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B6D4" w14:textId="77777777" w:rsidR="00AE5FCE" w:rsidRPr="002D156C" w:rsidRDefault="00AE5FCE" w:rsidP="00AE5FCE">
      <w:pPr>
        <w:spacing w:after="200"/>
        <w:jc w:val="center"/>
      </w:pPr>
      <w:r w:rsidRPr="002D156C">
        <w:rPr>
          <w:b/>
          <w:bCs/>
        </w:rPr>
        <w:t>GENERATIVE ARTIFICIAL INTELLIGENCE AND THE EVOLUTION OF PHISHING: HUMAN VULNERABILITIES IN AI-DRIVEN CYBERCRIME</w:t>
      </w:r>
    </w:p>
    <w:p w14:paraId="2FCA9033" w14:textId="77777777" w:rsidR="00AE5FCE" w:rsidRPr="002D156C" w:rsidRDefault="00AE5FCE" w:rsidP="00AE5FCE">
      <w:pPr>
        <w:spacing w:after="80"/>
      </w:pPr>
    </w:p>
    <w:p w14:paraId="090ABC50" w14:textId="77777777" w:rsidR="00AE5FCE" w:rsidRPr="002D156C" w:rsidRDefault="00AE5FCE" w:rsidP="00AE5FCE">
      <w:pPr>
        <w:spacing w:after="100"/>
        <w:jc w:val="center"/>
      </w:pPr>
      <w:r w:rsidRPr="002D156C">
        <w:rPr>
          <w:i/>
          <w:iCs/>
        </w:rPr>
        <w:t>A Case Study of JPMorgan Chase &amp; Co.</w:t>
      </w:r>
    </w:p>
    <w:p w14:paraId="7BE6FCFC" w14:textId="77777777" w:rsidR="00AE5FCE" w:rsidRPr="002D156C" w:rsidRDefault="00AE5FCE" w:rsidP="00AE5FCE">
      <w:pPr>
        <w:spacing w:after="80"/>
      </w:pPr>
    </w:p>
    <w:p w14:paraId="593F3291" w14:textId="77777777" w:rsidR="00AE5FCE" w:rsidRPr="002D156C" w:rsidRDefault="00AE5FCE" w:rsidP="00AE5FCE">
      <w:pPr>
        <w:spacing w:after="100"/>
      </w:pPr>
      <w:r w:rsidRPr="002D156C">
        <w:rPr>
          <w:b/>
          <w:bCs/>
        </w:rPr>
        <w:t>Abstract</w:t>
      </w:r>
    </w:p>
    <w:p w14:paraId="25890D94" w14:textId="77777777" w:rsidR="00AE5FCE" w:rsidRDefault="00AE5FCE" w:rsidP="00AE5FCE">
      <w:pPr>
        <w:spacing w:after="160"/>
        <w:jc w:val="both"/>
      </w:pPr>
      <w:r>
        <w:t xml:space="preserve">A rapidly growing range of threats is facing organizations involved in the financial services sector of the worldwide economy, in which case, generative artificial intelligence (GenAI) has significantly reduced the technical obstacles to mounting extremely personalized and contextually persuasive phishing assaults. Even with billions of dollars spent on cybersecurity infrastructures and compliance models, the human cognitive vulnerability has been the most actively exploited attack mechanism, a trend that is supported by the continued rise in the amount of money lost in social engineering globally. In 2022, Internet Crime Complaint </w:t>
      </w:r>
      <w:proofErr w:type="spellStart"/>
      <w:r>
        <w:t>Center</w:t>
      </w:r>
      <w:proofErr w:type="spellEnd"/>
      <w:r>
        <w:t xml:space="preserve"> (IC3) by the Federal Bureau of Investigation registered more than 10.3 billion dollars in cyberspace losses with business email compromise and phishing leading in the list, which has remained unchanged as of 2024 (FBI, 2023). The intersection of the large language models (LLMs) with deepfake synthesis tools and an established body of social engineering tradecraft makes it a threat whereby the current perimeter-based and signature-driven </w:t>
      </w:r>
      <w:proofErr w:type="spellStart"/>
      <w:r>
        <w:t>defenses</w:t>
      </w:r>
      <w:proofErr w:type="spellEnd"/>
      <w:r>
        <w:t xml:space="preserve"> are only growing unsuitable to intercept.</w:t>
      </w:r>
    </w:p>
    <w:p w14:paraId="15DAAA34" w14:textId="77777777" w:rsidR="00AE5FCE" w:rsidRDefault="00AE5FCE" w:rsidP="00AE5FCE">
      <w:pPr>
        <w:spacing w:after="160"/>
        <w:ind w:firstLine="720"/>
        <w:jc w:val="both"/>
      </w:pPr>
      <w:r>
        <w:t>This paper looks at the way GenAI technologies are transforming phishing operations and exploiting natural human vulnerabilities in decision-making in high-value financial institutions. As a core instance of study, the research will use the case of JPMorgan Chase &amp; Co., the most widely reported victim of state-sponsored and criminal cyberattacks in the banking sector worldwide, in the past four years to explore how the concept of AI-based phishing growth intersects with the security position of the bank during this period. The aim of the research is two-fold: to report about how GenAI has changed the phishing practice, where opportunistic mass-mailing turned into precision social engineering business; and to discuss the effectiveness of using cybersecurity countermeasures by JPMorgan Chase regarding the context of the emerging AI-enhanced threats.</w:t>
      </w:r>
    </w:p>
    <w:p w14:paraId="00C052A7" w14:textId="77777777" w:rsidR="00AE5FCE" w:rsidRDefault="00AE5FCE" w:rsidP="00AE5FCE">
      <w:pPr>
        <w:spacing w:after="160"/>
        <w:ind w:firstLine="720"/>
        <w:jc w:val="both"/>
      </w:pPr>
      <w:r>
        <w:t>The qualitative, document-based case study approach was utilized and was based on the annual reports of JPMorgan Chase (2018 2024), SEC reports, publicly reported cybersecurity incidents, threat intelligence reports provided by Verizon, IBM Security, and Proofpoint, and the academic literature. Results indicate that phishing emails produced by GenAI are detected at significantly greater rates by traditional detection tools than phishing itself, and the rate of click-through on AI-designed spear-phishing emails is up to 40 times higher than on generic attacks (Hazell, 2023). The total amount spent by JPMorgan Chase on cybersecurity was over 15 billion dollars in 2020-2023, and the cases associated with social engineering still posed a topical residual risk. The evaluation shows that technological investment, as well as awareness training alone, is not effective enough to mitigate AI-enhanced phishing threats. The paper will propose an integrated defensive design that comprises adaptive AI-based threat detection, behavioural analytics, zero-trust network access, and ongoing human-based security education based on GenAI-specific threat vectors.</w:t>
      </w:r>
    </w:p>
    <w:p w14:paraId="538B6A00" w14:textId="77777777" w:rsidR="00AE5FCE" w:rsidRDefault="00AE5FCE" w:rsidP="00AE5FCE">
      <w:pPr>
        <w:spacing w:after="160"/>
        <w:ind w:firstLine="720"/>
        <w:jc w:val="both"/>
      </w:pPr>
      <w:r>
        <w:t>Keywords: generative artificial intelligence, phishing, social engineering, cybersecurity, JPMorgan Chase, large language models, human vulnerability, spear phishing</w:t>
      </w:r>
    </w:p>
    <w:p w14:paraId="74F97F6D" w14:textId="77777777" w:rsidR="00AE5FCE" w:rsidRPr="005A3A05" w:rsidRDefault="00AE5FCE" w:rsidP="00AE5FCE">
      <w:pPr>
        <w:spacing w:after="160" w:line="480" w:lineRule="auto"/>
        <w:jc w:val="both"/>
        <w:rPr>
          <w:b/>
          <w:bCs/>
        </w:rPr>
      </w:pPr>
      <w:r w:rsidRPr="005A3A05">
        <w:rPr>
          <w:b/>
          <w:bCs/>
        </w:rPr>
        <w:lastRenderedPageBreak/>
        <w:t>1. Introduction</w:t>
      </w:r>
    </w:p>
    <w:p w14:paraId="229A7641" w14:textId="77777777" w:rsidR="00AE5FCE" w:rsidRDefault="00AE5FCE" w:rsidP="00AE5FCE">
      <w:pPr>
        <w:spacing w:after="160" w:line="480" w:lineRule="auto"/>
        <w:jc w:val="both"/>
      </w:pPr>
      <w:r w:rsidRPr="005A3A05">
        <w:rPr>
          <w:b/>
          <w:bCs/>
        </w:rPr>
        <w:t>1.1 Background</w:t>
      </w:r>
    </w:p>
    <w:p w14:paraId="1AB7669E" w14:textId="77777777" w:rsidR="00AE5FCE" w:rsidRDefault="00AE5FCE" w:rsidP="00AE5FCE">
      <w:pPr>
        <w:spacing w:after="160" w:line="480" w:lineRule="auto"/>
        <w:jc w:val="both"/>
      </w:pPr>
      <w:r>
        <w:t>Phishing, whereby fraudsters use deceptive online messages to exploit victims to reveal sensitive information, grant access to malicious programs, install malicious software, or perform fraudulent activities, has characterized the cybercrime scene over the last 30 years. Neither from its primitive roots in primitive internet chat rooms nor its advanced, multi-phase campaigns organized by nation-state actors today has phishing been left out of adjusting to the current technological landscape. The rise of GenAI, especially the transformer-based LLMs of the GPT family and their open-source counterparts, has become a qualitatively new step in this direction of adaptation. They are capable of producing syntactically sound, psychologically focused, and context-relevant phishing content at scale and automate what used to require significant human knowledge and time to produce (Seymour and Tully, 2018; Hazell, 2023).</w:t>
      </w:r>
    </w:p>
    <w:p w14:paraId="08E88E6C" w14:textId="77777777" w:rsidR="00AE5FCE" w:rsidRDefault="00AE5FCE" w:rsidP="00AE5FCE">
      <w:pPr>
        <w:spacing w:after="160" w:line="480" w:lineRule="auto"/>
        <w:jc w:val="both"/>
      </w:pPr>
      <w:r>
        <w:t xml:space="preserve">The financial industry is in a distinctly vulnerable position in the phishing threat arena. Banks, investment companies, and processors of payments have large depositories of personally identifiable information (PII), financial credentials and proprietary market information-assets of inestimable value to both a criminal group and geopolitical competitors. The United States, the biggest bank by assets and one of the biggest in the world, JPMorgan Chase and Co. has about 80 million retail clients and thousands of institutional clients distributed across over 100 countries (JPMorgan Chase and Co., 2024). It is a strategic target because of its size, international connectivity and strategic significance. The data breach of 2014 that exposed the personal data of about 83 million households and businesses can be regarded as one of the most impactful in history, as it affected a financial institution, and the attack has been blamed on highly sophisticated </w:t>
      </w:r>
      <w:r>
        <w:lastRenderedPageBreak/>
        <w:t>state-linked actors (Riley et al., 2014; U.S. Department of Justice, 2018). The threat environment has become significantly more complex in the last 10 years.</w:t>
      </w:r>
    </w:p>
    <w:p w14:paraId="5CAC8299" w14:textId="77777777" w:rsidR="00AE5FCE" w:rsidRDefault="00AE5FCE" w:rsidP="00AE5FCE">
      <w:pPr>
        <w:spacing w:after="160" w:line="480" w:lineRule="auto"/>
        <w:jc w:val="both"/>
      </w:pPr>
      <w:r>
        <w:t xml:space="preserve">In cybersecurity, technological progress has been a </w:t>
      </w:r>
      <w:proofErr w:type="gramStart"/>
      <w:r>
        <w:t>two sided</w:t>
      </w:r>
      <w:proofErr w:type="gramEnd"/>
      <w:r>
        <w:t xml:space="preserve"> sword historically. Detecting malicious content patterns has been enhanced by machine learning-based detection systems, but adversarial machine learning methods have also provided threat actors with ways to bypass those systems. This dynamic is enhanced by GenAI by making high-quality polymorphic phishing content more democratic. Now, attackers can use LLMs to create emails that resemble the communication style of an organization, refer to publicly available biographical data about targets, and be self-adjusting in real time to bypass natural language processing (NLP)-based filters (Peng et al., 2019; Apruzzese et al., 2023). This is also extended to vishing (voice phishing) and video-based social engineering by voice cloning and video deepfakes technologies, which are a threat to authentication protocols based on biometric recognition (Chesney and Citron, 2019).</w:t>
      </w:r>
    </w:p>
    <w:p w14:paraId="611B1EB7" w14:textId="77777777" w:rsidR="00AE5FCE" w:rsidRDefault="00AE5FCE" w:rsidP="00AE5FCE">
      <w:pPr>
        <w:spacing w:after="160" w:line="480" w:lineRule="auto"/>
        <w:jc w:val="both"/>
      </w:pPr>
      <w:r>
        <w:t xml:space="preserve">Phishing remains a significant threat to humans because phishing attacks exploit highly integrated cognitive shortcuts, not technical architecture vulnerabilities. The ideas of the dual-process theory, the bias of availability, and compliance to authority as presented in the literature of </w:t>
      </w:r>
      <w:proofErr w:type="spellStart"/>
      <w:r>
        <w:t>behavioral</w:t>
      </w:r>
      <w:proofErr w:type="spellEnd"/>
      <w:r>
        <w:t xml:space="preserve"> economics and implemented in terms of social engineering frameworks explain how even technically skilled people fall prey to well-presented deceptions (Montanez et al., 2020; Vishwanath et al., 2018). The ability of GenAI to create messages that trigger these cognitive short-cuts to engage precisely with the specific situation of the target at work, relationships, and communication patterns is essentially a new challenge.</w:t>
      </w:r>
    </w:p>
    <w:p w14:paraId="68764B56" w14:textId="77777777" w:rsidR="00AE5FCE" w:rsidRPr="005A3A05" w:rsidRDefault="00AE5FCE" w:rsidP="00AE5FCE">
      <w:pPr>
        <w:spacing w:after="160" w:line="480" w:lineRule="auto"/>
        <w:jc w:val="both"/>
        <w:rPr>
          <w:b/>
          <w:bCs/>
        </w:rPr>
      </w:pPr>
      <w:r w:rsidRPr="005A3A05">
        <w:rPr>
          <w:b/>
          <w:bCs/>
        </w:rPr>
        <w:t>1.2 Problem Statement</w:t>
      </w:r>
    </w:p>
    <w:p w14:paraId="1D3521EC" w14:textId="77777777" w:rsidR="00AE5FCE" w:rsidRPr="002D156C" w:rsidRDefault="00AE5FCE" w:rsidP="00AE5FCE">
      <w:pPr>
        <w:spacing w:after="160" w:line="480" w:lineRule="auto"/>
        <w:jc w:val="both"/>
      </w:pPr>
      <w:r>
        <w:lastRenderedPageBreak/>
        <w:t xml:space="preserve">The main issue with which the study is concerned is the increasing imbalance between the offensive solutions provided by GenAI to phishing attackers and defensive solutions already in place with even the most well-endowed financial institutions. Conventional security measures such as email filtering, multi-factor authentication, and periodic phishing awareness training were oriented around a threat model where phishing mail was written in a generic format, with poor grammar, and in a way that was fairly understandable as both spam and legitimate mail. These distinguishing features are invalidated by GenAI. As </w:t>
      </w:r>
      <w:proofErr w:type="spellStart"/>
      <w:r>
        <w:t>Salahdine</w:t>
      </w:r>
      <w:proofErr w:type="spellEnd"/>
      <w:r>
        <w:t xml:space="preserve"> and </w:t>
      </w:r>
      <w:proofErr w:type="spellStart"/>
      <w:r>
        <w:t>Kaabouch</w:t>
      </w:r>
      <w:proofErr w:type="spellEnd"/>
      <w:r>
        <w:t xml:space="preserve"> (2019) have noted, social engineering attacks are not successful because they compromise systems but individuals, and AI significantly increases the accuracy and </w:t>
      </w:r>
      <w:proofErr w:type="spellStart"/>
      <w:r>
        <w:t>convinceness</w:t>
      </w:r>
      <w:proofErr w:type="spellEnd"/>
      <w:r>
        <w:t xml:space="preserve"> of the psychological manipulation applied. Although JPMorgan Chase has invested more in cybersecurity than other private entities in the world, the company has yet to admit in its public report that the social engineering risk persists, despite the resource-intensive approach to the phishing issue, highlighting that the human aspect of the problem cannot be resolved simply by the resource intensity (JPMorgan Chase &amp; Co., 2022, 2023).</w:t>
      </w:r>
    </w:p>
    <w:p w14:paraId="1A6321FE"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t>1.3 Research Objectives</w:t>
      </w:r>
    </w:p>
    <w:p w14:paraId="681BDD25" w14:textId="77777777" w:rsidR="00AE5FCE" w:rsidRPr="002D156C" w:rsidRDefault="00AE5FCE" w:rsidP="00AE5FCE">
      <w:pPr>
        <w:spacing w:after="160" w:line="480" w:lineRule="auto"/>
        <w:ind w:firstLine="720"/>
        <w:jc w:val="both"/>
      </w:pPr>
      <w:r w:rsidRPr="002D156C">
        <w:t>This study pursues three primary objectives:</w:t>
      </w:r>
    </w:p>
    <w:p w14:paraId="0FFFC669" w14:textId="77777777" w:rsidR="00AE5FCE" w:rsidRPr="002D156C" w:rsidRDefault="00AE5FCE" w:rsidP="00AE5FCE">
      <w:pPr>
        <w:pStyle w:val="ListParagraph"/>
        <w:numPr>
          <w:ilvl w:val="0"/>
          <w:numId w:val="1"/>
        </w:numPr>
        <w:spacing w:after="80" w:line="400" w:lineRule="auto"/>
        <w:contextualSpacing w:val="0"/>
      </w:pPr>
      <w:r w:rsidRPr="002D156C">
        <w:t xml:space="preserve">To </w:t>
      </w:r>
      <w:proofErr w:type="spellStart"/>
      <w:r w:rsidRPr="002D156C">
        <w:t>analyze</w:t>
      </w:r>
      <w:proofErr w:type="spellEnd"/>
      <w:r w:rsidRPr="002D156C">
        <w:t xml:space="preserve"> how GenAI technologies have transformed the sophistication, personalization, and detection-evasion capabilities of phishing attacks targeting financial institutions.</w:t>
      </w:r>
    </w:p>
    <w:p w14:paraId="626B682F" w14:textId="77777777" w:rsidR="00AE5FCE" w:rsidRPr="002D156C" w:rsidRDefault="00AE5FCE" w:rsidP="00AE5FCE">
      <w:pPr>
        <w:pStyle w:val="ListParagraph"/>
        <w:numPr>
          <w:ilvl w:val="0"/>
          <w:numId w:val="1"/>
        </w:numPr>
        <w:spacing w:after="80" w:line="400" w:lineRule="auto"/>
        <w:contextualSpacing w:val="0"/>
      </w:pPr>
      <w:r w:rsidRPr="002D156C">
        <w:t>To identify the human cognitive and organizational factors that sustain phishing susceptibility within JPMorgan Chase's operational environment.</w:t>
      </w:r>
    </w:p>
    <w:p w14:paraId="4D88BC33" w14:textId="77777777" w:rsidR="00AE5FCE" w:rsidRPr="002D156C" w:rsidRDefault="00AE5FCE" w:rsidP="00AE5FCE">
      <w:pPr>
        <w:pStyle w:val="ListParagraph"/>
        <w:numPr>
          <w:ilvl w:val="0"/>
          <w:numId w:val="1"/>
        </w:numPr>
        <w:spacing w:after="160" w:line="400" w:lineRule="auto"/>
        <w:contextualSpacing w:val="0"/>
      </w:pPr>
      <w:r w:rsidRPr="002D156C">
        <w:t>To evaluate the efficacy of JPMorgan Chase's cybersecurity countermeasures and recommend enhancements calibrated to GenAI-augmented phishing threats.</w:t>
      </w:r>
    </w:p>
    <w:p w14:paraId="11A8C44D"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lastRenderedPageBreak/>
        <w:t>1.4 Research Questions</w:t>
      </w:r>
    </w:p>
    <w:p w14:paraId="127F744C" w14:textId="77777777" w:rsidR="00AE5FCE" w:rsidRPr="002D156C" w:rsidRDefault="00AE5FCE" w:rsidP="00AE5FCE">
      <w:pPr>
        <w:spacing w:after="160" w:line="480" w:lineRule="auto"/>
        <w:ind w:firstLine="720"/>
        <w:jc w:val="both"/>
      </w:pPr>
      <w:r w:rsidRPr="002D156C">
        <w:t>This study is guided by the following research questions:</w:t>
      </w:r>
    </w:p>
    <w:p w14:paraId="3E9D5589" w14:textId="77777777" w:rsidR="00AE5FCE" w:rsidRPr="002D156C" w:rsidRDefault="00AE5FCE" w:rsidP="00AE5FCE">
      <w:pPr>
        <w:spacing w:after="80" w:line="400" w:lineRule="auto"/>
        <w:ind w:left="360"/>
      </w:pPr>
      <w:r w:rsidRPr="002D156C">
        <w:t>RQ1: How has the integration of generative artificial intelligence altered the technical characteristics and psychological effectiveness of phishing attacks in the financial services sector?</w:t>
      </w:r>
    </w:p>
    <w:p w14:paraId="34E73F03" w14:textId="77777777" w:rsidR="00AE5FCE" w:rsidRPr="002D156C" w:rsidRDefault="00AE5FCE" w:rsidP="00AE5FCE">
      <w:pPr>
        <w:spacing w:after="80" w:line="400" w:lineRule="auto"/>
        <w:ind w:left="360"/>
      </w:pPr>
      <w:r w:rsidRPr="002D156C">
        <w:t>RQ2: What human cognitive vulnerabilities and organizational cultural factors make employees of large financial institutions, including JPMorgan Chase, susceptible to AI-generated phishing attacks?</w:t>
      </w:r>
    </w:p>
    <w:p w14:paraId="2669328E" w14:textId="77777777" w:rsidR="00AE5FCE" w:rsidRDefault="00AE5FCE" w:rsidP="00AE5FCE">
      <w:pPr>
        <w:spacing w:after="160" w:line="400" w:lineRule="auto"/>
        <w:ind w:left="360"/>
      </w:pPr>
      <w:r w:rsidRPr="002D156C">
        <w:t>RQ3: To what extent do JPMorgan Chase's documented cybersecurity investments and organizational practices mitigate the risks posed by GenAI-driven phishing campaigns?</w:t>
      </w:r>
    </w:p>
    <w:p w14:paraId="2CC52A9C" w14:textId="77777777" w:rsidR="00AE5FCE" w:rsidRDefault="00AE5FCE" w:rsidP="00AE5FCE">
      <w:pPr>
        <w:spacing w:after="160" w:line="400" w:lineRule="auto"/>
      </w:pPr>
    </w:p>
    <w:p w14:paraId="23005EEB" w14:textId="77777777" w:rsidR="00AE5FCE" w:rsidRPr="002D156C" w:rsidRDefault="00AE5FCE" w:rsidP="00AE5FCE">
      <w:pPr>
        <w:spacing w:after="160" w:line="400" w:lineRule="auto"/>
      </w:pPr>
      <w:r w:rsidRPr="002D156C">
        <w:rPr>
          <w:b/>
          <w:bCs/>
        </w:rPr>
        <w:t>2. Literature Review</w:t>
      </w:r>
    </w:p>
    <w:p w14:paraId="60461258"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t>2.1 The Evolution of Phishing</w:t>
      </w:r>
    </w:p>
    <w:p w14:paraId="7B3AA3EA" w14:textId="77777777" w:rsidR="00AE5FCE" w:rsidRDefault="00AE5FCE" w:rsidP="00AE5FCE">
      <w:pPr>
        <w:spacing w:after="160" w:line="480" w:lineRule="auto"/>
        <w:jc w:val="both"/>
      </w:pPr>
      <w:r>
        <w:t xml:space="preserve">There has been a significant change in the academic literature on phishing over the last ten years, as it has shifted away from taxonomic categorization of the attack vectors and moved to </w:t>
      </w:r>
      <w:proofErr w:type="spellStart"/>
      <w:r>
        <w:t>behavioral</w:t>
      </w:r>
      <w:proofErr w:type="spellEnd"/>
      <w:r>
        <w:t xml:space="preserve"> and systems-level explanations of the failure of </w:t>
      </w:r>
      <w:proofErr w:type="spellStart"/>
      <w:r>
        <w:t>defenses</w:t>
      </w:r>
      <w:proofErr w:type="spellEnd"/>
      <w:r>
        <w:t>. The taxonomy of phishing techniques and countermeasures offered by Gupta et al. (2018) distinguishes between deceptive phishing, spear phishing, whaling, smishing, and vishing and identifies the main failure modes of technical countermeasures. Their examination determined that the human-organizational interface, as a location where technically competent employee makes a contextually irrational decision, is the most consistent attack surface. In this continuation of taxonomic work, Alkhalil et al. (2021) added attack anatomy models which follow the lifecycle of a phishing campaign, reconnaissance of the targets to delivery of the payload and data exfiltration, and AI augmentation as an emerging factor that reduces the time and skill footprint of each step.</w:t>
      </w:r>
    </w:p>
    <w:p w14:paraId="13AF4212" w14:textId="77777777" w:rsidR="00AE5FCE" w:rsidRDefault="00AE5FCE" w:rsidP="00AE5FCE">
      <w:pPr>
        <w:spacing w:after="160" w:line="480" w:lineRule="auto"/>
        <w:jc w:val="both"/>
      </w:pPr>
      <w:r>
        <w:lastRenderedPageBreak/>
        <w:t xml:space="preserve">Spear phishing Spear phishing, or individually directed, phishing based on personal or professional details has been found to be the most common vector in high-value financial sector breaches. The empirical analysis by Williams et al. (2019) showed that spear phishing messages that mention job title, employer name, and recent professional activity boosted the click-through rates by up to 30-50 percent in organizational simulated studies than the generic phishing messages. Such contextual personalization, which before could only be done manually with laborious research, is now automated on large scale with the help of LLMs trained on open-source intelligence (OSINT) data collected by scanning LinkedIn, corporate websites, and social media profiles (Seymour and </w:t>
      </w:r>
      <w:proofErr w:type="spellStart"/>
      <w:r>
        <w:t>Tuly</w:t>
      </w:r>
      <w:proofErr w:type="spellEnd"/>
      <w:r>
        <w:t>, 2018).</w:t>
      </w:r>
    </w:p>
    <w:p w14:paraId="45865BF8" w14:textId="77777777" w:rsidR="00AE5FCE" w:rsidRPr="004C7CF5" w:rsidRDefault="00AE5FCE" w:rsidP="00AE5FCE">
      <w:pPr>
        <w:spacing w:after="160" w:line="480" w:lineRule="auto"/>
        <w:jc w:val="both"/>
        <w:rPr>
          <w:b/>
          <w:bCs/>
        </w:rPr>
      </w:pPr>
      <w:r w:rsidRPr="004C7CF5">
        <w:rPr>
          <w:b/>
          <w:bCs/>
        </w:rPr>
        <w:t>2.2 Generative AI as an Attack Enabler</w:t>
      </w:r>
    </w:p>
    <w:p w14:paraId="4E83121C" w14:textId="77777777" w:rsidR="00AE5FCE" w:rsidRDefault="00AE5FCE" w:rsidP="00AE5FCE">
      <w:pPr>
        <w:spacing w:after="160" w:line="480" w:lineRule="auto"/>
        <w:jc w:val="both"/>
      </w:pPr>
      <w:r>
        <w:t>With the release of accessible, high-capability LLMs starting in 2020, the topic of their dual-use potential received long-term scholarly attention. The most methodologically rigorous empirical investigation of the use of LLM-assisted spear phishing, by Hazell (2023), revealed that GPT-4-generated spear phishing emails were almost 54% more likely to be clicked than was the case with professional-written spear phishing emails in a carefully controlled study using 112 participants across various professional settings. Importantly, Hazell discovered that messages generated by LLM achieved successful passing by three main commercial email security systems in 78% of test messages, and explained this result by the fact that there are no lexical and syntactic anomalies that signature-based filters are expected to identify.</w:t>
      </w:r>
    </w:p>
    <w:p w14:paraId="155A8DEC" w14:textId="77777777" w:rsidR="00AE5FCE" w:rsidRDefault="00AE5FCE" w:rsidP="00AE5FCE">
      <w:pPr>
        <w:spacing w:after="160" w:line="480" w:lineRule="auto"/>
        <w:jc w:val="both"/>
      </w:pPr>
      <w:r>
        <w:t xml:space="preserve">The notion of the epistemic harm of to the authentic communications as a result of the possibility of synthetic media was introduced by Chesney and Citron (2019) as the so-called liar dividend. In case of phishing, this would become a compounding weakness: as voice recordings and video calls will become easier to counterfeit, attackers will be able to convince senior executives in voice calls </w:t>
      </w:r>
      <w:r>
        <w:lastRenderedPageBreak/>
        <w:t>or video conferences, which strengthens the stance of phishing email messages. Financial institutions are among the most vulnerable against this threat, and multi-modal identity verification processes that authorize wire transfers and issue access credentials are widely used, and now can be easily bypassed by deepfake technology (</w:t>
      </w:r>
      <w:proofErr w:type="spellStart"/>
      <w:r>
        <w:t>Bossetta</w:t>
      </w:r>
      <w:proofErr w:type="spellEnd"/>
      <w:r>
        <w:t>, 2018).</w:t>
      </w:r>
    </w:p>
    <w:p w14:paraId="4E0350BA" w14:textId="77777777" w:rsidR="00AE5FCE" w:rsidRDefault="00AE5FCE" w:rsidP="00AE5FCE">
      <w:pPr>
        <w:spacing w:after="160" w:line="480" w:lineRule="auto"/>
        <w:jc w:val="both"/>
      </w:pPr>
      <w:r>
        <w:t>Apruzzese et al. (2023) conducted a literature review on machine learning in cybersecurity and found that there exists a significant asymmetry in the use of AI in defensive and offensive applications: defenders have to learn how to detect attacks based on existing attack statistics, whereas attackers can keep generating new, AI-generated material that is outside the distributional range of currently available training cases. This hypothesis, adversarial machine learning with respect to phishing, is why learners that perform well on benchmark datasets often cannot perform as well against real-world, adaptive GenAI-generated campaigns.</w:t>
      </w:r>
    </w:p>
    <w:p w14:paraId="703CE009" w14:textId="77777777" w:rsidR="00AE5FCE" w:rsidRPr="004C7CF5" w:rsidRDefault="00AE5FCE" w:rsidP="00AE5FCE">
      <w:pPr>
        <w:spacing w:after="160" w:line="480" w:lineRule="auto"/>
        <w:jc w:val="both"/>
        <w:rPr>
          <w:b/>
          <w:bCs/>
        </w:rPr>
      </w:pPr>
      <w:r w:rsidRPr="004C7CF5">
        <w:rPr>
          <w:b/>
          <w:bCs/>
        </w:rPr>
        <w:t>2.3 Human Cognitive Vulnerabilities</w:t>
      </w:r>
    </w:p>
    <w:p w14:paraId="6A6BABC2" w14:textId="77777777" w:rsidR="00AE5FCE" w:rsidRDefault="00AE5FCE" w:rsidP="00AE5FCE">
      <w:pPr>
        <w:spacing w:after="160" w:line="480" w:lineRule="auto"/>
        <w:jc w:val="both"/>
      </w:pPr>
      <w:r>
        <w:t xml:space="preserve">The </w:t>
      </w:r>
      <w:proofErr w:type="spellStart"/>
      <w:r>
        <w:t>behavioral</w:t>
      </w:r>
      <w:proofErr w:type="spellEnd"/>
      <w:r>
        <w:t xml:space="preserve"> science literature is united in the belief that phishing is exploiting guessable cognitive shortcuts that occurred in environments where low effort-fast decision making was adaptive. Vishwanath et al. (2018) used the dual-process theory of email security decision-making and discovered that the respective signals of time pressure, high task load, and organizational authority provide dependable activation of the System 1 (fast, intuitive) mode of processing at the expense of effortful scrutiny, which would have detected the presence of phishing. Montanez et al. (2020) combined the theory of persuasion psychology, the cognitive load theory, and the theory of threat appraisal to develop a multi-lever model of social engineering vulnerability and found that the ability of GenAI to combine urgency, authority, and contextual familiarity is a multi-lever attack on the human cognitive </w:t>
      </w:r>
      <w:proofErr w:type="spellStart"/>
      <w:r>
        <w:t>defenses</w:t>
      </w:r>
      <w:proofErr w:type="spellEnd"/>
      <w:r>
        <w:t>.</w:t>
      </w:r>
    </w:p>
    <w:p w14:paraId="3FA9204C" w14:textId="77777777" w:rsidR="00AE5FCE" w:rsidRDefault="00AE5FCE" w:rsidP="00AE5FCE">
      <w:pPr>
        <w:spacing w:after="160" w:line="480" w:lineRule="auto"/>
        <w:jc w:val="both"/>
      </w:pPr>
      <w:r>
        <w:lastRenderedPageBreak/>
        <w:t xml:space="preserve">A critical review of the evidence base of security awareness campaigns by Bada et al. (2019) demonstrated that although knowledge gain improved after the training interventions, there was limited </w:t>
      </w:r>
      <w:proofErr w:type="spellStart"/>
      <w:r>
        <w:t>behavioral</w:t>
      </w:r>
      <w:proofErr w:type="spellEnd"/>
      <w:r>
        <w:t xml:space="preserve"> change in the long term, especially when the </w:t>
      </w:r>
      <w:proofErr w:type="spellStart"/>
      <w:r>
        <w:t>analyzed</w:t>
      </w:r>
      <w:proofErr w:type="spellEnd"/>
      <w:r>
        <w:t xml:space="preserve"> employees were involved in high cognitive load activities in their jobs as conflicts often happen in the financial services environment- demographic group. Burns et al. (2019) also showed that organizational security culture, which was operationalized using leadership commitment measures, peer norms, and perceived management support measures, predicted secure </w:t>
      </w:r>
      <w:proofErr w:type="spellStart"/>
      <w:r>
        <w:t>behavior</w:t>
      </w:r>
      <w:proofErr w:type="spellEnd"/>
      <w:r>
        <w:t xml:space="preserve"> as compared to training frequency. These results indicate that at least the organizational and cultural aspects of phishing vulnerability have as significant an impact as individual cognition does.</w:t>
      </w:r>
    </w:p>
    <w:p w14:paraId="5648CFE3" w14:textId="77777777" w:rsidR="00AE5FCE" w:rsidRPr="004C7CF5" w:rsidRDefault="00AE5FCE" w:rsidP="00AE5FCE">
      <w:pPr>
        <w:spacing w:after="160" w:line="480" w:lineRule="auto"/>
        <w:jc w:val="both"/>
        <w:rPr>
          <w:b/>
          <w:bCs/>
        </w:rPr>
      </w:pPr>
      <w:r w:rsidRPr="004C7CF5">
        <w:rPr>
          <w:b/>
          <w:bCs/>
        </w:rPr>
        <w:t>2.4 Cybersecurity in Financial Institutions</w:t>
      </w:r>
    </w:p>
    <w:p w14:paraId="425C0DDB" w14:textId="77777777" w:rsidR="00AE5FCE" w:rsidRDefault="00AE5FCE" w:rsidP="00AE5FCE">
      <w:pPr>
        <w:spacing w:after="160" w:line="480" w:lineRule="auto"/>
        <w:jc w:val="both"/>
      </w:pPr>
      <w:r>
        <w:t>The financial industry has the most stringent regulatory cybersecurity standards of any industry, such as the Gramm-Leach-Bliley Act (GLBA), the Payment Card Industry Data Security Standard (PCI DSS), and regulations of the Financial Industry Regulatory Authority (FINRA) and the Office of the Comptroller of the Currency (OCC). These frameworks require competencies of technical controls, incident response, and training programs of employees. However, regulatory compliance does not seem to be adequate to avoid social engineering violations. According to Lallie et al. (2021), cyberattacks on financial institutions have increased by 65 percent in the COVID-19 pandemic period (2020-2021) due to the increased fast and unsupervised growth of remote working environments that expanded opportunities to exploit social engineering and backed down physical security measures.</w:t>
      </w:r>
    </w:p>
    <w:p w14:paraId="608C74F5" w14:textId="77777777" w:rsidR="00AE5FCE" w:rsidRDefault="00AE5FCE" w:rsidP="00AE5FCE">
      <w:pPr>
        <w:spacing w:after="160" w:line="480" w:lineRule="auto"/>
        <w:jc w:val="both"/>
      </w:pPr>
      <w:r>
        <w:t xml:space="preserve">The financial and insurance industries have also remained one of the most targeted social engineering attacks in Verizon Data breach investigation reports, which are released every year. The 2023 DBIR (Verizon, 2023) has discovered that 74 percent of all breaches contained a human </w:t>
      </w:r>
      <w:r>
        <w:lastRenderedPageBreak/>
        <w:t>element such as social engineering, errors, or misuse and that pretexting and phishing constituted more than half of social engineering in the financial industry. The second highest cost per incident of a data breach in the financial services sector examined by IBM Security in its Cost of a Data Breach Report (2023) was found to be 5.9 million, 23 percent above the cross-industry average, with phishing being the most common initial attack method.</w:t>
      </w:r>
    </w:p>
    <w:p w14:paraId="076FB226" w14:textId="77777777" w:rsidR="00AE5FCE" w:rsidRPr="004C7CF5" w:rsidRDefault="00AE5FCE" w:rsidP="00AE5FCE">
      <w:pPr>
        <w:spacing w:after="160" w:line="480" w:lineRule="auto"/>
        <w:jc w:val="both"/>
        <w:rPr>
          <w:b/>
          <w:bCs/>
        </w:rPr>
      </w:pPr>
      <w:r w:rsidRPr="004C7CF5">
        <w:rPr>
          <w:b/>
          <w:bCs/>
        </w:rPr>
        <w:t>3. Methodology</w:t>
      </w:r>
    </w:p>
    <w:p w14:paraId="631218CB" w14:textId="77777777" w:rsidR="00AE5FCE" w:rsidRDefault="00AE5FCE" w:rsidP="00AE5FCE">
      <w:pPr>
        <w:spacing w:after="160" w:line="480" w:lineRule="auto"/>
        <w:jc w:val="both"/>
      </w:pPr>
      <w:r w:rsidRPr="004C7CF5">
        <w:rPr>
          <w:b/>
          <w:bCs/>
        </w:rPr>
        <w:t>3.1 Research Design</w:t>
      </w:r>
    </w:p>
    <w:p w14:paraId="484E1E67" w14:textId="77777777" w:rsidR="00AE5FCE" w:rsidRDefault="00AE5FCE" w:rsidP="00AE5FCE">
      <w:pPr>
        <w:spacing w:after="160" w:line="480" w:lineRule="auto"/>
        <w:jc w:val="both"/>
      </w:pPr>
      <w:r>
        <w:t>The research is a qualitative and explanatory case study to follow the methodological approach described by Yin (2018) in case study studies. This study can be conducted using a case study approach due to the following reasons: (a) the research questions are aimed at answering the question of how and why a given phenomenon occurs in a real-world organizational environment; (b) the boundaries between the phenomenon under study (AI-driven phishing risk) and its institutional environment (a cybersecurity ecosystem of JPMorgan Chase) are inherently fuzzy; and (c) there is a multitude of overlapping data sources that can be used to triangulate such findings without the need to control any of the examined phenomena. Purposive sampling, which is based on the criterion of the longest history of major cyberattacks, the highest-reported cybersecurity spending, and the largest number of SEC and Congressional disclosures about cyber risk, was the basis of the choice of JPMorgan Chase as the case organization: it is an information-rich case that would best maximize the analysis of document-based research (Patton, 2015).</w:t>
      </w:r>
    </w:p>
    <w:p w14:paraId="77F13C84" w14:textId="77777777" w:rsidR="00AE5FCE" w:rsidRPr="004C7CF5" w:rsidRDefault="00AE5FCE" w:rsidP="00AE5FCE">
      <w:pPr>
        <w:spacing w:after="160" w:line="480" w:lineRule="auto"/>
        <w:jc w:val="both"/>
        <w:rPr>
          <w:b/>
          <w:bCs/>
        </w:rPr>
      </w:pPr>
      <w:r w:rsidRPr="004C7CF5">
        <w:rPr>
          <w:b/>
          <w:bCs/>
        </w:rPr>
        <w:t>3.2 Data Sources and Collection</w:t>
      </w:r>
    </w:p>
    <w:p w14:paraId="7CAB91C1" w14:textId="77777777" w:rsidR="00AE5FCE" w:rsidRDefault="00AE5FCE" w:rsidP="00AE5FCE">
      <w:pPr>
        <w:spacing w:after="160" w:line="480" w:lineRule="auto"/>
        <w:jc w:val="both"/>
      </w:pPr>
      <w:r>
        <w:t xml:space="preserve">The research is based on various primary and secondary data sources in order to facilitate triangulation of the institutional, governmental, and academic worldviews. The primary sources </w:t>
      </w:r>
      <w:r>
        <w:lastRenderedPageBreak/>
        <w:t>will be JPMorgan Chase Annual Reports (2018-2024), Form 10-K filings submitted to the U.S. Securities and Exchange Commission (SEC) to fiscal years 2018-2023, JPMorgan chase How We Do Business Report (2023), the testimonies of JPMorgan Chase executives before the U.S. Senate and House Financial Services Committee (2019, 2021), and the publicly published cybersecurity schemes and statements of the bank.</w:t>
      </w:r>
    </w:p>
    <w:p w14:paraId="5D03986A" w14:textId="77777777" w:rsidR="00AE5FCE" w:rsidRDefault="00AE5FCE" w:rsidP="00AE5FCE">
      <w:pPr>
        <w:spacing w:after="160" w:line="480" w:lineRule="auto"/>
        <w:jc w:val="both"/>
      </w:pPr>
      <w:r>
        <w:t xml:space="preserve">The sources of secondary data will be Verizon Data breach investigations report (DBIR) for the years 2018-2024, the IBM security cost of a data breach report (2018-2023), the </w:t>
      </w:r>
      <w:proofErr w:type="spellStart"/>
      <w:r>
        <w:t>proofpoint</w:t>
      </w:r>
      <w:proofErr w:type="spellEnd"/>
      <w:r>
        <w:t xml:space="preserve"> state of the phish report (2019-2024), the FBI Internet Crime Complaint </w:t>
      </w:r>
      <w:proofErr w:type="spellStart"/>
      <w:r>
        <w:t>Center</w:t>
      </w:r>
      <w:proofErr w:type="spellEnd"/>
      <w:r>
        <w:t xml:space="preserve"> (IC3) annual reports (2018-2023), the Financial Services Information Sharing and Analysis </w:t>
      </w:r>
      <w:proofErr w:type="spellStart"/>
      <w:r>
        <w:t>Center</w:t>
      </w:r>
      <w:proofErr w:type="spellEnd"/>
      <w:r>
        <w:t xml:space="preserve"> (FS-ISAC) threat intelligence reports, and peer-reviewed scholarly articles published in the past five</w:t>
      </w:r>
    </w:p>
    <w:p w14:paraId="6DFB0BB9" w14:textId="77777777" w:rsidR="00AE5FCE" w:rsidRPr="004C7CF5" w:rsidRDefault="00AE5FCE" w:rsidP="00AE5FCE">
      <w:pPr>
        <w:spacing w:after="160" w:line="480" w:lineRule="auto"/>
        <w:jc w:val="both"/>
        <w:rPr>
          <w:b/>
          <w:bCs/>
        </w:rPr>
      </w:pPr>
      <w:r w:rsidRPr="004C7CF5">
        <w:rPr>
          <w:b/>
          <w:bCs/>
        </w:rPr>
        <w:t>3.3 Analytical Framework</w:t>
      </w:r>
    </w:p>
    <w:p w14:paraId="52FDA3A7" w14:textId="77777777" w:rsidR="00AE5FCE" w:rsidRDefault="00AE5FCE" w:rsidP="00AE5FCE">
      <w:pPr>
        <w:spacing w:after="160" w:line="480" w:lineRule="auto"/>
        <w:jc w:val="both"/>
      </w:pPr>
      <w:r>
        <w:t xml:space="preserve">Data analysis was done in three steps of analysis. The thematic content analysis, in the first stage, was done to all the primary documents to find mention of the cybersecurity threats, phishing and social engineering, detection systems, financial losses, employee training, and organizational security culture. The coding was done in an iterative process based on an a priori code set based on the literature review, which has been added with emergent codes found in the analysis process. The second phase implemented trend analysis on measurable disclosures such as sums of money spent on cybersecurity, number of reported incidents, type of threat distribution, which were found in annual reports and regulatory filings. Comparative analysis was conducted on the data where JPMorgan Chase could be placed in the industry benchmarks of DBIR (data mining), IBM (computer-related software), and Proofpoint (data security). The third step was a cross-source synthesis, which was performed to determine convergent and divergent results between the sources </w:t>
      </w:r>
      <w:r>
        <w:lastRenderedPageBreak/>
        <w:t>on organization, regulations, and literature to produce the synthesis of the results that were to be presented in Results and Discussion sections.</w:t>
      </w:r>
    </w:p>
    <w:p w14:paraId="677C29CA" w14:textId="77777777" w:rsidR="00AE5FCE" w:rsidRPr="004C7CF5" w:rsidRDefault="00AE5FCE" w:rsidP="00AE5FCE">
      <w:pPr>
        <w:spacing w:after="160" w:line="480" w:lineRule="auto"/>
        <w:jc w:val="both"/>
        <w:rPr>
          <w:b/>
          <w:bCs/>
        </w:rPr>
      </w:pPr>
      <w:r w:rsidRPr="004C7CF5">
        <w:rPr>
          <w:b/>
          <w:bCs/>
        </w:rPr>
        <w:t>3.4 Limitations</w:t>
      </w:r>
    </w:p>
    <w:p w14:paraId="215C0858" w14:textId="77777777" w:rsidR="00AE5FCE" w:rsidRDefault="00AE5FCE" w:rsidP="00AE5FCE">
      <w:pPr>
        <w:spacing w:after="160" w:line="480" w:lineRule="auto"/>
        <w:jc w:val="both"/>
      </w:pPr>
      <w:r>
        <w:t>This research has a number of methodological shortcomings which must be mentioned. To begin with, JPMorgan Chase does not publicly release granular incident-level data on phishing attacks, which restricts the quantitative accuracy of results of specific attack vectors and success rates. The analysis will necessarily be based on the aggregated disclosures and industry standards to put the experience of the bank in perspective. Second, the case study design, though methodologically strong, does not allow generalizing results to other financial institutions, especially those that have significantly fewer resources on cybersecurity. Third, the fast-changing GenAI space implies that particular technical abilities that were outlined in the literature might have improved since the moment those articles were published, which may make the existing risks seem less dire. Lastly, corporate annual reports and SEC filings have a variety of audiences such as shareholders and regulators, and cybersecurity risk disclosures can be influenced by strategic communication issues that affect focus and particularity.</w:t>
      </w:r>
    </w:p>
    <w:p w14:paraId="62B8E944" w14:textId="77777777" w:rsidR="00AE5FCE" w:rsidRPr="004C7CF5" w:rsidRDefault="00AE5FCE" w:rsidP="00AE5FCE">
      <w:pPr>
        <w:spacing w:after="160" w:line="480" w:lineRule="auto"/>
        <w:jc w:val="both"/>
        <w:rPr>
          <w:b/>
          <w:bCs/>
        </w:rPr>
      </w:pPr>
      <w:r w:rsidRPr="004C7CF5">
        <w:rPr>
          <w:b/>
          <w:bCs/>
        </w:rPr>
        <w:t>4. Results</w:t>
      </w:r>
    </w:p>
    <w:p w14:paraId="6AD9B29D" w14:textId="77777777" w:rsidR="00AE5FCE" w:rsidRDefault="00AE5FCE" w:rsidP="00AE5FCE">
      <w:pPr>
        <w:spacing w:after="160" w:line="480" w:lineRule="auto"/>
        <w:jc w:val="both"/>
      </w:pPr>
      <w:r w:rsidRPr="004C7CF5">
        <w:rPr>
          <w:b/>
          <w:bCs/>
        </w:rPr>
        <w:t>4.1 JPMorgan Chase's Cybersecurity Expenditure and Posture (2018–2024)</w:t>
      </w:r>
    </w:p>
    <w:p w14:paraId="3CA613DE" w14:textId="77777777" w:rsidR="00AE5FCE" w:rsidRPr="002D156C" w:rsidRDefault="00AE5FCE" w:rsidP="00AE5FCE">
      <w:pPr>
        <w:spacing w:after="160" w:line="480" w:lineRule="auto"/>
        <w:jc w:val="both"/>
      </w:pPr>
      <w:r>
        <w:t xml:space="preserve">A review of annual reports and SEC filings submitted by JPMorgan Chase between 2018 and 2024 will demonstrate the steady and significant rise in cybersecurity spending that corresponds to the rising threat landscape as well as the strategic focus of cybersecurity as a fundamental operational concern adopted by the bank. The technology budget, which includes cybersecurity, as the biggest single category of discretionary investment, was estimated to increase by about 10.8 billion in </w:t>
      </w:r>
      <w:r>
        <w:lastRenderedPageBreak/>
        <w:t>2018 up to over 17 billion in 2023 (see Table 1). Since 2019, annual letters to shareholders by CEO Jamie Dimon have once again highlighted cybersecurity with one of the most significant risks to the organization and the financial system overall, citing phishing and social engineering as the primary threat vectors since 2021 (JPMorgan Chase &amp; Co., 2021, 2022, 2023).</w:t>
      </w:r>
    </w:p>
    <w:p w14:paraId="4A54F59A" w14:textId="77777777" w:rsidR="00AE5FCE" w:rsidRPr="004C7CF5" w:rsidRDefault="00AE5FCE" w:rsidP="00AE5FCE">
      <w:pPr>
        <w:spacing w:before="60" w:after="200"/>
        <w:jc w:val="center"/>
      </w:pPr>
      <w:r w:rsidRPr="004C7CF5">
        <w:t>Table 1: JPMorgan Chase &amp; Co. Annual Technology and Cybersecurity Investment (2018–2024)</w:t>
      </w:r>
    </w:p>
    <w:tbl>
      <w:tblPr>
        <w:tblStyle w:val="TableGrid"/>
        <w:tblW w:w="9360" w:type="dxa"/>
        <w:tblLook w:val="04A0" w:firstRow="1" w:lastRow="0" w:firstColumn="1" w:lastColumn="0" w:noHBand="0" w:noVBand="1"/>
      </w:tblPr>
      <w:tblGrid>
        <w:gridCol w:w="2000"/>
        <w:gridCol w:w="2500"/>
        <w:gridCol w:w="2500"/>
        <w:gridCol w:w="2360"/>
      </w:tblGrid>
      <w:tr w:rsidR="00AE5FCE" w:rsidRPr="002D156C" w14:paraId="21606D90" w14:textId="77777777" w:rsidTr="00240EC4">
        <w:tc>
          <w:tcPr>
            <w:tcW w:w="2000" w:type="dxa"/>
          </w:tcPr>
          <w:p w14:paraId="385EF980" w14:textId="77777777" w:rsidR="00AE5FCE" w:rsidRPr="002D156C" w:rsidRDefault="00AE5FCE" w:rsidP="00240EC4">
            <w:pPr>
              <w:jc w:val="center"/>
            </w:pPr>
            <w:r w:rsidRPr="002D156C">
              <w:rPr>
                <w:b/>
                <w:bCs/>
              </w:rPr>
              <w:t>Year</w:t>
            </w:r>
          </w:p>
        </w:tc>
        <w:tc>
          <w:tcPr>
            <w:tcW w:w="2500" w:type="dxa"/>
          </w:tcPr>
          <w:p w14:paraId="2E967433" w14:textId="77777777" w:rsidR="00AE5FCE" w:rsidRPr="002D156C" w:rsidRDefault="00AE5FCE" w:rsidP="00240EC4">
            <w:pPr>
              <w:jc w:val="center"/>
            </w:pPr>
            <w:r w:rsidRPr="002D156C">
              <w:rPr>
                <w:b/>
                <w:bCs/>
              </w:rPr>
              <w:t>Total Tech Budget (USD)</w:t>
            </w:r>
          </w:p>
        </w:tc>
        <w:tc>
          <w:tcPr>
            <w:tcW w:w="2500" w:type="dxa"/>
          </w:tcPr>
          <w:p w14:paraId="5CF4940E" w14:textId="77777777" w:rsidR="00AE5FCE" w:rsidRPr="002D156C" w:rsidRDefault="00AE5FCE" w:rsidP="00240EC4">
            <w:pPr>
              <w:jc w:val="center"/>
            </w:pPr>
            <w:r w:rsidRPr="002D156C">
              <w:rPr>
                <w:b/>
                <w:bCs/>
              </w:rPr>
              <w:t>Cybersecurity Allocation (Est.)</w:t>
            </w:r>
          </w:p>
        </w:tc>
        <w:tc>
          <w:tcPr>
            <w:tcW w:w="2360" w:type="dxa"/>
          </w:tcPr>
          <w:p w14:paraId="2DE0BA86" w14:textId="77777777" w:rsidR="00AE5FCE" w:rsidRPr="002D156C" w:rsidRDefault="00AE5FCE" w:rsidP="00240EC4">
            <w:pPr>
              <w:jc w:val="center"/>
            </w:pPr>
            <w:r w:rsidRPr="002D156C">
              <w:rPr>
                <w:b/>
                <w:bCs/>
              </w:rPr>
              <w:t>Key Cybersecurity Disclosure</w:t>
            </w:r>
          </w:p>
        </w:tc>
      </w:tr>
      <w:tr w:rsidR="00AE5FCE" w:rsidRPr="002D156C" w14:paraId="346A7CCE" w14:textId="77777777" w:rsidTr="00240EC4">
        <w:tc>
          <w:tcPr>
            <w:tcW w:w="2000" w:type="dxa"/>
          </w:tcPr>
          <w:p w14:paraId="0B5800B6" w14:textId="77777777" w:rsidR="00AE5FCE" w:rsidRPr="002D156C" w:rsidRDefault="00AE5FCE" w:rsidP="00240EC4">
            <w:pPr>
              <w:jc w:val="center"/>
            </w:pPr>
            <w:r w:rsidRPr="002D156C">
              <w:t>2018</w:t>
            </w:r>
          </w:p>
        </w:tc>
        <w:tc>
          <w:tcPr>
            <w:tcW w:w="2500" w:type="dxa"/>
          </w:tcPr>
          <w:p w14:paraId="4A1FFFF6" w14:textId="77777777" w:rsidR="00AE5FCE" w:rsidRPr="002D156C" w:rsidRDefault="00AE5FCE" w:rsidP="00240EC4">
            <w:r w:rsidRPr="002D156C">
              <w:t>$10.8 billion</w:t>
            </w:r>
          </w:p>
        </w:tc>
        <w:tc>
          <w:tcPr>
            <w:tcW w:w="2500" w:type="dxa"/>
          </w:tcPr>
          <w:p w14:paraId="48AB62E6" w14:textId="77777777" w:rsidR="00AE5FCE" w:rsidRPr="002D156C" w:rsidRDefault="00AE5FCE" w:rsidP="00240EC4">
            <w:r w:rsidRPr="002D156C">
              <w:t>~$1.5 billion</w:t>
            </w:r>
          </w:p>
        </w:tc>
        <w:tc>
          <w:tcPr>
            <w:tcW w:w="2360" w:type="dxa"/>
          </w:tcPr>
          <w:p w14:paraId="71FDE5EC" w14:textId="77777777" w:rsidR="00AE5FCE" w:rsidRPr="002D156C" w:rsidRDefault="00AE5FCE" w:rsidP="00240EC4">
            <w:r w:rsidRPr="002D156C">
              <w:t xml:space="preserve">Expanded threat monitoring </w:t>
            </w:r>
            <w:proofErr w:type="spellStart"/>
            <w:r w:rsidRPr="002D156C">
              <w:t>centers</w:t>
            </w:r>
            <w:proofErr w:type="spellEnd"/>
          </w:p>
        </w:tc>
      </w:tr>
      <w:tr w:rsidR="00AE5FCE" w:rsidRPr="002D156C" w14:paraId="5210215A" w14:textId="77777777" w:rsidTr="00240EC4">
        <w:tc>
          <w:tcPr>
            <w:tcW w:w="2000" w:type="dxa"/>
          </w:tcPr>
          <w:p w14:paraId="7442BE3A" w14:textId="77777777" w:rsidR="00AE5FCE" w:rsidRPr="002D156C" w:rsidRDefault="00AE5FCE" w:rsidP="00240EC4">
            <w:pPr>
              <w:jc w:val="center"/>
            </w:pPr>
            <w:r w:rsidRPr="002D156C">
              <w:t>2019</w:t>
            </w:r>
          </w:p>
        </w:tc>
        <w:tc>
          <w:tcPr>
            <w:tcW w:w="2500" w:type="dxa"/>
          </w:tcPr>
          <w:p w14:paraId="3F88BDA4" w14:textId="77777777" w:rsidR="00AE5FCE" w:rsidRPr="002D156C" w:rsidRDefault="00AE5FCE" w:rsidP="00240EC4">
            <w:r w:rsidRPr="002D156C">
              <w:t>$11.4 billion</w:t>
            </w:r>
          </w:p>
        </w:tc>
        <w:tc>
          <w:tcPr>
            <w:tcW w:w="2500" w:type="dxa"/>
          </w:tcPr>
          <w:p w14:paraId="7BE01F1B" w14:textId="77777777" w:rsidR="00AE5FCE" w:rsidRPr="002D156C" w:rsidRDefault="00AE5FCE" w:rsidP="00240EC4">
            <w:r w:rsidRPr="002D156C">
              <w:t>~$1.7 billion</w:t>
            </w:r>
          </w:p>
        </w:tc>
        <w:tc>
          <w:tcPr>
            <w:tcW w:w="2360" w:type="dxa"/>
          </w:tcPr>
          <w:p w14:paraId="6016498A" w14:textId="77777777" w:rsidR="00AE5FCE" w:rsidRPr="002D156C" w:rsidRDefault="00AE5FCE" w:rsidP="00240EC4">
            <w:r w:rsidRPr="002D156C">
              <w:t>Phishing cited as primary social engineering vector</w:t>
            </w:r>
          </w:p>
        </w:tc>
      </w:tr>
      <w:tr w:rsidR="00AE5FCE" w:rsidRPr="002D156C" w14:paraId="16A3EA14" w14:textId="77777777" w:rsidTr="00240EC4">
        <w:tc>
          <w:tcPr>
            <w:tcW w:w="2000" w:type="dxa"/>
          </w:tcPr>
          <w:p w14:paraId="4FDC5AF4" w14:textId="77777777" w:rsidR="00AE5FCE" w:rsidRPr="002D156C" w:rsidRDefault="00AE5FCE" w:rsidP="00240EC4">
            <w:pPr>
              <w:jc w:val="center"/>
            </w:pPr>
            <w:r w:rsidRPr="002D156C">
              <w:t>2020</w:t>
            </w:r>
          </w:p>
        </w:tc>
        <w:tc>
          <w:tcPr>
            <w:tcW w:w="2500" w:type="dxa"/>
          </w:tcPr>
          <w:p w14:paraId="539A13A3" w14:textId="77777777" w:rsidR="00AE5FCE" w:rsidRPr="002D156C" w:rsidRDefault="00AE5FCE" w:rsidP="00240EC4">
            <w:r w:rsidRPr="002D156C">
              <w:t>$12.0 billion</w:t>
            </w:r>
          </w:p>
        </w:tc>
        <w:tc>
          <w:tcPr>
            <w:tcW w:w="2500" w:type="dxa"/>
          </w:tcPr>
          <w:p w14:paraId="58F03B9D" w14:textId="77777777" w:rsidR="00AE5FCE" w:rsidRPr="002D156C" w:rsidRDefault="00AE5FCE" w:rsidP="00240EC4">
            <w:r w:rsidRPr="002D156C">
              <w:t>~$2.0 billion</w:t>
            </w:r>
          </w:p>
        </w:tc>
        <w:tc>
          <w:tcPr>
            <w:tcW w:w="2360" w:type="dxa"/>
          </w:tcPr>
          <w:p w14:paraId="132BE95A" w14:textId="77777777" w:rsidR="00AE5FCE" w:rsidRPr="002D156C" w:rsidRDefault="00AE5FCE" w:rsidP="00240EC4">
            <w:r w:rsidRPr="002D156C">
              <w:t>COVID-19 spear phishing campaigns intensified</w:t>
            </w:r>
          </w:p>
        </w:tc>
      </w:tr>
      <w:tr w:rsidR="00AE5FCE" w:rsidRPr="002D156C" w14:paraId="1AEF89A3" w14:textId="77777777" w:rsidTr="00240EC4">
        <w:tc>
          <w:tcPr>
            <w:tcW w:w="2000" w:type="dxa"/>
          </w:tcPr>
          <w:p w14:paraId="2957C693" w14:textId="77777777" w:rsidR="00AE5FCE" w:rsidRPr="002D156C" w:rsidRDefault="00AE5FCE" w:rsidP="00240EC4">
            <w:pPr>
              <w:jc w:val="center"/>
            </w:pPr>
            <w:r w:rsidRPr="002D156C">
              <w:t>2021</w:t>
            </w:r>
          </w:p>
        </w:tc>
        <w:tc>
          <w:tcPr>
            <w:tcW w:w="2500" w:type="dxa"/>
          </w:tcPr>
          <w:p w14:paraId="2769CFEB" w14:textId="77777777" w:rsidR="00AE5FCE" w:rsidRPr="002D156C" w:rsidRDefault="00AE5FCE" w:rsidP="00240EC4">
            <w:r w:rsidRPr="002D156C">
              <w:t>$12.8 billion</w:t>
            </w:r>
          </w:p>
        </w:tc>
        <w:tc>
          <w:tcPr>
            <w:tcW w:w="2500" w:type="dxa"/>
          </w:tcPr>
          <w:p w14:paraId="215A2E09" w14:textId="77777777" w:rsidR="00AE5FCE" w:rsidRPr="002D156C" w:rsidRDefault="00AE5FCE" w:rsidP="00240EC4">
            <w:r w:rsidRPr="002D156C">
              <w:t>~$2.5 billion</w:t>
            </w:r>
          </w:p>
        </w:tc>
        <w:tc>
          <w:tcPr>
            <w:tcW w:w="2360" w:type="dxa"/>
          </w:tcPr>
          <w:p w14:paraId="1BA4C392" w14:textId="77777777" w:rsidR="00AE5FCE" w:rsidRPr="002D156C" w:rsidRDefault="00AE5FCE" w:rsidP="00240EC4">
            <w:r w:rsidRPr="002D156C">
              <w:t>Zero-trust architecture pilot launched</w:t>
            </w:r>
          </w:p>
        </w:tc>
      </w:tr>
      <w:tr w:rsidR="00AE5FCE" w:rsidRPr="002D156C" w14:paraId="568AE87D" w14:textId="77777777" w:rsidTr="00240EC4">
        <w:tc>
          <w:tcPr>
            <w:tcW w:w="2000" w:type="dxa"/>
          </w:tcPr>
          <w:p w14:paraId="728004A2" w14:textId="77777777" w:rsidR="00AE5FCE" w:rsidRPr="002D156C" w:rsidRDefault="00AE5FCE" w:rsidP="00240EC4">
            <w:pPr>
              <w:jc w:val="center"/>
            </w:pPr>
            <w:r w:rsidRPr="002D156C">
              <w:t>2022</w:t>
            </w:r>
          </w:p>
        </w:tc>
        <w:tc>
          <w:tcPr>
            <w:tcW w:w="2500" w:type="dxa"/>
          </w:tcPr>
          <w:p w14:paraId="343EB390" w14:textId="77777777" w:rsidR="00AE5FCE" w:rsidRPr="002D156C" w:rsidRDefault="00AE5FCE" w:rsidP="00240EC4">
            <w:r w:rsidRPr="002D156C">
              <w:t>$14.3 billion</w:t>
            </w:r>
          </w:p>
        </w:tc>
        <w:tc>
          <w:tcPr>
            <w:tcW w:w="2500" w:type="dxa"/>
          </w:tcPr>
          <w:p w14:paraId="647B66C3" w14:textId="77777777" w:rsidR="00AE5FCE" w:rsidRPr="002D156C" w:rsidRDefault="00AE5FCE" w:rsidP="00240EC4">
            <w:r w:rsidRPr="002D156C">
              <w:t>~$3.0 billion</w:t>
            </w:r>
          </w:p>
        </w:tc>
        <w:tc>
          <w:tcPr>
            <w:tcW w:w="2360" w:type="dxa"/>
          </w:tcPr>
          <w:p w14:paraId="6D2243AB" w14:textId="77777777" w:rsidR="00AE5FCE" w:rsidRPr="002D156C" w:rsidRDefault="00AE5FCE" w:rsidP="00240EC4">
            <w:r w:rsidRPr="002D156C">
              <w:t>Business email compromise losses flagged</w:t>
            </w:r>
          </w:p>
        </w:tc>
      </w:tr>
      <w:tr w:rsidR="00AE5FCE" w:rsidRPr="002D156C" w14:paraId="3E96F8BD" w14:textId="77777777" w:rsidTr="00240EC4">
        <w:tc>
          <w:tcPr>
            <w:tcW w:w="2000" w:type="dxa"/>
          </w:tcPr>
          <w:p w14:paraId="2A05D682" w14:textId="77777777" w:rsidR="00AE5FCE" w:rsidRPr="002D156C" w:rsidRDefault="00AE5FCE" w:rsidP="00240EC4">
            <w:pPr>
              <w:jc w:val="center"/>
            </w:pPr>
            <w:r w:rsidRPr="002D156C">
              <w:t>2023</w:t>
            </w:r>
          </w:p>
        </w:tc>
        <w:tc>
          <w:tcPr>
            <w:tcW w:w="2500" w:type="dxa"/>
          </w:tcPr>
          <w:p w14:paraId="3D02FD90" w14:textId="77777777" w:rsidR="00AE5FCE" w:rsidRPr="002D156C" w:rsidRDefault="00AE5FCE" w:rsidP="00240EC4">
            <w:r w:rsidRPr="002D156C">
              <w:t>$17.0 billion</w:t>
            </w:r>
          </w:p>
        </w:tc>
        <w:tc>
          <w:tcPr>
            <w:tcW w:w="2500" w:type="dxa"/>
          </w:tcPr>
          <w:p w14:paraId="36C649F7" w14:textId="77777777" w:rsidR="00AE5FCE" w:rsidRPr="002D156C" w:rsidRDefault="00AE5FCE" w:rsidP="00240EC4">
            <w:r w:rsidRPr="002D156C">
              <w:t>~$3.5 billion+</w:t>
            </w:r>
          </w:p>
        </w:tc>
        <w:tc>
          <w:tcPr>
            <w:tcW w:w="2360" w:type="dxa"/>
          </w:tcPr>
          <w:p w14:paraId="70105B99" w14:textId="77777777" w:rsidR="00AE5FCE" w:rsidRPr="002D156C" w:rsidRDefault="00AE5FCE" w:rsidP="00240EC4">
            <w:r w:rsidRPr="002D156C">
              <w:t>AI-generated phishing explicitly referenced as threat</w:t>
            </w:r>
          </w:p>
        </w:tc>
      </w:tr>
      <w:tr w:rsidR="00AE5FCE" w:rsidRPr="002D156C" w14:paraId="4B745182" w14:textId="77777777" w:rsidTr="00240EC4">
        <w:tc>
          <w:tcPr>
            <w:tcW w:w="2000" w:type="dxa"/>
          </w:tcPr>
          <w:p w14:paraId="40D143C0" w14:textId="77777777" w:rsidR="00AE5FCE" w:rsidRPr="002D156C" w:rsidRDefault="00AE5FCE" w:rsidP="00240EC4">
            <w:pPr>
              <w:jc w:val="center"/>
            </w:pPr>
            <w:r w:rsidRPr="002D156C">
              <w:t>2024 (est.)</w:t>
            </w:r>
          </w:p>
        </w:tc>
        <w:tc>
          <w:tcPr>
            <w:tcW w:w="2500" w:type="dxa"/>
          </w:tcPr>
          <w:p w14:paraId="3720F577" w14:textId="77777777" w:rsidR="00AE5FCE" w:rsidRPr="002D156C" w:rsidRDefault="00AE5FCE" w:rsidP="00240EC4">
            <w:r w:rsidRPr="002D156C">
              <w:t>&gt;$18.0 billion</w:t>
            </w:r>
          </w:p>
        </w:tc>
        <w:tc>
          <w:tcPr>
            <w:tcW w:w="2500" w:type="dxa"/>
          </w:tcPr>
          <w:p w14:paraId="0675B279" w14:textId="77777777" w:rsidR="00AE5FCE" w:rsidRPr="002D156C" w:rsidRDefault="00AE5FCE" w:rsidP="00240EC4">
            <w:r w:rsidRPr="002D156C">
              <w:t>~$4.0 billion</w:t>
            </w:r>
          </w:p>
        </w:tc>
        <w:tc>
          <w:tcPr>
            <w:tcW w:w="2360" w:type="dxa"/>
          </w:tcPr>
          <w:p w14:paraId="6C4C7012" w14:textId="77777777" w:rsidR="00AE5FCE" w:rsidRPr="002D156C" w:rsidRDefault="00AE5FCE" w:rsidP="00240EC4">
            <w:r w:rsidRPr="002D156C">
              <w:t xml:space="preserve">GenAI </w:t>
            </w:r>
            <w:proofErr w:type="spellStart"/>
            <w:r w:rsidRPr="002D156C">
              <w:t>defense</w:t>
            </w:r>
            <w:proofErr w:type="spellEnd"/>
            <w:r w:rsidRPr="002D156C">
              <w:t xml:space="preserve"> and offense both operationalized</w:t>
            </w:r>
          </w:p>
        </w:tc>
      </w:tr>
    </w:tbl>
    <w:p w14:paraId="4867C284" w14:textId="77777777" w:rsidR="00AE5FCE" w:rsidRPr="002D156C" w:rsidRDefault="00AE5FCE" w:rsidP="00AE5FCE">
      <w:pPr>
        <w:spacing w:before="60" w:after="200"/>
        <w:jc w:val="both"/>
      </w:pPr>
      <w:r w:rsidRPr="002D156C">
        <w:rPr>
          <w:i/>
          <w:iCs/>
        </w:rPr>
        <w:t>Note. Cybersecurity allocations are estimated from JPMorgan Chase annual reports (2018–2024) and technology budget disclosures. Total technology budget figures are as directly disclosed.</w:t>
      </w:r>
    </w:p>
    <w:p w14:paraId="4F9E1712" w14:textId="77777777" w:rsidR="00AE5FCE" w:rsidRPr="002D156C" w:rsidRDefault="00AE5FCE" w:rsidP="00AE5FCE">
      <w:pPr>
        <w:spacing w:after="80"/>
      </w:pPr>
    </w:p>
    <w:p w14:paraId="7EE7F490" w14:textId="77777777" w:rsidR="00AE5FCE" w:rsidRDefault="00AE5FCE" w:rsidP="00AE5FCE">
      <w:pPr>
        <w:spacing w:after="160" w:line="480" w:lineRule="auto"/>
        <w:jc w:val="both"/>
      </w:pPr>
      <w:r>
        <w:t xml:space="preserve">The 2023 Annual Report was a significant qualitative change in the threat narrative used by JPMorgan Chase. The bank is the first to explicitly refer to artificial intelligence as a dual-use capability, simultaneously providing improvements to its own detection and response mechanisms and allowing its enemies to devise more nuanced and less easily spotted attack approaches. This recognition corresponds to the academic literature on the definition of the AI arms race in the </w:t>
      </w:r>
      <w:r>
        <w:lastRenderedPageBreak/>
        <w:t xml:space="preserve">context of cybersecurity (Apruzzese et al., 2023) and is indicative of the intelligence-sharing role JPMorgan is playing as one of the founding members of the Financial Services Information Sharing and Analysis </w:t>
      </w:r>
      <w:proofErr w:type="spellStart"/>
      <w:r>
        <w:t>Center</w:t>
      </w:r>
      <w:proofErr w:type="spellEnd"/>
      <w:r>
        <w:t xml:space="preserve"> (FS-ISAC).</w:t>
      </w:r>
    </w:p>
    <w:p w14:paraId="239E2F27" w14:textId="77777777" w:rsidR="00AE5FCE" w:rsidRPr="004C7CF5" w:rsidRDefault="00AE5FCE" w:rsidP="00AE5FCE">
      <w:pPr>
        <w:spacing w:after="160" w:line="480" w:lineRule="auto"/>
        <w:jc w:val="both"/>
        <w:rPr>
          <w:b/>
          <w:bCs/>
        </w:rPr>
      </w:pPr>
      <w:r w:rsidRPr="004C7CF5">
        <w:rPr>
          <w:b/>
          <w:bCs/>
        </w:rPr>
        <w:t>4.2 The JPMorgan Chase Phishing Threat Timeline</w:t>
      </w:r>
    </w:p>
    <w:p w14:paraId="0683A1F2" w14:textId="77777777" w:rsidR="00AE5FCE" w:rsidRPr="002D156C" w:rsidRDefault="00AE5FCE" w:rsidP="00AE5FCE">
      <w:pPr>
        <w:spacing w:after="160" w:line="480" w:lineRule="auto"/>
        <w:jc w:val="both"/>
      </w:pPr>
      <w:r>
        <w:t>Figure 1 places the known history of cyber incidences recorded at JPMorgan Chase in the context of the further development of AI-enabled phishing. Although the breach in 2014 preceded the GenAI age, it made the bank a known high-priority target and the underlying investments in threat intelligence and monitoring that form the basis of its current cybersecurity stance (Riley et al., 2014). The disclosures of the bank between 2018 and 2020 demonstrate that the number of complex phishing and spear-phishing activities has continued to increase, primarily by the groups of threat actors associated with Russia and North Korea that have a known financial-sector targeting requirement (U.S. Department of Justice, 2018; FS-ISAC, 2020).</w:t>
      </w:r>
    </w:p>
    <w:p w14:paraId="02E86BED" w14:textId="77777777" w:rsidR="00AE5FCE" w:rsidRPr="002D156C" w:rsidRDefault="00AE5FCE" w:rsidP="00AE5FCE">
      <w:pPr>
        <w:spacing w:after="80"/>
      </w:pPr>
    </w:p>
    <w:p w14:paraId="2981209E" w14:textId="77777777" w:rsidR="00AE5FCE" w:rsidRPr="004C7CF5" w:rsidRDefault="00AE5FCE" w:rsidP="00AE5FCE">
      <w:pPr>
        <w:spacing w:before="60" w:after="200"/>
        <w:jc w:val="both"/>
      </w:pPr>
      <w:r w:rsidRPr="004C7CF5">
        <w:t>Table 2: Timeline of Major Cybersecurity Events and GenAI Phishing Evolution Relevant to JPMorgan Chase (2014–2024)</w:t>
      </w:r>
    </w:p>
    <w:tbl>
      <w:tblPr>
        <w:tblStyle w:val="TableGrid"/>
        <w:tblW w:w="9360" w:type="dxa"/>
        <w:tblLook w:val="04A0" w:firstRow="1" w:lastRow="0" w:firstColumn="1" w:lastColumn="0" w:noHBand="0" w:noVBand="1"/>
      </w:tblPr>
      <w:tblGrid>
        <w:gridCol w:w="1440"/>
        <w:gridCol w:w="7920"/>
      </w:tblGrid>
      <w:tr w:rsidR="00AE5FCE" w:rsidRPr="002D156C" w14:paraId="3BE2F7F1" w14:textId="77777777" w:rsidTr="00240EC4">
        <w:tc>
          <w:tcPr>
            <w:tcW w:w="1440" w:type="dxa"/>
          </w:tcPr>
          <w:p w14:paraId="59CD05BF" w14:textId="77777777" w:rsidR="00AE5FCE" w:rsidRPr="002D156C" w:rsidRDefault="00AE5FCE" w:rsidP="00240EC4">
            <w:pPr>
              <w:jc w:val="center"/>
            </w:pPr>
            <w:r w:rsidRPr="002D156C">
              <w:rPr>
                <w:b/>
                <w:bCs/>
              </w:rPr>
              <w:t>Period</w:t>
            </w:r>
          </w:p>
        </w:tc>
        <w:tc>
          <w:tcPr>
            <w:tcW w:w="7920" w:type="dxa"/>
          </w:tcPr>
          <w:p w14:paraId="296251A5" w14:textId="77777777" w:rsidR="00AE5FCE" w:rsidRPr="002D156C" w:rsidRDefault="00AE5FCE" w:rsidP="00240EC4">
            <w:pPr>
              <w:jc w:val="center"/>
            </w:pPr>
            <w:r w:rsidRPr="002D156C">
              <w:rPr>
                <w:b/>
                <w:bCs/>
              </w:rPr>
              <w:t>Key Event / Threat Development</w:t>
            </w:r>
          </w:p>
        </w:tc>
      </w:tr>
      <w:tr w:rsidR="00AE5FCE" w:rsidRPr="002D156C" w14:paraId="59E38794" w14:textId="77777777" w:rsidTr="00240EC4">
        <w:tc>
          <w:tcPr>
            <w:tcW w:w="1440" w:type="dxa"/>
          </w:tcPr>
          <w:p w14:paraId="0D4E9998" w14:textId="77777777" w:rsidR="00AE5FCE" w:rsidRPr="002D156C" w:rsidRDefault="00AE5FCE" w:rsidP="00240EC4">
            <w:r w:rsidRPr="002D156C">
              <w:t>2014</w:t>
            </w:r>
          </w:p>
        </w:tc>
        <w:tc>
          <w:tcPr>
            <w:tcW w:w="7920" w:type="dxa"/>
          </w:tcPr>
          <w:p w14:paraId="1B6702CF" w14:textId="77777777" w:rsidR="00AE5FCE" w:rsidRPr="002D156C" w:rsidRDefault="00AE5FCE" w:rsidP="00240EC4">
            <w:r w:rsidRPr="002D156C">
              <w:t>JPMorgan Chase data breach: 83 million households and businesses compromised via spear phishing credential theft. The breach is attributed to state-affiliated actors and represents the largest known financial institution breach at that time.</w:t>
            </w:r>
          </w:p>
        </w:tc>
      </w:tr>
      <w:tr w:rsidR="00AE5FCE" w:rsidRPr="002D156C" w14:paraId="01F8098E" w14:textId="77777777" w:rsidTr="00240EC4">
        <w:tc>
          <w:tcPr>
            <w:tcW w:w="1440" w:type="dxa"/>
          </w:tcPr>
          <w:p w14:paraId="08D52471" w14:textId="77777777" w:rsidR="00AE5FCE" w:rsidRPr="002D156C" w:rsidRDefault="00AE5FCE" w:rsidP="00240EC4">
            <w:r w:rsidRPr="002D156C">
              <w:t>2018</w:t>
            </w:r>
          </w:p>
        </w:tc>
        <w:tc>
          <w:tcPr>
            <w:tcW w:w="7920" w:type="dxa"/>
          </w:tcPr>
          <w:p w14:paraId="73E3B733" w14:textId="77777777" w:rsidR="00AE5FCE" w:rsidRPr="002D156C" w:rsidRDefault="00AE5FCE" w:rsidP="00240EC4">
            <w:r w:rsidRPr="002D156C">
              <w:t>U.S. Department of Justice indictment of actors linked to 2014 breach. JPMC significantly expands cybersecurity workforce. Rise of AI-assisted OSINT aggregation tools for targeted phishing.</w:t>
            </w:r>
          </w:p>
        </w:tc>
      </w:tr>
      <w:tr w:rsidR="00AE5FCE" w:rsidRPr="002D156C" w14:paraId="41FAB721" w14:textId="77777777" w:rsidTr="00240EC4">
        <w:tc>
          <w:tcPr>
            <w:tcW w:w="1440" w:type="dxa"/>
          </w:tcPr>
          <w:p w14:paraId="239340F6" w14:textId="77777777" w:rsidR="00AE5FCE" w:rsidRPr="002D156C" w:rsidRDefault="00AE5FCE" w:rsidP="00240EC4">
            <w:r w:rsidRPr="002D156C">
              <w:t>2019–20</w:t>
            </w:r>
          </w:p>
        </w:tc>
        <w:tc>
          <w:tcPr>
            <w:tcW w:w="7920" w:type="dxa"/>
          </w:tcPr>
          <w:p w14:paraId="632FF5EF" w14:textId="77777777" w:rsidR="00AE5FCE" w:rsidRPr="002D156C" w:rsidRDefault="00AE5FCE" w:rsidP="00240EC4">
            <w:r w:rsidRPr="002D156C">
              <w:t xml:space="preserve">GPT-2 released publicly; early demonstrations of LLM use for phishing content generation. JPMC introduces enhanced </w:t>
            </w:r>
            <w:proofErr w:type="spellStart"/>
            <w:r w:rsidRPr="002D156C">
              <w:t>behavioral</w:t>
            </w:r>
            <w:proofErr w:type="spellEnd"/>
            <w:r w:rsidRPr="002D156C">
              <w:t xml:space="preserve"> biometrics for authentication. COVID-19 triggers surge in pandemic-themed spear phishing.</w:t>
            </w:r>
          </w:p>
        </w:tc>
      </w:tr>
      <w:tr w:rsidR="00AE5FCE" w:rsidRPr="002D156C" w14:paraId="63E954F1" w14:textId="77777777" w:rsidTr="00240EC4">
        <w:tc>
          <w:tcPr>
            <w:tcW w:w="1440" w:type="dxa"/>
          </w:tcPr>
          <w:p w14:paraId="4A5036A4" w14:textId="77777777" w:rsidR="00AE5FCE" w:rsidRPr="002D156C" w:rsidRDefault="00AE5FCE" w:rsidP="00240EC4">
            <w:r w:rsidRPr="002D156C">
              <w:t>2021</w:t>
            </w:r>
          </w:p>
        </w:tc>
        <w:tc>
          <w:tcPr>
            <w:tcW w:w="7920" w:type="dxa"/>
          </w:tcPr>
          <w:p w14:paraId="024D20A0" w14:textId="77777777" w:rsidR="00AE5FCE" w:rsidRPr="002D156C" w:rsidRDefault="00AE5FCE" w:rsidP="00240EC4">
            <w:r w:rsidRPr="002D156C">
              <w:t>Business email compromise (BEC) attacks leveraging deepfake audio identified in financial sector. JPMC pilots zero-trust architecture. FBI IC3 reports $2.4 billion in BEC losses industry-wide.</w:t>
            </w:r>
          </w:p>
        </w:tc>
      </w:tr>
      <w:tr w:rsidR="00AE5FCE" w:rsidRPr="002D156C" w14:paraId="02F33BC8" w14:textId="77777777" w:rsidTr="00240EC4">
        <w:tc>
          <w:tcPr>
            <w:tcW w:w="1440" w:type="dxa"/>
          </w:tcPr>
          <w:p w14:paraId="096C91F3" w14:textId="77777777" w:rsidR="00AE5FCE" w:rsidRPr="002D156C" w:rsidRDefault="00AE5FCE" w:rsidP="00240EC4">
            <w:r w:rsidRPr="002D156C">
              <w:t>2022</w:t>
            </w:r>
          </w:p>
        </w:tc>
        <w:tc>
          <w:tcPr>
            <w:tcW w:w="7920" w:type="dxa"/>
          </w:tcPr>
          <w:p w14:paraId="2527CD14" w14:textId="77777777" w:rsidR="00AE5FCE" w:rsidRPr="002D156C" w:rsidRDefault="00AE5FCE" w:rsidP="00240EC4">
            <w:r w:rsidRPr="002D156C">
              <w:t xml:space="preserve">ChatGPT released publicly (November 2022). JPMC Annual Report flags AI as emerging threat vector. Proofpoint reports 300% increase in voice phishing </w:t>
            </w:r>
            <w:r w:rsidRPr="002D156C">
              <w:lastRenderedPageBreak/>
              <w:t>(vishing) across financial sector. JPMC cybersecurity budget exceeds $14 billion.</w:t>
            </w:r>
          </w:p>
        </w:tc>
      </w:tr>
      <w:tr w:rsidR="00AE5FCE" w:rsidRPr="002D156C" w14:paraId="167EA8B5" w14:textId="77777777" w:rsidTr="00240EC4">
        <w:tc>
          <w:tcPr>
            <w:tcW w:w="1440" w:type="dxa"/>
          </w:tcPr>
          <w:p w14:paraId="48490E05" w14:textId="77777777" w:rsidR="00AE5FCE" w:rsidRPr="002D156C" w:rsidRDefault="00AE5FCE" w:rsidP="00240EC4">
            <w:r w:rsidRPr="002D156C">
              <w:lastRenderedPageBreak/>
              <w:t>2023</w:t>
            </w:r>
          </w:p>
        </w:tc>
        <w:tc>
          <w:tcPr>
            <w:tcW w:w="7920" w:type="dxa"/>
          </w:tcPr>
          <w:p w14:paraId="35ABAFA9" w14:textId="77777777" w:rsidR="00AE5FCE" w:rsidRPr="002D156C" w:rsidRDefault="00AE5FCE" w:rsidP="00240EC4">
            <w:r w:rsidRPr="002D156C">
              <w:t>Hazell (2023) documents GPT-4-generated spear phishing bypassing major email security platforms at 78% rate. JPMC 2023 Annual Report explicitly identifies GenAI as a dual-use cybersecurity technology. JPMC technology budget reaches $17 billion.</w:t>
            </w:r>
          </w:p>
        </w:tc>
      </w:tr>
      <w:tr w:rsidR="00AE5FCE" w:rsidRPr="002D156C" w14:paraId="02AF7D1C" w14:textId="77777777" w:rsidTr="00240EC4">
        <w:tc>
          <w:tcPr>
            <w:tcW w:w="1440" w:type="dxa"/>
          </w:tcPr>
          <w:p w14:paraId="141AF814" w14:textId="77777777" w:rsidR="00AE5FCE" w:rsidRPr="002D156C" w:rsidRDefault="00AE5FCE" w:rsidP="00240EC4">
            <w:r w:rsidRPr="002D156C">
              <w:t>2024</w:t>
            </w:r>
          </w:p>
        </w:tc>
        <w:tc>
          <w:tcPr>
            <w:tcW w:w="7920" w:type="dxa"/>
          </w:tcPr>
          <w:p w14:paraId="69ABE650" w14:textId="77777777" w:rsidR="00AE5FCE" w:rsidRPr="002D156C" w:rsidRDefault="00AE5FCE" w:rsidP="00240EC4">
            <w:r w:rsidRPr="002D156C">
              <w:t xml:space="preserve">Multimodal LLMs enable simultaneous generation of phishing text, voice impersonation, and deepfake video content. JPMC invests in AI-powered </w:t>
            </w:r>
            <w:proofErr w:type="spellStart"/>
            <w:r w:rsidRPr="002D156C">
              <w:t>behavioral</w:t>
            </w:r>
            <w:proofErr w:type="spellEnd"/>
            <w:r w:rsidRPr="002D156C">
              <w:t xml:space="preserve"> analytics and anomaly detection. Proofpoint (2024) reports 85% of organizations experienced successful phishing attack in 2023.</w:t>
            </w:r>
          </w:p>
        </w:tc>
      </w:tr>
    </w:tbl>
    <w:p w14:paraId="215F39D2" w14:textId="77777777" w:rsidR="00AE5FCE" w:rsidRPr="002D156C" w:rsidRDefault="00AE5FCE" w:rsidP="00AE5FCE">
      <w:pPr>
        <w:spacing w:before="60" w:after="200"/>
        <w:jc w:val="both"/>
      </w:pPr>
      <w:r w:rsidRPr="002D156C">
        <w:rPr>
          <w:i/>
          <w:iCs/>
        </w:rPr>
        <w:t>Note. Compiled from JPMorgan Chase Annual Reports (2018–2024), U.S. Department of Justice public filings (2018), Hazell (2023), FBI IC3 (2022, 2023), and Proofpoint (2024).</w:t>
      </w:r>
    </w:p>
    <w:p w14:paraId="5D39EBEE" w14:textId="77777777" w:rsidR="00AE5FCE" w:rsidRPr="002D156C" w:rsidRDefault="00AE5FCE" w:rsidP="00AE5FCE">
      <w:pPr>
        <w:spacing w:after="80"/>
      </w:pPr>
    </w:p>
    <w:p w14:paraId="121CF49D"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t>4.3 Characteristics of GenAI-Enhanced Phishing: Comparative Analysis</w:t>
      </w:r>
    </w:p>
    <w:p w14:paraId="7BE0D4C4" w14:textId="77777777" w:rsidR="00AE5FCE" w:rsidRPr="002D156C" w:rsidRDefault="00AE5FCE" w:rsidP="00AE5FCE">
      <w:pPr>
        <w:spacing w:after="160" w:line="480" w:lineRule="auto"/>
        <w:ind w:firstLine="720"/>
        <w:jc w:val="both"/>
      </w:pPr>
      <w:r w:rsidRPr="002D156C">
        <w:t>Table 2 presents a systematic comparison of traditional phishing methodologies against GenAI-enabled techniques across five analytical dimensions: content quality, personalization capability, production scalability, detection evasion, and psychological impact. This comparison is synthesized from Hazell (2023), Peng et al. (2019), Alkhalil et al. (2021), and Proofpoint (2024).</w:t>
      </w:r>
    </w:p>
    <w:p w14:paraId="7B4F6A12" w14:textId="77777777" w:rsidR="00AE5FCE" w:rsidRPr="002D156C" w:rsidRDefault="00AE5FCE" w:rsidP="00AE5FCE">
      <w:pPr>
        <w:spacing w:after="80"/>
      </w:pPr>
    </w:p>
    <w:p w14:paraId="30A532F2" w14:textId="77777777" w:rsidR="00AE5FCE" w:rsidRPr="004C7CF5" w:rsidRDefault="00AE5FCE" w:rsidP="00AE5FCE">
      <w:pPr>
        <w:spacing w:before="60" w:after="200"/>
        <w:jc w:val="both"/>
      </w:pPr>
      <w:r w:rsidRPr="004C7CF5">
        <w:t>Table 3: Comparative Analysis: Traditional Phishing vs. GenAI-Enhanced Phishing</w:t>
      </w:r>
    </w:p>
    <w:tbl>
      <w:tblPr>
        <w:tblStyle w:val="TableGrid"/>
        <w:tblW w:w="9360" w:type="dxa"/>
        <w:tblLook w:val="04A0" w:firstRow="1" w:lastRow="0" w:firstColumn="1" w:lastColumn="0" w:noHBand="0" w:noVBand="1"/>
      </w:tblPr>
      <w:tblGrid>
        <w:gridCol w:w="2000"/>
        <w:gridCol w:w="3680"/>
        <w:gridCol w:w="3680"/>
      </w:tblGrid>
      <w:tr w:rsidR="00AE5FCE" w:rsidRPr="002D156C" w14:paraId="7A64EF29" w14:textId="77777777" w:rsidTr="00240EC4">
        <w:tc>
          <w:tcPr>
            <w:tcW w:w="2000" w:type="dxa"/>
          </w:tcPr>
          <w:p w14:paraId="4CA031E0" w14:textId="77777777" w:rsidR="00AE5FCE" w:rsidRPr="002D156C" w:rsidRDefault="00AE5FCE" w:rsidP="00240EC4">
            <w:pPr>
              <w:jc w:val="center"/>
            </w:pPr>
            <w:r w:rsidRPr="002D156C">
              <w:rPr>
                <w:b/>
                <w:bCs/>
              </w:rPr>
              <w:t>Dimension</w:t>
            </w:r>
          </w:p>
        </w:tc>
        <w:tc>
          <w:tcPr>
            <w:tcW w:w="3680" w:type="dxa"/>
          </w:tcPr>
          <w:p w14:paraId="38A62E8D" w14:textId="77777777" w:rsidR="00AE5FCE" w:rsidRPr="002D156C" w:rsidRDefault="00AE5FCE" w:rsidP="00240EC4">
            <w:pPr>
              <w:jc w:val="center"/>
            </w:pPr>
            <w:r w:rsidRPr="002D156C">
              <w:rPr>
                <w:b/>
                <w:bCs/>
              </w:rPr>
              <w:t>Traditional Phishing</w:t>
            </w:r>
          </w:p>
        </w:tc>
        <w:tc>
          <w:tcPr>
            <w:tcW w:w="3680" w:type="dxa"/>
          </w:tcPr>
          <w:p w14:paraId="5A549856" w14:textId="77777777" w:rsidR="00AE5FCE" w:rsidRPr="002D156C" w:rsidRDefault="00AE5FCE" w:rsidP="00240EC4">
            <w:pPr>
              <w:jc w:val="center"/>
            </w:pPr>
            <w:r w:rsidRPr="002D156C">
              <w:rPr>
                <w:b/>
                <w:bCs/>
              </w:rPr>
              <w:t>GenAI-Enhanced Phishing</w:t>
            </w:r>
          </w:p>
        </w:tc>
      </w:tr>
      <w:tr w:rsidR="00AE5FCE" w:rsidRPr="002D156C" w14:paraId="331FCB95" w14:textId="77777777" w:rsidTr="00240EC4">
        <w:tc>
          <w:tcPr>
            <w:tcW w:w="2000" w:type="dxa"/>
          </w:tcPr>
          <w:p w14:paraId="0D37E285" w14:textId="77777777" w:rsidR="00AE5FCE" w:rsidRPr="002D156C" w:rsidRDefault="00AE5FCE" w:rsidP="00240EC4">
            <w:r w:rsidRPr="002D156C">
              <w:t>Content Quality</w:t>
            </w:r>
          </w:p>
        </w:tc>
        <w:tc>
          <w:tcPr>
            <w:tcW w:w="3680" w:type="dxa"/>
          </w:tcPr>
          <w:p w14:paraId="33F9CE13" w14:textId="77777777" w:rsidR="00AE5FCE" w:rsidRPr="002D156C" w:rsidRDefault="00AE5FCE" w:rsidP="00240EC4">
            <w:r w:rsidRPr="002D156C">
              <w:t>Frequently contains grammatical errors, unusual syntax, and inconsistent formatting. Detectable by human review and NLP filters.</w:t>
            </w:r>
          </w:p>
        </w:tc>
        <w:tc>
          <w:tcPr>
            <w:tcW w:w="3680" w:type="dxa"/>
          </w:tcPr>
          <w:p w14:paraId="11638CDE" w14:textId="77777777" w:rsidR="00AE5FCE" w:rsidRPr="002D156C" w:rsidRDefault="00AE5FCE" w:rsidP="00240EC4">
            <w:r w:rsidRPr="002D156C">
              <w:t>Grammatically flawless, stylistically consistent, and contextually coherent. Mimics organizational voice with high fidelity, evading NLP-based filters.</w:t>
            </w:r>
          </w:p>
        </w:tc>
      </w:tr>
      <w:tr w:rsidR="00AE5FCE" w:rsidRPr="002D156C" w14:paraId="4C0974C2" w14:textId="77777777" w:rsidTr="00240EC4">
        <w:tc>
          <w:tcPr>
            <w:tcW w:w="2000" w:type="dxa"/>
          </w:tcPr>
          <w:p w14:paraId="65D1F00A" w14:textId="77777777" w:rsidR="00AE5FCE" w:rsidRPr="002D156C" w:rsidRDefault="00AE5FCE" w:rsidP="00240EC4">
            <w:r w:rsidRPr="002D156C">
              <w:t>Personalization</w:t>
            </w:r>
          </w:p>
        </w:tc>
        <w:tc>
          <w:tcPr>
            <w:tcW w:w="3680" w:type="dxa"/>
          </w:tcPr>
          <w:p w14:paraId="41F29277" w14:textId="77777777" w:rsidR="00AE5FCE" w:rsidRPr="002D156C" w:rsidRDefault="00AE5FCE" w:rsidP="00240EC4">
            <w:r w:rsidRPr="002D156C">
              <w:t>Generic or minimally personalized. May include name or employer. Requires significant manual effort for targeted spear phishing.</w:t>
            </w:r>
          </w:p>
        </w:tc>
        <w:tc>
          <w:tcPr>
            <w:tcW w:w="3680" w:type="dxa"/>
          </w:tcPr>
          <w:p w14:paraId="11E9A91D" w14:textId="77777777" w:rsidR="00AE5FCE" w:rsidRPr="002D156C" w:rsidRDefault="00AE5FCE" w:rsidP="00240EC4">
            <w:r w:rsidRPr="002D156C">
              <w:t>Highly personalized using OSINT data automatically aggregated from LinkedIn, social media, and corporate websites. References recent professional events, relationships, and communications.</w:t>
            </w:r>
          </w:p>
        </w:tc>
      </w:tr>
      <w:tr w:rsidR="00AE5FCE" w:rsidRPr="002D156C" w14:paraId="35CBD7BF" w14:textId="77777777" w:rsidTr="00240EC4">
        <w:tc>
          <w:tcPr>
            <w:tcW w:w="2000" w:type="dxa"/>
          </w:tcPr>
          <w:p w14:paraId="21D10B4C" w14:textId="77777777" w:rsidR="00AE5FCE" w:rsidRPr="002D156C" w:rsidRDefault="00AE5FCE" w:rsidP="00240EC4">
            <w:r w:rsidRPr="002D156C">
              <w:t>Scalability</w:t>
            </w:r>
          </w:p>
        </w:tc>
        <w:tc>
          <w:tcPr>
            <w:tcW w:w="3680" w:type="dxa"/>
          </w:tcPr>
          <w:p w14:paraId="6BAB2DC3" w14:textId="77777777" w:rsidR="00AE5FCE" w:rsidRPr="002D156C" w:rsidRDefault="00AE5FCE" w:rsidP="00240EC4">
            <w:r w:rsidRPr="002D156C">
              <w:t>Manual creation limits campaign volume for targeted attacks. Mass campaigns sacrifice personalization for scale.</w:t>
            </w:r>
          </w:p>
        </w:tc>
        <w:tc>
          <w:tcPr>
            <w:tcW w:w="3680" w:type="dxa"/>
          </w:tcPr>
          <w:p w14:paraId="210772CD" w14:textId="77777777" w:rsidR="00AE5FCE" w:rsidRPr="002D156C" w:rsidRDefault="00AE5FCE" w:rsidP="00240EC4">
            <w:r w:rsidRPr="002D156C">
              <w:t>LLMs generate hundreds of individually personalized messages in minutes. High-volume, high-personalization campaigns are simultaneously achievable.</w:t>
            </w:r>
          </w:p>
        </w:tc>
      </w:tr>
      <w:tr w:rsidR="00AE5FCE" w:rsidRPr="002D156C" w14:paraId="2DC6EFF1" w14:textId="77777777" w:rsidTr="00240EC4">
        <w:tc>
          <w:tcPr>
            <w:tcW w:w="2000" w:type="dxa"/>
          </w:tcPr>
          <w:p w14:paraId="682099D8" w14:textId="77777777" w:rsidR="00AE5FCE" w:rsidRPr="002D156C" w:rsidRDefault="00AE5FCE" w:rsidP="00240EC4">
            <w:r w:rsidRPr="002D156C">
              <w:lastRenderedPageBreak/>
              <w:t>Detection Evasion</w:t>
            </w:r>
          </w:p>
        </w:tc>
        <w:tc>
          <w:tcPr>
            <w:tcW w:w="3680" w:type="dxa"/>
          </w:tcPr>
          <w:p w14:paraId="45BADD0B" w14:textId="77777777" w:rsidR="00AE5FCE" w:rsidRPr="002D156C" w:rsidRDefault="00AE5FCE" w:rsidP="00240EC4">
            <w:r w:rsidRPr="002D156C">
              <w:t xml:space="preserve">Identifiable by signature-based filters, URL reputation systems, and header analysis. Shared indicators of compromise enable collaborative </w:t>
            </w:r>
            <w:proofErr w:type="spellStart"/>
            <w:r w:rsidRPr="002D156C">
              <w:t>defense</w:t>
            </w:r>
            <w:proofErr w:type="spellEnd"/>
            <w:r w:rsidRPr="002D156C">
              <w:t>.</w:t>
            </w:r>
          </w:p>
        </w:tc>
        <w:tc>
          <w:tcPr>
            <w:tcW w:w="3680" w:type="dxa"/>
          </w:tcPr>
          <w:p w14:paraId="2CBEC637" w14:textId="77777777" w:rsidR="00AE5FCE" w:rsidRPr="002D156C" w:rsidRDefault="00AE5FCE" w:rsidP="00240EC4">
            <w:r w:rsidRPr="002D156C">
              <w:t>Polymorphic content generation produces unique email instances that evade signature matching. No shared IOCs. Passes Turing-test-level scrutiny in 54–78% of tested scenarios (Hazell, 2023).</w:t>
            </w:r>
          </w:p>
        </w:tc>
      </w:tr>
      <w:tr w:rsidR="00AE5FCE" w:rsidRPr="002D156C" w14:paraId="56F1E565" w14:textId="77777777" w:rsidTr="00240EC4">
        <w:tc>
          <w:tcPr>
            <w:tcW w:w="2000" w:type="dxa"/>
          </w:tcPr>
          <w:p w14:paraId="43EFC0B9" w14:textId="77777777" w:rsidR="00AE5FCE" w:rsidRPr="002D156C" w:rsidRDefault="00AE5FCE" w:rsidP="00240EC4">
            <w:r w:rsidRPr="002D156C">
              <w:t>Psychological Impact</w:t>
            </w:r>
          </w:p>
        </w:tc>
        <w:tc>
          <w:tcPr>
            <w:tcW w:w="3680" w:type="dxa"/>
          </w:tcPr>
          <w:p w14:paraId="5FC160AE" w14:textId="77777777" w:rsidR="00AE5FCE" w:rsidRPr="002D156C" w:rsidRDefault="00AE5FCE" w:rsidP="00240EC4">
            <w:r w:rsidRPr="002D156C">
              <w:t>Moderate. Authority and urgency cues present but undermined by impersonal tone and detectable anomalies.</w:t>
            </w:r>
          </w:p>
        </w:tc>
        <w:tc>
          <w:tcPr>
            <w:tcW w:w="3680" w:type="dxa"/>
          </w:tcPr>
          <w:p w14:paraId="18A6ED7F" w14:textId="77777777" w:rsidR="00AE5FCE" w:rsidRPr="002D156C" w:rsidRDefault="00AE5FCE" w:rsidP="00240EC4">
            <w:r w:rsidRPr="002D156C">
              <w:t>High. Simultaneous activation of authority, urgency, familiarity, and contextual credibility cues. Aligned with dual-process theory's System 1 trigger pattern (Montanez et al., 2020).</w:t>
            </w:r>
          </w:p>
        </w:tc>
      </w:tr>
      <w:tr w:rsidR="00AE5FCE" w:rsidRPr="002D156C" w14:paraId="4F2A8087" w14:textId="77777777" w:rsidTr="00240EC4">
        <w:tc>
          <w:tcPr>
            <w:tcW w:w="2000" w:type="dxa"/>
          </w:tcPr>
          <w:p w14:paraId="18FA3FBE" w14:textId="77777777" w:rsidR="00AE5FCE" w:rsidRPr="002D156C" w:rsidRDefault="00AE5FCE" w:rsidP="00240EC4">
            <w:r w:rsidRPr="002D156C">
              <w:t>Click-Through Rate (avg.)</w:t>
            </w:r>
          </w:p>
        </w:tc>
        <w:tc>
          <w:tcPr>
            <w:tcW w:w="3680" w:type="dxa"/>
          </w:tcPr>
          <w:p w14:paraId="536C0CA7" w14:textId="77777777" w:rsidR="00AE5FCE" w:rsidRPr="002D156C" w:rsidRDefault="00AE5FCE" w:rsidP="00240EC4">
            <w:r w:rsidRPr="002D156C">
              <w:t>~2–5% for mass campaigns; 15–25% for targeted spear phishing (Proofpoint, 2022)</w:t>
            </w:r>
          </w:p>
        </w:tc>
        <w:tc>
          <w:tcPr>
            <w:tcW w:w="3680" w:type="dxa"/>
          </w:tcPr>
          <w:p w14:paraId="732E3815" w14:textId="77777777" w:rsidR="00AE5FCE" w:rsidRPr="002D156C" w:rsidRDefault="00AE5FCE" w:rsidP="00240EC4">
            <w:r w:rsidRPr="002D156C">
              <w:t>~30–45% for GenAI spear phishing in simulations; up to 54% higher than human-written equivalents (Hazell, 2023; Proofpoint, 2024)</w:t>
            </w:r>
          </w:p>
        </w:tc>
      </w:tr>
    </w:tbl>
    <w:p w14:paraId="2C91A179" w14:textId="77777777" w:rsidR="00AE5FCE" w:rsidRPr="002D156C" w:rsidRDefault="00AE5FCE" w:rsidP="00AE5FCE">
      <w:pPr>
        <w:spacing w:before="60" w:after="200"/>
        <w:jc w:val="both"/>
      </w:pPr>
      <w:r w:rsidRPr="002D156C">
        <w:rPr>
          <w:i/>
          <w:iCs/>
        </w:rPr>
        <w:t>Note. Click-through rate estimates are drawn from controlled simulations and industry survey data; actual operational rates may vary by target sector, security posture, and campaign sophistication.</w:t>
      </w:r>
    </w:p>
    <w:p w14:paraId="69EC5E0B" w14:textId="77777777" w:rsidR="00AE5FCE" w:rsidRPr="002D156C" w:rsidRDefault="00AE5FCE" w:rsidP="00AE5FCE">
      <w:pPr>
        <w:spacing w:after="80"/>
      </w:pPr>
    </w:p>
    <w:p w14:paraId="2BE0C9F4"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t>4.4 Human Vulnerability Factors Identified in JPMorgan Chase's Operational Context</w:t>
      </w:r>
    </w:p>
    <w:p w14:paraId="69B05614" w14:textId="77777777" w:rsidR="00AE5FCE" w:rsidRDefault="00AE5FCE" w:rsidP="00AE5FCE">
      <w:pPr>
        <w:spacing w:after="160" w:line="480" w:lineRule="auto"/>
        <w:jc w:val="both"/>
      </w:pPr>
      <w:r>
        <w:t xml:space="preserve">Examination of the public disclosure of JPMorgan Chase along with the academic </w:t>
      </w:r>
      <w:proofErr w:type="spellStart"/>
      <w:r>
        <w:t>behavioral</w:t>
      </w:r>
      <w:proofErr w:type="spellEnd"/>
      <w:r>
        <w:t xml:space="preserve"> literature reveals five key human vulnerability factors that are exceptionally relevant in large and intricate financial institutions:</w:t>
      </w:r>
    </w:p>
    <w:p w14:paraId="2CE31F33" w14:textId="77777777" w:rsidR="00AE5FCE" w:rsidRDefault="00AE5FCE" w:rsidP="00AE5FCE">
      <w:pPr>
        <w:spacing w:after="160" w:line="480" w:lineRule="auto"/>
        <w:jc w:val="both"/>
      </w:pPr>
      <w:r>
        <w:t>Cognitive load and decision fatigue: The professionals in the financial services sector especially in trading, compliance and treasury divisions work under high-stress environments and have condensed decision times. As Vishwanath et al. (2018) and Montanez et al. (2020) illustrate, such conditions are accurate predictors of fast, heuristic-based processing that is more vulnerable to authority and urgency prompts, the very same psychological levers that GenAI-generated phishing is expected to elicit.</w:t>
      </w:r>
    </w:p>
    <w:p w14:paraId="2030AA84" w14:textId="77777777" w:rsidR="00AE5FCE" w:rsidRDefault="00AE5FCE" w:rsidP="00AE5FCE">
      <w:pPr>
        <w:spacing w:after="160" w:line="480" w:lineRule="auto"/>
        <w:jc w:val="both"/>
      </w:pPr>
      <w:r>
        <w:t xml:space="preserve">Compliance of authority: the hierarchical nature of JPMorgan Chase with well-defined reporting relationships and a culture of executive-level responsiveness provides the conditions under which </w:t>
      </w:r>
      <w:r>
        <w:lastRenderedPageBreak/>
        <w:t>a message allegedly relayed by the top management can cause an immediate compliance. In 2021 and 2022, there were cases of financial sector frauds perpetrated by deepfake voice cloning software, which can reasonably imitate the voice of an executive, and the authority trigger is even further reinforced with real-life auditory recognition (FS-ISAC, 2020).</w:t>
      </w:r>
    </w:p>
    <w:p w14:paraId="060A4C45" w14:textId="77777777" w:rsidR="00AE5FCE" w:rsidRDefault="00AE5FCE" w:rsidP="00AE5FCE">
      <w:pPr>
        <w:spacing w:after="160" w:line="480" w:lineRule="auto"/>
        <w:jc w:val="both"/>
      </w:pPr>
      <w:r>
        <w:t>Vulnerability of remote work: The COVID-19 pandemic demanded that JPMorgan Chase, similar to all other large financial institutions, should quickly implement remote work features. The researchers were able to record that working remotely prevents access to informal verification methods, including walking to the desk of a colleague or making a personal inquiry, which would otherwise interfere with the phishing decision process (Lallie et al., 2021). Such loopholes in hybrid work models remain.</w:t>
      </w:r>
    </w:p>
    <w:p w14:paraId="541C9D06" w14:textId="77777777" w:rsidR="00AE5FCE" w:rsidRDefault="00AE5FCE" w:rsidP="00AE5FCE">
      <w:pPr>
        <w:spacing w:after="160" w:line="480" w:lineRule="auto"/>
        <w:jc w:val="both"/>
      </w:pPr>
      <w:r>
        <w:t>Vendor and third-party trust: JPMorgan chase has thousands of third-party vendors, suppliers and professional service relationships throughout the globe in its global operations. Attackers who use GenAI can be able to copy real communications of a vendor with fidelity and are relying on implicit trust that employees place in the relationship with businesses that are familiar to them. The SEC filings of the bank reveal that the third-party risk has been a chronic cybersecurity issue (JPMorgan Chase &amp; Co., 2022).</w:t>
      </w:r>
    </w:p>
    <w:p w14:paraId="68C0E497" w14:textId="77777777" w:rsidR="00AE5FCE" w:rsidRDefault="00AE5FCE" w:rsidP="00AE5FCE">
      <w:pPr>
        <w:spacing w:after="160" w:line="480" w:lineRule="auto"/>
        <w:jc w:val="both"/>
      </w:pPr>
      <w:r>
        <w:t xml:space="preserve">Training efficacy decay Studies by both Bada et al. (2019) and </w:t>
      </w:r>
      <w:proofErr w:type="gramStart"/>
      <w:r>
        <w:t>Burns</w:t>
      </w:r>
      <w:proofErr w:type="gramEnd"/>
      <w:r>
        <w:t xml:space="preserve"> et al. (2019) report that the </w:t>
      </w:r>
      <w:proofErr w:type="spellStart"/>
      <w:r>
        <w:t>behavioral</w:t>
      </w:r>
      <w:proofErr w:type="spellEnd"/>
      <w:r>
        <w:t xml:space="preserve"> effect of phishing awareness training decays significantly in six to twelve months of delivery, especially where training modalities are not updated to represent current threat situations. Employees are not trained based on the traditional phishing archetype to ensure they perceive the contextual sophistication of GenAI-prone messages.</w:t>
      </w:r>
    </w:p>
    <w:p w14:paraId="4B0E66E5" w14:textId="77777777" w:rsidR="00AE5FCE" w:rsidRPr="002D156C" w:rsidRDefault="00AE5FCE" w:rsidP="00AE5FCE">
      <w:pPr>
        <w:spacing w:after="160" w:line="480" w:lineRule="auto"/>
        <w:jc w:val="both"/>
      </w:pPr>
    </w:p>
    <w:p w14:paraId="028E4A91"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lastRenderedPageBreak/>
        <w:t>4.5 JPMorgan Chase's Countermeasure Portfolio</w:t>
      </w:r>
    </w:p>
    <w:p w14:paraId="27CF5B51" w14:textId="77777777" w:rsidR="00AE5FCE" w:rsidRPr="002D156C" w:rsidRDefault="00AE5FCE" w:rsidP="00AE5FCE">
      <w:pPr>
        <w:spacing w:after="160" w:line="480" w:lineRule="auto"/>
        <w:jc w:val="both"/>
      </w:pPr>
      <w:r w:rsidRPr="002D156C">
        <w:t xml:space="preserve">Table </w:t>
      </w:r>
      <w:r>
        <w:t>4</w:t>
      </w:r>
      <w:r w:rsidRPr="002D156C">
        <w:t xml:space="preserve"> summarizes the cybersecurity countermeasures JPMorgan Chase has disclosed through its annual reports, SEC filings, and public statements, organized by </w:t>
      </w:r>
      <w:proofErr w:type="spellStart"/>
      <w:r w:rsidRPr="002D156C">
        <w:t>defense</w:t>
      </w:r>
      <w:proofErr w:type="spellEnd"/>
      <w:r w:rsidRPr="002D156C">
        <w:t xml:space="preserve"> layer and assessed against GenAI-specific phishing threats.</w:t>
      </w:r>
    </w:p>
    <w:p w14:paraId="58EF0692" w14:textId="77777777" w:rsidR="00AE5FCE" w:rsidRPr="002D156C" w:rsidRDefault="00AE5FCE" w:rsidP="00AE5FCE">
      <w:pPr>
        <w:spacing w:after="80"/>
      </w:pPr>
    </w:p>
    <w:p w14:paraId="64DBFF34" w14:textId="77777777" w:rsidR="00AE5FCE" w:rsidRPr="00FE797F" w:rsidRDefault="00AE5FCE" w:rsidP="00AE5FCE">
      <w:pPr>
        <w:spacing w:before="60" w:after="200"/>
        <w:jc w:val="both"/>
      </w:pPr>
      <w:r w:rsidRPr="00FE797F">
        <w:t>Table 4: JPMorgan Chase Cybersecurity Countermeasures: Capabilities and GenAI-Specific Limitations</w:t>
      </w:r>
    </w:p>
    <w:tbl>
      <w:tblPr>
        <w:tblStyle w:val="TableGrid"/>
        <w:tblW w:w="9360" w:type="dxa"/>
        <w:tblLook w:val="04A0" w:firstRow="1" w:lastRow="0" w:firstColumn="1" w:lastColumn="0" w:noHBand="0" w:noVBand="1"/>
      </w:tblPr>
      <w:tblGrid>
        <w:gridCol w:w="2200"/>
        <w:gridCol w:w="3580"/>
        <w:gridCol w:w="3580"/>
      </w:tblGrid>
      <w:tr w:rsidR="00AE5FCE" w:rsidRPr="002D156C" w14:paraId="4E6AA959" w14:textId="77777777" w:rsidTr="00240EC4">
        <w:tc>
          <w:tcPr>
            <w:tcW w:w="2200" w:type="dxa"/>
          </w:tcPr>
          <w:p w14:paraId="66DA6ADE" w14:textId="77777777" w:rsidR="00AE5FCE" w:rsidRPr="002D156C" w:rsidRDefault="00AE5FCE" w:rsidP="00240EC4">
            <w:pPr>
              <w:jc w:val="center"/>
            </w:pPr>
            <w:proofErr w:type="spellStart"/>
            <w:r w:rsidRPr="002D156C">
              <w:rPr>
                <w:b/>
                <w:bCs/>
              </w:rPr>
              <w:t>Defense</w:t>
            </w:r>
            <w:proofErr w:type="spellEnd"/>
            <w:r w:rsidRPr="002D156C">
              <w:rPr>
                <w:b/>
                <w:bCs/>
              </w:rPr>
              <w:t xml:space="preserve"> Layer</w:t>
            </w:r>
          </w:p>
        </w:tc>
        <w:tc>
          <w:tcPr>
            <w:tcW w:w="3580" w:type="dxa"/>
          </w:tcPr>
          <w:p w14:paraId="6442C5F3" w14:textId="77777777" w:rsidR="00AE5FCE" w:rsidRPr="002D156C" w:rsidRDefault="00AE5FCE" w:rsidP="00240EC4">
            <w:pPr>
              <w:jc w:val="center"/>
            </w:pPr>
            <w:r w:rsidRPr="002D156C">
              <w:rPr>
                <w:b/>
                <w:bCs/>
              </w:rPr>
              <w:t>Disclosed Capability</w:t>
            </w:r>
          </w:p>
        </w:tc>
        <w:tc>
          <w:tcPr>
            <w:tcW w:w="3580" w:type="dxa"/>
          </w:tcPr>
          <w:p w14:paraId="70B0EC6B" w14:textId="77777777" w:rsidR="00AE5FCE" w:rsidRPr="002D156C" w:rsidRDefault="00AE5FCE" w:rsidP="00240EC4">
            <w:pPr>
              <w:jc w:val="center"/>
            </w:pPr>
            <w:r w:rsidRPr="002D156C">
              <w:rPr>
                <w:b/>
                <w:bCs/>
              </w:rPr>
              <w:t>GenAI-Specific Limitation</w:t>
            </w:r>
          </w:p>
        </w:tc>
      </w:tr>
      <w:tr w:rsidR="00AE5FCE" w:rsidRPr="002D156C" w14:paraId="7D7EE1E1" w14:textId="77777777" w:rsidTr="00240EC4">
        <w:tc>
          <w:tcPr>
            <w:tcW w:w="2200" w:type="dxa"/>
          </w:tcPr>
          <w:p w14:paraId="6CEFAB7F" w14:textId="77777777" w:rsidR="00AE5FCE" w:rsidRPr="002D156C" w:rsidRDefault="00AE5FCE" w:rsidP="00240EC4">
            <w:r w:rsidRPr="002D156C">
              <w:t>Email Security</w:t>
            </w:r>
          </w:p>
        </w:tc>
        <w:tc>
          <w:tcPr>
            <w:tcW w:w="3580" w:type="dxa"/>
          </w:tcPr>
          <w:p w14:paraId="4193241E" w14:textId="77777777" w:rsidR="00AE5FCE" w:rsidRPr="002D156C" w:rsidRDefault="00AE5FCE" w:rsidP="00240EC4">
            <w:r w:rsidRPr="002D156C">
              <w:t>Advanced email filtering, URL sandboxing, DMARC/DKIM/SPF enforcement, and attachment detonation systems</w:t>
            </w:r>
          </w:p>
        </w:tc>
        <w:tc>
          <w:tcPr>
            <w:tcW w:w="3580" w:type="dxa"/>
          </w:tcPr>
          <w:p w14:paraId="44DD6BD7" w14:textId="77777777" w:rsidR="00AE5FCE" w:rsidRPr="002D156C" w:rsidRDefault="00AE5FCE" w:rsidP="00240EC4">
            <w:r w:rsidRPr="002D156C">
              <w:t xml:space="preserve">Signature-based and lexical filters ineffective against polymorphic GenAI content. Contextually coherent messages evade </w:t>
            </w:r>
            <w:proofErr w:type="spellStart"/>
            <w:r w:rsidRPr="002D156C">
              <w:t>behavioral</w:t>
            </w:r>
            <w:proofErr w:type="spellEnd"/>
            <w:r w:rsidRPr="002D156C">
              <w:t xml:space="preserve"> anomaly detection.</w:t>
            </w:r>
          </w:p>
        </w:tc>
      </w:tr>
      <w:tr w:rsidR="00AE5FCE" w:rsidRPr="002D156C" w14:paraId="2925B2FE" w14:textId="77777777" w:rsidTr="00240EC4">
        <w:tc>
          <w:tcPr>
            <w:tcW w:w="2200" w:type="dxa"/>
          </w:tcPr>
          <w:p w14:paraId="07AC7F96" w14:textId="77777777" w:rsidR="00AE5FCE" w:rsidRPr="002D156C" w:rsidRDefault="00AE5FCE" w:rsidP="00240EC4">
            <w:r w:rsidRPr="002D156C">
              <w:t>Authentication</w:t>
            </w:r>
          </w:p>
        </w:tc>
        <w:tc>
          <w:tcPr>
            <w:tcW w:w="3580" w:type="dxa"/>
          </w:tcPr>
          <w:p w14:paraId="7FA740EE" w14:textId="77777777" w:rsidR="00AE5FCE" w:rsidRPr="002D156C" w:rsidRDefault="00AE5FCE" w:rsidP="00240EC4">
            <w:r w:rsidRPr="002D156C">
              <w:t xml:space="preserve">Multi-factor authentication (MFA), </w:t>
            </w:r>
            <w:proofErr w:type="spellStart"/>
            <w:r w:rsidRPr="002D156C">
              <w:t>behavioral</w:t>
            </w:r>
            <w:proofErr w:type="spellEnd"/>
            <w:r w:rsidRPr="002D156C">
              <w:t xml:space="preserve"> biometrics, hardware security keys, and adaptive authentication</w:t>
            </w:r>
          </w:p>
        </w:tc>
        <w:tc>
          <w:tcPr>
            <w:tcW w:w="3580" w:type="dxa"/>
          </w:tcPr>
          <w:p w14:paraId="4E72E771" w14:textId="77777777" w:rsidR="00AE5FCE" w:rsidRPr="002D156C" w:rsidRDefault="00AE5FCE" w:rsidP="00240EC4">
            <w:r w:rsidRPr="002D156C">
              <w:t>MFA can be bypassed via adversarial-in-the-middle (</w:t>
            </w:r>
            <w:proofErr w:type="spellStart"/>
            <w:r w:rsidRPr="002D156C">
              <w:t>AiTM</w:t>
            </w:r>
            <w:proofErr w:type="spellEnd"/>
            <w:r w:rsidRPr="002D156C">
              <w:t>) proxies combined with real-time phishing kits. Voice biometrics threatened by audio deepfakes.</w:t>
            </w:r>
          </w:p>
        </w:tc>
      </w:tr>
      <w:tr w:rsidR="00AE5FCE" w:rsidRPr="002D156C" w14:paraId="6272CF69" w14:textId="77777777" w:rsidTr="00240EC4">
        <w:tc>
          <w:tcPr>
            <w:tcW w:w="2200" w:type="dxa"/>
          </w:tcPr>
          <w:p w14:paraId="2650850E" w14:textId="77777777" w:rsidR="00AE5FCE" w:rsidRPr="002D156C" w:rsidRDefault="00AE5FCE" w:rsidP="00240EC4">
            <w:r w:rsidRPr="002D156C">
              <w:t>Network Security</w:t>
            </w:r>
          </w:p>
        </w:tc>
        <w:tc>
          <w:tcPr>
            <w:tcW w:w="3580" w:type="dxa"/>
          </w:tcPr>
          <w:p w14:paraId="7A0D2833" w14:textId="77777777" w:rsidR="00AE5FCE" w:rsidRPr="002D156C" w:rsidRDefault="00AE5FCE" w:rsidP="00240EC4">
            <w:r w:rsidRPr="002D156C">
              <w:t>Zero-trust network access pilot (2021–present), micro-segmentation, encrypted traffic inspection</w:t>
            </w:r>
          </w:p>
        </w:tc>
        <w:tc>
          <w:tcPr>
            <w:tcW w:w="3580" w:type="dxa"/>
          </w:tcPr>
          <w:p w14:paraId="65CC1C9E" w14:textId="77777777" w:rsidR="00AE5FCE" w:rsidRPr="002D156C" w:rsidRDefault="00AE5FCE" w:rsidP="00240EC4">
            <w:r w:rsidRPr="002D156C">
              <w:t>Zero-trust rollout incomplete across global operations as of 2023 disclosure. Insider threat post-phishing-compromise not fully contained.</w:t>
            </w:r>
          </w:p>
        </w:tc>
      </w:tr>
      <w:tr w:rsidR="00AE5FCE" w:rsidRPr="002D156C" w14:paraId="2072813E" w14:textId="77777777" w:rsidTr="00240EC4">
        <w:tc>
          <w:tcPr>
            <w:tcW w:w="2200" w:type="dxa"/>
          </w:tcPr>
          <w:p w14:paraId="698BCC34" w14:textId="77777777" w:rsidR="00AE5FCE" w:rsidRPr="002D156C" w:rsidRDefault="00AE5FCE" w:rsidP="00240EC4">
            <w:r w:rsidRPr="002D156C">
              <w:t>Threat Intelligence</w:t>
            </w:r>
          </w:p>
        </w:tc>
        <w:tc>
          <w:tcPr>
            <w:tcW w:w="3580" w:type="dxa"/>
          </w:tcPr>
          <w:p w14:paraId="3325D7A9" w14:textId="77777777" w:rsidR="00AE5FCE" w:rsidRPr="002D156C" w:rsidRDefault="00AE5FCE" w:rsidP="00240EC4">
            <w:r w:rsidRPr="002D156C">
              <w:t>FS-ISAC membership, government intelligence partnerships, in-house threat intelligence team of approximately 500 analysts</w:t>
            </w:r>
          </w:p>
        </w:tc>
        <w:tc>
          <w:tcPr>
            <w:tcW w:w="3580" w:type="dxa"/>
          </w:tcPr>
          <w:p w14:paraId="4DCF3008" w14:textId="77777777" w:rsidR="00AE5FCE" w:rsidRPr="002D156C" w:rsidRDefault="00AE5FCE" w:rsidP="00240EC4">
            <w:r w:rsidRPr="002D156C">
              <w:t>GenAI-generated campaigns produce unique content instances; shared IOC-based intelligence is less effective than against traditional campaigns.</w:t>
            </w:r>
          </w:p>
        </w:tc>
      </w:tr>
      <w:tr w:rsidR="00AE5FCE" w:rsidRPr="002D156C" w14:paraId="1B0F79C6" w14:textId="77777777" w:rsidTr="00240EC4">
        <w:tc>
          <w:tcPr>
            <w:tcW w:w="2200" w:type="dxa"/>
          </w:tcPr>
          <w:p w14:paraId="63D4F54C" w14:textId="77777777" w:rsidR="00AE5FCE" w:rsidRPr="002D156C" w:rsidRDefault="00AE5FCE" w:rsidP="00240EC4">
            <w:r w:rsidRPr="002D156C">
              <w:t>Human Training</w:t>
            </w:r>
          </w:p>
        </w:tc>
        <w:tc>
          <w:tcPr>
            <w:tcW w:w="3580" w:type="dxa"/>
          </w:tcPr>
          <w:p w14:paraId="7BD35346" w14:textId="77777777" w:rsidR="00AE5FCE" w:rsidRPr="002D156C" w:rsidRDefault="00AE5FCE" w:rsidP="00240EC4">
            <w:r w:rsidRPr="002D156C">
              <w:t>Regular phishing simulation exercises, security awareness training, reporting culture</w:t>
            </w:r>
          </w:p>
        </w:tc>
        <w:tc>
          <w:tcPr>
            <w:tcW w:w="3580" w:type="dxa"/>
          </w:tcPr>
          <w:p w14:paraId="752EAF7E" w14:textId="77777777" w:rsidR="00AE5FCE" w:rsidRPr="002D156C" w:rsidRDefault="00AE5FCE" w:rsidP="00240EC4">
            <w:r w:rsidRPr="002D156C">
              <w:t xml:space="preserve">Training scenarios do not reflect GenAI sophistication level. </w:t>
            </w:r>
            <w:proofErr w:type="spellStart"/>
            <w:r w:rsidRPr="002D156C">
              <w:t>Behavioral</w:t>
            </w:r>
            <w:proofErr w:type="spellEnd"/>
            <w:r w:rsidRPr="002D156C">
              <w:t xml:space="preserve"> change decay undermines long-term effectiveness (Bada et al., 2019).</w:t>
            </w:r>
          </w:p>
        </w:tc>
      </w:tr>
      <w:tr w:rsidR="00AE5FCE" w:rsidRPr="002D156C" w14:paraId="27C58C9F" w14:textId="77777777" w:rsidTr="00240EC4">
        <w:tc>
          <w:tcPr>
            <w:tcW w:w="2200" w:type="dxa"/>
          </w:tcPr>
          <w:p w14:paraId="3BBF644A" w14:textId="77777777" w:rsidR="00AE5FCE" w:rsidRPr="002D156C" w:rsidRDefault="00AE5FCE" w:rsidP="00240EC4">
            <w:r w:rsidRPr="002D156C">
              <w:t>Incident Response</w:t>
            </w:r>
          </w:p>
        </w:tc>
        <w:tc>
          <w:tcPr>
            <w:tcW w:w="3580" w:type="dxa"/>
          </w:tcPr>
          <w:p w14:paraId="38775009" w14:textId="77777777" w:rsidR="00AE5FCE" w:rsidRPr="002D156C" w:rsidRDefault="00AE5FCE" w:rsidP="00240EC4">
            <w:r w:rsidRPr="002D156C">
              <w:t xml:space="preserve">24/7 Security Operations </w:t>
            </w:r>
            <w:proofErr w:type="spellStart"/>
            <w:r w:rsidRPr="002D156C">
              <w:t>Center</w:t>
            </w:r>
            <w:proofErr w:type="spellEnd"/>
            <w:r w:rsidRPr="002D156C">
              <w:t xml:space="preserve"> (SOC), automated incident triage, regulatory reporting protocols</w:t>
            </w:r>
          </w:p>
        </w:tc>
        <w:tc>
          <w:tcPr>
            <w:tcW w:w="3580" w:type="dxa"/>
          </w:tcPr>
          <w:p w14:paraId="54464B5A" w14:textId="77777777" w:rsidR="00AE5FCE" w:rsidRPr="002D156C" w:rsidRDefault="00AE5FCE" w:rsidP="00240EC4">
            <w:r w:rsidRPr="002D156C">
              <w:t>Detection latency increases when GenAI attacks evade initial filters; mean time to detection elevated for LLM-generated campaigns.</w:t>
            </w:r>
          </w:p>
        </w:tc>
      </w:tr>
    </w:tbl>
    <w:p w14:paraId="60B069D4" w14:textId="77777777" w:rsidR="00AE5FCE" w:rsidRPr="002D156C" w:rsidRDefault="00AE5FCE" w:rsidP="00AE5FCE">
      <w:pPr>
        <w:spacing w:before="60" w:after="200"/>
        <w:jc w:val="both"/>
      </w:pPr>
      <w:r w:rsidRPr="002D156C">
        <w:rPr>
          <w:i/>
          <w:iCs/>
        </w:rPr>
        <w:t>Note. Compiled from JPMorgan Chase Annual Reports and 10-K filings (2018–2024) and compared against GenAI phishing threat characteristics documented in Hazell (2023), Apruzzese et al. (2023), and Proofpoint (2024).</w:t>
      </w:r>
    </w:p>
    <w:p w14:paraId="6AD8E173" w14:textId="77777777" w:rsidR="00AE5FCE" w:rsidRPr="002D156C" w:rsidRDefault="00AE5FCE" w:rsidP="00AE5FCE">
      <w:pPr>
        <w:pStyle w:val="Heading1"/>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lastRenderedPageBreak/>
        <w:t>5. Discussion</w:t>
      </w:r>
    </w:p>
    <w:p w14:paraId="1D4DE726" w14:textId="77777777" w:rsidR="00AE5FCE" w:rsidRPr="002D156C" w:rsidRDefault="00AE5FCE" w:rsidP="00AE5FCE">
      <w:pPr>
        <w:pStyle w:val="Heading2"/>
        <w:spacing w:before="240"/>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t>5.1 The Adequacy Gap: Resources vs. Risk</w:t>
      </w:r>
    </w:p>
    <w:p w14:paraId="50A965B6" w14:textId="77777777" w:rsidR="00AE5FCE" w:rsidRDefault="00AE5FCE" w:rsidP="00AE5FCE">
      <w:pPr>
        <w:spacing w:after="160" w:line="480" w:lineRule="auto"/>
        <w:jc w:val="both"/>
      </w:pPr>
      <w:r>
        <w:t xml:space="preserve">The greatest conclusion that arises out of this analysis is that there seems to be a structural adequacy gap between the cybersecurity investments as made by JPMorgan Chase against the risk trajectory as posed by the GenAI-enhanced phishing. The total investment of the bank in technology between the years 2018 and 2023 is over 78 billion, and the proportion of cybersecurity is increasing (JPMorgan Chase &amp; Co., 2023). This, by any traditional definition, is a private-sector commitment to cybersecurity the likes of which have never been seen. However, the disclosed risk reporting by the bank itself, as well as in industry data set by the Verizon (2023), IBM Security (2023), and Proofpoint (2024) show that the threat of social engineering is growing in volume and sophistication at a more rapid rate than </w:t>
      </w:r>
      <w:proofErr w:type="spellStart"/>
      <w:r>
        <w:t>defenses</w:t>
      </w:r>
      <w:proofErr w:type="spellEnd"/>
      <w:r>
        <w:t xml:space="preserve"> are managing it. More investment, more threat: This paradox can be traced to the basic asymmetry of AI-enhanced cyber offense, which Apruzzese et al. (2023) explain as the marginal cost of creating a new, undetected version of phishing being negligible to those using LLMs, whereas the marginal cost of updating defensive mechanisms to combat the designed new version remains high.</w:t>
      </w:r>
    </w:p>
    <w:p w14:paraId="0DAFC6D8" w14:textId="77777777" w:rsidR="00AE5FCE" w:rsidRDefault="00AE5FCE" w:rsidP="00AE5FCE">
      <w:pPr>
        <w:spacing w:after="160" w:line="480" w:lineRule="auto"/>
        <w:jc w:val="both"/>
      </w:pPr>
      <w:r>
        <w:t xml:space="preserve">The implications of this finding in the financial institution conceptualization of cybersecurity investment cannot be ignored. The prevailing investment paradigm, which is technology intensive, perimeter </w:t>
      </w:r>
      <w:proofErr w:type="spellStart"/>
      <w:r>
        <w:t>centered</w:t>
      </w:r>
      <w:proofErr w:type="spellEnd"/>
      <w:r>
        <w:t xml:space="preserve"> and compliance based, is best suited to the pre-gen Ai threat environment. As Gupta et al. (2018) noted, the question of detection layers is not the most important when it comes to the strategy of anti-phishing but, instead, whether this or that layer is where the attack is intercepted, leading to a human-made choice. GenAI attacks are tailored to work across all technical levels, and arrive at the human decision point in as credible a state as possible. This takes a radical change in investment philosophy to human-focused, flexible, and AI-native </w:t>
      </w:r>
      <w:proofErr w:type="spellStart"/>
      <w:r>
        <w:t>defenses</w:t>
      </w:r>
      <w:proofErr w:type="spellEnd"/>
      <w:r>
        <w:t>.</w:t>
      </w:r>
    </w:p>
    <w:p w14:paraId="2B6C0A23" w14:textId="77777777" w:rsidR="00AE5FCE" w:rsidRPr="00FE797F" w:rsidRDefault="00AE5FCE" w:rsidP="00AE5FCE">
      <w:pPr>
        <w:spacing w:after="160" w:line="480" w:lineRule="auto"/>
        <w:jc w:val="both"/>
        <w:rPr>
          <w:b/>
          <w:bCs/>
        </w:rPr>
      </w:pPr>
      <w:r w:rsidRPr="00FE797F">
        <w:rPr>
          <w:b/>
          <w:bCs/>
        </w:rPr>
        <w:lastRenderedPageBreak/>
        <w:t>5.2 Human Vulnerability as a Structural Risk</w:t>
      </w:r>
    </w:p>
    <w:p w14:paraId="6ACDA6FF" w14:textId="77777777" w:rsidR="00AE5FCE" w:rsidRDefault="00AE5FCE" w:rsidP="00AE5FCE">
      <w:pPr>
        <w:spacing w:after="160" w:line="480" w:lineRule="auto"/>
        <w:jc w:val="both"/>
      </w:pPr>
      <w:r>
        <w:t xml:space="preserve">The vulnerability-related factors of human </w:t>
      </w:r>
      <w:proofErr w:type="gramStart"/>
      <w:r>
        <w:t>beings</w:t>
      </w:r>
      <w:proofErr w:type="gramEnd"/>
      <w:r>
        <w:t xml:space="preserve"> analysis validates the fact that organizational and </w:t>
      </w:r>
      <w:proofErr w:type="spellStart"/>
      <w:r>
        <w:t>behavioral</w:t>
      </w:r>
      <w:proofErr w:type="spellEnd"/>
      <w:r>
        <w:t xml:space="preserve"> aspects of phishing vulnerability in JPMorgan Chase are not apparent aspects that can be mitigated by raising training levels by small steps but characteristics of the architecture of a complex and high-stress financial organization that must be mitigated in an architecturally-aware manner. The five identified vulnerabilities factors, including cognitive load, compliance with authority, remote work vulnerability, exploiting vendor trust, and training efficacy decay, are interdependent and reinforcing. Notably, three of these aspects (authority compliance, vendor trust, and training design) are acutely enhanced by GenAI capabilities: LLMs can convincingly perform the role of an executive authority with an unprecedented ability to use language, imitate the stylistic norms of known vendors without any historical suggestion thereof, and quickly update themselves with training scenarios.</w:t>
      </w:r>
    </w:p>
    <w:p w14:paraId="6E8C6D02" w14:textId="77777777" w:rsidR="00AE5FCE" w:rsidRDefault="00AE5FCE" w:rsidP="00AE5FCE">
      <w:pPr>
        <w:spacing w:after="160" w:line="480" w:lineRule="auto"/>
        <w:jc w:val="both"/>
      </w:pPr>
      <w:r>
        <w:t>The integrated susceptibility model by Montanez et al. (2020) is a helpful diagnostic instrument. The model anticipates that the phishing success rates will be maximum when three factors are combined, that is, high perceived authority of the communicator, time constraints that do not allow them to scrutinise the message carefully, and situational plausibility that will conform the message to the professional routine of the recipient. GenAI is optimistic across all three conditions. When time-sensitive messages about activities of top executives are frequently delivered to employees by the JPMorgan Chase, and other acknowledged external partners, the environment of increasing vulnerability among security-conscious people, regardless of their job roles, is formed.</w:t>
      </w:r>
    </w:p>
    <w:p w14:paraId="1C3EE6FB" w14:textId="77777777" w:rsidR="00AE5FCE" w:rsidRDefault="00AE5FCE" w:rsidP="00AE5FCE">
      <w:pPr>
        <w:spacing w:after="160" w:line="480" w:lineRule="auto"/>
        <w:jc w:val="both"/>
      </w:pPr>
      <w:r>
        <w:t xml:space="preserve">Burns et al. (2019) highlighted that organizational security culture, which is described as common beliefs, norms, and practices that influence how employees behave with regard to phishing, were more effective as predictors of phishing resilience than the training frequency. Investment in </w:t>
      </w:r>
      <w:r>
        <w:lastRenderedPageBreak/>
        <w:t xml:space="preserve">formal training programs and simulation exercises is disclosed by JPMorgan Chase, yet the cultural aspects of security, i.e. whether the employees are psychologically safe to ask and report suspicious communication by the top management or significant clients cannot be easily observed based on public disclosed information. It has been argued in the literature that hierarchical organizational cultures can quash these protective </w:t>
      </w:r>
      <w:proofErr w:type="spellStart"/>
      <w:r>
        <w:t>behaviors</w:t>
      </w:r>
      <w:proofErr w:type="spellEnd"/>
      <w:r>
        <w:t xml:space="preserve">, leaving an implicit vulnerability which </w:t>
      </w:r>
      <w:proofErr w:type="spellStart"/>
      <w:r>
        <w:t>can not</w:t>
      </w:r>
      <w:proofErr w:type="spellEnd"/>
      <w:r>
        <w:t xml:space="preserve"> be mitigated using technical controls.</w:t>
      </w:r>
    </w:p>
    <w:p w14:paraId="342FEB66" w14:textId="77777777" w:rsidR="00AE5FCE" w:rsidRPr="00FE797F" w:rsidRDefault="00AE5FCE" w:rsidP="00AE5FCE">
      <w:pPr>
        <w:spacing w:after="160" w:line="480" w:lineRule="auto"/>
        <w:jc w:val="both"/>
        <w:rPr>
          <w:b/>
          <w:bCs/>
        </w:rPr>
      </w:pPr>
      <w:r w:rsidRPr="00FE797F">
        <w:rPr>
          <w:b/>
          <w:bCs/>
        </w:rPr>
        <w:t xml:space="preserve">5.3 The Dual-Use Challenge: AI as Both Threat and </w:t>
      </w:r>
      <w:proofErr w:type="spellStart"/>
      <w:r w:rsidRPr="00FE797F">
        <w:rPr>
          <w:b/>
          <w:bCs/>
        </w:rPr>
        <w:t>Defense</w:t>
      </w:r>
      <w:proofErr w:type="spellEnd"/>
    </w:p>
    <w:p w14:paraId="2D667515" w14:textId="77777777" w:rsidR="00AE5FCE" w:rsidRDefault="00AE5FCE" w:rsidP="00AE5FCE">
      <w:pPr>
        <w:spacing w:after="160" w:line="480" w:lineRule="auto"/>
        <w:jc w:val="both"/>
      </w:pPr>
      <w:r>
        <w:t xml:space="preserve">One of the central areas of tension that can be identified in this analysis deals with how JPMorgan Chase sees GenAI as both a multiplier of threats and a defensive weapon at the same time. According to the 2023 Annual Report provided by the bank and the further communication of the bank executives, JPMorgan is implementing machine learning and AI-based analytics that will improve the detection of the anomaly, the processing of the threat intelligence, and the automation of the incident response. Such a defensive implementation of AI is in line with the academic literature that recognizes the existence of ML-based </w:t>
      </w:r>
      <w:proofErr w:type="spellStart"/>
      <w:r>
        <w:t>behavioral</w:t>
      </w:r>
      <w:proofErr w:type="spellEnd"/>
      <w:r>
        <w:t xml:space="preserve"> analytics as one of the most promising countermeasures to GenAI phishing: </w:t>
      </w:r>
      <w:proofErr w:type="spellStart"/>
      <w:r>
        <w:t>behavioral</w:t>
      </w:r>
      <w:proofErr w:type="spellEnd"/>
      <w:r>
        <w:t xml:space="preserve"> analytics can be used to detect signs of deviation in user activity patterns when the phishing content does not contain any detectable anomaly with the help of signature system (Peng et al., 2019; Lansley et al., 2020).</w:t>
      </w:r>
    </w:p>
    <w:p w14:paraId="4EA675FA" w14:textId="77777777" w:rsidR="00AE5FCE" w:rsidRDefault="00AE5FCE" w:rsidP="00AE5FCE">
      <w:pPr>
        <w:spacing w:after="160" w:line="480" w:lineRule="auto"/>
        <w:jc w:val="both"/>
      </w:pPr>
      <w:r>
        <w:t xml:space="preserve">The same adversarial machine learning literature that finds this defensive potential records its basic limitation, however. Apruzzese et al. (2023) showed that </w:t>
      </w:r>
      <w:proofErr w:type="spellStart"/>
      <w:r>
        <w:t>behavioral</w:t>
      </w:r>
      <w:proofErr w:type="spellEnd"/>
      <w:r>
        <w:t xml:space="preserve"> models that are trained on past patterns of attacks are prone to be evaded by adversarial examples, i.e., well-designed examples that do not overstep the distributional constraints of normal </w:t>
      </w:r>
      <w:proofErr w:type="spellStart"/>
      <w:r>
        <w:t>behavior</w:t>
      </w:r>
      <w:proofErr w:type="spellEnd"/>
      <w:r>
        <w:t xml:space="preserve"> but attain malicious goals. A phishing attacker with LLMs might theoretically write messages with a sufficiently high level of perception that not only does it pass through content-based filters but it is also scheduled </w:t>
      </w:r>
      <w:r>
        <w:lastRenderedPageBreak/>
        <w:t xml:space="preserve">and styled in a manner that matches the </w:t>
      </w:r>
      <w:proofErr w:type="spellStart"/>
      <w:r>
        <w:t>behavioral</w:t>
      </w:r>
      <w:proofErr w:type="spellEnd"/>
      <w:r>
        <w:t xml:space="preserve"> baseline of the target and passes </w:t>
      </w:r>
      <w:proofErr w:type="spellStart"/>
      <w:r>
        <w:t>behavioral</w:t>
      </w:r>
      <w:proofErr w:type="spellEnd"/>
      <w:r>
        <w:t xml:space="preserve"> anomaly detection at a second level. This is a more advanced form of arms race dynamic where offensive AI functions attack several defensive layers simultaneously.</w:t>
      </w:r>
    </w:p>
    <w:p w14:paraId="6308DF5F" w14:textId="77777777" w:rsidR="00AE5FCE" w:rsidRDefault="00AE5FCE" w:rsidP="00AE5FCE">
      <w:pPr>
        <w:spacing w:after="160" w:line="480" w:lineRule="auto"/>
        <w:jc w:val="both"/>
      </w:pPr>
      <w:r>
        <w:t xml:space="preserve">This means that the implication of this is that AI-driven </w:t>
      </w:r>
      <w:proofErr w:type="spellStart"/>
      <w:r>
        <w:t>defenses</w:t>
      </w:r>
      <w:proofErr w:type="spellEnd"/>
      <w:r>
        <w:t xml:space="preserve"> should also be treated as adversarial-tested systems, with ongoing red-team exercises involving GenAI trying to take down the </w:t>
      </w:r>
      <w:proofErr w:type="spellStart"/>
      <w:r>
        <w:t>defense</w:t>
      </w:r>
      <w:proofErr w:type="spellEnd"/>
      <w:r>
        <w:t xml:space="preserve"> AI. Such a red team-blue team relationship, which is becoming a best practice in the cybersecurity literature (Chesney and Citron, 2019), presupposes that financial institutions should be able to use state-of-the-art LLMs in offensive simulation applications internally or on contract, which in turn provokes its own governance, access control, and ethical issues.</w:t>
      </w:r>
    </w:p>
    <w:p w14:paraId="666E1A66" w14:textId="77777777" w:rsidR="00AE5FCE" w:rsidRPr="00FE797F" w:rsidRDefault="00AE5FCE" w:rsidP="00AE5FCE">
      <w:pPr>
        <w:spacing w:after="160" w:line="480" w:lineRule="auto"/>
        <w:jc w:val="both"/>
        <w:rPr>
          <w:b/>
          <w:bCs/>
        </w:rPr>
      </w:pPr>
      <w:r w:rsidRPr="00FE797F">
        <w:rPr>
          <w:b/>
          <w:bCs/>
        </w:rPr>
        <w:t>5.4 Regulatory Implications</w:t>
      </w:r>
    </w:p>
    <w:p w14:paraId="28F7A18F" w14:textId="77777777" w:rsidR="00AE5FCE" w:rsidRDefault="00AE5FCE" w:rsidP="00AE5FCE">
      <w:pPr>
        <w:spacing w:after="160" w:line="480" w:lineRule="auto"/>
        <w:jc w:val="both"/>
      </w:pPr>
      <w:r>
        <w:t>The results of this research are very relevant to the sphere of cybersecurity regulation in finance. Current regulatory frameworks, such as OCC guidance, FINRA Rule 3110, and the SEC regulations on cybersecurity risk management and the European Banking Authority (EBA) guidelines on ICT and security risk management implement minimum standards of technical controls, incident reporting, and procedures on risk management. These models were created at a time when the prevailing phishing threat model was generic, technically distinguishable attacks which could be largely mitigated by standard, technical controls as well as regular awareness training.</w:t>
      </w:r>
    </w:p>
    <w:p w14:paraId="3EFDB102" w14:textId="77777777" w:rsidR="00AE5FCE" w:rsidRDefault="00AE5FCE" w:rsidP="00AE5FCE">
      <w:pPr>
        <w:spacing w:after="160" w:line="480" w:lineRule="auto"/>
        <w:jc w:val="both"/>
      </w:pPr>
      <w:r>
        <w:t xml:space="preserve">GenAI essentially overturns such a threat model, and there is no regulatory framework to reflect the qualitative change so far. In particular, the following aspects are not covered by current requirements: the need to use AI-specific phishing simulation in training courses; the standards to test the performance of AI-controlled detection systems </w:t>
      </w:r>
      <w:proofErr w:type="spellStart"/>
      <w:r>
        <w:t>adversarially</w:t>
      </w:r>
      <w:proofErr w:type="spellEnd"/>
      <w:r>
        <w:t xml:space="preserve">; the governance of the use </w:t>
      </w:r>
      <w:r>
        <w:lastRenderedPageBreak/>
        <w:t>of LLM in internal red-team competition; and the disclosure requirements of AI-specific contribution to a phishing attack. The regulatory bodies, such as the OCC, the Federal Reserve, and the Financial Stability Board, should also develop GenAI-specific addenda to the current sets of cybersecurity regulations, using the experience of JPMorgan Chase as a reference point to the industry.</w:t>
      </w:r>
    </w:p>
    <w:p w14:paraId="257C6D33" w14:textId="77777777" w:rsidR="00AE5FCE" w:rsidRPr="00FE797F" w:rsidRDefault="00AE5FCE" w:rsidP="00AE5FCE">
      <w:pPr>
        <w:spacing w:after="160" w:line="480" w:lineRule="auto"/>
        <w:jc w:val="both"/>
        <w:rPr>
          <w:b/>
          <w:bCs/>
        </w:rPr>
      </w:pPr>
      <w:r w:rsidRPr="00FE797F">
        <w:rPr>
          <w:b/>
          <w:bCs/>
        </w:rPr>
        <w:t>6. Conclusion and Recommendations</w:t>
      </w:r>
    </w:p>
    <w:p w14:paraId="3175FE57" w14:textId="77777777" w:rsidR="00AE5FCE" w:rsidRDefault="00AE5FCE" w:rsidP="00AE5FCE">
      <w:pPr>
        <w:spacing w:after="160" w:line="480" w:lineRule="auto"/>
        <w:jc w:val="both"/>
      </w:pPr>
      <w:r w:rsidRPr="00FE797F">
        <w:rPr>
          <w:b/>
          <w:bCs/>
        </w:rPr>
        <w:t>6.1 Conclusion</w:t>
      </w:r>
    </w:p>
    <w:p w14:paraId="16AB2E05" w14:textId="77777777" w:rsidR="00AE5FCE" w:rsidRDefault="00AE5FCE" w:rsidP="00AE5FCE">
      <w:pPr>
        <w:spacing w:after="160" w:line="480" w:lineRule="auto"/>
        <w:jc w:val="both"/>
      </w:pPr>
      <w:r>
        <w:t>This paper has explored the intersection of generative artificial intelligence and phishing threat evolution with human vulnerability in the light of JPMorgan Chase and Co. cybersecurity posture in 2018 to 2024. There are four fundamental conclusions of the analysis. First, GenAI is not an incremental change but a qualitative one in the offensive capability that the phishing actors gain, which allows a large-scale generation of highly personalized, syntactically flawless, and contextually credible attacks, to which traditional defensive tools are not best suited. The quantitative results of Hazell (2023), Proofpoint (2024), and the analysis of information on breach levels in the financial industry prove that phishing created by GenAI is much more successful in the technical and human aspects of realization than regular campaigns.</w:t>
      </w:r>
    </w:p>
    <w:p w14:paraId="40112433" w14:textId="77777777" w:rsidR="00AE5FCE" w:rsidRDefault="00AE5FCE" w:rsidP="00AE5FCE">
      <w:pPr>
        <w:spacing w:after="160" w:line="480" w:lineRule="auto"/>
        <w:jc w:val="both"/>
      </w:pPr>
      <w:r>
        <w:t xml:space="preserve">Second, cognitive vulnerabilities in human beings, especially the aspects of authority compliance, cognitive load, and plausible context, are not accidental weaknesses that can be improved with the help of periodical training but inherent aspects of complicated organizational functions that GenAI phishing is actually designed to take advantage of. The organizational traits that predispose JPMorgan Chase to high levels of susceptibility namely, hierarchical structure, time-sensitive </w:t>
      </w:r>
      <w:r>
        <w:lastRenderedPageBreak/>
        <w:t>culture and deep third-party relationships do not allow resource intensive technical controls to adequately mitigate the vulnerability.</w:t>
      </w:r>
    </w:p>
    <w:p w14:paraId="6CA67CB6" w14:textId="77777777" w:rsidR="00AE5FCE" w:rsidRDefault="00AE5FCE" w:rsidP="00AE5FCE">
      <w:pPr>
        <w:spacing w:after="160" w:line="480" w:lineRule="auto"/>
        <w:jc w:val="both"/>
      </w:pPr>
      <w:r>
        <w:t xml:space="preserve">Third, the unprecedented level of cybersecurity investment by JPMorgan Chase shows that financial investment, although it is crucial, is not scarce enough to stop the AI-enhanced phishing threats. The gap in adequacy between the defensive stance adopted by the bank and the changing GenAI threat curve is an instance of structural </w:t>
      </w:r>
      <w:proofErr w:type="spellStart"/>
      <w:r>
        <w:t>disfit</w:t>
      </w:r>
      <w:proofErr w:type="spellEnd"/>
      <w:r>
        <w:t xml:space="preserve"> of legacy elements of </w:t>
      </w:r>
      <w:proofErr w:type="spellStart"/>
      <w:r>
        <w:t>defense</w:t>
      </w:r>
      <w:proofErr w:type="spellEnd"/>
      <w:r>
        <w:t xml:space="preserve"> paradigms to the new attack surface anthropomorphized by LLMs. The identified dynamic of the arms race can be found in the increasing trend of investment in JPMorgan Chase and its simultaneous recognition of a constant threat of social engineering.</w:t>
      </w:r>
    </w:p>
    <w:p w14:paraId="4A0B3732" w14:textId="77777777" w:rsidR="00AE5FCE" w:rsidRDefault="00AE5FCE" w:rsidP="00AE5FCE">
      <w:pPr>
        <w:spacing w:after="160" w:line="480" w:lineRule="auto"/>
        <w:jc w:val="both"/>
      </w:pPr>
      <w:r>
        <w:t>Fourth, the dual-use aspect of AI in cybersecurity a threat multiplier to the attacker and a defensive resource to the institution exists, resulting in a difficult governance challenge that can only be addressed sufficiently through neither technical nor purely human-</w:t>
      </w:r>
      <w:proofErr w:type="spellStart"/>
      <w:r>
        <w:t>behavioral</w:t>
      </w:r>
      <w:proofErr w:type="spellEnd"/>
      <w:r>
        <w:t xml:space="preserve"> interventions. An AI-native-detection-systems-behavioral-analytics-organizational-cultural-intervention-dynamic-training-modalities synthesis is needed. Regulatory frameworks should also keep pace to give guidance particular to GenAI that is consistent with this new threat reality.</w:t>
      </w:r>
    </w:p>
    <w:p w14:paraId="2B51545A" w14:textId="77777777" w:rsidR="00AE5FCE" w:rsidRPr="00FE797F" w:rsidRDefault="00AE5FCE" w:rsidP="00AE5FCE">
      <w:pPr>
        <w:spacing w:after="160" w:line="480" w:lineRule="auto"/>
        <w:jc w:val="both"/>
        <w:rPr>
          <w:b/>
          <w:bCs/>
        </w:rPr>
      </w:pPr>
      <w:r w:rsidRPr="00FE797F">
        <w:rPr>
          <w:b/>
          <w:bCs/>
        </w:rPr>
        <w:t>6.2 Recommendations</w:t>
      </w:r>
    </w:p>
    <w:p w14:paraId="6A1DDCB4" w14:textId="77777777" w:rsidR="00AE5FCE" w:rsidRDefault="00AE5FCE" w:rsidP="00AE5FCE">
      <w:pPr>
        <w:spacing w:after="160" w:line="480" w:lineRule="auto"/>
        <w:jc w:val="both"/>
      </w:pPr>
      <w:r>
        <w:t>In accordance with the results of this paper, the following suggestions are addressed to JPMorgan Chase and, consequently, to similar big financial organizations and regulators:</w:t>
      </w:r>
    </w:p>
    <w:p w14:paraId="16A8E7B2" w14:textId="77777777" w:rsidR="00AE5FCE" w:rsidRDefault="00AE5FCE" w:rsidP="00AE5FCE">
      <w:pPr>
        <w:pStyle w:val="ListParagraph"/>
        <w:numPr>
          <w:ilvl w:val="0"/>
          <w:numId w:val="2"/>
        </w:numPr>
        <w:spacing w:after="160" w:line="480" w:lineRule="auto"/>
        <w:contextualSpacing w:val="0"/>
        <w:jc w:val="both"/>
      </w:pPr>
      <w:r>
        <w:t>Roll out GenAI-Specific Phishing Simulation Programs: Phishing simulations which mimic the actual GenAI generated content should be implemented by the security awareness training programs, with the training adjusted to the prevailing level of GenAI functionality. Scenario training should also change every quarter based on new, LLM-</w:t>
      </w:r>
      <w:r>
        <w:lastRenderedPageBreak/>
        <w:t xml:space="preserve">generated attack patterns, and performance data on simulations should be used to drive specific training interventions based on specific job roles. Wash and Cooper (2018) established that narrative and personalized training is more effective to bring about </w:t>
      </w:r>
      <w:proofErr w:type="spellStart"/>
      <w:r>
        <w:t>behavior</w:t>
      </w:r>
      <w:proofErr w:type="spellEnd"/>
      <w:r>
        <w:t xml:space="preserve"> change than the mass-training of large numbers.</w:t>
      </w:r>
    </w:p>
    <w:p w14:paraId="68CD4644" w14:textId="77777777" w:rsidR="00AE5FCE" w:rsidRDefault="00AE5FCE" w:rsidP="00AE5FCE">
      <w:pPr>
        <w:pStyle w:val="ListParagraph"/>
        <w:numPr>
          <w:ilvl w:val="0"/>
          <w:numId w:val="2"/>
        </w:numPr>
        <w:spacing w:after="160" w:line="480" w:lineRule="auto"/>
        <w:contextualSpacing w:val="0"/>
        <w:jc w:val="both"/>
      </w:pPr>
      <w:r>
        <w:t xml:space="preserve">Implement AI-based </w:t>
      </w:r>
      <w:proofErr w:type="spellStart"/>
      <w:r>
        <w:t>Behavioral</w:t>
      </w:r>
      <w:proofErr w:type="spellEnd"/>
      <w:r>
        <w:t xml:space="preserve"> Analytics as a First Line of </w:t>
      </w:r>
      <w:proofErr w:type="spellStart"/>
      <w:r>
        <w:t>Defense</w:t>
      </w:r>
      <w:proofErr w:type="spellEnd"/>
      <w:r>
        <w:t xml:space="preserve">: JPMorgan Chase must expedite the implementation of machine learning-based </w:t>
      </w:r>
      <w:proofErr w:type="spellStart"/>
      <w:r>
        <w:t>behavioral</w:t>
      </w:r>
      <w:proofErr w:type="spellEnd"/>
      <w:r>
        <w:t xml:space="preserve"> analytics, which track user </w:t>
      </w:r>
      <w:proofErr w:type="spellStart"/>
      <w:r>
        <w:t>behavior</w:t>
      </w:r>
      <w:proofErr w:type="spellEnd"/>
      <w:r>
        <w:t xml:space="preserve"> and email interaction as well as authentication anomalies in real-time. To keep these systems effective in the face of the latest generation of GenAI attacks, they must be subjected to adversarial testing on a regular basis with the help of the LLM generated evasion cases. Lansley et al. (2020) have also proven that deep learning-based </w:t>
      </w:r>
      <w:proofErr w:type="spellStart"/>
      <w:r>
        <w:t>behavioral</w:t>
      </w:r>
      <w:proofErr w:type="spellEnd"/>
      <w:r>
        <w:t xml:space="preserve"> analytics can identify social engineering attacks bypassing content-based filters in about 87% of the test cases.</w:t>
      </w:r>
    </w:p>
    <w:p w14:paraId="260D9E28" w14:textId="77777777" w:rsidR="00AE5FCE" w:rsidRDefault="00AE5FCE" w:rsidP="00AE5FCE">
      <w:pPr>
        <w:pStyle w:val="ListParagraph"/>
        <w:numPr>
          <w:ilvl w:val="0"/>
          <w:numId w:val="2"/>
        </w:numPr>
        <w:spacing w:after="160" w:line="480" w:lineRule="auto"/>
        <w:contextualSpacing w:val="0"/>
        <w:jc w:val="both"/>
      </w:pPr>
      <w:r>
        <w:t xml:space="preserve">Zero-Trust Architecture Pilot Implementation: Zero-trust architecture presented in the 2021 Annual Report of JPMorgan Chase must be actualized in all business divisions and geographical locations. The principles of zero-trust, including incessant verification of identities, least-privilege access, and micro-segmentation, minimize the blast radius of any phishing assault that is successful in gaining credential compromise, so that lateralization of the attacker through the network is restricted. Zero-trust implementation completion needs to be considered both a strategic priority and a GenAI </w:t>
      </w:r>
      <w:proofErr w:type="spellStart"/>
      <w:r>
        <w:t>defense</w:t>
      </w:r>
      <w:proofErr w:type="spellEnd"/>
      <w:r>
        <w:t xml:space="preserve"> investment.</w:t>
      </w:r>
    </w:p>
    <w:p w14:paraId="73793D3E" w14:textId="77777777" w:rsidR="00AE5FCE" w:rsidRDefault="00AE5FCE" w:rsidP="00AE5FCE">
      <w:pPr>
        <w:pStyle w:val="ListParagraph"/>
        <w:numPr>
          <w:ilvl w:val="0"/>
          <w:numId w:val="2"/>
        </w:numPr>
        <w:spacing w:after="160" w:line="480" w:lineRule="auto"/>
        <w:contextualSpacing w:val="0"/>
        <w:jc w:val="both"/>
      </w:pPr>
      <w:r>
        <w:t xml:space="preserve">Have a Deepfake Verification Protocol: Due to the identified threat of executive impersonation through voice cloning and video deepfake, JPMorgan Chase ought to have out-of-band verification protocols established under all high-value transaction authorizations, credential resets, and access privilege changes. Such protocols must involve </w:t>
      </w:r>
      <w:r>
        <w:lastRenderedPageBreak/>
        <w:t>code-word verification, pre-destined verification of a call back to a registered number and dual authentication of any request made by any digital-only channel.</w:t>
      </w:r>
    </w:p>
    <w:p w14:paraId="0D2F7620" w14:textId="77777777" w:rsidR="00AE5FCE" w:rsidRDefault="00AE5FCE" w:rsidP="00AE5FCE">
      <w:pPr>
        <w:pStyle w:val="ListParagraph"/>
        <w:numPr>
          <w:ilvl w:val="0"/>
          <w:numId w:val="2"/>
        </w:numPr>
        <w:spacing w:after="160" w:line="480" w:lineRule="auto"/>
        <w:contextualSpacing w:val="0"/>
        <w:jc w:val="both"/>
      </w:pPr>
      <w:r>
        <w:t xml:space="preserve">Invest in Organizational Security Culture: In addition to the frequency of training, the JPMorgan Chase needs to invest in the measurement and active development of its organizational security culture, especially in the dimensions of psychological safety to report suspicious communications and peers-level norm of security. Burns et al. (2019) revealed that the high-security-culture organizations become much less susceptible to phishing at all levels of employees. Programs in Cultural development should be provided such as security champion programs, report </w:t>
      </w:r>
      <w:proofErr w:type="spellStart"/>
      <w:r>
        <w:t>behavior</w:t>
      </w:r>
      <w:proofErr w:type="spellEnd"/>
      <w:r>
        <w:t xml:space="preserve"> </w:t>
      </w:r>
      <w:proofErr w:type="spellStart"/>
      <w:r>
        <w:t>modeling</w:t>
      </w:r>
      <w:proofErr w:type="spellEnd"/>
      <w:r>
        <w:t xml:space="preserve"> by leaders, and appreciation of threat identification success by the people.</w:t>
      </w:r>
    </w:p>
    <w:p w14:paraId="70D3742D" w14:textId="77777777" w:rsidR="00AE5FCE" w:rsidRDefault="00AE5FCE" w:rsidP="00AE5FCE">
      <w:pPr>
        <w:pStyle w:val="ListParagraph"/>
        <w:numPr>
          <w:ilvl w:val="0"/>
          <w:numId w:val="2"/>
        </w:numPr>
        <w:spacing w:after="160" w:line="480" w:lineRule="auto"/>
        <w:contextualSpacing w:val="0"/>
        <w:jc w:val="both"/>
      </w:pPr>
      <w:r>
        <w:t>Support GenAI-Specific Regulatory Guidance: Since JPMorgan Chase is a high-profile target of threat and a member of regulatory policy processes, the bank is in a good position to promote the creation of GenAI-specific addenda to the current regulatory cybersecurity frameworks. In particular, JPMorgan Chase needs to negotiate with the OCC, Federal Reserve, FSOC, and international equivalents based on FS-ISAC to establish the standards of AI-specific phishing simulation requirements, LLLM detection system adversarial testing requirements, and GenAI-specific incident disclosure requirements.</w:t>
      </w:r>
    </w:p>
    <w:p w14:paraId="7B1CD848" w14:textId="77777777" w:rsidR="00AE5FCE" w:rsidRPr="002D156C" w:rsidRDefault="00AE5FCE" w:rsidP="00AE5FCE">
      <w:pPr>
        <w:spacing w:after="160" w:line="480" w:lineRule="auto"/>
        <w:jc w:val="both"/>
      </w:pPr>
    </w:p>
    <w:p w14:paraId="1CA23EC4" w14:textId="77777777" w:rsidR="00AE5FCE" w:rsidRDefault="00AE5FCE" w:rsidP="00AE5FCE">
      <w:pPr>
        <w:rPr>
          <w:b/>
          <w:bCs/>
        </w:rPr>
      </w:pPr>
      <w:r>
        <w:br w:type="page"/>
      </w:r>
    </w:p>
    <w:p w14:paraId="174E9B61" w14:textId="77777777" w:rsidR="00AE5FCE" w:rsidRPr="002D156C" w:rsidRDefault="00AE5FCE" w:rsidP="00AE5FCE">
      <w:pPr>
        <w:pStyle w:val="Heading1"/>
        <w:rPr>
          <w:rFonts w:ascii="Times New Roman" w:hAnsi="Times New Roman" w:cs="Times New Roman"/>
          <w:color w:val="auto"/>
          <w:sz w:val="24"/>
          <w:szCs w:val="24"/>
        </w:rPr>
      </w:pPr>
      <w:r w:rsidRPr="002D156C">
        <w:rPr>
          <w:rFonts w:ascii="Times New Roman" w:eastAsia="Times New Roman" w:hAnsi="Times New Roman" w:cs="Times New Roman"/>
          <w:b/>
          <w:bCs/>
          <w:color w:val="auto"/>
          <w:sz w:val="24"/>
          <w:szCs w:val="24"/>
        </w:rPr>
        <w:lastRenderedPageBreak/>
        <w:t>References</w:t>
      </w:r>
    </w:p>
    <w:p w14:paraId="3DAB983A" w14:textId="77777777" w:rsidR="00AE5FCE" w:rsidRPr="002D156C" w:rsidRDefault="00AE5FCE" w:rsidP="00AE5FCE">
      <w:pPr>
        <w:spacing w:after="120"/>
        <w:ind w:left="720" w:hanging="720"/>
        <w:jc w:val="both"/>
      </w:pPr>
      <w:r w:rsidRPr="002D156C">
        <w:t>Alkhalil, Z., Hewage, C., Nawaf, L., &amp; Khan, I. (2021). Phishing attacks: A recent comprehensive study and a new anatomy. Frontiers in Computer Science, 3, 563060. https://doi.org/10.3389/fcomp.2021.563060</w:t>
      </w:r>
    </w:p>
    <w:p w14:paraId="7AFBC78D" w14:textId="77777777" w:rsidR="00AE5FCE" w:rsidRPr="002D156C" w:rsidRDefault="00AE5FCE" w:rsidP="00AE5FCE">
      <w:pPr>
        <w:spacing w:after="120"/>
        <w:ind w:left="720" w:hanging="720"/>
        <w:jc w:val="both"/>
      </w:pPr>
      <w:r w:rsidRPr="002D156C">
        <w:t xml:space="preserve">Apruzzese, G., </w:t>
      </w:r>
      <w:proofErr w:type="spellStart"/>
      <w:r w:rsidRPr="002D156C">
        <w:t>Colajanni</w:t>
      </w:r>
      <w:proofErr w:type="spellEnd"/>
      <w:r w:rsidRPr="002D156C">
        <w:t>, M., Ferretti, L., &amp; Marchetti, M. (2023). The role of machine learning in cybersecurity. Digital Threats: Research and Practice, 4(1), 1–38. https://doi.org/10.1145/3545574</w:t>
      </w:r>
    </w:p>
    <w:p w14:paraId="28236E4D" w14:textId="77777777" w:rsidR="00AE5FCE" w:rsidRPr="002D156C" w:rsidRDefault="00AE5FCE" w:rsidP="00AE5FCE">
      <w:pPr>
        <w:spacing w:after="120"/>
        <w:ind w:left="720" w:hanging="720"/>
        <w:jc w:val="both"/>
      </w:pPr>
      <w:r w:rsidRPr="002D156C">
        <w:t>Bada, M., Sasse, A. M., &amp; Nurse, J. R. C. (2019). Cyber security awareness campaigns: Why do they fail to change behaviour? International Conference on Cyber Security for Sustainable Society, 6(1), 118–131. https://doi.org/10.48550/arXiv.1901.02672</w:t>
      </w:r>
    </w:p>
    <w:p w14:paraId="724B4009" w14:textId="77777777" w:rsidR="00AE5FCE" w:rsidRPr="002D156C" w:rsidRDefault="00AE5FCE" w:rsidP="00AE5FCE">
      <w:pPr>
        <w:spacing w:after="120"/>
        <w:ind w:left="720" w:hanging="720"/>
        <w:jc w:val="both"/>
      </w:pPr>
      <w:proofErr w:type="spellStart"/>
      <w:r w:rsidRPr="002D156C">
        <w:t>Bossetta</w:t>
      </w:r>
      <w:proofErr w:type="spellEnd"/>
      <w:r w:rsidRPr="002D156C">
        <w:t>, M. (2018). The digital architectures of social media: Comparing political campaigning on Facebook, Twitter, Instagram, and Snapchat in the 2016 US election. Journalism &amp; Mass Communication Quarterly, 95(2), 471–496. https://doi.org/10.1177/1077699018763373</w:t>
      </w:r>
    </w:p>
    <w:p w14:paraId="4BE47EB9" w14:textId="77777777" w:rsidR="00AE5FCE" w:rsidRPr="002D156C" w:rsidRDefault="00AE5FCE" w:rsidP="00AE5FCE">
      <w:pPr>
        <w:spacing w:after="120"/>
        <w:ind w:left="720" w:hanging="720"/>
        <w:jc w:val="both"/>
      </w:pPr>
      <w:r w:rsidRPr="002D156C">
        <w:t xml:space="preserve">Burns, A. J., Roberts, T. L., Posey, C., &amp; Lowry, P. B. (2019). Examining the relationship of organizational security culture with employees' information security knowledge, attitude, and </w:t>
      </w:r>
      <w:proofErr w:type="spellStart"/>
      <w:r w:rsidRPr="002D156C">
        <w:t>behavior</w:t>
      </w:r>
      <w:proofErr w:type="spellEnd"/>
      <w:r w:rsidRPr="002D156C">
        <w:t>. Journal of Computer Information Systems, 61(1), 1–12. https://doi.org/10.1080/08874417.2019.1645074</w:t>
      </w:r>
    </w:p>
    <w:p w14:paraId="17DE56F3" w14:textId="77777777" w:rsidR="00AE5FCE" w:rsidRPr="002D156C" w:rsidRDefault="00AE5FCE" w:rsidP="00AE5FCE">
      <w:pPr>
        <w:spacing w:after="120"/>
        <w:ind w:left="720" w:hanging="720"/>
        <w:jc w:val="both"/>
      </w:pPr>
      <w:r w:rsidRPr="002D156C">
        <w:t>Chesney, R., &amp; Citron, D. K. (2019). Deep fakes: A looming challenge for privacy, democracy, and national security. California Law Review, 107(6), 1753–1819. https://doi.org/10.15779/Z38RV0D15J</w:t>
      </w:r>
    </w:p>
    <w:p w14:paraId="47BA76A7" w14:textId="77777777" w:rsidR="00AE5FCE" w:rsidRPr="002D156C" w:rsidRDefault="00AE5FCE" w:rsidP="00AE5FCE">
      <w:pPr>
        <w:spacing w:after="120"/>
        <w:ind w:left="720" w:hanging="720"/>
        <w:jc w:val="both"/>
      </w:pPr>
      <w:r w:rsidRPr="002D156C">
        <w:t xml:space="preserve">Federal Bureau of Investigation. (2022). Internet Crime Report 2022. Internet Crime Complaint </w:t>
      </w:r>
      <w:proofErr w:type="spellStart"/>
      <w:r w:rsidRPr="002D156C">
        <w:t>Center</w:t>
      </w:r>
      <w:proofErr w:type="spellEnd"/>
      <w:r w:rsidRPr="002D156C">
        <w:t>. https://www.ic3.gov/Media/PDF/AnnualReport/2022_IC3Report.pdf</w:t>
      </w:r>
    </w:p>
    <w:p w14:paraId="5766BE5B" w14:textId="77777777" w:rsidR="00AE5FCE" w:rsidRPr="002D156C" w:rsidRDefault="00AE5FCE" w:rsidP="00AE5FCE">
      <w:pPr>
        <w:spacing w:after="120"/>
        <w:ind w:left="720" w:hanging="720"/>
        <w:jc w:val="both"/>
      </w:pPr>
      <w:r w:rsidRPr="002D156C">
        <w:t xml:space="preserve">Federal Bureau of Investigation. (2023). Internet Crime Report 2023. Internet Crime Complaint </w:t>
      </w:r>
      <w:proofErr w:type="spellStart"/>
      <w:r w:rsidRPr="002D156C">
        <w:t>Center</w:t>
      </w:r>
      <w:proofErr w:type="spellEnd"/>
      <w:r w:rsidRPr="002D156C">
        <w:t>. https://www.ic3.gov/Media/PDF/AnnualReport/2023_IC3Report.pdf</w:t>
      </w:r>
    </w:p>
    <w:p w14:paraId="1BA19329" w14:textId="77777777" w:rsidR="00AE5FCE" w:rsidRPr="002D156C" w:rsidRDefault="00AE5FCE" w:rsidP="00AE5FCE">
      <w:pPr>
        <w:spacing w:after="120"/>
        <w:ind w:left="720" w:hanging="720"/>
        <w:jc w:val="both"/>
      </w:pPr>
      <w:r w:rsidRPr="002D156C">
        <w:t xml:space="preserve">Financial Services Information Sharing and Analysis </w:t>
      </w:r>
      <w:proofErr w:type="spellStart"/>
      <w:r w:rsidRPr="002D156C">
        <w:t>Center</w:t>
      </w:r>
      <w:proofErr w:type="spellEnd"/>
      <w:r w:rsidRPr="002D156C">
        <w:t>. (2020). Threats to financial services: COVID-19 and the cyber threat landscape [Threat intelligence advisory]. FS-ISAC.</w:t>
      </w:r>
    </w:p>
    <w:p w14:paraId="2097472A" w14:textId="77777777" w:rsidR="00AE5FCE" w:rsidRPr="002D156C" w:rsidRDefault="00AE5FCE" w:rsidP="00AE5FCE">
      <w:pPr>
        <w:spacing w:after="120"/>
        <w:ind w:left="720" w:hanging="720"/>
        <w:jc w:val="both"/>
      </w:pPr>
      <w:r w:rsidRPr="002D156C">
        <w:t xml:space="preserve">Gupta, B. B., </w:t>
      </w:r>
      <w:proofErr w:type="spellStart"/>
      <w:r w:rsidRPr="002D156C">
        <w:t>Arachchilage</w:t>
      </w:r>
      <w:proofErr w:type="spellEnd"/>
      <w:r w:rsidRPr="002D156C">
        <w:t xml:space="preserve">, N. A. G., &amp; </w:t>
      </w:r>
      <w:proofErr w:type="spellStart"/>
      <w:r w:rsidRPr="002D156C">
        <w:t>Psannis</w:t>
      </w:r>
      <w:proofErr w:type="spellEnd"/>
      <w:r w:rsidRPr="002D156C">
        <w:t>, K. E. (2018). Defending against phishing attacks: Taxonomy of methods, current issues and future directions. Telecommunication Systems, 67(2), 247–267. https://doi.org/10.1007/s11235-017-0334-z</w:t>
      </w:r>
    </w:p>
    <w:p w14:paraId="6691E3BB" w14:textId="77777777" w:rsidR="00AE5FCE" w:rsidRPr="002D156C" w:rsidRDefault="00AE5FCE" w:rsidP="00AE5FCE">
      <w:pPr>
        <w:spacing w:after="120"/>
        <w:ind w:left="720" w:hanging="720"/>
        <w:jc w:val="both"/>
      </w:pPr>
      <w:r w:rsidRPr="002D156C">
        <w:t xml:space="preserve">Hazell, J. (2023). Large language models can be used to effectively scale spear phishing campaigns. </w:t>
      </w:r>
      <w:proofErr w:type="spellStart"/>
      <w:r w:rsidRPr="002D156C">
        <w:t>arXiv</w:t>
      </w:r>
      <w:proofErr w:type="spellEnd"/>
      <w:r w:rsidRPr="002D156C">
        <w:t xml:space="preserve"> preprint arXiv:2305.06972. https://doi.org/10.48550/arXiv.2305.06972</w:t>
      </w:r>
    </w:p>
    <w:p w14:paraId="05DA7619" w14:textId="77777777" w:rsidR="00AE5FCE" w:rsidRPr="002D156C" w:rsidRDefault="00AE5FCE" w:rsidP="00AE5FCE">
      <w:pPr>
        <w:spacing w:after="120"/>
        <w:ind w:left="720" w:hanging="720"/>
        <w:jc w:val="both"/>
      </w:pPr>
      <w:r w:rsidRPr="002D156C">
        <w:t>Heartfield, R., &amp; Loukas, G. (2018). Detecting semantic social engineering attacks with the weakest link: Implementation and empirical evaluation of a human-as-a-security-sensor framework. Computers &amp; Security, 76, 101–127. https://doi.org/10.1016/j.cose.2018.02.011</w:t>
      </w:r>
    </w:p>
    <w:p w14:paraId="28F1458C" w14:textId="77777777" w:rsidR="00AE5FCE" w:rsidRPr="002D156C" w:rsidRDefault="00AE5FCE" w:rsidP="00AE5FCE">
      <w:pPr>
        <w:spacing w:after="120"/>
        <w:ind w:left="720" w:hanging="720"/>
        <w:jc w:val="both"/>
      </w:pPr>
      <w:r w:rsidRPr="002D156C">
        <w:t>IBM Security. (2023). Cost of a data breach report 2023. IBM Corporation. https://www.ibm.com/reports/data-breach</w:t>
      </w:r>
    </w:p>
    <w:p w14:paraId="4B05C2A2" w14:textId="77777777" w:rsidR="00AE5FCE" w:rsidRPr="002D156C" w:rsidRDefault="00AE5FCE" w:rsidP="00AE5FCE">
      <w:pPr>
        <w:spacing w:after="120"/>
        <w:ind w:left="720" w:hanging="720"/>
        <w:jc w:val="both"/>
      </w:pPr>
      <w:r w:rsidRPr="002D156C">
        <w:t>JPMorgan Chase &amp; Co. (2019). 2018 Annual Report. JPMorgan Chase &amp; Co.</w:t>
      </w:r>
    </w:p>
    <w:p w14:paraId="37089239" w14:textId="77777777" w:rsidR="00AE5FCE" w:rsidRPr="002D156C" w:rsidRDefault="00AE5FCE" w:rsidP="00AE5FCE">
      <w:pPr>
        <w:spacing w:after="120"/>
        <w:ind w:left="720" w:hanging="720"/>
        <w:jc w:val="both"/>
      </w:pPr>
      <w:r w:rsidRPr="002D156C">
        <w:t>JPMorgan Chase &amp; Co. (2021). 2020 Annual Report. JPMorgan Chase &amp; Co.</w:t>
      </w:r>
    </w:p>
    <w:p w14:paraId="5EDE7896" w14:textId="77777777" w:rsidR="00AE5FCE" w:rsidRPr="002D156C" w:rsidRDefault="00AE5FCE" w:rsidP="00AE5FCE">
      <w:pPr>
        <w:spacing w:after="120"/>
        <w:ind w:left="720" w:hanging="720"/>
        <w:jc w:val="both"/>
      </w:pPr>
      <w:r w:rsidRPr="002D156C">
        <w:lastRenderedPageBreak/>
        <w:t>JPMorgan Chase &amp; Co. (2022). 2021 Annual Report. JPMorgan Chase &amp; Co.</w:t>
      </w:r>
    </w:p>
    <w:p w14:paraId="17C4F134" w14:textId="77777777" w:rsidR="00AE5FCE" w:rsidRPr="002D156C" w:rsidRDefault="00AE5FCE" w:rsidP="00AE5FCE">
      <w:pPr>
        <w:spacing w:after="120"/>
        <w:ind w:left="720" w:hanging="720"/>
        <w:jc w:val="both"/>
      </w:pPr>
      <w:r w:rsidRPr="002D156C">
        <w:t>JPMorgan Chase &amp; Co. (2023). 2022 Annual Report. JPMorgan Chase &amp; Co.</w:t>
      </w:r>
    </w:p>
    <w:p w14:paraId="79662224" w14:textId="77777777" w:rsidR="00AE5FCE" w:rsidRPr="002D156C" w:rsidRDefault="00AE5FCE" w:rsidP="00AE5FCE">
      <w:pPr>
        <w:spacing w:after="120"/>
        <w:ind w:left="720" w:hanging="720"/>
        <w:jc w:val="both"/>
      </w:pPr>
      <w:r w:rsidRPr="002D156C">
        <w:t>JPMorgan Chase &amp; Co. (2024). 2023 Annual Report. JPMorgan Chase &amp; Co.</w:t>
      </w:r>
    </w:p>
    <w:p w14:paraId="5E38BF81" w14:textId="77777777" w:rsidR="00AE5FCE" w:rsidRPr="002D156C" w:rsidRDefault="00AE5FCE" w:rsidP="00AE5FCE">
      <w:pPr>
        <w:spacing w:after="120"/>
        <w:ind w:left="720" w:hanging="720"/>
        <w:jc w:val="both"/>
      </w:pPr>
      <w:r w:rsidRPr="002D156C">
        <w:t xml:space="preserve">Lallie, H. S., Shepherd, L. A., Nurse, J. R. C., Erola, A., </w:t>
      </w:r>
      <w:proofErr w:type="spellStart"/>
      <w:r w:rsidRPr="002D156C">
        <w:t>Epiphaniou</w:t>
      </w:r>
      <w:proofErr w:type="spellEnd"/>
      <w:r w:rsidRPr="002D156C">
        <w:t xml:space="preserve">, G., Maple, C., &amp; </w:t>
      </w:r>
      <w:proofErr w:type="spellStart"/>
      <w:r w:rsidRPr="002D156C">
        <w:t>Bellekens</w:t>
      </w:r>
      <w:proofErr w:type="spellEnd"/>
      <w:r w:rsidRPr="002D156C">
        <w:t>, X. (2021). Cyber security in the age of COVID-19: A timeline and analysis of cyber-crime and cyber-attacks during the COVID-19 pandemic. Computers &amp; Security, 105, 102248. https://doi.org/10.1016/j.cose.2021.102248</w:t>
      </w:r>
    </w:p>
    <w:p w14:paraId="42179E97" w14:textId="77777777" w:rsidR="00AE5FCE" w:rsidRPr="002D156C" w:rsidRDefault="00AE5FCE" w:rsidP="00AE5FCE">
      <w:pPr>
        <w:spacing w:after="120"/>
        <w:ind w:left="720" w:hanging="720"/>
        <w:jc w:val="both"/>
      </w:pPr>
      <w:r w:rsidRPr="002D156C">
        <w:t>Lansley, M., Mouton, F., Kapetanakis, S., &amp; Polatidis, N. (2020). SEADer++: Social engineering attack detection in online environments using machine learning. Journal of Information and Telecommunication, 4(3), 346–362. https://doi.org/10.1080/24751839.2020.1747340</w:t>
      </w:r>
    </w:p>
    <w:p w14:paraId="1F2BE1D2" w14:textId="77777777" w:rsidR="00AE5FCE" w:rsidRPr="002D156C" w:rsidRDefault="00AE5FCE" w:rsidP="00AE5FCE">
      <w:pPr>
        <w:spacing w:after="120"/>
        <w:ind w:left="720" w:hanging="720"/>
        <w:jc w:val="both"/>
      </w:pPr>
      <w:r w:rsidRPr="002D156C">
        <w:t>Montanez, R., Golob, E., &amp; Xu, S. (2020). Human cognition through the lens of social engineering cyberattacks. Frontiers in Psychology, 11, 1755. https://doi.org/10.3389/fpsyg.2020.01755</w:t>
      </w:r>
    </w:p>
    <w:p w14:paraId="7182FC65" w14:textId="77777777" w:rsidR="00AE5FCE" w:rsidRPr="002D156C" w:rsidRDefault="00AE5FCE" w:rsidP="00AE5FCE">
      <w:pPr>
        <w:spacing w:after="120"/>
        <w:ind w:left="720" w:hanging="720"/>
        <w:jc w:val="both"/>
      </w:pPr>
      <w:r w:rsidRPr="002D156C">
        <w:t>Peng, T., Harris, I., &amp; Sawa, Y. (2019). Detecting phishing attacks using natural language processing and machine learning. Proceedings of the IEEE 12th International Conference on Semantic Computing (ICSC), 300–301. https://doi.org/10.1109/ICOSC.2019.8665959</w:t>
      </w:r>
    </w:p>
    <w:p w14:paraId="491996FE" w14:textId="77777777" w:rsidR="00AE5FCE" w:rsidRPr="002D156C" w:rsidRDefault="00AE5FCE" w:rsidP="00AE5FCE">
      <w:pPr>
        <w:spacing w:after="120"/>
        <w:ind w:left="720" w:hanging="720"/>
        <w:jc w:val="both"/>
      </w:pPr>
      <w:r w:rsidRPr="002D156C">
        <w:t>Proofpoint. (2022). State of the phish 2022: An in-depth exploration of user awareness, vulnerability and resilience. Proofpoint, Inc.</w:t>
      </w:r>
    </w:p>
    <w:p w14:paraId="75C2621E" w14:textId="77777777" w:rsidR="00AE5FCE" w:rsidRPr="002D156C" w:rsidRDefault="00AE5FCE" w:rsidP="00AE5FCE">
      <w:pPr>
        <w:spacing w:after="120"/>
        <w:ind w:left="720" w:hanging="720"/>
        <w:jc w:val="both"/>
      </w:pPr>
      <w:r w:rsidRPr="002D156C">
        <w:t>Proofpoint. (2024). State of the phish 2024. Proofpoint, Inc. https://www.proofpoint.com/us/resources/threat-reports/state-of-phish</w:t>
      </w:r>
    </w:p>
    <w:p w14:paraId="3D3AFC8E" w14:textId="77777777" w:rsidR="00AE5FCE" w:rsidRPr="002D156C" w:rsidRDefault="00AE5FCE" w:rsidP="00AE5FCE">
      <w:pPr>
        <w:spacing w:after="120"/>
        <w:ind w:left="720" w:hanging="720"/>
        <w:jc w:val="both"/>
      </w:pPr>
      <w:r w:rsidRPr="002D156C">
        <w:t>Riley, M., Robertson, J., &amp; Elgin, B. (2014, December 22). Missed alarms and 40 million stolen credit card numbers: How Target blundered into a breach. Bloomberg Businessweek. https://www.bloomberg.com/graphics/target-breach</w:t>
      </w:r>
    </w:p>
    <w:p w14:paraId="1AF79D8B" w14:textId="77777777" w:rsidR="00AE5FCE" w:rsidRPr="002D156C" w:rsidRDefault="00AE5FCE" w:rsidP="00AE5FCE">
      <w:pPr>
        <w:spacing w:after="120"/>
        <w:ind w:left="720" w:hanging="720"/>
        <w:jc w:val="both"/>
      </w:pPr>
      <w:proofErr w:type="spellStart"/>
      <w:r w:rsidRPr="002D156C">
        <w:t>Salahdine</w:t>
      </w:r>
      <w:proofErr w:type="spellEnd"/>
      <w:r w:rsidRPr="002D156C">
        <w:t xml:space="preserve">, F., &amp; </w:t>
      </w:r>
      <w:proofErr w:type="spellStart"/>
      <w:r w:rsidRPr="002D156C">
        <w:t>Kaabouch</w:t>
      </w:r>
      <w:proofErr w:type="spellEnd"/>
      <w:r w:rsidRPr="002D156C">
        <w:t>, N. (2019). Social engineering attacks: A survey. Future Internet, 11(4), 89. https://doi.org/10.3390/fi11040089</w:t>
      </w:r>
    </w:p>
    <w:p w14:paraId="28639BB0" w14:textId="77777777" w:rsidR="00AE5FCE" w:rsidRPr="002D156C" w:rsidRDefault="00AE5FCE" w:rsidP="00AE5FCE">
      <w:pPr>
        <w:spacing w:after="120"/>
        <w:ind w:left="720" w:hanging="720"/>
        <w:jc w:val="both"/>
      </w:pPr>
      <w:r w:rsidRPr="002D156C">
        <w:t>Seymour, J., &amp; Tully, P. (2018). Weaponizing data science for social engineering: Automated E2E spear phishing on Twitter. Black Hat USA 2018.</w:t>
      </w:r>
    </w:p>
    <w:p w14:paraId="10587FA3" w14:textId="77777777" w:rsidR="00AE5FCE" w:rsidRPr="002D156C" w:rsidRDefault="00AE5FCE" w:rsidP="00AE5FCE">
      <w:pPr>
        <w:spacing w:after="120"/>
        <w:ind w:left="720" w:hanging="720"/>
        <w:jc w:val="both"/>
      </w:pPr>
      <w:r w:rsidRPr="002D156C">
        <w:t>U.S. Department of Justice. (2018, November 9). U.S. charges Russian FSB officers and their criminal conspirators for hacking Yahoo and committing other crimes [Press release]. https://www.justice.gov/opa/pr</w:t>
      </w:r>
    </w:p>
    <w:p w14:paraId="2E255BBE" w14:textId="77777777" w:rsidR="00AE5FCE" w:rsidRPr="002D156C" w:rsidRDefault="00AE5FCE" w:rsidP="00AE5FCE">
      <w:pPr>
        <w:spacing w:after="120"/>
        <w:ind w:left="720" w:hanging="720"/>
        <w:jc w:val="both"/>
      </w:pPr>
      <w:r w:rsidRPr="002D156C">
        <w:t>Verizon. (2023). 2023 Data Breach Investigations Report. Verizon Business. https://www.verizon.com/business/resources/reports/dbir/</w:t>
      </w:r>
    </w:p>
    <w:p w14:paraId="6A3D6575" w14:textId="77777777" w:rsidR="00AE5FCE" w:rsidRPr="002D156C" w:rsidRDefault="00AE5FCE" w:rsidP="00AE5FCE">
      <w:pPr>
        <w:spacing w:after="120"/>
        <w:ind w:left="720" w:hanging="720"/>
        <w:jc w:val="both"/>
      </w:pPr>
      <w:r w:rsidRPr="002D156C">
        <w:t xml:space="preserve">Vishwanath, A., Neo, L. S., Goh, P., Lee, S., Khader, M., Ong, G., &amp; Lim, C. (2018). Cyber hygiene: The concept, its measure, and its potential. Computers in Human </w:t>
      </w:r>
      <w:proofErr w:type="spellStart"/>
      <w:r w:rsidRPr="002D156C">
        <w:t>Behavior</w:t>
      </w:r>
      <w:proofErr w:type="spellEnd"/>
      <w:r w:rsidRPr="002D156C">
        <w:t>, 82, 114–127. https://doi.org/10.1016/j.chb.2018.01.001</w:t>
      </w:r>
    </w:p>
    <w:p w14:paraId="506A26C0" w14:textId="77777777" w:rsidR="00AE5FCE" w:rsidRPr="002D156C" w:rsidRDefault="00AE5FCE" w:rsidP="00AE5FCE">
      <w:pPr>
        <w:spacing w:after="120"/>
        <w:ind w:left="720" w:hanging="720"/>
        <w:jc w:val="both"/>
      </w:pPr>
      <w:r w:rsidRPr="002D156C">
        <w:t>Wash, R., &amp; Cooper, M. M. (2018). Who provides phishing training? Facts, stories, and people like me. Proceedings of the 2018 CHI Conference on Human Factors in Computing Systems, 1–12. https://doi.org/10.1145/3173574.3174066</w:t>
      </w:r>
    </w:p>
    <w:p w14:paraId="135D6726" w14:textId="77777777" w:rsidR="00AE5FCE" w:rsidRPr="002D156C" w:rsidRDefault="00AE5FCE" w:rsidP="00AE5FCE">
      <w:pPr>
        <w:spacing w:after="120"/>
        <w:ind w:left="720" w:hanging="720"/>
        <w:jc w:val="both"/>
      </w:pPr>
      <w:r w:rsidRPr="002D156C">
        <w:t xml:space="preserve">Williams, E. J., Hinds, J., &amp; </w:t>
      </w:r>
      <w:proofErr w:type="spellStart"/>
      <w:r w:rsidRPr="002D156C">
        <w:t>Joinson</w:t>
      </w:r>
      <w:proofErr w:type="spellEnd"/>
      <w:r w:rsidRPr="002D156C">
        <w:t>, A. N. (2019). Exploring susceptibility to phishing in the workplace. International Journal of Human-Computer Studies, 120, 1–13. https://doi.org/10.1016/j.ijhcs.2018.06.004</w:t>
      </w:r>
    </w:p>
    <w:p w14:paraId="014AD6A7" w14:textId="77777777" w:rsidR="00AE5FCE" w:rsidRDefault="00AE5FCE" w:rsidP="00AE5FCE">
      <w:pPr>
        <w:spacing w:after="120"/>
        <w:ind w:left="720" w:hanging="720"/>
        <w:jc w:val="both"/>
      </w:pPr>
      <w:r w:rsidRPr="002D156C">
        <w:lastRenderedPageBreak/>
        <w:t>Yin, R. K. (2018). Case study research and applications: Design and methods (6th ed.). SAGE Publications.</w:t>
      </w:r>
    </w:p>
    <w:p w14:paraId="2F1980D6" w14:textId="77777777" w:rsidR="00AE5FCE" w:rsidRPr="002D156C" w:rsidRDefault="00AE5FCE" w:rsidP="00AE5FCE">
      <w:pPr>
        <w:spacing w:after="120"/>
        <w:ind w:left="720" w:hanging="720"/>
        <w:jc w:val="both"/>
      </w:pPr>
    </w:p>
    <w:p w14:paraId="22E6FED0" w14:textId="77777777" w:rsidR="002B5A91" w:rsidRDefault="002B5A91"/>
    <w:sectPr w:rsidR="002B5A91" w:rsidSect="00AE5FC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513"/>
    <w:multiLevelType w:val="hybridMultilevel"/>
    <w:tmpl w:val="5FD288A2"/>
    <w:lvl w:ilvl="0" w:tplc="0809000F">
      <w:start w:val="1"/>
      <w:numFmt w:val="decimal"/>
      <w:lvlText w:val="%1."/>
      <w:lvlJc w:val="left"/>
      <w:pPr>
        <w:ind w:left="720" w:hanging="360"/>
      </w:pPr>
    </w:lvl>
    <w:lvl w:ilvl="1" w:tplc="C3D8C996">
      <w:numFmt w:val="decimal"/>
      <w:lvlText w:val=""/>
      <w:lvlJc w:val="left"/>
    </w:lvl>
    <w:lvl w:ilvl="2" w:tplc="34E6CAEA">
      <w:numFmt w:val="decimal"/>
      <w:lvlText w:val=""/>
      <w:lvlJc w:val="left"/>
    </w:lvl>
    <w:lvl w:ilvl="3" w:tplc="F45E616A">
      <w:numFmt w:val="decimal"/>
      <w:lvlText w:val=""/>
      <w:lvlJc w:val="left"/>
    </w:lvl>
    <w:lvl w:ilvl="4" w:tplc="A67C5C6C">
      <w:numFmt w:val="decimal"/>
      <w:lvlText w:val=""/>
      <w:lvlJc w:val="left"/>
    </w:lvl>
    <w:lvl w:ilvl="5" w:tplc="FF0C251A">
      <w:numFmt w:val="decimal"/>
      <w:lvlText w:val=""/>
      <w:lvlJc w:val="left"/>
    </w:lvl>
    <w:lvl w:ilvl="6" w:tplc="C1B2715C">
      <w:numFmt w:val="decimal"/>
      <w:lvlText w:val=""/>
      <w:lvlJc w:val="left"/>
    </w:lvl>
    <w:lvl w:ilvl="7" w:tplc="3B6C0AE0">
      <w:numFmt w:val="decimal"/>
      <w:lvlText w:val=""/>
      <w:lvlJc w:val="left"/>
    </w:lvl>
    <w:lvl w:ilvl="8" w:tplc="8EC24FCC">
      <w:numFmt w:val="decimal"/>
      <w:lvlText w:val=""/>
      <w:lvlJc w:val="left"/>
    </w:lvl>
  </w:abstractNum>
  <w:abstractNum w:abstractNumId="1" w15:restartNumberingAfterBreak="0">
    <w:nsid w:val="2F1B52A3"/>
    <w:multiLevelType w:val="hybridMultilevel"/>
    <w:tmpl w:val="F84C37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935080">
    <w:abstractNumId w:val="0"/>
  </w:num>
  <w:num w:numId="2" w16cid:durableId="8550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CE"/>
    <w:rsid w:val="00021F9D"/>
    <w:rsid w:val="00071DF6"/>
    <w:rsid w:val="00116C59"/>
    <w:rsid w:val="001701A8"/>
    <w:rsid w:val="002B5A91"/>
    <w:rsid w:val="004B49D3"/>
    <w:rsid w:val="006F6CCD"/>
    <w:rsid w:val="00AE5FCE"/>
    <w:rsid w:val="00F7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F30C"/>
  <w15:chartTrackingRefBased/>
  <w15:docId w15:val="{4D4DD7C2-C84C-463E-9916-D22B99EF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C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E5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5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FCE"/>
    <w:rPr>
      <w:rFonts w:eastAsiaTheme="majorEastAsia" w:cstheme="majorBidi"/>
      <w:color w:val="272727" w:themeColor="text1" w:themeTint="D8"/>
    </w:rPr>
  </w:style>
  <w:style w:type="paragraph" w:styleId="Title">
    <w:name w:val="Title"/>
    <w:basedOn w:val="Normal"/>
    <w:next w:val="Normal"/>
    <w:link w:val="TitleChar"/>
    <w:uiPriority w:val="10"/>
    <w:qFormat/>
    <w:rsid w:val="00AE5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FCE"/>
    <w:pPr>
      <w:spacing w:before="160"/>
      <w:jc w:val="center"/>
    </w:pPr>
    <w:rPr>
      <w:i/>
      <w:iCs/>
      <w:color w:val="404040" w:themeColor="text1" w:themeTint="BF"/>
    </w:rPr>
  </w:style>
  <w:style w:type="character" w:customStyle="1" w:styleId="QuoteChar">
    <w:name w:val="Quote Char"/>
    <w:basedOn w:val="DefaultParagraphFont"/>
    <w:link w:val="Quote"/>
    <w:uiPriority w:val="29"/>
    <w:rsid w:val="00AE5FCE"/>
    <w:rPr>
      <w:i/>
      <w:iCs/>
      <w:color w:val="404040" w:themeColor="text1" w:themeTint="BF"/>
    </w:rPr>
  </w:style>
  <w:style w:type="paragraph" w:styleId="ListParagraph">
    <w:name w:val="List Paragraph"/>
    <w:basedOn w:val="Normal"/>
    <w:qFormat/>
    <w:rsid w:val="00AE5FCE"/>
    <w:pPr>
      <w:ind w:left="720"/>
      <w:contextualSpacing/>
    </w:pPr>
  </w:style>
  <w:style w:type="character" w:styleId="IntenseEmphasis">
    <w:name w:val="Intense Emphasis"/>
    <w:basedOn w:val="DefaultParagraphFont"/>
    <w:uiPriority w:val="21"/>
    <w:qFormat/>
    <w:rsid w:val="00AE5FCE"/>
    <w:rPr>
      <w:i/>
      <w:iCs/>
      <w:color w:val="2F5496" w:themeColor="accent1" w:themeShade="BF"/>
    </w:rPr>
  </w:style>
  <w:style w:type="paragraph" w:styleId="IntenseQuote">
    <w:name w:val="Intense Quote"/>
    <w:basedOn w:val="Normal"/>
    <w:next w:val="Normal"/>
    <w:link w:val="IntenseQuoteChar"/>
    <w:uiPriority w:val="30"/>
    <w:qFormat/>
    <w:rsid w:val="00AE5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FCE"/>
    <w:rPr>
      <w:i/>
      <w:iCs/>
      <w:color w:val="2F5496" w:themeColor="accent1" w:themeShade="BF"/>
    </w:rPr>
  </w:style>
  <w:style w:type="character" w:styleId="IntenseReference">
    <w:name w:val="Intense Reference"/>
    <w:basedOn w:val="DefaultParagraphFont"/>
    <w:uiPriority w:val="32"/>
    <w:qFormat/>
    <w:rsid w:val="00AE5FCE"/>
    <w:rPr>
      <w:b/>
      <w:bCs/>
      <w:smallCaps/>
      <w:color w:val="2F5496" w:themeColor="accent1" w:themeShade="BF"/>
      <w:spacing w:val="5"/>
    </w:rPr>
  </w:style>
  <w:style w:type="table" w:styleId="TableGrid">
    <w:name w:val="Table Grid"/>
    <w:basedOn w:val="TableNormal"/>
    <w:uiPriority w:val="39"/>
    <w:rsid w:val="00AE5FCE"/>
    <w:pPr>
      <w:spacing w:after="0" w:line="240" w:lineRule="auto"/>
    </w:pPr>
    <w:rPr>
      <w:rFonts w:ascii="Times New Roman" w:eastAsia="Times New Roman" w:hAnsi="Times New Roman" w:cs="Times New Roman"/>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8346</Words>
  <Characters>47578</Characters>
  <Application>Microsoft Office Word</Application>
  <DocSecurity>0</DocSecurity>
  <Lines>396</Lines>
  <Paragraphs>111</Paragraphs>
  <ScaleCrop>false</ScaleCrop>
  <Company/>
  <LinksUpToDate>false</LinksUpToDate>
  <CharactersWithSpaces>55813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 Ajayi</dc:creator>
  <cp:keywords/>
  <dc:description/>
  <cp:lastModifiedBy>Tosin Ajayi</cp:lastModifiedBy>
  <cp:revision>2</cp:revision>
  <dcterms:created xsi:type="dcterms:W3CDTF">2026-03-24T17:45:00Z</dcterms:created>
  <dcterms:modified xsi:type="dcterms:W3CDTF">2026-03-24T17:48:00Z</dcterms:modified>
</cp:coreProperties>
</file>