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F9C" w:rsidRPr="006214F8" w:rsidRDefault="004C5F9C" w:rsidP="004C5F9C">
      <w:pPr>
        <w:spacing w:after="0" w:line="360" w:lineRule="auto"/>
        <w:jc w:val="center"/>
        <w:outlineLvl w:val="2"/>
        <w:rPr>
          <w:rFonts w:ascii="Times New Roman" w:eastAsia="Times New Roman" w:hAnsi="Times New Roman" w:cs="Times New Roman"/>
          <w:b/>
          <w:bCs/>
          <w:sz w:val="24"/>
          <w:szCs w:val="24"/>
          <w:lang w:val="en-GB" w:bidi="sa-IN"/>
        </w:rPr>
      </w:pPr>
      <w:r w:rsidRPr="006214F8">
        <w:rPr>
          <w:rFonts w:ascii="Times New Roman" w:eastAsia="Times New Roman" w:hAnsi="Times New Roman" w:cs="Times New Roman"/>
          <w:b/>
          <w:bCs/>
          <w:sz w:val="24"/>
          <w:szCs w:val="24"/>
          <w:lang w:val="en-GB" w:bidi="sa-IN"/>
        </w:rPr>
        <w:t xml:space="preserve">Social Justice Idea’s Evolution: from Philosophical Concepts </w:t>
      </w:r>
      <w:proofErr w:type="spellStart"/>
      <w:r w:rsidRPr="006214F8">
        <w:rPr>
          <w:rFonts w:ascii="Times New Roman" w:eastAsia="Times New Roman" w:hAnsi="Times New Roman" w:cs="Times New Roman"/>
          <w:b/>
          <w:bCs/>
          <w:sz w:val="24"/>
          <w:szCs w:val="24"/>
          <w:lang w:val="en-GB" w:bidi="sa-IN"/>
        </w:rPr>
        <w:t>upto</w:t>
      </w:r>
      <w:proofErr w:type="spellEnd"/>
      <w:r w:rsidRPr="006214F8">
        <w:rPr>
          <w:rFonts w:ascii="Times New Roman" w:eastAsia="Times New Roman" w:hAnsi="Times New Roman" w:cs="Times New Roman"/>
          <w:b/>
          <w:bCs/>
          <w:sz w:val="24"/>
          <w:szCs w:val="24"/>
          <w:lang w:val="en-GB" w:bidi="sa-IN"/>
        </w:rPr>
        <w:t xml:space="preserve"> Legal Embodiment in Ukraine</w:t>
      </w:r>
    </w:p>
    <w:p w:rsidR="007B2691" w:rsidRPr="000C6175" w:rsidRDefault="007B2691" w:rsidP="007B2691">
      <w:pPr>
        <w:spacing w:after="0" w:line="360" w:lineRule="auto"/>
        <w:jc w:val="center"/>
        <w:rPr>
          <w:rFonts w:ascii="Times New Roman" w:eastAsia="Times New Roman" w:hAnsi="Times New Roman" w:cs="Times New Roman"/>
          <w:b/>
          <w:sz w:val="24"/>
          <w:szCs w:val="24"/>
          <w:lang w:val="en-GB"/>
        </w:rPr>
      </w:pPr>
      <w:proofErr w:type="spellStart"/>
      <w:r w:rsidRPr="000C6175">
        <w:rPr>
          <w:rFonts w:ascii="Times New Roman" w:eastAsia="Times New Roman" w:hAnsi="Times New Roman" w:cs="Times New Roman"/>
          <w:b/>
          <w:sz w:val="24"/>
          <w:szCs w:val="24"/>
          <w:lang w:val="en-GB"/>
        </w:rPr>
        <w:t>Dariya</w:t>
      </w:r>
      <w:proofErr w:type="spellEnd"/>
      <w:r w:rsidRPr="000C6175">
        <w:rPr>
          <w:rFonts w:ascii="Times New Roman" w:eastAsia="Times New Roman" w:hAnsi="Times New Roman" w:cs="Times New Roman"/>
          <w:b/>
          <w:sz w:val="24"/>
          <w:szCs w:val="24"/>
          <w:lang w:val="en-GB"/>
        </w:rPr>
        <w:t xml:space="preserve"> </w:t>
      </w:r>
      <w:proofErr w:type="spellStart"/>
      <w:r w:rsidRPr="000C6175">
        <w:rPr>
          <w:rFonts w:ascii="Times New Roman" w:eastAsia="Times New Roman" w:hAnsi="Times New Roman" w:cs="Times New Roman"/>
          <w:b/>
          <w:sz w:val="24"/>
          <w:szCs w:val="24"/>
          <w:lang w:val="en-GB"/>
        </w:rPr>
        <w:t>Vitiuk</w:t>
      </w:r>
      <w:proofErr w:type="spellEnd"/>
    </w:p>
    <w:p w:rsidR="007B2691" w:rsidRPr="000C6175" w:rsidRDefault="007B2691" w:rsidP="007B2691">
      <w:pPr>
        <w:spacing w:after="0" w:line="360" w:lineRule="auto"/>
        <w:jc w:val="center"/>
        <w:rPr>
          <w:rFonts w:ascii="Times New Roman" w:eastAsia="Times New Roman" w:hAnsi="Times New Roman" w:cs="Times New Roman"/>
          <w:bCs/>
          <w:sz w:val="24"/>
          <w:szCs w:val="24"/>
          <w:lang w:val="en-GB"/>
        </w:rPr>
      </w:pPr>
      <w:r w:rsidRPr="000C6175">
        <w:rPr>
          <w:rFonts w:ascii="Times New Roman" w:eastAsia="Times New Roman" w:hAnsi="Times New Roman" w:cs="Times New Roman"/>
          <w:bCs/>
          <w:sz w:val="24"/>
          <w:szCs w:val="24"/>
          <w:lang w:val="en-GB"/>
        </w:rPr>
        <w:t xml:space="preserve">Doctor of Law, Associate Professor, Professor of the Department of Theory and History of State and Law, State Tax University, </w:t>
      </w:r>
      <w:proofErr w:type="spellStart"/>
      <w:r w:rsidRPr="000C6175">
        <w:rPr>
          <w:rFonts w:ascii="Times New Roman" w:eastAsia="Times New Roman" w:hAnsi="Times New Roman" w:cs="Times New Roman"/>
          <w:bCs/>
          <w:sz w:val="24"/>
          <w:szCs w:val="24"/>
          <w:lang w:val="en-GB"/>
        </w:rPr>
        <w:t>Irpin</w:t>
      </w:r>
      <w:proofErr w:type="spellEnd"/>
      <w:r w:rsidRPr="000C6175">
        <w:rPr>
          <w:rFonts w:ascii="Times New Roman" w:eastAsia="Times New Roman" w:hAnsi="Times New Roman" w:cs="Times New Roman"/>
          <w:bCs/>
          <w:sz w:val="24"/>
          <w:szCs w:val="24"/>
          <w:lang w:val="en-GB"/>
        </w:rPr>
        <w:t>, Ukraine.</w:t>
      </w:r>
    </w:p>
    <w:p w:rsidR="007B2691" w:rsidRPr="000C6175" w:rsidRDefault="007B2691" w:rsidP="007B2691">
      <w:pPr>
        <w:spacing w:after="0" w:line="360" w:lineRule="auto"/>
        <w:jc w:val="center"/>
        <w:rPr>
          <w:rFonts w:ascii="Times New Roman" w:eastAsia="Times New Roman" w:hAnsi="Times New Roman" w:cs="Times New Roman"/>
          <w:bCs/>
          <w:sz w:val="24"/>
          <w:szCs w:val="24"/>
          <w:lang w:val="en-GB"/>
        </w:rPr>
      </w:pPr>
      <w:r w:rsidRPr="000C6175">
        <w:rPr>
          <w:rFonts w:ascii="Times New Roman" w:eastAsia="Times New Roman" w:hAnsi="Times New Roman" w:cs="Times New Roman"/>
          <w:bCs/>
          <w:sz w:val="24"/>
          <w:szCs w:val="24"/>
          <w:lang w:val="en-GB"/>
        </w:rPr>
        <w:t>ORCID: https://orcid.org/0000-0002-3457-9984</w:t>
      </w:r>
    </w:p>
    <w:p w:rsidR="007B2691" w:rsidRPr="000C6175" w:rsidRDefault="007B2691" w:rsidP="007B2691">
      <w:pPr>
        <w:spacing w:after="0" w:line="360" w:lineRule="auto"/>
        <w:jc w:val="center"/>
        <w:rPr>
          <w:rFonts w:ascii="Times New Roman" w:eastAsia="Times New Roman" w:hAnsi="Times New Roman" w:cs="Times New Roman"/>
          <w:bCs/>
          <w:sz w:val="24"/>
          <w:szCs w:val="24"/>
          <w:lang w:val="en-GB"/>
        </w:rPr>
      </w:pPr>
      <w:r w:rsidRPr="000C6175">
        <w:rPr>
          <w:rFonts w:ascii="Times New Roman" w:eastAsia="Times New Roman" w:hAnsi="Times New Roman" w:cs="Times New Roman"/>
          <w:bCs/>
          <w:sz w:val="24"/>
          <w:szCs w:val="24"/>
          <w:lang w:val="en-GB"/>
        </w:rPr>
        <w:t>E-mail: dashastarosta</w:t>
      </w:r>
      <w:r>
        <w:rPr>
          <w:rFonts w:ascii="Times New Roman" w:eastAsia="Times New Roman" w:hAnsi="Times New Roman" w:cs="Times New Roman"/>
          <w:bCs/>
          <w:sz w:val="24"/>
          <w:szCs w:val="24"/>
          <w:lang w:val="en-GB"/>
        </w:rPr>
        <w:t>_</w:t>
      </w:r>
      <w:r w:rsidRPr="000C6175">
        <w:rPr>
          <w:rFonts w:ascii="Times New Roman" w:eastAsia="Times New Roman" w:hAnsi="Times New Roman" w:cs="Times New Roman"/>
          <w:bCs/>
          <w:sz w:val="24"/>
          <w:szCs w:val="24"/>
          <w:lang w:val="en-GB"/>
        </w:rPr>
        <w:t>@ukr.net</w:t>
      </w:r>
    </w:p>
    <w:p w:rsidR="007B2691" w:rsidRPr="000C6175" w:rsidRDefault="007B2691" w:rsidP="007B2691">
      <w:pPr>
        <w:spacing w:after="0" w:line="360" w:lineRule="auto"/>
        <w:jc w:val="center"/>
        <w:rPr>
          <w:rFonts w:ascii="Times New Roman" w:eastAsia="Times New Roman" w:hAnsi="Times New Roman" w:cs="Times New Roman"/>
          <w:b/>
          <w:sz w:val="24"/>
          <w:szCs w:val="24"/>
          <w:lang w:val="en-GB"/>
        </w:rPr>
      </w:pPr>
      <w:proofErr w:type="spellStart"/>
      <w:r w:rsidRPr="000C6175">
        <w:rPr>
          <w:rFonts w:ascii="Times New Roman" w:eastAsia="Times New Roman" w:hAnsi="Times New Roman" w:cs="Times New Roman"/>
          <w:b/>
          <w:sz w:val="24"/>
          <w:szCs w:val="24"/>
          <w:lang w:val="en-GB"/>
        </w:rPr>
        <w:t>Nataliia</w:t>
      </w:r>
      <w:proofErr w:type="spellEnd"/>
      <w:r w:rsidRPr="000C6175">
        <w:rPr>
          <w:rFonts w:ascii="Times New Roman" w:eastAsia="Times New Roman" w:hAnsi="Times New Roman" w:cs="Times New Roman"/>
          <w:b/>
          <w:sz w:val="24"/>
          <w:szCs w:val="24"/>
          <w:lang w:val="en-GB"/>
        </w:rPr>
        <w:t xml:space="preserve"> </w:t>
      </w:r>
      <w:proofErr w:type="spellStart"/>
      <w:r w:rsidRPr="000C6175">
        <w:rPr>
          <w:rFonts w:ascii="Times New Roman" w:eastAsia="Times New Roman" w:hAnsi="Times New Roman" w:cs="Times New Roman"/>
          <w:b/>
          <w:sz w:val="24"/>
          <w:szCs w:val="24"/>
          <w:lang w:val="en-GB"/>
        </w:rPr>
        <w:t>Luhina</w:t>
      </w:r>
      <w:proofErr w:type="spellEnd"/>
    </w:p>
    <w:p w:rsidR="007B2691" w:rsidRPr="000C6175" w:rsidRDefault="007B2691" w:rsidP="007B2691">
      <w:pPr>
        <w:spacing w:after="0" w:line="360" w:lineRule="auto"/>
        <w:jc w:val="center"/>
        <w:rPr>
          <w:rFonts w:ascii="Times New Roman" w:eastAsia="Times New Roman" w:hAnsi="Times New Roman" w:cs="Times New Roman"/>
          <w:bCs/>
          <w:sz w:val="24"/>
          <w:szCs w:val="24"/>
          <w:lang w:val="en-GB"/>
        </w:rPr>
      </w:pPr>
      <w:r w:rsidRPr="000C6175">
        <w:rPr>
          <w:rFonts w:ascii="Times New Roman" w:eastAsia="Times New Roman" w:hAnsi="Times New Roman" w:cs="Times New Roman"/>
          <w:bCs/>
          <w:sz w:val="24"/>
          <w:szCs w:val="24"/>
          <w:lang w:val="en-GB"/>
        </w:rPr>
        <w:t xml:space="preserve">PhD in Law, Associate Professor, Associate Professor of the Department of Criminal Law and Procedure, State Tax University, </w:t>
      </w:r>
      <w:proofErr w:type="spellStart"/>
      <w:r w:rsidRPr="000C6175">
        <w:rPr>
          <w:rFonts w:ascii="Times New Roman" w:eastAsia="Times New Roman" w:hAnsi="Times New Roman" w:cs="Times New Roman"/>
          <w:bCs/>
          <w:sz w:val="24"/>
          <w:szCs w:val="24"/>
          <w:lang w:val="en-GB"/>
        </w:rPr>
        <w:t>Irpin</w:t>
      </w:r>
      <w:proofErr w:type="spellEnd"/>
      <w:r w:rsidRPr="000C6175">
        <w:rPr>
          <w:rFonts w:ascii="Times New Roman" w:eastAsia="Times New Roman" w:hAnsi="Times New Roman" w:cs="Times New Roman"/>
          <w:bCs/>
          <w:sz w:val="24"/>
          <w:szCs w:val="24"/>
          <w:lang w:val="en-GB"/>
        </w:rPr>
        <w:t>, Ukraine.</w:t>
      </w:r>
    </w:p>
    <w:p w:rsidR="007B2691" w:rsidRPr="000C6175" w:rsidRDefault="007B2691" w:rsidP="007B2691">
      <w:pPr>
        <w:spacing w:after="0" w:line="360" w:lineRule="auto"/>
        <w:jc w:val="center"/>
        <w:rPr>
          <w:rFonts w:ascii="Times New Roman" w:eastAsia="Times New Roman" w:hAnsi="Times New Roman" w:cs="Times New Roman"/>
          <w:bCs/>
          <w:sz w:val="24"/>
          <w:szCs w:val="24"/>
          <w:lang w:val="en-GB"/>
        </w:rPr>
      </w:pPr>
      <w:r w:rsidRPr="000C6175">
        <w:rPr>
          <w:rFonts w:ascii="Times New Roman" w:eastAsia="Times New Roman" w:hAnsi="Times New Roman" w:cs="Times New Roman"/>
          <w:bCs/>
          <w:sz w:val="24"/>
          <w:szCs w:val="24"/>
          <w:lang w:val="en-GB"/>
        </w:rPr>
        <w:t>ORCID: https://orcid.org/0000-0001-6005-2943</w:t>
      </w:r>
    </w:p>
    <w:p w:rsidR="007B2691" w:rsidRPr="000C6175" w:rsidRDefault="007B2691" w:rsidP="007B2691">
      <w:pPr>
        <w:spacing w:after="0" w:line="360" w:lineRule="auto"/>
        <w:jc w:val="center"/>
        <w:rPr>
          <w:rFonts w:ascii="Times New Roman" w:eastAsia="Times New Roman" w:hAnsi="Times New Roman" w:cs="Times New Roman"/>
          <w:bCs/>
          <w:sz w:val="24"/>
          <w:szCs w:val="24"/>
          <w:lang w:val="en-GB"/>
        </w:rPr>
      </w:pPr>
      <w:r w:rsidRPr="000C6175">
        <w:rPr>
          <w:rFonts w:ascii="Times New Roman" w:eastAsia="Times New Roman" w:hAnsi="Times New Roman" w:cs="Times New Roman"/>
          <w:bCs/>
          <w:sz w:val="24"/>
          <w:szCs w:val="24"/>
          <w:lang w:val="en-GB"/>
        </w:rPr>
        <w:t>E-mail: natali.lugina7@gmail.com</w:t>
      </w:r>
    </w:p>
    <w:p w:rsidR="007B2691" w:rsidRPr="000C6175" w:rsidRDefault="007B2691" w:rsidP="007B2691">
      <w:pPr>
        <w:spacing w:after="0" w:line="360" w:lineRule="auto"/>
        <w:jc w:val="center"/>
        <w:rPr>
          <w:rFonts w:ascii="Times New Roman" w:eastAsia="Times New Roman" w:hAnsi="Times New Roman" w:cs="Times New Roman"/>
          <w:b/>
          <w:sz w:val="24"/>
          <w:szCs w:val="24"/>
          <w:lang w:val="en-GB"/>
        </w:rPr>
      </w:pPr>
      <w:r w:rsidRPr="000C6175">
        <w:rPr>
          <w:rFonts w:ascii="Times New Roman" w:eastAsia="Times New Roman" w:hAnsi="Times New Roman" w:cs="Times New Roman"/>
          <w:b/>
          <w:sz w:val="24"/>
          <w:szCs w:val="24"/>
          <w:lang w:val="en-GB"/>
        </w:rPr>
        <w:t xml:space="preserve">Anna </w:t>
      </w:r>
      <w:proofErr w:type="spellStart"/>
      <w:r w:rsidRPr="000C6175">
        <w:rPr>
          <w:rFonts w:ascii="Times New Roman" w:eastAsia="Times New Roman" w:hAnsi="Times New Roman" w:cs="Times New Roman"/>
          <w:b/>
          <w:sz w:val="24"/>
          <w:szCs w:val="24"/>
          <w:lang w:val="en-GB"/>
        </w:rPr>
        <w:t>Sukharieva</w:t>
      </w:r>
      <w:proofErr w:type="spellEnd"/>
    </w:p>
    <w:p w:rsidR="007B2691" w:rsidRPr="000C6175" w:rsidRDefault="007B2691" w:rsidP="007B2691">
      <w:pPr>
        <w:spacing w:after="0" w:line="360" w:lineRule="auto"/>
        <w:jc w:val="center"/>
        <w:rPr>
          <w:rFonts w:ascii="Times New Roman" w:eastAsia="Times New Roman" w:hAnsi="Times New Roman" w:cs="Times New Roman"/>
          <w:bCs/>
          <w:sz w:val="24"/>
          <w:szCs w:val="24"/>
          <w:lang w:val="en-GB"/>
        </w:rPr>
      </w:pPr>
      <w:r w:rsidRPr="000C6175">
        <w:rPr>
          <w:rFonts w:ascii="Times New Roman" w:eastAsia="Times New Roman" w:hAnsi="Times New Roman" w:cs="Times New Roman"/>
          <w:bCs/>
          <w:sz w:val="24"/>
          <w:szCs w:val="24"/>
          <w:lang w:val="en-GB"/>
        </w:rPr>
        <w:t>PhD in Law, Associate Professor, Professor of the Department of Administrative Police, Odessa State University of Internal Affairs, Odessa, Ukraine.</w:t>
      </w:r>
      <w:r w:rsidRPr="000C6175">
        <w:rPr>
          <w:rFonts w:ascii="Times New Roman" w:eastAsia="Times New Roman" w:hAnsi="Times New Roman" w:cs="Times New Roman"/>
          <w:bCs/>
          <w:sz w:val="24"/>
          <w:szCs w:val="24"/>
          <w:lang w:val="en-GB"/>
        </w:rPr>
        <w:cr/>
        <w:t xml:space="preserve"> ORCID: https://orcid.org/0000-0003-0096-1103</w:t>
      </w:r>
    </w:p>
    <w:p w:rsidR="007B2691" w:rsidRPr="000C6175" w:rsidRDefault="007B2691" w:rsidP="007B2691">
      <w:pPr>
        <w:spacing w:after="0" w:line="360" w:lineRule="auto"/>
        <w:jc w:val="center"/>
        <w:rPr>
          <w:rFonts w:ascii="Times New Roman" w:eastAsia="Times New Roman" w:hAnsi="Times New Roman" w:cs="Times New Roman"/>
          <w:bCs/>
          <w:sz w:val="24"/>
          <w:szCs w:val="24"/>
          <w:lang w:val="en-GB"/>
        </w:rPr>
      </w:pPr>
      <w:r w:rsidRPr="000C6175">
        <w:rPr>
          <w:rFonts w:ascii="Times New Roman" w:eastAsia="Times New Roman" w:hAnsi="Times New Roman" w:cs="Times New Roman"/>
          <w:bCs/>
          <w:sz w:val="24"/>
          <w:szCs w:val="24"/>
          <w:lang w:val="en-GB"/>
        </w:rPr>
        <w:t>E-mail: anna_odessa19@ukr.net</w:t>
      </w:r>
    </w:p>
    <w:p w:rsidR="007B2691" w:rsidRPr="000C6175" w:rsidRDefault="007B2691" w:rsidP="007B2691">
      <w:pPr>
        <w:spacing w:after="0" w:line="360" w:lineRule="auto"/>
        <w:jc w:val="center"/>
        <w:rPr>
          <w:rFonts w:ascii="Times New Roman" w:eastAsia="Times New Roman" w:hAnsi="Times New Roman" w:cs="Times New Roman"/>
          <w:b/>
          <w:sz w:val="24"/>
          <w:szCs w:val="24"/>
          <w:lang w:val="en-GB"/>
        </w:rPr>
      </w:pPr>
      <w:r w:rsidRPr="000C6175">
        <w:rPr>
          <w:rFonts w:ascii="Times New Roman" w:eastAsia="Times New Roman" w:hAnsi="Times New Roman" w:cs="Times New Roman"/>
          <w:b/>
          <w:sz w:val="24"/>
          <w:szCs w:val="24"/>
          <w:lang w:val="en-GB"/>
        </w:rPr>
        <w:t xml:space="preserve">Svetlana </w:t>
      </w:r>
      <w:proofErr w:type="spellStart"/>
      <w:r w:rsidRPr="000C6175">
        <w:rPr>
          <w:rFonts w:ascii="Times New Roman" w:eastAsia="Times New Roman" w:hAnsi="Times New Roman" w:cs="Times New Roman"/>
          <w:b/>
          <w:sz w:val="24"/>
          <w:szCs w:val="24"/>
          <w:lang w:val="en-GB"/>
        </w:rPr>
        <w:t>Myrza</w:t>
      </w:r>
      <w:proofErr w:type="spellEnd"/>
    </w:p>
    <w:p w:rsidR="007B2691" w:rsidRPr="000C6175" w:rsidRDefault="007B2691" w:rsidP="007B2691">
      <w:pPr>
        <w:spacing w:after="0" w:line="360" w:lineRule="auto"/>
        <w:jc w:val="center"/>
        <w:rPr>
          <w:rFonts w:ascii="Times New Roman" w:eastAsia="Times New Roman" w:hAnsi="Times New Roman" w:cs="Times New Roman"/>
          <w:bCs/>
          <w:sz w:val="24"/>
          <w:szCs w:val="24"/>
          <w:lang w:val="en-GB"/>
        </w:rPr>
      </w:pPr>
      <w:r w:rsidRPr="000C6175">
        <w:rPr>
          <w:rFonts w:ascii="Times New Roman" w:eastAsia="Times New Roman" w:hAnsi="Times New Roman" w:cs="Times New Roman"/>
          <w:bCs/>
          <w:sz w:val="24"/>
          <w:szCs w:val="24"/>
          <w:lang w:val="en-GB"/>
        </w:rPr>
        <w:t>PhD in Law, Associate Professor, Professor of the Department of General Legal Disciplines, Odessa State University of Internal Affairs, Odesa, Ukraine.</w:t>
      </w:r>
    </w:p>
    <w:p w:rsidR="007B2691" w:rsidRPr="007B2691" w:rsidRDefault="007B2691" w:rsidP="007B2691">
      <w:pPr>
        <w:spacing w:after="0" w:line="360" w:lineRule="auto"/>
        <w:jc w:val="center"/>
        <w:rPr>
          <w:rFonts w:ascii="Times New Roman" w:eastAsia="Times New Roman" w:hAnsi="Times New Roman" w:cs="Times New Roman"/>
          <w:bCs/>
          <w:sz w:val="24"/>
          <w:szCs w:val="24"/>
          <w:lang w:val="pt-BR"/>
        </w:rPr>
      </w:pPr>
      <w:r w:rsidRPr="007B2691">
        <w:rPr>
          <w:rFonts w:ascii="Times New Roman" w:eastAsia="Times New Roman" w:hAnsi="Times New Roman" w:cs="Times New Roman"/>
          <w:bCs/>
          <w:sz w:val="24"/>
          <w:szCs w:val="24"/>
          <w:lang w:val="pt-BR"/>
        </w:rPr>
        <w:t>ORCID: https://orcid.org/0000-0002-4155-7513</w:t>
      </w:r>
    </w:p>
    <w:p w:rsidR="007B2691" w:rsidRPr="00061912" w:rsidRDefault="007B2691" w:rsidP="007B2691">
      <w:pPr>
        <w:spacing w:after="0" w:line="360" w:lineRule="auto"/>
        <w:jc w:val="center"/>
        <w:rPr>
          <w:rFonts w:ascii="Times New Roman" w:eastAsia="Times New Roman" w:hAnsi="Times New Roman" w:cs="Times New Roman"/>
          <w:bCs/>
          <w:sz w:val="24"/>
          <w:szCs w:val="24"/>
          <w:lang w:val="pt-BR"/>
        </w:rPr>
      </w:pPr>
      <w:r w:rsidRPr="00061912">
        <w:rPr>
          <w:rFonts w:ascii="Times New Roman" w:eastAsia="Times New Roman" w:hAnsi="Times New Roman" w:cs="Times New Roman"/>
          <w:bCs/>
          <w:sz w:val="24"/>
          <w:szCs w:val="24"/>
          <w:lang w:val="pt-BR"/>
        </w:rPr>
        <w:t>E-mail: 17svetlana@ukr.net</w:t>
      </w:r>
    </w:p>
    <w:p w:rsidR="007B2691" w:rsidRPr="007B2691" w:rsidRDefault="007B2691" w:rsidP="007B2691">
      <w:pPr>
        <w:spacing w:after="0" w:line="360" w:lineRule="auto"/>
        <w:ind w:firstLine="567"/>
        <w:jc w:val="center"/>
        <w:rPr>
          <w:rFonts w:ascii="Times New Roman" w:hAnsi="Times New Roman" w:cs="Times New Roman"/>
          <w:b/>
          <w:iCs/>
          <w:sz w:val="24"/>
          <w:szCs w:val="24"/>
          <w:lang w:val="pt-BR"/>
        </w:rPr>
      </w:pPr>
      <w:r w:rsidRPr="007B2691">
        <w:rPr>
          <w:rFonts w:ascii="Times New Roman" w:hAnsi="Times New Roman" w:cs="Times New Roman"/>
          <w:b/>
          <w:iCs/>
          <w:sz w:val="24"/>
          <w:szCs w:val="24"/>
          <w:lang w:val="pt-BR"/>
        </w:rPr>
        <w:t>Olga Avramova</w:t>
      </w:r>
    </w:p>
    <w:p w:rsidR="007B2691" w:rsidRPr="006214F8" w:rsidRDefault="007B2691" w:rsidP="007B2691">
      <w:pPr>
        <w:spacing w:after="0" w:line="360" w:lineRule="auto"/>
        <w:ind w:firstLine="567"/>
        <w:jc w:val="center"/>
        <w:rPr>
          <w:rFonts w:ascii="Times New Roman" w:hAnsi="Times New Roman" w:cs="Times New Roman"/>
          <w:sz w:val="24"/>
          <w:szCs w:val="24"/>
          <w:lang w:val="en-GB"/>
        </w:rPr>
      </w:pPr>
      <w:r w:rsidRPr="006214F8">
        <w:rPr>
          <w:rFonts w:ascii="Times New Roman" w:hAnsi="Times New Roman" w:cs="Times New Roman"/>
          <w:sz w:val="24"/>
          <w:szCs w:val="24"/>
          <w:lang w:val="en-GB"/>
        </w:rPr>
        <w:t xml:space="preserve">Doctor in Law, associate Professor, Leading research scientist of the Department of Private Law and Procedure, </w:t>
      </w:r>
      <w:bookmarkStart w:id="0" w:name="_Hlk204960458"/>
      <w:r w:rsidRPr="006214F8">
        <w:rPr>
          <w:rFonts w:ascii="Times New Roman" w:hAnsi="Times New Roman" w:cs="Times New Roman"/>
          <w:sz w:val="24"/>
          <w:szCs w:val="24"/>
          <w:lang w:val="en-GB"/>
        </w:rPr>
        <w:t xml:space="preserve">Academician F. H. </w:t>
      </w:r>
      <w:proofErr w:type="spellStart"/>
      <w:r w:rsidRPr="006214F8">
        <w:rPr>
          <w:rFonts w:ascii="Times New Roman" w:hAnsi="Times New Roman" w:cs="Times New Roman"/>
          <w:sz w:val="24"/>
          <w:szCs w:val="24"/>
          <w:lang w:val="en-GB"/>
        </w:rPr>
        <w:t>Burchak</w:t>
      </w:r>
      <w:proofErr w:type="spellEnd"/>
      <w:r w:rsidRPr="006214F8">
        <w:rPr>
          <w:rFonts w:ascii="Times New Roman" w:hAnsi="Times New Roman" w:cs="Times New Roman"/>
          <w:sz w:val="24"/>
          <w:szCs w:val="24"/>
          <w:lang w:val="en-GB"/>
        </w:rPr>
        <w:t xml:space="preserve"> Scientific Research Institute of Private Law and Entrepreneurship of the National Academy of Legal Sciences of Ukraine, Kyiv, Ukraine.</w:t>
      </w:r>
    </w:p>
    <w:p w:rsidR="007B2691" w:rsidRPr="006214F8" w:rsidRDefault="007B2691" w:rsidP="007B2691">
      <w:pPr>
        <w:spacing w:after="0" w:line="360" w:lineRule="auto"/>
        <w:ind w:firstLine="567"/>
        <w:jc w:val="center"/>
        <w:rPr>
          <w:rFonts w:ascii="Times New Roman" w:hAnsi="Times New Roman" w:cs="Times New Roman"/>
          <w:sz w:val="24"/>
          <w:szCs w:val="24"/>
          <w:lang w:val="en-GB"/>
        </w:rPr>
      </w:pPr>
      <w:r w:rsidRPr="006214F8">
        <w:rPr>
          <w:rFonts w:ascii="Times New Roman" w:hAnsi="Times New Roman" w:cs="Times New Roman"/>
          <w:sz w:val="24"/>
          <w:szCs w:val="24"/>
          <w:lang w:val="en-GB"/>
        </w:rPr>
        <w:t>ORCID: https://orcid.org/0000-0002-1941-9894</w:t>
      </w:r>
    </w:p>
    <w:p w:rsidR="007B2691" w:rsidRPr="007B2691" w:rsidRDefault="007B2691" w:rsidP="007B2691">
      <w:pPr>
        <w:spacing w:after="0" w:line="360" w:lineRule="auto"/>
        <w:ind w:firstLine="567"/>
        <w:jc w:val="center"/>
        <w:rPr>
          <w:rFonts w:ascii="Times New Roman" w:hAnsi="Times New Roman" w:cs="Times New Roman"/>
          <w:sz w:val="24"/>
          <w:szCs w:val="24"/>
          <w:lang w:val="en-GB"/>
        </w:rPr>
      </w:pPr>
      <w:r w:rsidRPr="006214F8">
        <w:rPr>
          <w:rFonts w:ascii="Times New Roman" w:hAnsi="Times New Roman" w:cs="Times New Roman"/>
          <w:sz w:val="24"/>
          <w:szCs w:val="24"/>
          <w:lang w:val="en-GB"/>
        </w:rPr>
        <w:t>E-mail: gamm@i.ua</w:t>
      </w:r>
      <w:bookmarkEnd w:id="0"/>
    </w:p>
    <w:p w:rsidR="007B2691" w:rsidRPr="00EA7980" w:rsidRDefault="007B2691" w:rsidP="007B2691">
      <w:pPr>
        <w:pStyle w:val="xfmc1"/>
        <w:shd w:val="clear" w:color="auto" w:fill="FFFFFF"/>
        <w:spacing w:before="0" w:beforeAutospacing="0" w:after="0" w:afterAutospacing="0" w:line="360" w:lineRule="auto"/>
        <w:jc w:val="center"/>
        <w:rPr>
          <w:b/>
          <w:bCs/>
          <w:lang w:val="en-GB"/>
        </w:rPr>
      </w:pPr>
      <w:proofErr w:type="spellStart"/>
      <w:r w:rsidRPr="00EA7980">
        <w:rPr>
          <w:b/>
          <w:bCs/>
          <w:lang w:val="en-GB"/>
        </w:rPr>
        <w:t>Olha</w:t>
      </w:r>
      <w:proofErr w:type="spellEnd"/>
      <w:r w:rsidRPr="00EA7980">
        <w:rPr>
          <w:b/>
          <w:bCs/>
          <w:lang w:val="en-GB"/>
        </w:rPr>
        <w:t xml:space="preserve"> Bodnar-</w:t>
      </w:r>
      <w:proofErr w:type="spellStart"/>
      <w:r w:rsidRPr="00EA7980">
        <w:rPr>
          <w:b/>
          <w:bCs/>
          <w:lang w:val="en-GB"/>
        </w:rPr>
        <w:t>Petrovska</w:t>
      </w:r>
      <w:proofErr w:type="spellEnd"/>
    </w:p>
    <w:p w:rsidR="007B2691" w:rsidRPr="0002619C" w:rsidRDefault="007B2691" w:rsidP="007B2691">
      <w:pPr>
        <w:pStyle w:val="xfmc1"/>
        <w:shd w:val="clear" w:color="auto" w:fill="FFFFFF"/>
        <w:spacing w:before="0" w:beforeAutospacing="0" w:after="0" w:afterAutospacing="0" w:line="360" w:lineRule="auto"/>
        <w:jc w:val="center"/>
        <w:rPr>
          <w:lang w:val="en-GB"/>
        </w:rPr>
      </w:pPr>
      <w:r w:rsidRPr="0002619C">
        <w:rPr>
          <w:bCs/>
          <w:lang w:val="en-US"/>
        </w:rPr>
        <w:t>PhD in Law, Research Scientist of the law School</w:t>
      </w:r>
      <w:r>
        <w:rPr>
          <w:bCs/>
          <w:lang w:val="en-US"/>
        </w:rPr>
        <w:t xml:space="preserve">, </w:t>
      </w:r>
      <w:proofErr w:type="spellStart"/>
      <w:r w:rsidRPr="00CC20A3">
        <w:rPr>
          <w:iCs/>
          <w:lang w:val="en-US"/>
        </w:rPr>
        <w:t>Mykolo</w:t>
      </w:r>
      <w:proofErr w:type="spellEnd"/>
      <w:r w:rsidRPr="00CC20A3">
        <w:rPr>
          <w:iCs/>
          <w:lang w:val="en-US"/>
        </w:rPr>
        <w:t xml:space="preserve"> </w:t>
      </w:r>
      <w:proofErr w:type="spellStart"/>
      <w:r w:rsidRPr="00CC20A3">
        <w:rPr>
          <w:iCs/>
          <w:lang w:val="en-US"/>
        </w:rPr>
        <w:t>Romerio</w:t>
      </w:r>
      <w:proofErr w:type="spellEnd"/>
      <w:r w:rsidRPr="00CC20A3">
        <w:rPr>
          <w:iCs/>
          <w:lang w:val="en-US"/>
        </w:rPr>
        <w:t xml:space="preserve"> </w:t>
      </w:r>
      <w:proofErr w:type="spellStart"/>
      <w:r w:rsidRPr="00CC20A3">
        <w:rPr>
          <w:iCs/>
          <w:lang w:val="en-US"/>
        </w:rPr>
        <w:t>Univercity</w:t>
      </w:r>
      <w:proofErr w:type="spellEnd"/>
      <w:r w:rsidRPr="00CC20A3">
        <w:rPr>
          <w:iCs/>
          <w:lang w:val="en-US"/>
        </w:rPr>
        <w:t>,</w:t>
      </w:r>
      <w:r w:rsidRPr="0002619C">
        <w:rPr>
          <w:lang w:val="en-GB"/>
        </w:rPr>
        <w:t xml:space="preserve"> Vilnius, </w:t>
      </w:r>
      <w:r w:rsidRPr="0002619C">
        <w:rPr>
          <w:spacing w:val="-4"/>
          <w:lang w:val="en-GB"/>
        </w:rPr>
        <w:t>Lithuania</w:t>
      </w:r>
      <w:r w:rsidRPr="0002619C">
        <w:rPr>
          <w:lang w:val="en-GB"/>
        </w:rPr>
        <w:t>.</w:t>
      </w:r>
    </w:p>
    <w:p w:rsidR="007B2691" w:rsidRPr="0002619C" w:rsidRDefault="007B2691" w:rsidP="007B2691">
      <w:pPr>
        <w:pStyle w:val="xfmc1"/>
        <w:shd w:val="clear" w:color="auto" w:fill="FFFFFF"/>
        <w:spacing w:before="0" w:beforeAutospacing="0" w:after="0" w:afterAutospacing="0" w:line="360" w:lineRule="auto"/>
        <w:jc w:val="center"/>
        <w:rPr>
          <w:bCs/>
          <w:lang w:val="en-US"/>
        </w:rPr>
      </w:pPr>
      <w:r w:rsidRPr="0002619C">
        <w:rPr>
          <w:shd w:val="clear" w:color="auto" w:fill="FFFFFF"/>
          <w:lang w:val="en-GB"/>
        </w:rPr>
        <w:t xml:space="preserve">ORCID: </w:t>
      </w:r>
      <w:r w:rsidRPr="0002619C">
        <w:rPr>
          <w:bCs/>
          <w:lang w:val="en-US"/>
        </w:rPr>
        <w:t>https://orcid.org/0009-0009-3498-1410</w:t>
      </w:r>
    </w:p>
    <w:p w:rsidR="007B2691" w:rsidRPr="0002619C" w:rsidRDefault="007B2691" w:rsidP="007B2691">
      <w:pPr>
        <w:pStyle w:val="xfmc1"/>
        <w:shd w:val="clear" w:color="auto" w:fill="FFFFFF"/>
        <w:spacing w:before="0" w:beforeAutospacing="0" w:after="0" w:afterAutospacing="0" w:line="360" w:lineRule="auto"/>
        <w:jc w:val="center"/>
        <w:rPr>
          <w:bCs/>
        </w:rPr>
      </w:pPr>
      <w:r w:rsidRPr="007B2691">
        <w:rPr>
          <w:shd w:val="clear" w:color="auto" w:fill="FFFFFF"/>
          <w:lang w:val="en-GB"/>
        </w:rPr>
        <w:t>E-mail:</w:t>
      </w:r>
      <w:r w:rsidRPr="007B2691">
        <w:rPr>
          <w:bCs/>
          <w:lang w:val="en-GB"/>
        </w:rPr>
        <w:t xml:space="preserve"> Olegapetrovska@gmail.com</w:t>
      </w:r>
    </w:p>
    <w:p w:rsidR="00401417" w:rsidRPr="006214F8" w:rsidRDefault="00401417">
      <w:pPr>
        <w:rPr>
          <w:rFonts w:ascii="Times New Roman" w:hAnsi="Times New Roman" w:cs="Times New Roman"/>
          <w:sz w:val="24"/>
          <w:szCs w:val="24"/>
          <w:lang w:val="en-GB"/>
        </w:rPr>
      </w:pPr>
    </w:p>
    <w:p w:rsidR="006B0585" w:rsidRPr="006214F8" w:rsidRDefault="006B0585" w:rsidP="006B0585">
      <w:pPr>
        <w:spacing w:after="0" w:line="360" w:lineRule="auto"/>
        <w:jc w:val="both"/>
        <w:outlineLvl w:val="2"/>
        <w:rPr>
          <w:rFonts w:ascii="Times New Roman" w:eastAsia="Times New Roman" w:hAnsi="Times New Roman" w:cs="Times New Roman"/>
          <w:b/>
          <w:bCs/>
          <w:sz w:val="24"/>
          <w:szCs w:val="24"/>
          <w:lang w:val="en-GB" w:bidi="sa-IN"/>
        </w:rPr>
      </w:pPr>
      <w:bookmarkStart w:id="1" w:name="_GoBack"/>
      <w:r w:rsidRPr="006214F8">
        <w:rPr>
          <w:rFonts w:ascii="Times New Roman" w:eastAsia="Times New Roman" w:hAnsi="Times New Roman" w:cs="Times New Roman"/>
          <w:b/>
          <w:bCs/>
          <w:sz w:val="24"/>
          <w:szCs w:val="24"/>
          <w:lang w:val="en-GB" w:bidi="sa-IN"/>
        </w:rPr>
        <w:t>Abstract</w:t>
      </w:r>
    </w:p>
    <w:p w:rsidR="006B0585" w:rsidRPr="006214F8" w:rsidRDefault="006B0585" w:rsidP="006B0585">
      <w:pPr>
        <w:pStyle w:val="3"/>
        <w:spacing w:before="0" w:beforeAutospacing="0" w:after="0" w:afterAutospacing="0" w:line="360" w:lineRule="auto"/>
        <w:jc w:val="both"/>
        <w:rPr>
          <w:rStyle w:val="a3"/>
          <w:sz w:val="24"/>
          <w:szCs w:val="24"/>
          <w:lang w:val="en-GB"/>
        </w:rPr>
      </w:pPr>
      <w:r w:rsidRPr="006214F8">
        <w:rPr>
          <w:rStyle w:val="a3"/>
          <w:sz w:val="24"/>
          <w:szCs w:val="24"/>
          <w:lang w:val="en-GB"/>
        </w:rPr>
        <w:lastRenderedPageBreak/>
        <w:t xml:space="preserve">The article is devoted to researching the conceptual evolution of the idea of social justice, tracing its philosophical path from ancient ethics to its normative embodiment in the constitutional and legal doctrine of Ukraine. Using the methodology of historical-philosophical and systemic-legal analysis, key paradigms are compared: Aristotle’s distributive justice, based on proportionality by merit; Kant’s formal-legal universalism, which </w:t>
      </w:r>
      <w:proofErr w:type="spellStart"/>
      <w:r w:rsidRPr="006214F8">
        <w:rPr>
          <w:rStyle w:val="a3"/>
          <w:sz w:val="24"/>
          <w:szCs w:val="24"/>
          <w:lang w:val="en-GB"/>
        </w:rPr>
        <w:t>absoluteizes</w:t>
      </w:r>
      <w:proofErr w:type="spellEnd"/>
      <w:r w:rsidRPr="006214F8">
        <w:rPr>
          <w:rStyle w:val="a3"/>
          <w:sz w:val="24"/>
          <w:szCs w:val="24"/>
          <w:lang w:val="en-GB"/>
        </w:rPr>
        <w:t xml:space="preserve"> the priority of individual liberty; and </w:t>
      </w:r>
      <w:bookmarkStart w:id="2" w:name="_Hlk211298803"/>
      <w:r w:rsidRPr="006214F8">
        <w:rPr>
          <w:rStyle w:val="a3"/>
          <w:sz w:val="24"/>
          <w:szCs w:val="24"/>
          <w:lang w:val="en-GB"/>
        </w:rPr>
        <w:t xml:space="preserve">Rawls’s </w:t>
      </w:r>
      <w:bookmarkEnd w:id="2"/>
      <w:r w:rsidRPr="006214F8">
        <w:rPr>
          <w:rStyle w:val="a3"/>
          <w:sz w:val="24"/>
          <w:szCs w:val="24"/>
          <w:lang w:val="en-GB"/>
        </w:rPr>
        <w:t>egalitarian liberalism, whose central element is the Difference Principle – the legitimation of inequality only for the benefit of the least advantaged. The research demonstrates that the constitutional imperative of the social and legal state, enshrined in Article 1 of the Constitution of Ukraine, represents a complex dialectical synthesis of the Kant’s requirement of legal equality and the Rawls’s duty of the state regarding the material protection of vulnerable groups. Analysis of the judicial practice of the Constitutional Court of Ukraine demonstrates that the Court effectively uses legal mechanisms that correlate with the maximin principle, allowing for the legitimation of public resource redistribution through the limitation of maximum social payments. It is determined that the full implementation of social justice in Ukraine faces an axiological tension between liberal freedom and social necessity, which is particularly exacerbated by the systemic financial and economic incapacity and full-scale armed aggression. This requires the development of new, doctrinally justified constitutional tests of proportionality for the fair distribution of not only benefits but also the burdens of wartime.</w:t>
      </w:r>
    </w:p>
    <w:p w:rsidR="006B0585" w:rsidRPr="007C4D7F" w:rsidRDefault="006B0585" w:rsidP="006B0585">
      <w:pPr>
        <w:pStyle w:val="3"/>
        <w:spacing w:before="0" w:beforeAutospacing="0" w:after="0" w:afterAutospacing="0" w:line="360" w:lineRule="auto"/>
        <w:jc w:val="both"/>
        <w:rPr>
          <w:rStyle w:val="a3"/>
          <w:sz w:val="24"/>
          <w:szCs w:val="24"/>
        </w:rPr>
      </w:pPr>
      <w:r w:rsidRPr="006214F8">
        <w:rPr>
          <w:rStyle w:val="a3"/>
          <w:i/>
          <w:iCs/>
          <w:sz w:val="24"/>
          <w:szCs w:val="24"/>
          <w:lang w:val="en-GB"/>
        </w:rPr>
        <w:t>Keywords:</w:t>
      </w:r>
      <w:r w:rsidRPr="006214F8">
        <w:rPr>
          <w:rStyle w:val="a3"/>
          <w:sz w:val="24"/>
          <w:szCs w:val="24"/>
          <w:lang w:val="en-GB"/>
        </w:rPr>
        <w:t xml:space="preserve"> </w:t>
      </w:r>
      <w:r w:rsidR="007C4D7F" w:rsidRPr="006214F8">
        <w:rPr>
          <w:rStyle w:val="a3"/>
          <w:sz w:val="24"/>
          <w:szCs w:val="24"/>
          <w:lang w:val="en-GB"/>
        </w:rPr>
        <w:t>s</w:t>
      </w:r>
      <w:r w:rsidRPr="006214F8">
        <w:rPr>
          <w:rStyle w:val="a3"/>
          <w:sz w:val="24"/>
          <w:szCs w:val="24"/>
          <w:lang w:val="en-GB"/>
        </w:rPr>
        <w:t>ocial justice</w:t>
      </w:r>
      <w:r w:rsidR="007C4D7F">
        <w:rPr>
          <w:rStyle w:val="a3"/>
          <w:sz w:val="24"/>
          <w:szCs w:val="24"/>
        </w:rPr>
        <w:t>,</w:t>
      </w:r>
      <w:r w:rsidRPr="006214F8">
        <w:rPr>
          <w:rStyle w:val="a3"/>
          <w:sz w:val="24"/>
          <w:szCs w:val="24"/>
          <w:lang w:val="en-GB"/>
        </w:rPr>
        <w:t xml:space="preserve"> constitutional imperative</w:t>
      </w:r>
      <w:r w:rsidR="007C4D7F">
        <w:rPr>
          <w:rStyle w:val="a3"/>
          <w:sz w:val="24"/>
          <w:szCs w:val="24"/>
        </w:rPr>
        <w:t>,</w:t>
      </w:r>
      <w:r w:rsidRPr="006214F8">
        <w:rPr>
          <w:rStyle w:val="a3"/>
          <w:sz w:val="24"/>
          <w:szCs w:val="24"/>
          <w:lang w:val="en-GB"/>
        </w:rPr>
        <w:t xml:space="preserve"> Constitutional Court of Ukraine</w:t>
      </w:r>
      <w:r w:rsidR="007C4D7F">
        <w:rPr>
          <w:rStyle w:val="a3"/>
          <w:sz w:val="24"/>
          <w:szCs w:val="24"/>
        </w:rPr>
        <w:t>,</w:t>
      </w:r>
      <w:r w:rsidRPr="006214F8">
        <w:rPr>
          <w:rStyle w:val="a3"/>
          <w:sz w:val="24"/>
          <w:szCs w:val="24"/>
          <w:lang w:val="en-GB"/>
        </w:rPr>
        <w:t xml:space="preserve"> welfare state</w:t>
      </w:r>
      <w:r w:rsidR="007C4D7F">
        <w:rPr>
          <w:rStyle w:val="a3"/>
          <w:sz w:val="24"/>
          <w:szCs w:val="24"/>
        </w:rPr>
        <w:t>,</w:t>
      </w:r>
      <w:r w:rsidRPr="006214F8">
        <w:rPr>
          <w:rStyle w:val="a3"/>
          <w:sz w:val="24"/>
          <w:szCs w:val="24"/>
          <w:lang w:val="en-GB"/>
        </w:rPr>
        <w:t xml:space="preserve"> principle of proportionality</w:t>
      </w:r>
      <w:r w:rsidR="007C4D7F">
        <w:rPr>
          <w:rStyle w:val="a3"/>
          <w:sz w:val="24"/>
          <w:szCs w:val="24"/>
        </w:rPr>
        <w:t>.</w:t>
      </w:r>
    </w:p>
    <w:bookmarkEnd w:id="1"/>
    <w:p w:rsidR="006B0585" w:rsidRPr="006214F8" w:rsidRDefault="006B0585" w:rsidP="006B0585">
      <w:pPr>
        <w:pStyle w:val="3"/>
        <w:spacing w:before="0" w:beforeAutospacing="0" w:after="0" w:afterAutospacing="0" w:line="360" w:lineRule="auto"/>
        <w:jc w:val="both"/>
        <w:rPr>
          <w:rStyle w:val="a3"/>
          <w:b/>
          <w:bCs/>
          <w:sz w:val="24"/>
          <w:szCs w:val="24"/>
          <w:lang w:val="en-GB"/>
        </w:rPr>
      </w:pPr>
    </w:p>
    <w:p w:rsidR="006B0585" w:rsidRPr="006214F8" w:rsidRDefault="006B0585" w:rsidP="006B0585">
      <w:pPr>
        <w:pStyle w:val="3"/>
        <w:spacing w:before="0" w:beforeAutospacing="0" w:after="0" w:afterAutospacing="0" w:line="360" w:lineRule="auto"/>
        <w:ind w:firstLine="567"/>
        <w:jc w:val="both"/>
        <w:rPr>
          <w:sz w:val="24"/>
          <w:szCs w:val="24"/>
          <w:lang w:val="en-GB"/>
        </w:rPr>
      </w:pPr>
      <w:r w:rsidRPr="006214F8">
        <w:rPr>
          <w:rStyle w:val="a3"/>
          <w:b/>
          <w:bCs/>
          <w:sz w:val="24"/>
          <w:szCs w:val="24"/>
          <w:lang w:val="en-GB"/>
        </w:rPr>
        <w:t>1. Introduction</w:t>
      </w:r>
    </w:p>
    <w:p w:rsidR="006B0585" w:rsidRPr="006214F8" w:rsidRDefault="006B0585" w:rsidP="006B0585">
      <w:pPr>
        <w:pStyle w:val="a4"/>
        <w:spacing w:before="0" w:beforeAutospacing="0" w:after="0" w:afterAutospacing="0" w:line="360" w:lineRule="auto"/>
        <w:ind w:firstLine="567"/>
        <w:jc w:val="both"/>
        <w:rPr>
          <w:lang w:val="en-GB"/>
        </w:rPr>
      </w:pPr>
      <w:r w:rsidRPr="006214F8">
        <w:rPr>
          <w:lang w:val="en-GB"/>
        </w:rPr>
        <w:t>The idea of justice, along with goodness and freedom, is one of the axiological dominants of human civilisation, and its philosophical origins date back to classical antiquity, where it was conceived as a universal virtue and a fundamental principle of cosmic and social harmony (</w:t>
      </w:r>
      <w:proofErr w:type="spellStart"/>
      <w:r w:rsidRPr="006214F8">
        <w:rPr>
          <w:lang w:val="en-GB"/>
        </w:rPr>
        <w:t>V</w:t>
      </w:r>
      <w:r w:rsidR="00AA4839" w:rsidRPr="006214F8">
        <w:rPr>
          <w:lang w:val="en-GB"/>
        </w:rPr>
        <w:t>asylchenko</w:t>
      </w:r>
      <w:proofErr w:type="spellEnd"/>
      <w:r w:rsidRPr="006214F8">
        <w:rPr>
          <w:lang w:val="en-GB"/>
        </w:rPr>
        <w:t>, 2023). Over the centuries, this concept has undergone a profound transformation, evolving from an ethical-metaphysical dimension to a specific political-legal category that has become imperative for the institutional structure of the modern social state.</w:t>
      </w:r>
    </w:p>
    <w:p w:rsidR="006B0585" w:rsidRPr="006214F8" w:rsidRDefault="006B0585" w:rsidP="006B0585">
      <w:pPr>
        <w:pStyle w:val="a4"/>
        <w:spacing w:before="0" w:beforeAutospacing="0" w:after="0" w:afterAutospacing="0" w:line="360" w:lineRule="auto"/>
        <w:ind w:firstLine="567"/>
        <w:jc w:val="both"/>
        <w:rPr>
          <w:lang w:val="en-GB"/>
        </w:rPr>
      </w:pPr>
      <w:r w:rsidRPr="006214F8">
        <w:rPr>
          <w:lang w:val="en-GB"/>
        </w:rPr>
        <w:t xml:space="preserve">The conceptual evolution of justice reflects changes in </w:t>
      </w:r>
      <w:proofErr w:type="spellStart"/>
      <w:r w:rsidRPr="006214F8">
        <w:rPr>
          <w:lang w:val="en-GB"/>
        </w:rPr>
        <w:t>civilisational</w:t>
      </w:r>
      <w:proofErr w:type="spellEnd"/>
      <w:r w:rsidRPr="006214F8">
        <w:rPr>
          <w:lang w:val="en-GB"/>
        </w:rPr>
        <w:t xml:space="preserve"> priorities and ideas about the proper social order. While in the philosophy of Plato and Aristotle, justice was defined in terms of proportionality and correspondence to one’s place in the hierarchy (</w:t>
      </w:r>
      <w:proofErr w:type="spellStart"/>
      <w:r w:rsidRPr="006214F8">
        <w:rPr>
          <w:lang w:val="en-GB"/>
        </w:rPr>
        <w:t>S</w:t>
      </w:r>
      <w:r w:rsidR="00AA4839" w:rsidRPr="006214F8">
        <w:rPr>
          <w:lang w:val="en-GB"/>
        </w:rPr>
        <w:t>hmat</w:t>
      </w:r>
      <w:proofErr w:type="spellEnd"/>
      <w:r w:rsidRPr="006214F8">
        <w:rPr>
          <w:lang w:val="en-GB"/>
        </w:rPr>
        <w:t>, 2017), the Enlightenment, especially thanks to the works of Immanuel Kant, articulated it in terms of universal duty and rights (K</w:t>
      </w:r>
      <w:r w:rsidR="00AA4839" w:rsidRPr="006214F8">
        <w:rPr>
          <w:lang w:val="en-GB"/>
        </w:rPr>
        <w:t>ant</w:t>
      </w:r>
      <w:r w:rsidRPr="006214F8">
        <w:rPr>
          <w:lang w:val="en-GB"/>
        </w:rPr>
        <w:t xml:space="preserve">, 1994). This laid the axiological foundation for liberal doctrines that emphasise individual autonomy, formal equality and minimal state intervention. However, the socio-economic transformations and crises of the 20th century revealed the inadequacy of formal legal equality for </w:t>
      </w:r>
      <w:r w:rsidRPr="006214F8">
        <w:rPr>
          <w:lang w:val="en-GB"/>
        </w:rPr>
        <w:lastRenderedPageBreak/>
        <w:t>achieving stability and social harmony. This led to the emergence and philosophical justification of the concept of social justice as a necessary regulator of the distribution of social, economic and political goods.</w:t>
      </w:r>
    </w:p>
    <w:p w:rsidR="006B0585" w:rsidRPr="006214F8" w:rsidRDefault="006B0585" w:rsidP="006B0585">
      <w:pPr>
        <w:pStyle w:val="a4"/>
        <w:spacing w:before="0" w:beforeAutospacing="0" w:after="0" w:afterAutospacing="0" w:line="360" w:lineRule="auto"/>
        <w:ind w:firstLine="567"/>
        <w:jc w:val="both"/>
        <w:rPr>
          <w:lang w:val="en-GB"/>
        </w:rPr>
      </w:pPr>
      <w:r w:rsidRPr="006214F8">
        <w:rPr>
          <w:lang w:val="en-GB"/>
        </w:rPr>
        <w:t>In this context, John Rawls theory (A Theory of Justice) has become paradigmatic, giving social justice a new, structural, institutional dimension and transforming it into a benchmark for assessing the legitimacy of fundamental social institutions (R</w:t>
      </w:r>
      <w:r w:rsidR="00AA4839" w:rsidRPr="006214F8">
        <w:rPr>
          <w:lang w:val="en-GB"/>
        </w:rPr>
        <w:t>awls</w:t>
      </w:r>
      <w:r w:rsidRPr="006214F8">
        <w:rPr>
          <w:lang w:val="en-GB"/>
        </w:rPr>
        <w:t xml:space="preserve">, 1971). We believe that it was Rawls concept that completed the transition from understanding justice as an individual virtue and moral ideal to its status as a constitutional imperative requiring positive action from the state. This transition from jus </w:t>
      </w:r>
      <w:proofErr w:type="spellStart"/>
      <w:r w:rsidRPr="006214F8">
        <w:rPr>
          <w:lang w:val="en-GB"/>
        </w:rPr>
        <w:t>naturale</w:t>
      </w:r>
      <w:proofErr w:type="spellEnd"/>
      <w:r w:rsidRPr="006214F8">
        <w:rPr>
          <w:lang w:val="en-GB"/>
        </w:rPr>
        <w:t xml:space="preserve"> to jus </w:t>
      </w:r>
      <w:proofErr w:type="spellStart"/>
      <w:r w:rsidRPr="006214F8">
        <w:rPr>
          <w:lang w:val="en-GB"/>
        </w:rPr>
        <w:t>positivum</w:t>
      </w:r>
      <w:proofErr w:type="spellEnd"/>
      <w:r w:rsidRPr="006214F8">
        <w:rPr>
          <w:lang w:val="en-GB"/>
        </w:rPr>
        <w:t xml:space="preserve"> is crucial for states that have declared themselves to be social. The constitutional enshrinement of social rights and obligations of the state requires permanent philosophical and legal interpretation, since the limits of state intervention in the sphere of individual freedom and property must be clearly justified by principles of justice (</w:t>
      </w:r>
      <w:proofErr w:type="spellStart"/>
      <w:r w:rsidRPr="006214F8">
        <w:rPr>
          <w:lang w:val="en-GB"/>
        </w:rPr>
        <w:t>S</w:t>
      </w:r>
      <w:r w:rsidR="00AA4839" w:rsidRPr="006214F8">
        <w:rPr>
          <w:lang w:val="en-GB"/>
        </w:rPr>
        <w:t>helever</w:t>
      </w:r>
      <w:proofErr w:type="spellEnd"/>
      <w:r w:rsidRPr="006214F8">
        <w:rPr>
          <w:lang w:val="en-GB"/>
        </w:rPr>
        <w:t>, 2020).</w:t>
      </w:r>
    </w:p>
    <w:p w:rsidR="006B0585" w:rsidRPr="006214F8" w:rsidRDefault="006B0585" w:rsidP="006B0585">
      <w:pPr>
        <w:pStyle w:val="a4"/>
        <w:spacing w:before="0" w:beforeAutospacing="0" w:after="0" w:afterAutospacing="0" w:line="360" w:lineRule="auto"/>
        <w:ind w:firstLine="567"/>
        <w:jc w:val="both"/>
        <w:rPr>
          <w:lang w:val="en-GB"/>
        </w:rPr>
      </w:pPr>
      <w:r w:rsidRPr="006214F8">
        <w:rPr>
          <w:lang w:val="en-GB"/>
        </w:rPr>
        <w:t>The relevance of the research topic is determined by a number of factors. First, there is an urgent need for a deep philosophical understanding of the extrapolation of abstract concepts of justice and their formalisation in national legal doctrine, since the limits of social intervention by the state require clear legitimisation. Secondly, for Ukraine, which has constitutionally proclaimed itself a social and legal state, the task of ensuring social justice is a fundamental constitutional imperative arising from Article 1 of the Basic Law. Thirdly, in the context of contemporary challenges – full-scale armed conflict, deepening economic inequality and the need for fair post-war recovery – the legal understanding and implementation of this idea are of paramount importance (</w:t>
      </w:r>
      <w:proofErr w:type="spellStart"/>
      <w:r w:rsidRPr="006214F8">
        <w:rPr>
          <w:lang w:val="en-GB"/>
        </w:rPr>
        <w:t>M</w:t>
      </w:r>
      <w:r w:rsidR="00AA4839" w:rsidRPr="006214F8">
        <w:rPr>
          <w:lang w:val="en-GB"/>
        </w:rPr>
        <w:t>ishchenko</w:t>
      </w:r>
      <w:proofErr w:type="spellEnd"/>
      <w:r w:rsidRPr="006214F8">
        <w:rPr>
          <w:lang w:val="en-GB"/>
        </w:rPr>
        <w:t>, 2022). The effectiveness of legal mechanisms (judicial practice) that are supposed to ensure an optimal balance between freedom, equality and fair distribution requires systematic analysis (</w:t>
      </w:r>
      <w:proofErr w:type="spellStart"/>
      <w:r w:rsidRPr="006214F8">
        <w:rPr>
          <w:lang w:val="en-GB"/>
        </w:rPr>
        <w:t>P</w:t>
      </w:r>
      <w:r w:rsidR="00AA4839" w:rsidRPr="006214F8">
        <w:rPr>
          <w:lang w:val="en-GB"/>
        </w:rPr>
        <w:t>avlyshyn</w:t>
      </w:r>
      <w:proofErr w:type="spellEnd"/>
      <w:r w:rsidRPr="006214F8">
        <w:rPr>
          <w:lang w:val="en-GB"/>
        </w:rPr>
        <w:t xml:space="preserve"> &amp; </w:t>
      </w:r>
      <w:proofErr w:type="spellStart"/>
      <w:r w:rsidRPr="006214F8">
        <w:rPr>
          <w:lang w:val="en-GB"/>
        </w:rPr>
        <w:t>V</w:t>
      </w:r>
      <w:r w:rsidR="00AA4839" w:rsidRPr="006214F8">
        <w:rPr>
          <w:lang w:val="en-GB"/>
        </w:rPr>
        <w:t>asyuta</w:t>
      </w:r>
      <w:proofErr w:type="spellEnd"/>
      <w:r w:rsidRPr="006214F8">
        <w:rPr>
          <w:lang w:val="en-GB"/>
        </w:rPr>
        <w:t>, 2020).</w:t>
      </w:r>
    </w:p>
    <w:p w:rsidR="006B0585" w:rsidRPr="006214F8" w:rsidRDefault="006B0585" w:rsidP="006B0585">
      <w:pPr>
        <w:pStyle w:val="a4"/>
        <w:spacing w:before="0" w:beforeAutospacing="0" w:after="0" w:afterAutospacing="0" w:line="360" w:lineRule="auto"/>
        <w:ind w:firstLine="567"/>
        <w:jc w:val="both"/>
        <w:rPr>
          <w:lang w:val="en-GB"/>
        </w:rPr>
      </w:pPr>
      <w:r w:rsidRPr="006214F8">
        <w:rPr>
          <w:lang w:val="en-GB"/>
        </w:rPr>
        <w:t>The purpose of this article is to comprehensively examine the conceptual evolution of the idea of social justice: from its initial philosophical foundations (Plato, Aristotle) and liberal-legal contractual concepts (Kant) to its modern formulation in John Rawls theory and subsequent analysis of the specifics of its normative consolidation and judicial interpretation in the legal doctrine of Ukraine.</w:t>
      </w:r>
    </w:p>
    <w:p w:rsidR="006B0585" w:rsidRPr="006214F8" w:rsidRDefault="006B0585" w:rsidP="006B0585">
      <w:pPr>
        <w:pStyle w:val="a4"/>
        <w:spacing w:before="0" w:beforeAutospacing="0" w:after="0" w:afterAutospacing="0" w:line="360" w:lineRule="auto"/>
        <w:ind w:firstLine="567"/>
        <w:jc w:val="both"/>
        <w:rPr>
          <w:lang w:val="en-GB"/>
        </w:rPr>
      </w:pPr>
      <w:r w:rsidRPr="006214F8">
        <w:rPr>
          <w:lang w:val="en-GB"/>
        </w:rPr>
        <w:t>To achieve this goal, the following tasks have been set: 1) to systematise classical and contemporary philosophical approaches to understanding distributive justice and identify their basic principles; 2) to analyse the basic principles of Rawls theory and its criticism, which formed the basis for the contemporary legal discourse on the welfare state; 3) to conduct a comprehensive analysis of the constitutional consolidation of the principle of social justice in Ukraine and its correlation with philosophical sources; 4) to study the manifestations of the principles of modern social justice, in particular the principle of differentiation, in the practice of the Constitutional Court of Ukraine.</w:t>
      </w:r>
    </w:p>
    <w:p w:rsidR="006B0585" w:rsidRPr="006214F8" w:rsidRDefault="006B0585" w:rsidP="006B0585">
      <w:pPr>
        <w:pStyle w:val="a4"/>
        <w:spacing w:before="0" w:beforeAutospacing="0" w:after="0" w:afterAutospacing="0" w:line="360" w:lineRule="auto"/>
        <w:ind w:firstLine="567"/>
        <w:jc w:val="both"/>
        <w:rPr>
          <w:lang w:val="en-GB"/>
        </w:rPr>
      </w:pPr>
      <w:r w:rsidRPr="006214F8">
        <w:rPr>
          <w:lang w:val="en-GB"/>
        </w:rPr>
        <w:lastRenderedPageBreak/>
        <w:t>The methodological basis of the study consists of the historical-philosophical method, which allows tracing the genesis of ideas, their transformation through the ages and their influence on the formation of political and legal doctrines; comparative analysis, which is used to compare philosophical concepts (Aristotle, Kant, Rawls) and their legal extrapolations; and the method of systemic legal analysis for studying normative legal acts and the judicial practice of the Constitutional Court of Ukraine, which allows us to identify the mechanisms for implementing philosophical ideas in the sphere of positive law.</w:t>
      </w:r>
    </w:p>
    <w:p w:rsidR="006B0585" w:rsidRPr="006214F8" w:rsidRDefault="006B0585" w:rsidP="006B0585">
      <w:pPr>
        <w:pStyle w:val="a4"/>
        <w:spacing w:before="0" w:beforeAutospacing="0" w:after="0" w:afterAutospacing="0" w:line="360" w:lineRule="auto"/>
        <w:ind w:firstLine="567"/>
        <w:jc w:val="both"/>
        <w:rPr>
          <w:lang w:val="en-GB"/>
        </w:rPr>
      </w:pPr>
      <w:r w:rsidRPr="006214F8">
        <w:rPr>
          <w:lang w:val="en-GB"/>
        </w:rPr>
        <w:t xml:space="preserve">The structure of the article follows the logic of the evolutionary path of the idea: from its philosophical genesis through the classical liberal contract to the modern </w:t>
      </w:r>
      <w:bookmarkStart w:id="3" w:name="_Hlk211298816"/>
      <w:r w:rsidRPr="006214F8">
        <w:rPr>
          <w:lang w:val="en-GB"/>
        </w:rPr>
        <w:t xml:space="preserve">Rawls’s </w:t>
      </w:r>
      <w:bookmarkEnd w:id="3"/>
      <w:r w:rsidRPr="006214F8">
        <w:rPr>
          <w:lang w:val="en-GB"/>
        </w:rPr>
        <w:t>understanding, concluding with an analysis of its extrapolation and problems in the national legal doctrine of Ukraine.</w:t>
      </w:r>
    </w:p>
    <w:p w:rsidR="006B0585" w:rsidRPr="006214F8" w:rsidRDefault="006B0585" w:rsidP="006B0585">
      <w:pPr>
        <w:pStyle w:val="a4"/>
        <w:spacing w:before="0" w:beforeAutospacing="0" w:after="0" w:afterAutospacing="0" w:line="360" w:lineRule="auto"/>
        <w:ind w:firstLine="567"/>
        <w:jc w:val="both"/>
        <w:rPr>
          <w:lang w:val="en-GB"/>
        </w:rPr>
      </w:pPr>
    </w:p>
    <w:p w:rsidR="006B0585" w:rsidRPr="006214F8" w:rsidRDefault="006B0585" w:rsidP="006B0585">
      <w:pPr>
        <w:pStyle w:val="a4"/>
        <w:spacing w:before="0" w:beforeAutospacing="0" w:after="0" w:afterAutospacing="0" w:line="360" w:lineRule="auto"/>
        <w:ind w:firstLine="567"/>
        <w:jc w:val="both"/>
        <w:rPr>
          <w:b/>
          <w:bCs/>
          <w:lang w:val="en-GB"/>
        </w:rPr>
      </w:pPr>
      <w:r w:rsidRPr="006214F8">
        <w:rPr>
          <w:b/>
          <w:bCs/>
          <w:lang w:val="en-GB"/>
        </w:rPr>
        <w:t>2. Theoretical framework and literature review</w:t>
      </w:r>
    </w:p>
    <w:p w:rsidR="006B0585" w:rsidRPr="006214F8" w:rsidRDefault="006B0585" w:rsidP="006B0585">
      <w:pPr>
        <w:pStyle w:val="a4"/>
        <w:spacing w:before="0" w:beforeAutospacing="0" w:after="0" w:afterAutospacing="0" w:line="360" w:lineRule="auto"/>
        <w:ind w:firstLine="567"/>
        <w:jc w:val="both"/>
        <w:rPr>
          <w:lang w:val="en-GB"/>
        </w:rPr>
      </w:pPr>
      <w:r w:rsidRPr="006214F8">
        <w:rPr>
          <w:lang w:val="en-GB"/>
        </w:rPr>
        <w:t>Studying the evolution of the idea of social justice requires reference to fundamental works of both classical and contemporary political philosophy, as well as to national legal studies that interpret this concept in the context of Ukrainian constitutional law.</w:t>
      </w:r>
    </w:p>
    <w:p w:rsidR="006B0585" w:rsidRPr="006214F8" w:rsidRDefault="006B0585" w:rsidP="006B0585">
      <w:pPr>
        <w:pStyle w:val="a4"/>
        <w:spacing w:before="0" w:beforeAutospacing="0" w:after="0" w:afterAutospacing="0" w:line="360" w:lineRule="auto"/>
        <w:ind w:firstLine="567"/>
        <w:jc w:val="both"/>
        <w:rPr>
          <w:lang w:val="en-GB"/>
        </w:rPr>
      </w:pPr>
      <w:r w:rsidRPr="006214F8">
        <w:rPr>
          <w:lang w:val="en-GB"/>
        </w:rPr>
        <w:t>The philosophical basis of the study is based on classical texts that define distributive justice. In particular, Plato’s ideas about justice as the harmony of the three parts of the soul and the corresponding structure of the ideal state lay the foundations for understanding justice as a structural, rather than just an individual, principle (</w:t>
      </w:r>
      <w:proofErr w:type="spellStart"/>
      <w:r w:rsidRPr="006214F8">
        <w:rPr>
          <w:lang w:val="en-GB"/>
        </w:rPr>
        <w:t>B</w:t>
      </w:r>
      <w:r w:rsidR="00AA4839" w:rsidRPr="006214F8">
        <w:rPr>
          <w:lang w:val="en-GB"/>
        </w:rPr>
        <w:t>lokha</w:t>
      </w:r>
      <w:proofErr w:type="spellEnd"/>
      <w:r w:rsidRPr="006214F8">
        <w:rPr>
          <w:lang w:val="en-GB"/>
        </w:rPr>
        <w:t>, 2016). For his part, Aristotle, in Nicomachean Ethics, was the first to clearly distinguish between distributive (distributive) and corrective (commutative) justice, defining distributive justice as proportional (according to merit), which is the direct source of contemporary debates on social equality (A</w:t>
      </w:r>
      <w:r w:rsidR="00AA4839" w:rsidRPr="006214F8">
        <w:rPr>
          <w:lang w:val="en-GB"/>
        </w:rPr>
        <w:t>ristotle</w:t>
      </w:r>
      <w:r w:rsidRPr="006214F8">
        <w:rPr>
          <w:lang w:val="en-GB"/>
        </w:rPr>
        <w:t>, 1990). In addition, the philosopher created a prototype of the distributive paradigm, which is key to further philosophical and legal thought (</w:t>
      </w:r>
      <w:proofErr w:type="spellStart"/>
      <w:r w:rsidRPr="006214F8">
        <w:rPr>
          <w:lang w:val="en-GB"/>
        </w:rPr>
        <w:t>S</w:t>
      </w:r>
      <w:r w:rsidR="00AA4839" w:rsidRPr="006214F8">
        <w:rPr>
          <w:lang w:val="en-GB"/>
        </w:rPr>
        <w:t>hmat</w:t>
      </w:r>
      <w:proofErr w:type="spellEnd"/>
      <w:r w:rsidR="00AA4839" w:rsidRPr="006214F8">
        <w:rPr>
          <w:lang w:val="en-GB"/>
        </w:rPr>
        <w:t xml:space="preserve">, </w:t>
      </w:r>
      <w:r w:rsidRPr="006214F8">
        <w:rPr>
          <w:lang w:val="en-GB"/>
        </w:rPr>
        <w:t>2017).</w:t>
      </w:r>
    </w:p>
    <w:p w:rsidR="006B0585" w:rsidRPr="006214F8" w:rsidRDefault="006B0585" w:rsidP="006B0585">
      <w:pPr>
        <w:pStyle w:val="a4"/>
        <w:spacing w:before="0" w:beforeAutospacing="0" w:after="0" w:afterAutospacing="0" w:line="360" w:lineRule="auto"/>
        <w:ind w:firstLine="567"/>
        <w:jc w:val="both"/>
        <w:rPr>
          <w:lang w:val="en-GB"/>
        </w:rPr>
      </w:pPr>
      <w:r w:rsidRPr="006214F8">
        <w:rPr>
          <w:lang w:val="en-GB"/>
        </w:rPr>
        <w:t>The liberal-legal dimension of justice is represented by the concepts of social contract and Immanuel Kant’s categorical imperative. His emphasis on the universality of law, which ensures the coexistence of individual freedom in accordance with general law, formed the basis for a legal, rather than merely moral, understanding of a just society (K</w:t>
      </w:r>
      <w:r w:rsidR="00AA4839" w:rsidRPr="006214F8">
        <w:rPr>
          <w:lang w:val="en-GB"/>
        </w:rPr>
        <w:t>ant</w:t>
      </w:r>
      <w:r w:rsidRPr="006214F8">
        <w:rPr>
          <w:lang w:val="en-GB"/>
        </w:rPr>
        <w:t>, 1994).</w:t>
      </w:r>
    </w:p>
    <w:p w:rsidR="006B0585" w:rsidRPr="006214F8" w:rsidRDefault="006B0585" w:rsidP="006B0585">
      <w:pPr>
        <w:pStyle w:val="a4"/>
        <w:spacing w:before="0" w:beforeAutospacing="0" w:after="0" w:afterAutospacing="0" w:line="360" w:lineRule="auto"/>
        <w:ind w:firstLine="567"/>
        <w:jc w:val="both"/>
        <w:rPr>
          <w:lang w:val="en-GB"/>
        </w:rPr>
      </w:pPr>
      <w:r w:rsidRPr="006214F8">
        <w:rPr>
          <w:lang w:val="en-GB"/>
        </w:rPr>
        <w:t>The main source for understanding contemporary social justice is John Rawls work (A Theory of Justice). Rawls not only revived the discourse on justice, but also proposed a clear system of principles, in particular the principle of difference, which legitimises inequality only if it works to the advantage of the least well-off members of society (R</w:t>
      </w:r>
      <w:r w:rsidR="00AA4839" w:rsidRPr="006214F8">
        <w:rPr>
          <w:lang w:val="en-GB"/>
        </w:rPr>
        <w:t>awls</w:t>
      </w:r>
      <w:r w:rsidRPr="006214F8">
        <w:rPr>
          <w:lang w:val="en-GB"/>
        </w:rPr>
        <w:t>, 1971). This theory has been both widely acclaimed and sharply criticised.</w:t>
      </w:r>
    </w:p>
    <w:p w:rsidR="006B0585" w:rsidRPr="006214F8" w:rsidRDefault="006B0585" w:rsidP="006B0585">
      <w:pPr>
        <w:pStyle w:val="a4"/>
        <w:spacing w:before="0" w:beforeAutospacing="0" w:after="0" w:afterAutospacing="0" w:line="360" w:lineRule="auto"/>
        <w:ind w:firstLine="567"/>
        <w:jc w:val="both"/>
        <w:rPr>
          <w:lang w:val="en-GB"/>
        </w:rPr>
      </w:pPr>
      <w:r w:rsidRPr="006214F8">
        <w:rPr>
          <w:lang w:val="en-GB"/>
        </w:rPr>
        <w:lastRenderedPageBreak/>
        <w:t xml:space="preserve">Among critics, Robert Nozick occupies a central place, whose libertarian theory, set out in Anarchy, State, and Utopia, rejects distributive justice as violating individual property rights (NOZICK, 1974). Also important is the communitarian approach of Michael </w:t>
      </w:r>
      <w:proofErr w:type="spellStart"/>
      <w:r w:rsidRPr="006214F8">
        <w:rPr>
          <w:lang w:val="en-GB"/>
        </w:rPr>
        <w:t>Walzer</w:t>
      </w:r>
      <w:proofErr w:type="spellEnd"/>
      <w:r w:rsidRPr="006214F8">
        <w:rPr>
          <w:lang w:val="en-GB"/>
        </w:rPr>
        <w:t>, who in Spheres of Justice argues that distributive principles should be pluralistic and depend on the social significance of goods rather than on Rawls universal formula (</w:t>
      </w:r>
      <w:proofErr w:type="spellStart"/>
      <w:r w:rsidRPr="006214F8">
        <w:rPr>
          <w:lang w:val="en-GB"/>
        </w:rPr>
        <w:t>W</w:t>
      </w:r>
      <w:r w:rsidR="00AA4839" w:rsidRPr="006214F8">
        <w:rPr>
          <w:lang w:val="en-GB"/>
        </w:rPr>
        <w:t>alzer</w:t>
      </w:r>
      <w:proofErr w:type="spellEnd"/>
      <w:r w:rsidRPr="006214F8">
        <w:rPr>
          <w:lang w:val="en-GB"/>
        </w:rPr>
        <w:t>, 1983).</w:t>
      </w:r>
    </w:p>
    <w:p w:rsidR="006B0585" w:rsidRPr="006214F8" w:rsidRDefault="006B0585" w:rsidP="006B0585">
      <w:pPr>
        <w:pStyle w:val="a4"/>
        <w:spacing w:before="0" w:beforeAutospacing="0" w:after="0" w:afterAutospacing="0" w:line="360" w:lineRule="auto"/>
        <w:ind w:firstLine="567"/>
        <w:jc w:val="both"/>
        <w:rPr>
          <w:lang w:val="en-GB"/>
        </w:rPr>
      </w:pPr>
      <w:r w:rsidRPr="006214F8">
        <w:rPr>
          <w:lang w:val="en-GB"/>
        </w:rPr>
        <w:t xml:space="preserve">The legal embodiment of the idea of social justice in Ukraine has been studied by a number of domestic scholars. In particular, in the field of constitutional law, </w:t>
      </w:r>
      <w:proofErr w:type="spellStart"/>
      <w:r w:rsidRPr="006214F8">
        <w:rPr>
          <w:lang w:val="en-GB"/>
        </w:rPr>
        <w:t>Kozubra</w:t>
      </w:r>
      <w:proofErr w:type="spellEnd"/>
      <w:r w:rsidRPr="006214F8">
        <w:rPr>
          <w:lang w:val="en-GB"/>
        </w:rPr>
        <w:t xml:space="preserve"> analysed the concept of the social state and its constitutional consolidation, emphasising the need for real enforcement of social rights (</w:t>
      </w:r>
      <w:proofErr w:type="spellStart"/>
      <w:r w:rsidRPr="006214F8">
        <w:rPr>
          <w:lang w:val="en-GB"/>
        </w:rPr>
        <w:t>K</w:t>
      </w:r>
      <w:r w:rsidR="00AA4839" w:rsidRPr="006214F8">
        <w:rPr>
          <w:lang w:val="en-GB"/>
        </w:rPr>
        <w:t>oziubra</w:t>
      </w:r>
      <w:proofErr w:type="spellEnd"/>
      <w:r w:rsidRPr="006214F8">
        <w:rPr>
          <w:lang w:val="en-GB"/>
        </w:rPr>
        <w:t xml:space="preserve">, 2018). </w:t>
      </w:r>
      <w:proofErr w:type="spellStart"/>
      <w:r w:rsidRPr="006214F8">
        <w:rPr>
          <w:lang w:val="en-GB"/>
        </w:rPr>
        <w:t>Rabinovich</w:t>
      </w:r>
      <w:proofErr w:type="spellEnd"/>
      <w:r w:rsidRPr="006214F8">
        <w:rPr>
          <w:lang w:val="en-GB"/>
        </w:rPr>
        <w:t xml:space="preserve"> devoted his work to the philosophical and legal understanding of justice as a leading category of national law, highlighting its axiological content (</w:t>
      </w:r>
      <w:proofErr w:type="spellStart"/>
      <w:r w:rsidRPr="006214F8">
        <w:rPr>
          <w:lang w:val="en-GB"/>
        </w:rPr>
        <w:t>R</w:t>
      </w:r>
      <w:r w:rsidR="00AA4839" w:rsidRPr="006214F8">
        <w:rPr>
          <w:lang w:val="en-GB"/>
        </w:rPr>
        <w:t>abinovych</w:t>
      </w:r>
      <w:proofErr w:type="spellEnd"/>
      <w:r w:rsidRPr="006214F8">
        <w:rPr>
          <w:lang w:val="en-GB"/>
        </w:rPr>
        <w:t xml:space="preserve">, 2015). Studies of the judicial practice of the Constitutional Court of Ukraine regarding the interpretation of social rights (for example, the work of </w:t>
      </w:r>
      <w:proofErr w:type="spellStart"/>
      <w:r w:rsidRPr="006214F8">
        <w:rPr>
          <w:lang w:val="en-GB"/>
        </w:rPr>
        <w:t>Petryshyn</w:t>
      </w:r>
      <w:proofErr w:type="spellEnd"/>
      <w:r w:rsidRPr="006214F8">
        <w:rPr>
          <w:lang w:val="en-GB"/>
        </w:rPr>
        <w:t xml:space="preserve"> O. V.) allow us to trace how the philosophical principles of social justice are transformed into specific legal norms and imperatives in the decisions of the only constitutional jurisdiction body in Ukraine (</w:t>
      </w:r>
      <w:proofErr w:type="spellStart"/>
      <w:r w:rsidRPr="006214F8">
        <w:rPr>
          <w:lang w:val="en-GB"/>
        </w:rPr>
        <w:t>P</w:t>
      </w:r>
      <w:r w:rsidR="00AA4839" w:rsidRPr="006214F8">
        <w:rPr>
          <w:lang w:val="en-GB"/>
        </w:rPr>
        <w:t>etryshyn</w:t>
      </w:r>
      <w:proofErr w:type="spellEnd"/>
      <w:r w:rsidRPr="006214F8">
        <w:rPr>
          <w:lang w:val="en-GB"/>
        </w:rPr>
        <w:t xml:space="preserve">, 2020). The opinion of contemporary researchers </w:t>
      </w:r>
      <w:proofErr w:type="spellStart"/>
      <w:r w:rsidRPr="006214F8">
        <w:rPr>
          <w:lang w:val="en-GB"/>
        </w:rPr>
        <w:t>Bakhnovskaya</w:t>
      </w:r>
      <w:proofErr w:type="spellEnd"/>
      <w:r w:rsidRPr="006214F8">
        <w:rPr>
          <w:lang w:val="en-GB"/>
        </w:rPr>
        <w:t xml:space="preserve"> and </w:t>
      </w:r>
      <w:proofErr w:type="spellStart"/>
      <w:r w:rsidRPr="006214F8">
        <w:rPr>
          <w:lang w:val="en-GB"/>
        </w:rPr>
        <w:t>Slobodyiska</w:t>
      </w:r>
      <w:proofErr w:type="spellEnd"/>
      <w:r w:rsidRPr="006214F8">
        <w:rPr>
          <w:lang w:val="en-GB"/>
        </w:rPr>
        <w:t>, who emphasise the legal nature of social justice as a component of the principle of justice in general, should be supported (</w:t>
      </w:r>
      <w:proofErr w:type="spellStart"/>
      <w:r w:rsidRPr="006214F8">
        <w:rPr>
          <w:lang w:val="en-GB"/>
        </w:rPr>
        <w:t>B</w:t>
      </w:r>
      <w:r w:rsidR="00AA4839" w:rsidRPr="006214F8">
        <w:rPr>
          <w:lang w:val="en-GB"/>
        </w:rPr>
        <w:t>akhnovskaya</w:t>
      </w:r>
      <w:proofErr w:type="spellEnd"/>
      <w:r w:rsidRPr="006214F8">
        <w:rPr>
          <w:lang w:val="en-GB"/>
        </w:rPr>
        <w:t xml:space="preserve"> &amp; </w:t>
      </w:r>
      <w:proofErr w:type="spellStart"/>
      <w:r w:rsidRPr="006214F8">
        <w:rPr>
          <w:lang w:val="en-GB"/>
        </w:rPr>
        <w:t>S</w:t>
      </w:r>
      <w:r w:rsidR="00AA4839" w:rsidRPr="006214F8">
        <w:rPr>
          <w:lang w:val="en-GB"/>
        </w:rPr>
        <w:t>lobodyska</w:t>
      </w:r>
      <w:proofErr w:type="spellEnd"/>
      <w:r w:rsidRPr="006214F8">
        <w:rPr>
          <w:lang w:val="en-GB"/>
        </w:rPr>
        <w:t>, 2021).</w:t>
      </w:r>
    </w:p>
    <w:p w:rsidR="006B0585" w:rsidRPr="006214F8" w:rsidRDefault="006B0585" w:rsidP="006B0585">
      <w:pPr>
        <w:pStyle w:val="a4"/>
        <w:spacing w:before="0" w:beforeAutospacing="0" w:after="0" w:afterAutospacing="0" w:line="360" w:lineRule="auto"/>
        <w:ind w:firstLine="567"/>
        <w:jc w:val="both"/>
        <w:rPr>
          <w:lang w:val="en-GB"/>
        </w:rPr>
      </w:pPr>
      <w:r w:rsidRPr="006214F8">
        <w:rPr>
          <w:lang w:val="en-GB"/>
        </w:rPr>
        <w:t xml:space="preserve">Thus, a review of the scientific literature shows that despite the existence of thorough works on individual philosophical-legal aspects, there is an urgent need for comprehensive research that dialectically combines the classical philosophical genesis of the concept with its contemporary </w:t>
      </w:r>
      <w:proofErr w:type="spellStart"/>
      <w:r w:rsidRPr="006214F8">
        <w:rPr>
          <w:lang w:val="en-GB"/>
        </w:rPr>
        <w:t>Rolz</w:t>
      </w:r>
      <w:proofErr w:type="spellEnd"/>
      <w:r w:rsidRPr="006214F8">
        <w:rPr>
          <w:lang w:val="en-GB"/>
        </w:rPr>
        <w:t xml:space="preserve"> interpretation and analyses its specific legal embodiment and issues in the context of Ukrainian statehood, especially in the context of military and economic challenges.</w:t>
      </w:r>
    </w:p>
    <w:p w:rsidR="006B0585" w:rsidRPr="006214F8" w:rsidRDefault="006B0585" w:rsidP="006B0585">
      <w:pPr>
        <w:pStyle w:val="a4"/>
        <w:spacing w:before="0" w:beforeAutospacing="0" w:after="0" w:afterAutospacing="0" w:line="360" w:lineRule="auto"/>
        <w:ind w:firstLine="567"/>
        <w:jc w:val="both"/>
        <w:rPr>
          <w:b/>
          <w:bCs/>
          <w:lang w:val="en-GB"/>
        </w:rPr>
      </w:pPr>
    </w:p>
    <w:p w:rsidR="006B0585" w:rsidRPr="006214F8" w:rsidRDefault="006B0585" w:rsidP="006B0585">
      <w:pPr>
        <w:pStyle w:val="a4"/>
        <w:spacing w:before="0" w:beforeAutospacing="0" w:after="0" w:afterAutospacing="0" w:line="360" w:lineRule="auto"/>
        <w:ind w:firstLine="567"/>
        <w:rPr>
          <w:b/>
          <w:bCs/>
          <w:lang w:val="en-GB"/>
        </w:rPr>
      </w:pPr>
      <w:r w:rsidRPr="006214F8">
        <w:rPr>
          <w:b/>
          <w:bCs/>
          <w:lang w:val="en-GB"/>
        </w:rPr>
        <w:t>3. The philosophical origins of the idea of social justice</w:t>
      </w:r>
    </w:p>
    <w:p w:rsidR="006B0585" w:rsidRPr="006214F8" w:rsidRDefault="006B0585" w:rsidP="006B0585">
      <w:pPr>
        <w:pStyle w:val="a4"/>
        <w:tabs>
          <w:tab w:val="left" w:pos="993"/>
        </w:tabs>
        <w:spacing w:before="0" w:beforeAutospacing="0" w:after="0" w:afterAutospacing="0" w:line="360" w:lineRule="auto"/>
        <w:ind w:firstLine="567"/>
        <w:rPr>
          <w:b/>
          <w:bCs/>
          <w:lang w:val="en-GB"/>
        </w:rPr>
      </w:pPr>
      <w:r w:rsidRPr="006214F8">
        <w:rPr>
          <w:b/>
          <w:bCs/>
          <w:lang w:val="en-GB"/>
        </w:rPr>
        <w:t>3.1. Justice as virtue and harmony (Plato, Aristotle)</w:t>
      </w:r>
    </w:p>
    <w:p w:rsidR="006B0585" w:rsidRPr="006214F8" w:rsidRDefault="006B0585" w:rsidP="006B0585">
      <w:pPr>
        <w:pStyle w:val="a4"/>
        <w:spacing w:before="0" w:beforeAutospacing="0" w:after="0" w:afterAutospacing="0" w:line="360" w:lineRule="auto"/>
        <w:ind w:firstLine="567"/>
        <w:jc w:val="both"/>
        <w:rPr>
          <w:lang w:val="en-GB"/>
        </w:rPr>
      </w:pPr>
      <w:r w:rsidRPr="006214F8">
        <w:rPr>
          <w:lang w:val="en-GB"/>
        </w:rPr>
        <w:t>An analysis of social justice as a leading category of legal doctrine is impossible without referring to its interpretation in classical ancient philosophy. It was here that the definitive characteristics of justice as a principle inherent in the organisation of society were laid down. We believe that ancient concepts laid the methodological foundation for the further distinction between formal and distributive justice, which is the basis for modern legal systems (</w:t>
      </w:r>
      <w:proofErr w:type="spellStart"/>
      <w:r w:rsidRPr="006214F8">
        <w:rPr>
          <w:lang w:val="en-GB"/>
        </w:rPr>
        <w:t>H</w:t>
      </w:r>
      <w:r w:rsidR="00AA4839" w:rsidRPr="006214F8">
        <w:rPr>
          <w:lang w:val="en-GB"/>
        </w:rPr>
        <w:t>ajiyev</w:t>
      </w:r>
      <w:proofErr w:type="spellEnd"/>
      <w:r w:rsidRPr="006214F8">
        <w:rPr>
          <w:lang w:val="en-GB"/>
        </w:rPr>
        <w:t>, 2023).</w:t>
      </w:r>
    </w:p>
    <w:p w:rsidR="006B0585" w:rsidRPr="006214F8" w:rsidRDefault="006B0585" w:rsidP="006B0585">
      <w:pPr>
        <w:pStyle w:val="a4"/>
        <w:spacing w:before="0" w:beforeAutospacing="0" w:after="0" w:afterAutospacing="0" w:line="360" w:lineRule="auto"/>
        <w:ind w:firstLine="567"/>
        <w:jc w:val="both"/>
        <w:rPr>
          <w:lang w:val="en-GB"/>
        </w:rPr>
      </w:pPr>
      <w:r w:rsidRPr="006214F8">
        <w:rPr>
          <w:lang w:val="en-GB"/>
        </w:rPr>
        <w:t>In Plato’s teachings, justice is seen not only as an individual virtue, but above all as a systemic category (</w:t>
      </w:r>
      <w:proofErr w:type="spellStart"/>
      <w:r w:rsidRPr="006214F8">
        <w:rPr>
          <w:lang w:val="en-GB"/>
        </w:rPr>
        <w:t>dikaiosynē</w:t>
      </w:r>
      <w:proofErr w:type="spellEnd"/>
      <w:r w:rsidRPr="006214F8">
        <w:rPr>
          <w:lang w:val="en-GB"/>
        </w:rPr>
        <w:t>) that ensures harmony and integrity both in the human soul and in the state organisation (polis). In his dialogue “The Republic”, Plato defines justice as a state of balance and harmony, where each of the three classes – philosopher-rulers, guardians, and artisans – performs its specific function without interfering in the affairs of others (</w:t>
      </w:r>
      <w:proofErr w:type="spellStart"/>
      <w:r w:rsidRPr="006214F8">
        <w:rPr>
          <w:lang w:val="en-GB"/>
        </w:rPr>
        <w:t>B</w:t>
      </w:r>
      <w:r w:rsidR="00AA4839" w:rsidRPr="006214F8">
        <w:rPr>
          <w:lang w:val="en-GB"/>
        </w:rPr>
        <w:t>lokha</w:t>
      </w:r>
      <w:proofErr w:type="spellEnd"/>
      <w:r w:rsidRPr="006214F8">
        <w:rPr>
          <w:lang w:val="en-GB"/>
        </w:rPr>
        <w:t>, 2016).</w:t>
      </w:r>
    </w:p>
    <w:p w:rsidR="006B0585" w:rsidRPr="006214F8" w:rsidRDefault="006B0585" w:rsidP="006B0585">
      <w:pPr>
        <w:pStyle w:val="a4"/>
        <w:spacing w:before="0" w:beforeAutospacing="0" w:after="0" w:afterAutospacing="0" w:line="360" w:lineRule="auto"/>
        <w:ind w:firstLine="567"/>
        <w:jc w:val="both"/>
        <w:rPr>
          <w:lang w:val="en-GB"/>
        </w:rPr>
      </w:pPr>
      <w:r w:rsidRPr="006214F8">
        <w:rPr>
          <w:lang w:val="en-GB"/>
        </w:rPr>
        <w:lastRenderedPageBreak/>
        <w:t>This functional specialisation is the oldest form of recognition of structural justice, where the legitimacy of the social order is justified through this functional correspondence rather than through egalitarian distribution. According to his concept, justice is not synonymous with absolute equality, but is expressed in the correspondence of the individual to his natural destiny, which directly follows from his thesis: “justice cannot mean equality” (</w:t>
      </w:r>
      <w:proofErr w:type="spellStart"/>
      <w:r w:rsidRPr="006214F8">
        <w:rPr>
          <w:lang w:val="en-GB"/>
        </w:rPr>
        <w:t>S</w:t>
      </w:r>
      <w:r w:rsidR="00AA4839" w:rsidRPr="006214F8">
        <w:rPr>
          <w:lang w:val="en-GB"/>
        </w:rPr>
        <w:t>hmat</w:t>
      </w:r>
      <w:proofErr w:type="spellEnd"/>
      <w:r w:rsidRPr="006214F8">
        <w:rPr>
          <w:lang w:val="en-GB"/>
        </w:rPr>
        <w:t>, 2017). Plato believed that injustice is unnatural because it is the result of ignorance and error, while justice is a higher form of knowledge and an ethical ideal.</w:t>
      </w:r>
    </w:p>
    <w:p w:rsidR="006B0585" w:rsidRPr="006214F8" w:rsidRDefault="006B0585" w:rsidP="006B0585">
      <w:pPr>
        <w:pStyle w:val="a4"/>
        <w:spacing w:before="0" w:beforeAutospacing="0" w:after="0" w:afterAutospacing="0" w:line="360" w:lineRule="auto"/>
        <w:ind w:firstLine="567"/>
        <w:jc w:val="both"/>
        <w:rPr>
          <w:lang w:val="en-GB"/>
        </w:rPr>
      </w:pPr>
      <w:r w:rsidRPr="006214F8">
        <w:rPr>
          <w:lang w:val="en-GB"/>
        </w:rPr>
        <w:t>Aristotle, developing Plato’s ideas in Nicomachean Ethics (A</w:t>
      </w:r>
      <w:r w:rsidR="00AA4839" w:rsidRPr="006214F8">
        <w:rPr>
          <w:lang w:val="en-GB"/>
        </w:rPr>
        <w:t>ristotle</w:t>
      </w:r>
      <w:r w:rsidRPr="006214F8">
        <w:rPr>
          <w:lang w:val="en-GB"/>
        </w:rPr>
        <w:t>, 1990), made a fundamental distinction that remains the basis of the legal classification of justice to this day. Aristotle distinguished:</w:t>
      </w:r>
    </w:p>
    <w:p w:rsidR="006B0585" w:rsidRPr="006214F8" w:rsidRDefault="006B0585" w:rsidP="006B0585">
      <w:pPr>
        <w:pStyle w:val="a4"/>
        <w:spacing w:before="0" w:beforeAutospacing="0" w:after="0" w:afterAutospacing="0" w:line="360" w:lineRule="auto"/>
        <w:ind w:firstLine="567"/>
        <w:jc w:val="both"/>
        <w:rPr>
          <w:lang w:val="en-GB"/>
        </w:rPr>
      </w:pPr>
      <w:r w:rsidRPr="006214F8">
        <w:rPr>
          <w:lang w:val="en-GB"/>
        </w:rPr>
        <w:t>1. General (complete) justice (</w:t>
      </w:r>
      <w:proofErr w:type="spellStart"/>
      <w:r w:rsidRPr="006214F8">
        <w:rPr>
          <w:lang w:val="en-GB"/>
        </w:rPr>
        <w:t>dikaiosynē</w:t>
      </w:r>
      <w:proofErr w:type="spellEnd"/>
      <w:r w:rsidRPr="006214F8">
        <w:rPr>
          <w:lang w:val="en-GB"/>
        </w:rPr>
        <w:t xml:space="preserve"> </w:t>
      </w:r>
      <w:proofErr w:type="spellStart"/>
      <w:r w:rsidRPr="006214F8">
        <w:rPr>
          <w:lang w:val="en-GB"/>
        </w:rPr>
        <w:t>holē</w:t>
      </w:r>
      <w:proofErr w:type="spellEnd"/>
      <w:r w:rsidRPr="006214F8">
        <w:rPr>
          <w:lang w:val="en-GB"/>
        </w:rPr>
        <w:t>), which is identified with compliance with the law and moral virtue in relations with other people (justice as a perfect virtue). This type of justice encompasses all virtues in their social dimension.</w:t>
      </w:r>
    </w:p>
    <w:p w:rsidR="006B0585" w:rsidRPr="006214F8" w:rsidRDefault="006B0585" w:rsidP="006B0585">
      <w:pPr>
        <w:pStyle w:val="a4"/>
        <w:spacing w:before="0" w:beforeAutospacing="0" w:after="0" w:afterAutospacing="0" w:line="360" w:lineRule="auto"/>
        <w:ind w:firstLine="567"/>
        <w:jc w:val="both"/>
        <w:rPr>
          <w:lang w:val="en-GB"/>
        </w:rPr>
      </w:pPr>
      <w:r w:rsidRPr="006214F8">
        <w:rPr>
          <w:lang w:val="en-GB"/>
        </w:rPr>
        <w:t>2. Partial (special) justice (</w:t>
      </w:r>
      <w:proofErr w:type="spellStart"/>
      <w:r w:rsidRPr="006214F8">
        <w:rPr>
          <w:lang w:val="en-GB"/>
        </w:rPr>
        <w:t>dikaiosynē</w:t>
      </w:r>
      <w:proofErr w:type="spellEnd"/>
      <w:r w:rsidRPr="006214F8">
        <w:rPr>
          <w:lang w:val="en-GB"/>
        </w:rPr>
        <w:t xml:space="preserve"> </w:t>
      </w:r>
      <w:proofErr w:type="spellStart"/>
      <w:r w:rsidRPr="006214F8">
        <w:rPr>
          <w:lang w:val="en-GB"/>
        </w:rPr>
        <w:t>merē</w:t>
      </w:r>
      <w:proofErr w:type="spellEnd"/>
      <w:r w:rsidRPr="006214F8">
        <w:rPr>
          <w:lang w:val="en-GB"/>
        </w:rPr>
        <w:t>), which concerns equality and the fair distribution of benefits and burdens. The philosopher divided this partial justice into two key forms that are directly relevant to legal and social doctrine:</w:t>
      </w:r>
    </w:p>
    <w:p w:rsidR="006B0585" w:rsidRPr="006214F8" w:rsidRDefault="006B0585" w:rsidP="006B0585">
      <w:pPr>
        <w:pStyle w:val="a4"/>
        <w:spacing w:before="0" w:beforeAutospacing="0" w:after="0" w:afterAutospacing="0" w:line="360" w:lineRule="auto"/>
        <w:ind w:firstLine="567"/>
        <w:jc w:val="both"/>
        <w:rPr>
          <w:lang w:val="en-GB"/>
        </w:rPr>
      </w:pPr>
      <w:r w:rsidRPr="006214F8">
        <w:rPr>
          <w:lang w:val="en-GB"/>
        </w:rPr>
        <w:t>1) distributive justice (</w:t>
      </w:r>
      <w:proofErr w:type="spellStart"/>
      <w:r w:rsidRPr="006214F8">
        <w:rPr>
          <w:lang w:val="en-GB"/>
        </w:rPr>
        <w:t>dikaiosynē</w:t>
      </w:r>
      <w:proofErr w:type="spellEnd"/>
      <w:r w:rsidRPr="006214F8">
        <w:rPr>
          <w:lang w:val="en-GB"/>
        </w:rPr>
        <w:t xml:space="preserve"> </w:t>
      </w:r>
      <w:proofErr w:type="spellStart"/>
      <w:r w:rsidRPr="006214F8">
        <w:rPr>
          <w:lang w:val="en-GB"/>
        </w:rPr>
        <w:t>dianemētikē</w:t>
      </w:r>
      <w:proofErr w:type="spellEnd"/>
      <w:r w:rsidRPr="006214F8">
        <w:rPr>
          <w:lang w:val="en-GB"/>
        </w:rPr>
        <w:t>). It is based on the principle of geometric proportionality (equality of ratios, not absolute equality). This means that the distribution of positions, honours, wealth and other social benefits among members of the community should be based on the merits, contribution, status or dignity of each member of society. If two people have equal merits, they should receive equal shares; if their merits are unequal, their shares should also be unequal, while maintaining proportionality.</w:t>
      </w:r>
    </w:p>
    <w:p w:rsidR="006B0585" w:rsidRPr="006214F8" w:rsidRDefault="006B0585" w:rsidP="006B0585">
      <w:pPr>
        <w:pStyle w:val="a4"/>
        <w:spacing w:before="0" w:beforeAutospacing="0" w:after="0" w:afterAutospacing="0" w:line="360" w:lineRule="auto"/>
        <w:ind w:firstLine="567"/>
        <w:jc w:val="both"/>
        <w:rPr>
          <w:lang w:val="en-GB"/>
        </w:rPr>
      </w:pPr>
      <w:r w:rsidRPr="006214F8">
        <w:rPr>
          <w:lang w:val="en-GB"/>
        </w:rPr>
        <w:t>Thus, Aristotle legitimises inequality in distribution if it is based on objective criteria (merit), which is the philosophical source for the contemporary discourse on social benefits granted on the basis of special status. Aristotle’s distributive mechanism recognised the validity of unequal distribution based on criteria that are external to the individual.</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2) corrective, or commutative (balancing), justice (</w:t>
      </w:r>
      <w:proofErr w:type="spellStart"/>
      <w:r w:rsidRPr="006214F8">
        <w:rPr>
          <w:lang w:val="en-GB"/>
        </w:rPr>
        <w:t>dikaiosynē</w:t>
      </w:r>
      <w:proofErr w:type="spellEnd"/>
      <w:r w:rsidRPr="006214F8">
        <w:rPr>
          <w:lang w:val="en-GB"/>
        </w:rPr>
        <w:t xml:space="preserve"> </w:t>
      </w:r>
      <w:proofErr w:type="spellStart"/>
      <w:r w:rsidRPr="006214F8">
        <w:rPr>
          <w:lang w:val="en-GB"/>
        </w:rPr>
        <w:t>diorthōtikē</w:t>
      </w:r>
      <w:proofErr w:type="spellEnd"/>
      <w:r w:rsidRPr="006214F8">
        <w:rPr>
          <w:lang w:val="en-GB"/>
        </w:rPr>
        <w:t xml:space="preserve">). Its scope of application concerns the correction of imbalances arising in exchange </w:t>
      </w:r>
      <w:proofErr w:type="spellStart"/>
      <w:r w:rsidRPr="006214F8">
        <w:rPr>
          <w:lang w:val="en-GB"/>
        </w:rPr>
        <w:t>or</w:t>
      </w:r>
      <w:proofErr w:type="spellEnd"/>
      <w:r w:rsidRPr="006214F8">
        <w:rPr>
          <w:lang w:val="en-GB"/>
        </w:rPr>
        <w:t xml:space="preserve"> compensation relationships. Aristotle divides it into two subtypes: voluntary (purchase and sale, loan, contract) and involuntary (crimes, torts, theft) relationships. It is based on the principle of arithmetic equality. This means that the merit or status of the parties is not </w:t>
      </w:r>
      <w:proofErr w:type="gramStart"/>
      <w:r w:rsidRPr="006214F8">
        <w:rPr>
          <w:lang w:val="en-GB"/>
        </w:rPr>
        <w:t>taken into account</w:t>
      </w:r>
      <w:proofErr w:type="gramEnd"/>
      <w:r w:rsidRPr="006214F8">
        <w:rPr>
          <w:lang w:val="en-GB"/>
        </w:rPr>
        <w:t>, only the amount of damage caused or the subject of exchange. The goal is to restore the disturbed balance and return the parties to their original position: “an eye for an eye”. This concept became the prototype for the formation of private and criminal law, focused on restoring the disturbed legal order and equality before the law, regardless of the social status of the participants.</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lastRenderedPageBreak/>
        <w:t>Thus, ancient philosophy laid not only ethical but also the first normative and institutional foundations for understanding justice as a necessary regulator of social relations, clearly distinguishing between the requirements of equal distribution and equal compensation. Aristotle’s distributive mechanism, which made it possible to conceptualise justice as a measure of inequality, is particularly important for the further genesis of social justice.</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p>
    <w:p w:rsidR="006B0585" w:rsidRPr="006214F8" w:rsidRDefault="006B0585" w:rsidP="006B0585">
      <w:pPr>
        <w:pStyle w:val="a4"/>
        <w:tabs>
          <w:tab w:val="left" w:pos="993"/>
        </w:tabs>
        <w:spacing w:before="0" w:beforeAutospacing="0" w:after="0" w:afterAutospacing="0" w:line="360" w:lineRule="auto"/>
        <w:ind w:firstLine="709"/>
        <w:jc w:val="both"/>
        <w:rPr>
          <w:rStyle w:val="a3"/>
          <w:lang w:val="en-GB"/>
        </w:rPr>
      </w:pPr>
      <w:r w:rsidRPr="006214F8">
        <w:rPr>
          <w:rStyle w:val="a3"/>
          <w:lang w:val="en-GB"/>
        </w:rPr>
        <w:t>2.2. Kant’s formalisation, Rawls’s distributive imperative, and liberal-communitarian criticism</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The transition from the ancient understanding of justice as an internal virtue and proportional correspondence to its interpretation as a universal legal principle took place in modern philosophy, reaching its apogee in the teachings of Immanuel Kant. This transformation was decisive for the further formalisation of justice in constitutional law.</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Kant’s philosophy of law, set out in his works “Groundwork of the Metaphysics of Morals” and “Metaphysics of Morals”, articulated justice through the prism of individual autonomy and categorical imperative (K</w:t>
      </w:r>
      <w:r w:rsidR="00AA4839" w:rsidRPr="006214F8">
        <w:rPr>
          <w:lang w:val="en-GB"/>
        </w:rPr>
        <w:t>ant</w:t>
      </w:r>
      <w:r w:rsidRPr="006214F8">
        <w:rPr>
          <w:lang w:val="en-GB"/>
        </w:rPr>
        <w:t>, 1994). Unlike Aristotle, who defined justice through material distribution (merit), Kant defines it through the formal principle of the coexistence of freedom. According to Kant, law is a set of conditions under which the arbitrary decision of one person can coexist with the arbitrary decision of another, in accordance with the universal law of freedom.</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The following key aspects of Kant’s concept for legal doctrine should be highlighted:</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1. Justice as a universal legal principle. Justice ceases to be a function of the state or a moral virtue and becomes a condition for the coexistence of independent entities. Kant’s principle of law is as follows: “Act externally so that the free use of your arbitrary decision can coexist with the freedom of everyone, in accordance with universal law” (K</w:t>
      </w:r>
      <w:r w:rsidR="00AA4839" w:rsidRPr="006214F8">
        <w:rPr>
          <w:lang w:val="en-GB"/>
        </w:rPr>
        <w:t>ant</w:t>
      </w:r>
      <w:r w:rsidRPr="006214F8">
        <w:rPr>
          <w:lang w:val="en-GB"/>
        </w:rPr>
        <w:t>, 1994). This is a direct justification of formal equality before the law, which enshrines the legal atomism of society.</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2. Formalism versus materialism. Kant’s law is formal; it does not concern the goals, motives or happiness of individuals (material goods), but only the manner of their external relations. This axiological neutrality with regard to economic well-being is fundamentally liberal and opposed to the ancient distributive approach. Justice in this sense is a guarantee of lawfulness and due process, not a specific social outcome.</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3. The concept of civil status and social contract. Kant, following Hobbes and Locke, considers the state to be a product of social contract, but this contract is not so much a historical fact as an idea of reason – a criterion of legitimacy of public law. Civil status (the state) is the only possible legal status in which universal coercive power is ensured to protect the freedom of everyone. The power of the state is necessary to ensure that private, temporary property in its natural state has the status of legal, unconditional property in the public-legal state (SABADUHA, 2018).</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lastRenderedPageBreak/>
        <w:t xml:space="preserve">Thus, Kant made an epistemological shift in the understanding of justice: from Aristotle’s </w:t>
      </w:r>
      <w:proofErr w:type="spellStart"/>
      <w:r w:rsidRPr="006214F8">
        <w:rPr>
          <w:lang w:val="en-GB"/>
        </w:rPr>
        <w:t>proportionalitas</w:t>
      </w:r>
      <w:proofErr w:type="spellEnd"/>
      <w:r w:rsidRPr="006214F8">
        <w:rPr>
          <w:lang w:val="en-GB"/>
        </w:rPr>
        <w:t xml:space="preserve"> (proportionality) to </w:t>
      </w:r>
      <w:proofErr w:type="spellStart"/>
      <w:r w:rsidRPr="006214F8">
        <w:rPr>
          <w:lang w:val="en-GB"/>
        </w:rPr>
        <w:t>universalitas</w:t>
      </w:r>
      <w:proofErr w:type="spellEnd"/>
      <w:r w:rsidRPr="006214F8">
        <w:rPr>
          <w:lang w:val="en-GB"/>
        </w:rPr>
        <w:t xml:space="preserve"> (universality) of law. His theory provided the basis for constitutional liberalism, where priority is given to the inalienable rights and freedoms of the individual. However, the inability of formal equality to level socio-economic inequality revealed the fundamental limitations of this approach, which necessitated the emergence of socially oriented concepts. This distributive limitation of Kant’s liberalism became the main challenge to which John Rawls theory responded (</w:t>
      </w:r>
      <w:proofErr w:type="spellStart"/>
      <w:r w:rsidRPr="006214F8">
        <w:rPr>
          <w:lang w:val="en-GB"/>
        </w:rPr>
        <w:t>S</w:t>
      </w:r>
      <w:r w:rsidR="00AA4839" w:rsidRPr="006214F8">
        <w:rPr>
          <w:lang w:val="en-GB"/>
        </w:rPr>
        <w:t>okurenko</w:t>
      </w:r>
      <w:proofErr w:type="spellEnd"/>
      <w:r w:rsidRPr="006214F8">
        <w:rPr>
          <w:lang w:val="en-GB"/>
        </w:rPr>
        <w:t>, 2002).</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rStyle w:val="a3"/>
          <w:lang w:val="en-GB"/>
        </w:rPr>
        <w:t>2.3. The Modern Distributive Paradigm: John Rawls and the Difference Principle</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The recognition of the inadequacy of purely formal (Kant’s) equality before the law in conditions of profound social and economic inequality, which became particularly acute after the Great Depression and world wars, led to the need to form a new, distributive paradigm in the 20th century. Unlike egalitarian socialist concepts, which demanded absolute equality of outcomes, the new paradigm aimed to justify the legitimacy of inequality (</w:t>
      </w:r>
      <w:proofErr w:type="spellStart"/>
      <w:r w:rsidRPr="006214F8">
        <w:rPr>
          <w:lang w:val="en-GB"/>
        </w:rPr>
        <w:t>G</w:t>
      </w:r>
      <w:r w:rsidR="00AA4839" w:rsidRPr="006214F8">
        <w:rPr>
          <w:lang w:val="en-GB"/>
        </w:rPr>
        <w:t>ernego</w:t>
      </w:r>
      <w:proofErr w:type="spellEnd"/>
      <w:r w:rsidRPr="006214F8">
        <w:rPr>
          <w:lang w:val="en-GB"/>
        </w:rPr>
        <w:t>, 2020). Within contemporary legal philosophy, the central figure of this doctrine was the American philosopher John Rawls with his monumental work A Theory of Justice (R</w:t>
      </w:r>
      <w:r w:rsidR="00AA4839" w:rsidRPr="006214F8">
        <w:rPr>
          <w:lang w:val="en-GB"/>
        </w:rPr>
        <w:t>awls</w:t>
      </w:r>
      <w:r w:rsidRPr="006214F8">
        <w:rPr>
          <w:lang w:val="en-GB"/>
        </w:rPr>
        <w:t>, 1971).</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Rawls sought to create an alternative to utilitarianism (which allows for the violation of the rights of individuals for the greater good of the majority) and to derive principles of justice based on the rational consensus of free and equal individuals. To this end, he introduced basic methodological tools that ensure impartial choice:</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1. Original Position. This is a hypothetical situation where people negotiating the principles of society do not know their social status, race, gender, economic situation, natural talents, or even their specific life goals.</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2. Veil of Ignorance. This mechanism ensures that no one can adapt the principles of society to their private interests by applying a maximisation strategy, i.e. choosing those principles that will ensure the best position even in the worst case (</w:t>
      </w:r>
      <w:proofErr w:type="spellStart"/>
      <w:r w:rsidRPr="006214F8">
        <w:rPr>
          <w:lang w:val="en-GB"/>
        </w:rPr>
        <w:t>P</w:t>
      </w:r>
      <w:r w:rsidR="00AA4839" w:rsidRPr="006214F8">
        <w:rPr>
          <w:lang w:val="en-GB"/>
        </w:rPr>
        <w:t>anasiuk</w:t>
      </w:r>
      <w:proofErr w:type="spellEnd"/>
      <w:r w:rsidRPr="006214F8">
        <w:rPr>
          <w:lang w:val="en-GB"/>
        </w:rPr>
        <w:t>, 2015). This ensures the fairness of the principle selection procedure.</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Based on this rational choice, Rawls derives two principles of justice, which are arranged in lexicographical order (priority), which is important for their legal interpretation:</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The first principle is the principle of equal liberty. This principle states that “every person should have an equal right to the most extensive system of equal basic liberties compatible with a similar system of liberty for all” (R</w:t>
      </w:r>
      <w:r w:rsidR="00AA4839" w:rsidRPr="006214F8">
        <w:rPr>
          <w:lang w:val="en-GB"/>
        </w:rPr>
        <w:t>awls</w:t>
      </w:r>
      <w:r w:rsidRPr="006214F8">
        <w:rPr>
          <w:lang w:val="en-GB"/>
        </w:rPr>
        <w:t>, 1971). This principle is Kant’s in essence, as it guarantees fundamental civil and political rights, establishing the priority of rights and freedoms over economic considerations. The priority of freedom is absolute and cannot be limited for the sake of economic gain or social equality.</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lastRenderedPageBreak/>
        <w:t>The second principle is the principle of differentiation and equality of opportunity. It is key to justifying the welfare state, as it legitimises economic inequality only on condition that this inequality serves to maximise the welfare of the least protected. To fulfil this condition, social and economic inequalities must be organised in such a way that they simultaneously cover two interrelated components:</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1. The Difference Principle requires that any economic or social differentiation (e.g., higher incomes for skilled professionals) be justified by the fact that it ultimately benefits the least well-off members of society the most. This means that the redistribution of resources through tax and social policy must always be aimed at improving their situation (T</w:t>
      </w:r>
      <w:r w:rsidR="00AA4839" w:rsidRPr="006214F8">
        <w:rPr>
          <w:lang w:val="en-GB"/>
        </w:rPr>
        <w:t xml:space="preserve">eremetskyi </w:t>
      </w:r>
      <w:r w:rsidRPr="006214F8">
        <w:rPr>
          <w:lang w:val="en-GB"/>
        </w:rPr>
        <w:t>et al., 2020).</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2. The principle of fair equality of opportunity ensures that all positions and statuses associated with these inequalities are open to all citizens under conditions of fair equality of opportunity (</w:t>
      </w:r>
      <w:proofErr w:type="spellStart"/>
      <w:r w:rsidRPr="006214F8">
        <w:rPr>
          <w:lang w:val="en-GB"/>
        </w:rPr>
        <w:t>S</w:t>
      </w:r>
      <w:r w:rsidR="00AA4839" w:rsidRPr="006214F8">
        <w:rPr>
          <w:lang w:val="en-GB"/>
        </w:rPr>
        <w:t>hmat</w:t>
      </w:r>
      <w:proofErr w:type="spellEnd"/>
      <w:r w:rsidRPr="006214F8">
        <w:rPr>
          <w:lang w:val="en-GB"/>
        </w:rPr>
        <w:t>, 2017). This prevents the inheritance of social status and requires the state to guarantee access to education and institutional protection from discrimination (</w:t>
      </w:r>
      <w:proofErr w:type="spellStart"/>
      <w:r w:rsidRPr="006214F8">
        <w:rPr>
          <w:lang w:val="en-GB"/>
        </w:rPr>
        <w:t>L</w:t>
      </w:r>
      <w:r w:rsidR="00AA4839" w:rsidRPr="006214F8">
        <w:rPr>
          <w:lang w:val="en-GB"/>
        </w:rPr>
        <w:t>oiko</w:t>
      </w:r>
      <w:proofErr w:type="spellEnd"/>
      <w:r w:rsidRPr="006214F8">
        <w:rPr>
          <w:lang w:val="en-GB"/>
        </w:rPr>
        <w:t xml:space="preserve"> et al., 2023).</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We believe that it was the Principle of Difference that became the philosophical basis for the modern concept of the welfare state. Rawls acknowledges that some economic inequality (e.g., higher salaries for entrepreneurs or highly skilled professionals) may be justified if it serves as an incentive to create common goods. Part of these goods should be redistributed through tax and social policies to improve the situation of the poorest (e.g., through quality healthcare, education, pensions) (</w:t>
      </w:r>
      <w:proofErr w:type="spellStart"/>
      <w:r w:rsidRPr="006214F8">
        <w:rPr>
          <w:lang w:val="en-GB"/>
        </w:rPr>
        <w:t>A</w:t>
      </w:r>
      <w:r w:rsidR="00AA4839" w:rsidRPr="006214F8">
        <w:rPr>
          <w:lang w:val="en-GB"/>
        </w:rPr>
        <w:t>vramova</w:t>
      </w:r>
      <w:proofErr w:type="spellEnd"/>
      <w:r w:rsidRPr="006214F8">
        <w:rPr>
          <w:lang w:val="en-GB"/>
        </w:rPr>
        <w:t>, 2025).</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 xml:space="preserve">The </w:t>
      </w:r>
      <w:proofErr w:type="spellStart"/>
      <w:r w:rsidRPr="006214F8">
        <w:rPr>
          <w:lang w:val="en-GB"/>
        </w:rPr>
        <w:t>Rolz</w:t>
      </w:r>
      <w:proofErr w:type="spellEnd"/>
      <w:r w:rsidRPr="006214F8">
        <w:rPr>
          <w:lang w:val="en-GB"/>
        </w:rPr>
        <w:t xml:space="preserve"> Principle of Differentiation serves as a criterion for assessing the legitimacy of any economic and social legislation: if a law does not improve the situation of the least protected, it is considered unfair, even if it increases the overall welfare of society (as opposed to utilitarianism). This concept directly influences the legal understanding of social justice, which, according to </w:t>
      </w:r>
      <w:proofErr w:type="spellStart"/>
      <w:r w:rsidRPr="006214F8">
        <w:rPr>
          <w:lang w:val="en-GB"/>
        </w:rPr>
        <w:t>Sokurenko</w:t>
      </w:r>
      <w:proofErr w:type="spellEnd"/>
      <w:r w:rsidRPr="006214F8">
        <w:rPr>
          <w:lang w:val="en-GB"/>
        </w:rPr>
        <w:t xml:space="preserve"> V. V., should be aimed at ensuring social protection on the basis of justice, which </w:t>
      </w:r>
      <w:proofErr w:type="gramStart"/>
      <w:r w:rsidRPr="006214F8">
        <w:rPr>
          <w:lang w:val="en-GB"/>
        </w:rPr>
        <w:t>is a reflection of</w:t>
      </w:r>
      <w:proofErr w:type="gramEnd"/>
      <w:r w:rsidRPr="006214F8">
        <w:rPr>
          <w:lang w:val="en-GB"/>
        </w:rPr>
        <w:t xml:space="preserve"> the distributive approach (</w:t>
      </w:r>
      <w:proofErr w:type="spellStart"/>
      <w:r w:rsidRPr="006214F8">
        <w:rPr>
          <w:lang w:val="en-GB"/>
        </w:rPr>
        <w:t>S</w:t>
      </w:r>
      <w:r w:rsidR="00AA4839" w:rsidRPr="006214F8">
        <w:rPr>
          <w:lang w:val="en-GB"/>
        </w:rPr>
        <w:t>okurenko</w:t>
      </w:r>
      <w:proofErr w:type="spellEnd"/>
      <w:r w:rsidRPr="006214F8">
        <w:rPr>
          <w:lang w:val="en-GB"/>
        </w:rPr>
        <w:t>, 2002).</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Thus, Rawls essentially combined Kant’s emphasis on inalienable rights (the first principle) with Aristotle’s distributive concern (the second principle), creating the most influential model for the constitutional enshrinement of social rights in modern democracies.</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p>
    <w:p w:rsidR="006B0585" w:rsidRPr="006214F8" w:rsidRDefault="006B0585" w:rsidP="006B0585">
      <w:pPr>
        <w:pStyle w:val="a4"/>
        <w:spacing w:before="0" w:beforeAutospacing="0" w:after="0" w:afterAutospacing="0" w:line="360" w:lineRule="auto"/>
        <w:ind w:firstLine="709"/>
        <w:jc w:val="both"/>
        <w:rPr>
          <w:rStyle w:val="a3"/>
          <w:lang w:val="en-GB"/>
        </w:rPr>
      </w:pPr>
      <w:r w:rsidRPr="006214F8">
        <w:rPr>
          <w:rStyle w:val="a3"/>
          <w:lang w:val="en-GB"/>
        </w:rPr>
        <w:t xml:space="preserve">2.4. Dialogue and criticism: alternative approaches (Nozick, </w:t>
      </w:r>
      <w:proofErr w:type="spellStart"/>
      <w:r w:rsidRPr="006214F8">
        <w:rPr>
          <w:rStyle w:val="a3"/>
          <w:lang w:val="en-GB"/>
        </w:rPr>
        <w:t>Walzer</w:t>
      </w:r>
      <w:proofErr w:type="spellEnd"/>
      <w:r w:rsidRPr="006214F8">
        <w:rPr>
          <w:rStyle w:val="a3"/>
          <w:lang w:val="en-GB"/>
        </w:rPr>
        <w:t>, Sandel)</w:t>
      </w:r>
    </w:p>
    <w:p w:rsidR="006B0585" w:rsidRPr="006214F8" w:rsidRDefault="006B0585" w:rsidP="006B0585">
      <w:pPr>
        <w:pStyle w:val="a4"/>
        <w:spacing w:before="0" w:beforeAutospacing="0" w:after="0" w:afterAutospacing="0" w:line="360" w:lineRule="auto"/>
        <w:ind w:firstLine="709"/>
        <w:jc w:val="both"/>
        <w:rPr>
          <w:lang w:val="en-GB"/>
        </w:rPr>
      </w:pPr>
      <w:r w:rsidRPr="006214F8">
        <w:rPr>
          <w:lang w:val="en-GB"/>
        </w:rPr>
        <w:t>The emergence of John Rawls theory of justice did not lead to universal consensus, but rather provoked a broad philosophical debate that outlined the boundaries and internal contradictions among representatives of the liberal-egalitarian approach. These alternative concepts are no less important for legal doctrine, as they are criteria for assessing the admissibility of state intervention and the limits of social redistribution.</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lastRenderedPageBreak/>
        <w:t>The most radical criticism of Rawls came from libertarianism, whose central figure is Robert Nozick. In his work Anarchy, State, and Utopia (N</w:t>
      </w:r>
      <w:r w:rsidR="00AA4839" w:rsidRPr="006214F8">
        <w:rPr>
          <w:lang w:val="en-GB"/>
        </w:rPr>
        <w:t>ozick</w:t>
      </w:r>
      <w:r w:rsidRPr="006214F8">
        <w:rPr>
          <w:lang w:val="en-GB"/>
        </w:rPr>
        <w:t>, 1974), Nozick rejects distributive justice because it inevitably violates the fundamental rights of the individual, in particular the right to property. Nozick puts forward the Entitlement Theory, which is not paternalistic (based on the result) but historical (based on the process). His theory is based on three principles: 1) the principle of just acquisition: how people can acquire ownership of unprocessed objects (John Locke’s theory); 2) the principle of just transfer: how property can be transferred voluntarily (gift, exchange, sale); 3) the principle of redressing injustice: how to redress acquisitions that violated the first two principles (theft, fraud).</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According to the philosopher’s concept, if goods are acquired and transferred in accordance with these three principles, any distribution that results is fair, regardless of how unequal it may be. The philosopher’s famous argument about “Wilt Chamberlain” (an athlete who receives a million dollars from voluntary contributions from fans) illustrates that any distribution pattern (including Rawls’s) will be instantly destroyed by the voluntary actions of individuals.</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Thus, Nozick introduces the theory of legitimate acquisitions, arguing that any distribution is fair if it is the result of fair initial acquisitions and voluntary exchanges. For the philosopher, the redistribution necessary to ensure Rawls principle of difference is violence and a violation of property rights, as it forces some people to work for the benefit of others. He argues that the only morally legitimate form of government is a night-watchman state, limited to protecting against force, theft, and fraud, which is a direct rejection of the constitutional model of the welfare state.</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Another significant line of criticism of Rawls’s universalism has been communitarianism, which emphasises the cultural roots of justice.</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 xml:space="preserve">In particular, Michael </w:t>
      </w:r>
      <w:proofErr w:type="spellStart"/>
      <w:r w:rsidRPr="006214F8">
        <w:rPr>
          <w:lang w:val="en-GB"/>
        </w:rPr>
        <w:t>Walzer</w:t>
      </w:r>
      <w:proofErr w:type="spellEnd"/>
      <w:r w:rsidRPr="006214F8">
        <w:rPr>
          <w:lang w:val="en-GB"/>
        </w:rPr>
        <w:t xml:space="preserve">, in his work Spheres of Justice: A </w:t>
      </w:r>
      <w:proofErr w:type="spellStart"/>
      <w:r w:rsidRPr="006214F8">
        <w:rPr>
          <w:lang w:val="en-GB"/>
        </w:rPr>
        <w:t>Defense</w:t>
      </w:r>
      <w:proofErr w:type="spellEnd"/>
      <w:r w:rsidRPr="006214F8">
        <w:rPr>
          <w:lang w:val="en-GB"/>
        </w:rPr>
        <w:t xml:space="preserve"> of Pluralism and Equality (</w:t>
      </w:r>
      <w:proofErr w:type="spellStart"/>
      <w:r w:rsidRPr="006214F8">
        <w:rPr>
          <w:lang w:val="en-GB"/>
        </w:rPr>
        <w:t>W</w:t>
      </w:r>
      <w:r w:rsidR="00AA4839" w:rsidRPr="006214F8">
        <w:rPr>
          <w:lang w:val="en-GB"/>
        </w:rPr>
        <w:t>alzer</w:t>
      </w:r>
      <w:proofErr w:type="spellEnd"/>
      <w:r w:rsidRPr="006214F8">
        <w:rPr>
          <w:lang w:val="en-GB"/>
        </w:rPr>
        <w:t>, 1983), rejects the idea that there is a single, universal set of basic goods and a single universal principle for their distribution (as in Rawls). Instead, he argues that justice is pluralistic. That is, different social goods (e.g., education, citizenship, money, political power, positions) should be distributed according to multiple criteria that are intrinsic to the social value of the good itself. For example, money should be distributed according to merit and exchange, but medical care should be distributed according to need, and political power according to competence or electoral procedure.</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proofErr w:type="spellStart"/>
      <w:r w:rsidRPr="006214F8">
        <w:rPr>
          <w:lang w:val="en-GB"/>
        </w:rPr>
        <w:t>Volzer</w:t>
      </w:r>
      <w:proofErr w:type="spellEnd"/>
      <w:r w:rsidRPr="006214F8">
        <w:rPr>
          <w:lang w:val="en-GB"/>
        </w:rPr>
        <w:t xml:space="preserve"> calls injustice “tyranny”, which arises not when there is inequality, but when goods from one sphere (e.g., money/wealth) dominate and determine the distribution of goods in another sphere (e.g., the purchase of political power or justice).</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Michael Sandel deepened the communitarian critique in Liberalism and the Limits of Justice (S</w:t>
      </w:r>
      <w:r w:rsidR="00AA4839" w:rsidRPr="006214F8">
        <w:rPr>
          <w:lang w:val="en-GB"/>
        </w:rPr>
        <w:t>andel</w:t>
      </w:r>
      <w:r w:rsidRPr="006214F8">
        <w:rPr>
          <w:lang w:val="en-GB"/>
        </w:rPr>
        <w:t xml:space="preserve">, 1998), arguing that Rawls “unencumbered self”, which chooses principles behind a “veil of ignorance”, is an abstract fiction. Justice, according to Sandel, cannot take precedence over shared </w:t>
      </w:r>
      <w:r w:rsidRPr="006214F8">
        <w:rPr>
          <w:lang w:val="en-GB"/>
        </w:rPr>
        <w:lastRenderedPageBreak/>
        <w:t>moral goods, because individuals are shaped by community, and their understanding of justice is always rooted in a particular cultural and historical tradition.</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Thus, the philosophical debate of the 20th century in the philosophical polemic provoked by Rawls doctrine outlined three basic paradigms of justice that have legal significance, transforming philosophical discourse into a key factor in the formation of legal doctrine:</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1. Liberal egalitarianism (Rawls), which establishes the priority of freedom, complemented by the distributive duty of the state to benefit the least protected.</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 xml:space="preserve">2. Libertarianism (Nozick), which </w:t>
      </w:r>
      <w:proofErr w:type="spellStart"/>
      <w:r w:rsidRPr="006214F8">
        <w:rPr>
          <w:lang w:val="en-GB"/>
        </w:rPr>
        <w:t>absolutises</w:t>
      </w:r>
      <w:proofErr w:type="spellEnd"/>
      <w:r w:rsidRPr="006214F8">
        <w:rPr>
          <w:lang w:val="en-GB"/>
        </w:rPr>
        <w:t xml:space="preserve"> the priority of property rights and requires minimal state intervention in the sphere of redistribution.</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3. Communitarianism (</w:t>
      </w:r>
      <w:proofErr w:type="spellStart"/>
      <w:r w:rsidRPr="006214F8">
        <w:rPr>
          <w:lang w:val="en-GB"/>
        </w:rPr>
        <w:t>Waltzer</w:t>
      </w:r>
      <w:proofErr w:type="spellEnd"/>
      <w:r w:rsidRPr="006214F8">
        <w:rPr>
          <w:lang w:val="en-GB"/>
        </w:rPr>
        <w:t>, Sandel), which insists on the priority of context and the multiplicity of distribution criteria depending on the social significance of goods.</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Over time, the debate between the universal principle, individual rights, and contextual needs has become key to analysing the legal embodiment of social justice in Ukraine, especially in the field of social security (</w:t>
      </w:r>
      <w:proofErr w:type="spellStart"/>
      <w:r w:rsidRPr="006214F8">
        <w:rPr>
          <w:lang w:val="en-GB"/>
        </w:rPr>
        <w:t>P</w:t>
      </w:r>
      <w:r w:rsidR="00AA4839" w:rsidRPr="006214F8">
        <w:rPr>
          <w:lang w:val="en-GB"/>
        </w:rPr>
        <w:t>untus</w:t>
      </w:r>
      <w:proofErr w:type="spellEnd"/>
      <w:r w:rsidRPr="006214F8">
        <w:rPr>
          <w:lang w:val="en-GB"/>
        </w:rPr>
        <w:t>, 2025), where the constitutional imperative of a social state often conflicts with economic freedom and national security.</w:t>
      </w:r>
    </w:p>
    <w:p w:rsidR="006B0585" w:rsidRPr="006214F8" w:rsidRDefault="006B0585" w:rsidP="006B0585">
      <w:pPr>
        <w:pStyle w:val="a4"/>
        <w:tabs>
          <w:tab w:val="left" w:pos="993"/>
        </w:tabs>
        <w:spacing w:before="0" w:beforeAutospacing="0" w:after="0" w:afterAutospacing="0" w:line="360" w:lineRule="auto"/>
        <w:ind w:firstLine="709"/>
        <w:jc w:val="both"/>
        <w:rPr>
          <w:rStyle w:val="a3"/>
          <w:lang w:val="en-GB"/>
        </w:rPr>
      </w:pPr>
    </w:p>
    <w:p w:rsidR="006B0585" w:rsidRPr="006214F8" w:rsidRDefault="006B0585" w:rsidP="006B0585">
      <w:pPr>
        <w:pStyle w:val="a4"/>
        <w:tabs>
          <w:tab w:val="left" w:pos="993"/>
        </w:tabs>
        <w:spacing w:before="0" w:beforeAutospacing="0" w:after="0" w:afterAutospacing="0" w:line="360" w:lineRule="auto"/>
        <w:ind w:firstLine="709"/>
        <w:jc w:val="both"/>
        <w:rPr>
          <w:rStyle w:val="a3"/>
          <w:lang w:val="en-GB"/>
        </w:rPr>
      </w:pPr>
      <w:r w:rsidRPr="006214F8">
        <w:rPr>
          <w:rStyle w:val="a3"/>
          <w:lang w:val="en-GB"/>
        </w:rPr>
        <w:t>3. Extrapolation of philosophical concepts in Ukrainian legal doctrine</w:t>
      </w:r>
    </w:p>
    <w:p w:rsidR="006B0585" w:rsidRPr="006214F8" w:rsidRDefault="006B0585" w:rsidP="006B0585">
      <w:pPr>
        <w:pStyle w:val="a4"/>
        <w:tabs>
          <w:tab w:val="left" w:pos="993"/>
        </w:tabs>
        <w:spacing w:before="0" w:beforeAutospacing="0" w:after="0" w:afterAutospacing="0" w:line="360" w:lineRule="auto"/>
        <w:ind w:firstLine="709"/>
        <w:jc w:val="both"/>
        <w:rPr>
          <w:rStyle w:val="a3"/>
          <w:lang w:val="en-GB"/>
        </w:rPr>
      </w:pPr>
      <w:r w:rsidRPr="006214F8">
        <w:rPr>
          <w:rStyle w:val="a3"/>
          <w:lang w:val="en-GB"/>
        </w:rPr>
        <w:t>3.1. Social justice as a constitutional imperative</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In Ukrainian legal doctrine, the idea of social justice acquires the status of a constitutional imperative that determines the vector of statehood and the legitimacy of public authority. This principle is fundamentally enshrined in Article 1 of the Constitution of Ukraine, which proclaims that Ukraine is a social and legal state. The very definition of a “social state” is a direct legal expression of the philosophical postulate of distributive justice (</w:t>
      </w:r>
      <w:proofErr w:type="spellStart"/>
      <w:r w:rsidRPr="006214F8">
        <w:rPr>
          <w:lang w:val="en-GB"/>
        </w:rPr>
        <w:t>K</w:t>
      </w:r>
      <w:r w:rsidR="00AA4839" w:rsidRPr="006214F8">
        <w:rPr>
          <w:lang w:val="en-GB"/>
        </w:rPr>
        <w:t>oziubra</w:t>
      </w:r>
      <w:proofErr w:type="spellEnd"/>
      <w:r w:rsidRPr="006214F8">
        <w:rPr>
          <w:lang w:val="en-GB"/>
        </w:rPr>
        <w:t>, 2018).</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 xml:space="preserve">Unlike Kant’s formalism, where law is merely a condition for the coexistence of freedom, Ukrainian constitutionalism, inheriting the traditions of the European </w:t>
      </w:r>
      <w:proofErr w:type="spellStart"/>
      <w:r w:rsidRPr="006214F8">
        <w:rPr>
          <w:lang w:val="en-GB"/>
        </w:rPr>
        <w:t>Sozialstaat</w:t>
      </w:r>
      <w:proofErr w:type="spellEnd"/>
      <w:r w:rsidRPr="006214F8">
        <w:rPr>
          <w:lang w:val="en-GB"/>
        </w:rPr>
        <w:t>, requires the state not only to protect rights, but also to actively intervene in socio-economic relations in order to ensure equal opportunities and a dignified existence. The principle of social justice is also indirectly enshrined in the Constitution of Ukraine, namely in Article 3, which states that the human being is the highest social value, and in Article 46, which refers to the right to social protection (</w:t>
      </w:r>
      <w:proofErr w:type="spellStart"/>
      <w:r w:rsidRPr="006214F8">
        <w:rPr>
          <w:lang w:val="en-GB"/>
        </w:rPr>
        <w:t>R</w:t>
      </w:r>
      <w:r w:rsidR="00AA4839" w:rsidRPr="006214F8">
        <w:rPr>
          <w:lang w:val="en-GB"/>
        </w:rPr>
        <w:t>abinovych</w:t>
      </w:r>
      <w:proofErr w:type="spellEnd"/>
      <w:r w:rsidRPr="006214F8">
        <w:rPr>
          <w:lang w:val="en-GB"/>
        </w:rPr>
        <w:t>, 2015).</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We believe that the constitutional understanding of social justice in Ukraine is a complex synthesis of two basic philosophical and legal paradigms, namely:</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 xml:space="preserve">1. Kant’s liberalism. This refers to Kant’s formal equality, which is reflected in Chapter II of the Constitution of Ukraine entitled “Rights, Freedoms and Duties of the Person and Citizen”, which guarantees the legal equality of all citizens before the law (Articles 21, 24) and the inviolability of </w:t>
      </w:r>
      <w:r w:rsidRPr="006214F8">
        <w:rPr>
          <w:lang w:val="en-GB"/>
        </w:rPr>
        <w:lastRenderedPageBreak/>
        <w:t>property rights (Article 41). These provisions of the Constitution of Ukraine guarantee that social intervention by the state will not violate fundamental freedoms (Rawls first principle), which is a priority.</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 xml:space="preserve">2. </w:t>
      </w:r>
      <w:proofErr w:type="spellStart"/>
      <w:r w:rsidRPr="006214F8">
        <w:rPr>
          <w:lang w:val="en-GB"/>
        </w:rPr>
        <w:t>Rolzivsky</w:t>
      </w:r>
      <w:proofErr w:type="spellEnd"/>
      <w:r w:rsidRPr="006214F8">
        <w:rPr>
          <w:lang w:val="en-GB"/>
        </w:rPr>
        <w:t xml:space="preserve"> egalitarianism. This refers to the so-called “distributive care”, when the Principle of Difference finds its normative embodiment in a series of socio-economic provisions that require redistribution and support. In the Constitution of Ukraine, this is Article 46, which refers to the right to social protection, in particular the provision of pensions, benefits and other types of social payments. These provisions directly correspond to the principle of differentiation, as they are aimed at improving the situation of the most vulnerable (the disabled, pensioners, etc.). This is a kind of requirement for positive obligations of the state to overcome social inequality.</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However, the Ukrainian constitutional understanding of justice departs from Rawls academic ideal (R</w:t>
      </w:r>
      <w:r w:rsidR="00AA4839" w:rsidRPr="006214F8">
        <w:rPr>
          <w:lang w:val="en-GB"/>
        </w:rPr>
        <w:t>awls</w:t>
      </w:r>
      <w:r w:rsidRPr="006214F8">
        <w:rPr>
          <w:lang w:val="en-GB"/>
        </w:rPr>
        <w:t>, 1971) and is significantly influenced by socialist traditions, which is reflected in an excessively broad and sometimes unfunded scope of social guarantees. This creates tension between the constitutional obligation and the actual economic capacity of the state (</w:t>
      </w:r>
      <w:proofErr w:type="spellStart"/>
      <w:r w:rsidRPr="006214F8">
        <w:rPr>
          <w:lang w:val="en-GB"/>
        </w:rPr>
        <w:t>K</w:t>
      </w:r>
      <w:r w:rsidR="00AA4839" w:rsidRPr="006214F8">
        <w:rPr>
          <w:lang w:val="en-GB"/>
        </w:rPr>
        <w:t>oziubra</w:t>
      </w:r>
      <w:proofErr w:type="spellEnd"/>
      <w:r w:rsidRPr="006214F8">
        <w:rPr>
          <w:lang w:val="en-GB"/>
        </w:rPr>
        <w:t>, 2018). Based on this, the Constitution of Ukraine requires the legitimisation of inequality in accordance with the principle of differentiation (Rawls), but at the same time contains elements of absolute egalitarian equality (social guarantees unrelated to contribution), which requires constant interpretation by the Constitutional Court of Ukraine to achieve an optimal balance. Thus, the implementation of this constitutional imperative requires the legislator and law enforcement agencies to develop and implement mechanisms that would not only guarantee formal equality, but also actively contribute to the achievement of fair distribution and social integration.</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 xml:space="preserve"> </w:t>
      </w:r>
    </w:p>
    <w:p w:rsidR="006B0585" w:rsidRPr="006214F8" w:rsidRDefault="006B0585" w:rsidP="006B0585">
      <w:pPr>
        <w:pStyle w:val="a4"/>
        <w:tabs>
          <w:tab w:val="left" w:pos="993"/>
        </w:tabs>
        <w:spacing w:before="0" w:beforeAutospacing="0" w:after="0" w:afterAutospacing="0" w:line="360" w:lineRule="auto"/>
        <w:ind w:firstLine="709"/>
        <w:jc w:val="both"/>
        <w:rPr>
          <w:b/>
          <w:bCs/>
          <w:lang w:val="en-GB"/>
        </w:rPr>
      </w:pPr>
      <w:r w:rsidRPr="006214F8">
        <w:rPr>
          <w:b/>
          <w:bCs/>
          <w:lang w:val="en-GB"/>
        </w:rPr>
        <w:t xml:space="preserve">3.2. Manifestation of the </w:t>
      </w:r>
      <w:proofErr w:type="spellStart"/>
      <w:r w:rsidRPr="006214F8">
        <w:rPr>
          <w:b/>
          <w:bCs/>
          <w:lang w:val="en-GB"/>
        </w:rPr>
        <w:t>Rolz</w:t>
      </w:r>
      <w:proofErr w:type="spellEnd"/>
      <w:r w:rsidRPr="006214F8">
        <w:rPr>
          <w:b/>
          <w:bCs/>
          <w:lang w:val="en-GB"/>
        </w:rPr>
        <w:t xml:space="preserve"> principle of differentiation (protection of the least protected) in the judicial practice of the Constitutional Court of Ukraine</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The Constitutional Court of Ukraine is the only subject of constitutional jurisdiction in the system of constitutional justice that ensures the legal implementation of Rawls principle of differentiation (protection of the least protected) in the national doctrine of the social state. An analysis of the practice of the Constitutional Court of Ukraine allows us to assess the degree of penetration of this philosophical idea into the sphere of positive law.</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 xml:space="preserve">When considering cases concerning the unconstitutionality of legislative acts that restrict social rights, the Constitutional Court of Ukraine effectively applies a test of legitimacy of differentiation, which correlates with Rawls Second Principle of Justice. In its decisions, the Constitutional Court of Ukraine has repeatedly recognised that the principle of equality is not absolute (as it was in Aristotle’s time) and has allowed for differentiation in the sphere of social rights. At the </w:t>
      </w:r>
      <w:r w:rsidRPr="006214F8">
        <w:rPr>
          <w:lang w:val="en-GB"/>
        </w:rPr>
        <w:lastRenderedPageBreak/>
        <w:t>same time, the court noted that such differentiation must serve a legitimate purpose and be proportionate.</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This is confirmed by the established practice of the Constitutional Court of Ukraine, namely its legal position set out in Decision No. 1-r/2018 of 22 May 2018 (the case on pension restrictions). In this decision, the Constitutional Court of Ukraine clearly formulated the requirements for legislative differentiation, which in fact reproduce the proportionality test and correlate with Rawls Second Principle of Justice (regarding the justification of inequality) (U</w:t>
      </w:r>
      <w:r w:rsidR="00AA4839" w:rsidRPr="006214F8">
        <w:rPr>
          <w:lang w:val="en-GB"/>
        </w:rPr>
        <w:t>kraine</w:t>
      </w:r>
      <w:r w:rsidRPr="006214F8">
        <w:rPr>
          <w:lang w:val="en-GB"/>
        </w:rPr>
        <w:t>. C</w:t>
      </w:r>
      <w:r w:rsidR="00AA4839" w:rsidRPr="006214F8">
        <w:rPr>
          <w:lang w:val="en-GB"/>
        </w:rPr>
        <w:t>onstitutional court</w:t>
      </w:r>
      <w:r w:rsidRPr="006214F8">
        <w:rPr>
          <w:lang w:val="en-GB"/>
        </w:rPr>
        <w:t>, 2018):</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1. On the non-absolute nature of equality and the admissibility of differentiation: “Establishing certain differences in the legal status of different categories of Ukrainian citizens does not violate the principle of equality if such differentiation has an objective and reasonable justification (legitimate aim) and is implemented proportionally”.</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2. On legitimate purpose and proportionality: “Interference with constitutional rights, in particular social protection, is justified only if it is carried out on the basis of law, pursues a legitimate purpose, is necessary in a democratic society and is proportionate (commensurate) to the achievement of that purpose”.</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One of the most striking manifestations of Rawls maximin principle (which requires maximising the position of the least well-off) is the protection of minimum social standards. The Constitutional Court of Ukraine has repeatedly emphasised that social guarantees established by law cannot be abolished or reduced to a level that jeopardises a person’s dignified existence (</w:t>
      </w:r>
      <w:proofErr w:type="spellStart"/>
      <w:r w:rsidRPr="006214F8">
        <w:rPr>
          <w:lang w:val="en-GB"/>
        </w:rPr>
        <w:t>P</w:t>
      </w:r>
      <w:r w:rsidR="00AA4839" w:rsidRPr="006214F8">
        <w:rPr>
          <w:lang w:val="en-GB"/>
        </w:rPr>
        <w:t>etryshyn</w:t>
      </w:r>
      <w:proofErr w:type="spellEnd"/>
      <w:r w:rsidRPr="006214F8">
        <w:rPr>
          <w:lang w:val="en-GB"/>
        </w:rPr>
        <w:t>, 2020). For example, in a decision concerning pensions and social benefits, the Court, referring to Articles 1, 3 and 46 of the Constitution of Ukraine, effectively confirmed the minimum social threshold below which the state cannot fall, even when citing financial difficulties (U</w:t>
      </w:r>
      <w:r w:rsidR="00AA4839" w:rsidRPr="006214F8">
        <w:rPr>
          <w:lang w:val="en-GB"/>
        </w:rPr>
        <w:t>kraine. Constitutional court</w:t>
      </w:r>
      <w:r w:rsidRPr="006214F8">
        <w:rPr>
          <w:lang w:val="en-GB"/>
        </w:rPr>
        <w:t>, 2008).</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 xml:space="preserve">Based on this, the legal position of the Constitutional Court of Ukraine is a direct embodiment of the </w:t>
      </w:r>
      <w:proofErr w:type="spellStart"/>
      <w:r w:rsidRPr="006214F8">
        <w:rPr>
          <w:lang w:val="en-GB"/>
        </w:rPr>
        <w:t>Maximino</w:t>
      </w:r>
      <w:proofErr w:type="spellEnd"/>
      <w:r w:rsidRPr="006214F8">
        <w:rPr>
          <w:lang w:val="en-GB"/>
        </w:rPr>
        <w:t xml:space="preserve"> Principle, which requires the protection of a minimum social threshold (</w:t>
      </w:r>
      <w:proofErr w:type="spellStart"/>
      <w:r w:rsidRPr="006214F8">
        <w:rPr>
          <w:lang w:val="en-GB"/>
        </w:rPr>
        <w:t>P</w:t>
      </w:r>
      <w:r w:rsidR="00AA4839" w:rsidRPr="006214F8">
        <w:rPr>
          <w:lang w:val="en-GB"/>
        </w:rPr>
        <w:t>untus</w:t>
      </w:r>
      <w:proofErr w:type="spellEnd"/>
      <w:r w:rsidRPr="006214F8">
        <w:rPr>
          <w:lang w:val="en-GB"/>
        </w:rPr>
        <w:t>, 2025). This legal justification is a direct expression of the philosophical idea of the priority of protecting the least well-off. The Difference Principle legitimises economic inequalities only when they contribute to improving the situation of the poor; conversely, legislative restrictions that worsen their situation are recognised as unconstitutional as violating the principle of social justice.</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 xml:space="preserve">Another manifestation of the </w:t>
      </w:r>
      <w:proofErr w:type="spellStart"/>
      <w:r w:rsidRPr="006214F8">
        <w:rPr>
          <w:lang w:val="en-GB"/>
        </w:rPr>
        <w:t>Rolz</w:t>
      </w:r>
      <w:proofErr w:type="spellEnd"/>
      <w:r w:rsidRPr="006214F8">
        <w:rPr>
          <w:lang w:val="en-GB"/>
        </w:rPr>
        <w:t xml:space="preserve"> distributive approach is the legal position of the Constitutional Court of Ukraine regarding the limitation of the maximum </w:t>
      </w:r>
      <w:proofErr w:type="gramStart"/>
      <w:r w:rsidRPr="006214F8">
        <w:rPr>
          <w:lang w:val="en-GB"/>
        </w:rPr>
        <w:t>amount</w:t>
      </w:r>
      <w:proofErr w:type="gramEnd"/>
      <w:r w:rsidRPr="006214F8">
        <w:rPr>
          <w:lang w:val="en-GB"/>
        </w:rPr>
        <w:t xml:space="preserve"> of pensions and other social benefits. A case illustrating this is case No. 1-32/2019 of 17 December 2019 (</w:t>
      </w:r>
      <w:r w:rsidR="00AA4839" w:rsidRPr="006214F8">
        <w:rPr>
          <w:lang w:val="en-GB"/>
        </w:rPr>
        <w:t>Ukraine. Constitutional court</w:t>
      </w:r>
      <w:r w:rsidRPr="006214F8">
        <w:rPr>
          <w:lang w:val="en-GB"/>
        </w:rPr>
        <w:t xml:space="preserve">, 2019), in which the Court confirmed the legality of limiting payments to certain </w:t>
      </w:r>
      <w:r w:rsidRPr="006214F8">
        <w:rPr>
          <w:lang w:val="en-GB"/>
        </w:rPr>
        <w:lastRenderedPageBreak/>
        <w:t>highly paid categories of citizens who received high pensions. This position can be interpreted as the application of the Principle of Differentiation in its direct expression.</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These restrictions (inequality “from above”) are justified because they serve the purpose of redistributing social resources in favour of those who are at the bottom of the social ladder and need basic social security (</w:t>
      </w:r>
      <w:proofErr w:type="spellStart"/>
      <w:r w:rsidRPr="006214F8">
        <w:rPr>
          <w:lang w:val="en-GB"/>
        </w:rPr>
        <w:t>K</w:t>
      </w:r>
      <w:r w:rsidR="004979B2" w:rsidRPr="006214F8">
        <w:rPr>
          <w:lang w:val="en-GB"/>
        </w:rPr>
        <w:t>oziubra</w:t>
      </w:r>
      <w:proofErr w:type="spellEnd"/>
      <w:r w:rsidRPr="006214F8">
        <w:rPr>
          <w:lang w:val="en-GB"/>
        </w:rPr>
        <w:t>, 2018). It is on these grounds that the Constitutional Court of Ukraine has legitimised the state’s right to impose such restrictions, justifying them by the need to achieve a fair social balance in conditions of limited budgetary resources. In this respect, the Constitutional Court of Ukraine acts as an institution of social arbitration, resolving the conflict between acquired rights (the liberal principle of property) and social necessity (the principle of differentiation).</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 xml:space="preserve">Based on this, the legal position of the Constitutional Court of Ukraine is a direct legal expression of Rawls’s distributive logic: restricting the rights of the more affluent is justified and constitutional if it serves the purpose of redistributing social resources in favour of the least protected. By justifying in its </w:t>
      </w:r>
      <w:proofErr w:type="gramStart"/>
      <w:r w:rsidRPr="006214F8">
        <w:rPr>
          <w:lang w:val="en-GB"/>
        </w:rPr>
        <w:t>decision</w:t>
      </w:r>
      <w:proofErr w:type="gramEnd"/>
      <w:r w:rsidRPr="006214F8">
        <w:rPr>
          <w:lang w:val="en-GB"/>
        </w:rPr>
        <w:t xml:space="preserve"> the limitation of the maximum amount of pensions by the need to ensure budgetary balance, the Court effectively legitimised the instrument of the Principle of Differentiation for the sake of achieving social justice.</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However, the Constitutional Court of Ukraine also integrates elements of formal liberalism, which is a legacy of Kant’s philosophy of law. This is manifested in the requirement to adhere to the principles of legal certainty and legitimate expectations (the principle of trust in the state), which serve as a guarantee of the inviolability of acquired rights as opposed to the logic of constant redistribution. Thus, the Constitutional Court of Ukraine recognises that a reduction in social guarantees is a violation of constitutional rights if it occurs without proper justification and undermines citizens’ trust in the actions of the state. For example, if the state has guaranteed a certain level of pension, its sharp and unpredictable reduction is considered a violation of the rule of law and the principle of legitimate expectations (Kant’s imperative of duty and consistency of law).</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Case law confirming the integration of Kant’s principle of legal certainty and trust is the fundamental decision of the Constitutional Court of Ukraine of 11 October 2005 No. 8-rp/2005 (Case on social guarantees for citizens). The court essentially used the principle of legitimate expectations to protect acquired rights, establishing that the state cannot unilaterally, without proper justification, renounce its social obligations (</w:t>
      </w:r>
      <w:r w:rsidR="004979B2" w:rsidRPr="006214F8">
        <w:rPr>
          <w:lang w:val="en-GB"/>
        </w:rPr>
        <w:t>Ukraine. Constitutional court</w:t>
      </w:r>
      <w:r w:rsidRPr="006214F8">
        <w:rPr>
          <w:lang w:val="en-GB"/>
        </w:rPr>
        <w:t>, 2005). This legal justification is a direct expression of Kant’s idea of consistency and duty of law, as it establishes a mechanism for protection against unpredictable narrowing of the content and scope of existing rights (Part 3 of Article 22 of the Constitution of Ukraine).</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r w:rsidRPr="006214F8">
        <w:rPr>
          <w:lang w:val="en-GB"/>
        </w:rPr>
        <w:t xml:space="preserve">Thus, the Constitutional Court of Ukraine balances between substantive (protection of the poorest, Rawls) and formal (the inviolability of the law and trust in it, Kant) justice. This dialectical approach demonstrates that Ukrainian judicial practice is not monolithically “Rawls’s” or “Kant’s”, </w:t>
      </w:r>
      <w:r w:rsidRPr="006214F8">
        <w:rPr>
          <w:lang w:val="en-GB"/>
        </w:rPr>
        <w:lastRenderedPageBreak/>
        <w:t>but rather represents a complex mechanism of legal extrapolation of philosophical ideas adapted to economic and social realities.</w:t>
      </w:r>
    </w:p>
    <w:p w:rsidR="006B0585" w:rsidRPr="006214F8" w:rsidRDefault="006B0585" w:rsidP="006B0585">
      <w:pPr>
        <w:pStyle w:val="a4"/>
        <w:tabs>
          <w:tab w:val="left" w:pos="993"/>
        </w:tabs>
        <w:spacing w:before="0" w:beforeAutospacing="0" w:after="0" w:afterAutospacing="0" w:line="360" w:lineRule="auto"/>
        <w:ind w:firstLine="709"/>
        <w:jc w:val="both"/>
        <w:rPr>
          <w:lang w:val="en-GB"/>
        </w:rPr>
      </w:pPr>
    </w:p>
    <w:p w:rsidR="006B0585" w:rsidRPr="006214F8" w:rsidRDefault="006B0585" w:rsidP="006B0585">
      <w:pPr>
        <w:pStyle w:val="a4"/>
        <w:tabs>
          <w:tab w:val="left" w:pos="993"/>
        </w:tabs>
        <w:spacing w:before="0" w:beforeAutospacing="0" w:after="0" w:afterAutospacing="0" w:line="360" w:lineRule="auto"/>
        <w:ind w:firstLine="709"/>
        <w:jc w:val="both"/>
        <w:rPr>
          <w:b/>
          <w:bCs/>
          <w:lang w:val="en-GB"/>
        </w:rPr>
      </w:pPr>
      <w:r w:rsidRPr="006214F8">
        <w:rPr>
          <w:b/>
          <w:bCs/>
          <w:lang w:val="en-GB"/>
        </w:rPr>
        <w:t>3.3. Philosophical challenges to the implementation of justice in conditions of financial and economic insolvency and war</w:t>
      </w:r>
    </w:p>
    <w:p w:rsidR="006B0585" w:rsidRPr="006214F8" w:rsidRDefault="006B0585" w:rsidP="006B0585">
      <w:pPr>
        <w:pStyle w:val="a4"/>
        <w:spacing w:before="0" w:beforeAutospacing="0" w:after="0" w:afterAutospacing="0" w:line="360" w:lineRule="auto"/>
        <w:ind w:firstLine="567"/>
        <w:jc w:val="both"/>
        <w:rPr>
          <w:rStyle w:val="a3"/>
          <w:b w:val="0"/>
          <w:bCs w:val="0"/>
          <w:lang w:val="en-GB"/>
        </w:rPr>
      </w:pPr>
      <w:r w:rsidRPr="006214F8">
        <w:rPr>
          <w:rStyle w:val="a3"/>
          <w:b w:val="0"/>
          <w:bCs w:val="0"/>
          <w:lang w:val="en-GB"/>
        </w:rPr>
        <w:t>The implementation of the constitutional imperative of social justice in Ukraine faces a complex set of philosophical and legal contradictions, which have become particularly acute in the context of systemic financial and economic insolvency and full-scale armed aggression (</w:t>
      </w:r>
      <w:proofErr w:type="spellStart"/>
      <w:r w:rsidRPr="006214F8">
        <w:rPr>
          <w:rStyle w:val="a3"/>
          <w:b w:val="0"/>
          <w:bCs w:val="0"/>
          <w:lang w:val="en-GB"/>
        </w:rPr>
        <w:t>G</w:t>
      </w:r>
      <w:r w:rsidR="004979B2" w:rsidRPr="006214F8">
        <w:rPr>
          <w:rStyle w:val="a3"/>
          <w:b w:val="0"/>
          <w:bCs w:val="0"/>
          <w:lang w:val="en-GB"/>
        </w:rPr>
        <w:t>ernego</w:t>
      </w:r>
      <w:proofErr w:type="spellEnd"/>
      <w:r w:rsidRPr="006214F8">
        <w:rPr>
          <w:rStyle w:val="a3"/>
          <w:b w:val="0"/>
          <w:bCs w:val="0"/>
          <w:lang w:val="en-GB"/>
        </w:rPr>
        <w:t>, 2020). These challenges force legal doctrine and judicial practice to seek new criteria for legitimising state intervention and restrictions.</w:t>
      </w:r>
    </w:p>
    <w:p w:rsidR="006B0585" w:rsidRPr="006214F8" w:rsidRDefault="006B0585" w:rsidP="006B0585">
      <w:pPr>
        <w:pStyle w:val="a4"/>
        <w:spacing w:before="0" w:beforeAutospacing="0" w:after="0" w:afterAutospacing="0" w:line="360" w:lineRule="auto"/>
        <w:ind w:firstLine="567"/>
        <w:jc w:val="both"/>
        <w:rPr>
          <w:rStyle w:val="a3"/>
          <w:b w:val="0"/>
          <w:bCs w:val="0"/>
          <w:lang w:val="en-GB"/>
        </w:rPr>
      </w:pPr>
      <w:r w:rsidRPr="006214F8">
        <w:rPr>
          <w:rStyle w:val="a3"/>
          <w:b w:val="0"/>
          <w:bCs w:val="0"/>
          <w:lang w:val="en-GB"/>
        </w:rPr>
        <w:t xml:space="preserve">The main philosophical challenge lies in the conflict between </w:t>
      </w:r>
      <w:r w:rsidRPr="006214F8">
        <w:rPr>
          <w:lang w:val="en-GB"/>
        </w:rPr>
        <w:t>Kant’s</w:t>
      </w:r>
      <w:r w:rsidRPr="006214F8">
        <w:rPr>
          <w:rStyle w:val="a3"/>
          <w:b w:val="0"/>
          <w:bCs w:val="0"/>
          <w:lang w:val="en-GB"/>
        </w:rPr>
        <w:t>-liberal emphasis on the inviolability of private property and economic freedom (Rawls second principle, but in terms of incentives) and Rawls duty of the state to engage in large-scale redistribution (the Difference Principle).</w:t>
      </w:r>
    </w:p>
    <w:p w:rsidR="006B0585" w:rsidRPr="006214F8" w:rsidRDefault="006B0585" w:rsidP="006B0585">
      <w:pPr>
        <w:pStyle w:val="a4"/>
        <w:spacing w:before="0" w:beforeAutospacing="0" w:after="0" w:afterAutospacing="0" w:line="360" w:lineRule="auto"/>
        <w:ind w:firstLine="567"/>
        <w:jc w:val="both"/>
        <w:rPr>
          <w:rStyle w:val="a3"/>
          <w:b w:val="0"/>
          <w:bCs w:val="0"/>
          <w:lang w:val="en-GB"/>
        </w:rPr>
      </w:pPr>
      <w:r w:rsidRPr="006214F8">
        <w:rPr>
          <w:rStyle w:val="a3"/>
          <w:b w:val="0"/>
          <w:bCs w:val="0"/>
          <w:lang w:val="en-GB"/>
        </w:rPr>
        <w:t>We believe that today, given the limited financial resources of public authorities in Ukraine, expanded social guarantees create an excessive fiscal burden that may be incompatible with ensuring economic efficiency (T</w:t>
      </w:r>
      <w:r w:rsidR="004979B2" w:rsidRPr="006214F8">
        <w:rPr>
          <w:rStyle w:val="a3"/>
          <w:b w:val="0"/>
          <w:bCs w:val="0"/>
          <w:lang w:val="en-GB"/>
        </w:rPr>
        <w:t>eremetskyi</w:t>
      </w:r>
      <w:r w:rsidRPr="006214F8">
        <w:rPr>
          <w:rStyle w:val="a3"/>
          <w:b w:val="0"/>
          <w:bCs w:val="0"/>
          <w:lang w:val="en-GB"/>
        </w:rPr>
        <w:t xml:space="preserve"> et al., 2024). As rightly noted in the scientific literature (N</w:t>
      </w:r>
      <w:r w:rsidR="004979B2" w:rsidRPr="006214F8">
        <w:rPr>
          <w:rStyle w:val="a3"/>
          <w:b w:val="0"/>
          <w:bCs w:val="0"/>
          <w:lang w:val="en-GB"/>
        </w:rPr>
        <w:t>ozick</w:t>
      </w:r>
      <w:r w:rsidRPr="006214F8">
        <w:rPr>
          <w:rStyle w:val="a3"/>
          <w:b w:val="0"/>
          <w:bCs w:val="0"/>
          <w:lang w:val="en-GB"/>
        </w:rPr>
        <w:t>, 1974), excessive redistribution violates the right to acquire property and calls into question the legitimacy of the welfare state, turning it into a “redistribution machine”. This creates axiological tension between Article 41 of the Constitution (property rights) and Article 46 (the right to social protection), which complicates the formation of a unified and fair tax legislation (</w:t>
      </w:r>
      <w:proofErr w:type="spellStart"/>
      <w:r w:rsidRPr="006214F8">
        <w:rPr>
          <w:rStyle w:val="a3"/>
          <w:b w:val="0"/>
          <w:bCs w:val="0"/>
          <w:lang w:val="en-GB"/>
        </w:rPr>
        <w:t>K</w:t>
      </w:r>
      <w:r w:rsidR="004979B2" w:rsidRPr="006214F8">
        <w:rPr>
          <w:rStyle w:val="a3"/>
          <w:b w:val="0"/>
          <w:bCs w:val="0"/>
          <w:lang w:val="en-GB"/>
        </w:rPr>
        <w:t>urylo</w:t>
      </w:r>
      <w:proofErr w:type="spellEnd"/>
      <w:r w:rsidR="004979B2" w:rsidRPr="006214F8">
        <w:rPr>
          <w:rStyle w:val="a3"/>
          <w:b w:val="0"/>
          <w:bCs w:val="0"/>
          <w:lang w:val="en-GB"/>
        </w:rPr>
        <w:t xml:space="preserve"> </w:t>
      </w:r>
      <w:r w:rsidRPr="006214F8">
        <w:rPr>
          <w:rStyle w:val="a3"/>
          <w:b w:val="0"/>
          <w:bCs w:val="0"/>
          <w:lang w:val="en-GB"/>
        </w:rPr>
        <w:t>et al., 2020).</w:t>
      </w:r>
    </w:p>
    <w:p w:rsidR="006B0585" w:rsidRPr="006214F8" w:rsidRDefault="006B0585" w:rsidP="006B0585">
      <w:pPr>
        <w:pStyle w:val="a4"/>
        <w:spacing w:before="0" w:beforeAutospacing="0" w:after="0" w:afterAutospacing="0" w:line="360" w:lineRule="auto"/>
        <w:ind w:firstLine="567"/>
        <w:jc w:val="both"/>
        <w:rPr>
          <w:rStyle w:val="a3"/>
          <w:b w:val="0"/>
          <w:bCs w:val="0"/>
          <w:lang w:val="en-GB"/>
        </w:rPr>
      </w:pPr>
      <w:r w:rsidRPr="006214F8">
        <w:rPr>
          <w:rStyle w:val="a3"/>
          <w:b w:val="0"/>
          <w:bCs w:val="0"/>
          <w:lang w:val="en-GB"/>
        </w:rPr>
        <w:t>The armed conflict has brought radical changes to the philosophical dimension of justice, highlighting the conflict between the principles of distributive and commutative justice. Today, the most pressing issue is the fairness of redistributing resources for defence against compensation for damages caused by aggression. On the one hand, commutative justice (restoring the disturbed balance) requires full compensation for war victims (owners of destroyed homes, the wounded, families of the deceased). On the other hand, distributive justice (</w:t>
      </w:r>
      <w:r w:rsidRPr="006214F8">
        <w:rPr>
          <w:lang w:val="en-GB"/>
        </w:rPr>
        <w:t xml:space="preserve">Rawls’s </w:t>
      </w:r>
      <w:r w:rsidRPr="006214F8">
        <w:rPr>
          <w:rStyle w:val="a3"/>
          <w:b w:val="0"/>
          <w:bCs w:val="0"/>
          <w:lang w:val="en-GB"/>
        </w:rPr>
        <w:t>principle) shifts the focus from caring for the least well-off to caring for the most affected and financing military defence, which requires limiting other social expenditures. Judicial control over such restrictions is extremely difficult, since the principle of proportionality (the commensurability of collective good and individual restrictions) is assessed in conditions of absolute necessity (</w:t>
      </w:r>
      <w:proofErr w:type="spellStart"/>
      <w:r w:rsidRPr="006214F8">
        <w:rPr>
          <w:rStyle w:val="a3"/>
          <w:b w:val="0"/>
          <w:bCs w:val="0"/>
          <w:lang w:val="en-GB"/>
        </w:rPr>
        <w:t>G</w:t>
      </w:r>
      <w:r w:rsidR="004979B2" w:rsidRPr="006214F8">
        <w:rPr>
          <w:rStyle w:val="a3"/>
          <w:b w:val="0"/>
          <w:bCs w:val="0"/>
          <w:lang w:val="en-GB"/>
        </w:rPr>
        <w:t>ernego</w:t>
      </w:r>
      <w:proofErr w:type="spellEnd"/>
      <w:r w:rsidRPr="006214F8">
        <w:rPr>
          <w:rStyle w:val="a3"/>
          <w:b w:val="0"/>
          <w:bCs w:val="0"/>
          <w:lang w:val="en-GB"/>
        </w:rPr>
        <w:t>, 2020). The court must recognise that the survival of the state (collective good) is an absolutely necessary goal that outweighs individual burdens (principle of proportionality).</w:t>
      </w:r>
    </w:p>
    <w:p w:rsidR="006B0585" w:rsidRPr="006214F8" w:rsidRDefault="006B0585" w:rsidP="006B0585">
      <w:pPr>
        <w:pStyle w:val="a4"/>
        <w:spacing w:before="0" w:beforeAutospacing="0" w:after="0" w:afterAutospacing="0" w:line="360" w:lineRule="auto"/>
        <w:ind w:firstLine="567"/>
        <w:jc w:val="both"/>
        <w:rPr>
          <w:rStyle w:val="a3"/>
          <w:b w:val="0"/>
          <w:bCs w:val="0"/>
          <w:lang w:val="en-GB"/>
        </w:rPr>
      </w:pPr>
      <w:r w:rsidRPr="006214F8">
        <w:rPr>
          <w:rStyle w:val="a3"/>
          <w:b w:val="0"/>
          <w:bCs w:val="0"/>
          <w:lang w:val="en-GB"/>
        </w:rPr>
        <w:t xml:space="preserve">In wartime, the collective good (national security, defence) takes precedence over social guarantees that ensure the realisation of citizens’ socio-economic rights. At the same time, Ukraine’s </w:t>
      </w:r>
      <w:r w:rsidRPr="006214F8">
        <w:rPr>
          <w:rStyle w:val="a3"/>
          <w:b w:val="0"/>
          <w:bCs w:val="0"/>
          <w:lang w:val="en-GB"/>
        </w:rPr>
        <w:lastRenderedPageBreak/>
        <w:t>post-war recovery must be based on social justice, which requires the fair distribution not only of benefits, but also of burdens and compensation (</w:t>
      </w:r>
      <w:proofErr w:type="spellStart"/>
      <w:r w:rsidRPr="006214F8">
        <w:rPr>
          <w:rStyle w:val="a3"/>
          <w:b w:val="0"/>
          <w:bCs w:val="0"/>
          <w:lang w:val="en-GB"/>
        </w:rPr>
        <w:t>M</w:t>
      </w:r>
      <w:r w:rsidR="004979B2" w:rsidRPr="006214F8">
        <w:rPr>
          <w:rStyle w:val="a3"/>
          <w:b w:val="0"/>
          <w:bCs w:val="0"/>
          <w:lang w:val="en-GB"/>
        </w:rPr>
        <w:t>ishchenko</w:t>
      </w:r>
      <w:proofErr w:type="spellEnd"/>
      <w:r w:rsidRPr="006214F8">
        <w:rPr>
          <w:rStyle w:val="a3"/>
          <w:b w:val="0"/>
          <w:bCs w:val="0"/>
          <w:lang w:val="en-GB"/>
        </w:rPr>
        <w:t>, 2022). Based on the above, the philosophical challenge lies in finding a criterion of proportionality between individual sacrifice and the collective good (security).</w:t>
      </w:r>
    </w:p>
    <w:p w:rsidR="006B0585" w:rsidRPr="006214F8" w:rsidRDefault="006B0585" w:rsidP="006B0585">
      <w:pPr>
        <w:pStyle w:val="a4"/>
        <w:spacing w:before="0" w:beforeAutospacing="0" w:after="0" w:afterAutospacing="0" w:line="360" w:lineRule="auto"/>
        <w:ind w:firstLine="567"/>
        <w:jc w:val="both"/>
        <w:rPr>
          <w:rStyle w:val="a3"/>
          <w:b w:val="0"/>
          <w:bCs w:val="0"/>
          <w:lang w:val="en-GB"/>
        </w:rPr>
      </w:pPr>
      <w:r w:rsidRPr="006214F8">
        <w:rPr>
          <w:rStyle w:val="a3"/>
          <w:b w:val="0"/>
          <w:bCs w:val="0"/>
          <w:lang w:val="en-GB"/>
        </w:rPr>
        <w:t xml:space="preserve">Thus, Ukraine’s experience shows that the conceptual evolution of the idea of justice is not complete. It is constantly adapting between </w:t>
      </w:r>
      <w:r w:rsidRPr="006214F8">
        <w:rPr>
          <w:lang w:val="en-GB"/>
        </w:rPr>
        <w:t xml:space="preserve">Kant’s </w:t>
      </w:r>
      <w:r w:rsidRPr="006214F8">
        <w:rPr>
          <w:rStyle w:val="a3"/>
          <w:b w:val="0"/>
          <w:bCs w:val="0"/>
          <w:lang w:val="en-GB"/>
        </w:rPr>
        <w:t xml:space="preserve">formality (the legality of state actions), </w:t>
      </w:r>
      <w:r w:rsidRPr="006214F8">
        <w:rPr>
          <w:lang w:val="en-GB"/>
        </w:rPr>
        <w:t xml:space="preserve">Rawls’s </w:t>
      </w:r>
      <w:r w:rsidRPr="006214F8">
        <w:rPr>
          <w:rStyle w:val="a3"/>
          <w:b w:val="0"/>
          <w:bCs w:val="0"/>
          <w:lang w:val="en-GB"/>
        </w:rPr>
        <w:t>materiality (care for vulnerable groups), Nozickian caution (protection of economic freedom) and communitarian demands (priority of the collective good in crisis conditions) (</w:t>
      </w:r>
      <w:proofErr w:type="spellStart"/>
      <w:r w:rsidRPr="006214F8">
        <w:rPr>
          <w:rStyle w:val="a3"/>
          <w:b w:val="0"/>
          <w:bCs w:val="0"/>
          <w:lang w:val="en-GB"/>
        </w:rPr>
        <w:t>F</w:t>
      </w:r>
      <w:r w:rsidR="004979B2" w:rsidRPr="006214F8">
        <w:rPr>
          <w:rStyle w:val="a3"/>
          <w:b w:val="0"/>
          <w:bCs w:val="0"/>
          <w:lang w:val="en-GB"/>
        </w:rPr>
        <w:t>edina</w:t>
      </w:r>
      <w:proofErr w:type="spellEnd"/>
      <w:r w:rsidRPr="006214F8">
        <w:rPr>
          <w:rStyle w:val="a3"/>
          <w:b w:val="0"/>
          <w:bCs w:val="0"/>
          <w:lang w:val="en-GB"/>
        </w:rPr>
        <w:t>, 2020), as well as new needs, for example, in the field of housing policy (</w:t>
      </w:r>
      <w:proofErr w:type="spellStart"/>
      <w:r w:rsidRPr="006214F8">
        <w:rPr>
          <w:rStyle w:val="a3"/>
          <w:b w:val="0"/>
          <w:bCs w:val="0"/>
          <w:lang w:val="en-GB"/>
        </w:rPr>
        <w:t>S</w:t>
      </w:r>
      <w:r w:rsidR="004979B2" w:rsidRPr="006214F8">
        <w:rPr>
          <w:rStyle w:val="a3"/>
          <w:b w:val="0"/>
          <w:bCs w:val="0"/>
          <w:lang w:val="en-GB"/>
        </w:rPr>
        <w:t>vitlychnyy</w:t>
      </w:r>
      <w:proofErr w:type="spellEnd"/>
      <w:r w:rsidR="004979B2" w:rsidRPr="006214F8">
        <w:rPr>
          <w:rStyle w:val="a3"/>
          <w:b w:val="0"/>
          <w:bCs w:val="0"/>
          <w:lang w:val="en-GB"/>
        </w:rPr>
        <w:t xml:space="preserve"> </w:t>
      </w:r>
      <w:r w:rsidRPr="006214F8">
        <w:rPr>
          <w:rStyle w:val="a3"/>
          <w:b w:val="0"/>
          <w:bCs w:val="0"/>
          <w:lang w:val="en-GB"/>
        </w:rPr>
        <w:t>et al., 2023).</w:t>
      </w:r>
    </w:p>
    <w:p w:rsidR="006B0585" w:rsidRPr="006214F8" w:rsidRDefault="006B0585" w:rsidP="006B0585">
      <w:pPr>
        <w:pStyle w:val="a4"/>
        <w:spacing w:before="0" w:beforeAutospacing="0" w:after="0" w:afterAutospacing="0" w:line="360" w:lineRule="auto"/>
        <w:ind w:firstLine="567"/>
        <w:jc w:val="both"/>
        <w:rPr>
          <w:rStyle w:val="a3"/>
          <w:b w:val="0"/>
          <w:bCs w:val="0"/>
          <w:lang w:val="en-GB"/>
        </w:rPr>
      </w:pPr>
      <w:r w:rsidRPr="006214F8">
        <w:rPr>
          <w:rStyle w:val="a3"/>
          <w:b w:val="0"/>
          <w:bCs w:val="0"/>
          <w:lang w:val="en-GB"/>
        </w:rPr>
        <w:t>The philosophical and legal challenge lies in developing a constitutional test that would allow for a fair differentiation of burdens and benefits in a state of war and financial resource scarcity, without undermining institutional trust in the welfare state.</w:t>
      </w:r>
    </w:p>
    <w:p w:rsidR="006B0585" w:rsidRPr="006214F8" w:rsidRDefault="006B0585" w:rsidP="006B0585">
      <w:pPr>
        <w:pStyle w:val="a4"/>
        <w:spacing w:before="0" w:beforeAutospacing="0" w:after="0" w:afterAutospacing="0" w:line="360" w:lineRule="auto"/>
        <w:ind w:firstLine="567"/>
        <w:jc w:val="both"/>
        <w:rPr>
          <w:rStyle w:val="a3"/>
          <w:b w:val="0"/>
          <w:bCs w:val="0"/>
          <w:lang w:val="en-GB"/>
        </w:rPr>
      </w:pPr>
    </w:p>
    <w:p w:rsidR="006B0585" w:rsidRPr="006214F8" w:rsidRDefault="006B0585" w:rsidP="006B0585">
      <w:pPr>
        <w:spacing w:after="0" w:line="360" w:lineRule="auto"/>
        <w:ind w:firstLine="709"/>
        <w:jc w:val="both"/>
        <w:rPr>
          <w:rFonts w:ascii="Times New Roman" w:eastAsia="Times New Roman" w:hAnsi="Times New Roman" w:cs="Times New Roman"/>
          <w:b/>
          <w:bCs/>
          <w:sz w:val="24"/>
          <w:szCs w:val="24"/>
          <w:lang w:val="en-GB" w:eastAsia="uk-UA"/>
        </w:rPr>
      </w:pPr>
      <w:r w:rsidRPr="006214F8">
        <w:rPr>
          <w:rFonts w:ascii="Times New Roman" w:eastAsia="Times New Roman" w:hAnsi="Times New Roman" w:cs="Times New Roman"/>
          <w:b/>
          <w:bCs/>
          <w:sz w:val="24"/>
          <w:szCs w:val="24"/>
          <w:lang w:val="en-GB" w:eastAsia="uk-UA"/>
        </w:rPr>
        <w:t>4. Conclusion</w:t>
      </w:r>
    </w:p>
    <w:p w:rsidR="006B0585" w:rsidRPr="006214F8" w:rsidRDefault="006B0585" w:rsidP="006B0585">
      <w:pPr>
        <w:spacing w:after="0" w:line="360" w:lineRule="auto"/>
        <w:ind w:firstLine="709"/>
        <w:jc w:val="both"/>
        <w:rPr>
          <w:rFonts w:ascii="Times New Roman" w:eastAsia="Times New Roman" w:hAnsi="Times New Roman" w:cs="Times New Roman"/>
          <w:sz w:val="24"/>
          <w:szCs w:val="24"/>
          <w:lang w:val="en-GB" w:eastAsia="uk-UA"/>
        </w:rPr>
      </w:pPr>
      <w:r w:rsidRPr="006214F8">
        <w:rPr>
          <w:rFonts w:ascii="Times New Roman" w:eastAsia="Times New Roman" w:hAnsi="Times New Roman" w:cs="Times New Roman"/>
          <w:sz w:val="24"/>
          <w:szCs w:val="24"/>
          <w:lang w:val="en-GB" w:eastAsia="uk-UA"/>
        </w:rPr>
        <w:t xml:space="preserve">The study traced the dialectical path of the conceptual evolution of the idea of social justice – from its initial philosophical understanding to its normative consolidation and legal interpretation in the constitutional doctrine of Ukraine. The results of the study, achieved by systematising four key philosophical paradigms (Aristotelian distributive justice, </w:t>
      </w:r>
      <w:r w:rsidRPr="006214F8">
        <w:rPr>
          <w:rFonts w:ascii="Times New Roman" w:hAnsi="Times New Roman" w:cs="Times New Roman"/>
          <w:sz w:val="24"/>
          <w:szCs w:val="24"/>
          <w:lang w:val="en-GB"/>
        </w:rPr>
        <w:t xml:space="preserve">Kant’s </w:t>
      </w:r>
      <w:r w:rsidRPr="006214F8">
        <w:rPr>
          <w:rFonts w:ascii="Times New Roman" w:eastAsia="Times New Roman" w:hAnsi="Times New Roman" w:cs="Times New Roman"/>
          <w:sz w:val="24"/>
          <w:szCs w:val="24"/>
          <w:lang w:val="en-GB" w:eastAsia="uk-UA"/>
        </w:rPr>
        <w:t xml:space="preserve">formal universalism, </w:t>
      </w:r>
      <w:r w:rsidRPr="006214F8">
        <w:rPr>
          <w:rFonts w:ascii="Times New Roman" w:hAnsi="Times New Roman" w:cs="Times New Roman"/>
          <w:sz w:val="24"/>
          <w:szCs w:val="24"/>
          <w:lang w:val="en-GB"/>
        </w:rPr>
        <w:t xml:space="preserve">Rawls’s </w:t>
      </w:r>
      <w:r w:rsidRPr="006214F8">
        <w:rPr>
          <w:rFonts w:ascii="Times New Roman" w:eastAsia="Times New Roman" w:hAnsi="Times New Roman" w:cs="Times New Roman"/>
          <w:sz w:val="24"/>
          <w:szCs w:val="24"/>
          <w:lang w:val="en-GB" w:eastAsia="uk-UA"/>
        </w:rPr>
        <w:t>egalitarian liberalism, communitarianism) and analysing their extrapolation into national law, allow us to draw the following conclusions:</w:t>
      </w:r>
    </w:p>
    <w:p w:rsidR="006B0585" w:rsidRPr="006214F8" w:rsidRDefault="006B0585" w:rsidP="006B0585">
      <w:pPr>
        <w:spacing w:after="0" w:line="360" w:lineRule="auto"/>
        <w:ind w:firstLine="709"/>
        <w:jc w:val="both"/>
        <w:rPr>
          <w:rFonts w:ascii="Times New Roman" w:eastAsia="Times New Roman" w:hAnsi="Times New Roman" w:cs="Times New Roman"/>
          <w:sz w:val="24"/>
          <w:szCs w:val="24"/>
          <w:lang w:val="en-GB" w:eastAsia="uk-UA"/>
        </w:rPr>
      </w:pPr>
      <w:r w:rsidRPr="006214F8">
        <w:rPr>
          <w:rFonts w:ascii="Times New Roman" w:eastAsia="Times New Roman" w:hAnsi="Times New Roman" w:cs="Times New Roman"/>
          <w:sz w:val="24"/>
          <w:szCs w:val="24"/>
          <w:lang w:val="en-GB" w:eastAsia="uk-UA"/>
        </w:rPr>
        <w:t xml:space="preserve">1. Philosophical genesis and conceptual transformation. It has been established that the idea of justice has evolved from systemic harmony and proportional virtue (Aristotle’s </w:t>
      </w:r>
      <w:proofErr w:type="spellStart"/>
      <w:r w:rsidRPr="006214F8">
        <w:rPr>
          <w:rFonts w:ascii="Times New Roman" w:eastAsia="Times New Roman" w:hAnsi="Times New Roman" w:cs="Times New Roman"/>
          <w:sz w:val="24"/>
          <w:szCs w:val="24"/>
          <w:lang w:val="en-GB" w:eastAsia="uk-UA"/>
        </w:rPr>
        <w:t>dikaiosynē</w:t>
      </w:r>
      <w:proofErr w:type="spellEnd"/>
      <w:r w:rsidRPr="006214F8">
        <w:rPr>
          <w:rFonts w:ascii="Times New Roman" w:eastAsia="Times New Roman" w:hAnsi="Times New Roman" w:cs="Times New Roman"/>
          <w:sz w:val="24"/>
          <w:szCs w:val="24"/>
          <w:lang w:val="en-GB" w:eastAsia="uk-UA"/>
        </w:rPr>
        <w:t xml:space="preserve"> </w:t>
      </w:r>
      <w:proofErr w:type="spellStart"/>
      <w:r w:rsidRPr="006214F8">
        <w:rPr>
          <w:rFonts w:ascii="Times New Roman" w:eastAsia="Times New Roman" w:hAnsi="Times New Roman" w:cs="Times New Roman"/>
          <w:sz w:val="24"/>
          <w:szCs w:val="24"/>
          <w:lang w:val="en-GB" w:eastAsia="uk-UA"/>
        </w:rPr>
        <w:t>dianemētikē</w:t>
      </w:r>
      <w:proofErr w:type="spellEnd"/>
      <w:r w:rsidRPr="006214F8">
        <w:rPr>
          <w:rFonts w:ascii="Times New Roman" w:eastAsia="Times New Roman" w:hAnsi="Times New Roman" w:cs="Times New Roman"/>
          <w:sz w:val="24"/>
          <w:szCs w:val="24"/>
          <w:lang w:val="en-GB" w:eastAsia="uk-UA"/>
        </w:rPr>
        <w:t>) through formal legal universalism and personal autonomy (Kant) to the distributive imperative of the 20th century. A key stage was John Rawls with his principle of difference, which justified the legitimacy of the welfare state by demanding that economic inequalities work in favour of the least well-off (R</w:t>
      </w:r>
      <w:r w:rsidR="004979B2" w:rsidRPr="006214F8">
        <w:rPr>
          <w:rFonts w:ascii="Times New Roman" w:eastAsia="Times New Roman" w:hAnsi="Times New Roman" w:cs="Times New Roman"/>
          <w:sz w:val="24"/>
          <w:szCs w:val="24"/>
          <w:lang w:val="en-GB" w:eastAsia="uk-UA"/>
        </w:rPr>
        <w:t>awls</w:t>
      </w:r>
      <w:r w:rsidRPr="006214F8">
        <w:rPr>
          <w:rFonts w:ascii="Times New Roman" w:eastAsia="Times New Roman" w:hAnsi="Times New Roman" w:cs="Times New Roman"/>
          <w:sz w:val="24"/>
          <w:szCs w:val="24"/>
          <w:lang w:val="en-GB" w:eastAsia="uk-UA"/>
        </w:rPr>
        <w:t>, 1971).</w:t>
      </w:r>
    </w:p>
    <w:p w:rsidR="006B0585" w:rsidRPr="006214F8" w:rsidRDefault="006B0585" w:rsidP="006B0585">
      <w:pPr>
        <w:spacing w:after="0" w:line="360" w:lineRule="auto"/>
        <w:ind w:firstLine="709"/>
        <w:jc w:val="both"/>
        <w:rPr>
          <w:rFonts w:ascii="Times New Roman" w:eastAsia="Times New Roman" w:hAnsi="Times New Roman" w:cs="Times New Roman"/>
          <w:sz w:val="24"/>
          <w:szCs w:val="24"/>
          <w:lang w:val="en-GB" w:eastAsia="uk-UA"/>
        </w:rPr>
      </w:pPr>
      <w:r w:rsidRPr="006214F8">
        <w:rPr>
          <w:rFonts w:ascii="Times New Roman" w:eastAsia="Times New Roman" w:hAnsi="Times New Roman" w:cs="Times New Roman"/>
          <w:sz w:val="24"/>
          <w:szCs w:val="24"/>
          <w:lang w:val="en-GB" w:eastAsia="uk-UA"/>
        </w:rPr>
        <w:t xml:space="preserve">2. Legal implementation in Ukraine as a synthesis of paradigms. It has been proven that Ukrainian constitutionalism, which is based on the principles of a legal and social state (Article 1 of the Constitution of Ukraine), has achieved a complex synthesis of philosophical ideas. On the one hand, it is based on </w:t>
      </w:r>
      <w:r w:rsidRPr="006214F8">
        <w:rPr>
          <w:rFonts w:ascii="Times New Roman" w:hAnsi="Times New Roman" w:cs="Times New Roman"/>
          <w:sz w:val="24"/>
          <w:szCs w:val="24"/>
          <w:lang w:val="en-GB"/>
        </w:rPr>
        <w:t xml:space="preserve">Kant’s </w:t>
      </w:r>
      <w:r w:rsidRPr="006214F8">
        <w:rPr>
          <w:rFonts w:ascii="Times New Roman" w:eastAsia="Times New Roman" w:hAnsi="Times New Roman" w:cs="Times New Roman"/>
          <w:sz w:val="24"/>
          <w:szCs w:val="24"/>
          <w:lang w:val="en-GB" w:eastAsia="uk-UA"/>
        </w:rPr>
        <w:t xml:space="preserve">formalism (legal equality) and liberal guarantees (inviolability of rights and freedoms), and on the other hand, on </w:t>
      </w:r>
      <w:r w:rsidRPr="006214F8">
        <w:rPr>
          <w:rFonts w:ascii="Times New Roman" w:hAnsi="Times New Roman" w:cs="Times New Roman"/>
          <w:sz w:val="24"/>
          <w:szCs w:val="24"/>
          <w:lang w:val="en-GB"/>
        </w:rPr>
        <w:t xml:space="preserve">Rawls’s </w:t>
      </w:r>
      <w:r w:rsidRPr="006214F8">
        <w:rPr>
          <w:rFonts w:ascii="Times New Roman" w:eastAsia="Times New Roman" w:hAnsi="Times New Roman" w:cs="Times New Roman"/>
          <w:sz w:val="24"/>
          <w:szCs w:val="24"/>
          <w:lang w:val="en-GB" w:eastAsia="uk-UA"/>
        </w:rPr>
        <w:t>egalitarianism (the requirement for positive obligations of the state regarding social protection). This synthesis creates an axiological tension between the right to acquire and social necessity.</w:t>
      </w:r>
    </w:p>
    <w:p w:rsidR="006B0585" w:rsidRPr="006214F8" w:rsidRDefault="006B0585" w:rsidP="006B0585">
      <w:pPr>
        <w:spacing w:after="0" w:line="360" w:lineRule="auto"/>
        <w:ind w:firstLine="709"/>
        <w:jc w:val="both"/>
        <w:rPr>
          <w:rFonts w:ascii="Times New Roman" w:eastAsia="Times New Roman" w:hAnsi="Times New Roman" w:cs="Times New Roman"/>
          <w:sz w:val="24"/>
          <w:szCs w:val="24"/>
          <w:lang w:val="en-GB" w:eastAsia="uk-UA"/>
        </w:rPr>
      </w:pPr>
      <w:r w:rsidRPr="006214F8">
        <w:rPr>
          <w:rFonts w:ascii="Times New Roman" w:eastAsia="Times New Roman" w:hAnsi="Times New Roman" w:cs="Times New Roman"/>
          <w:sz w:val="24"/>
          <w:szCs w:val="24"/>
          <w:lang w:val="en-GB" w:eastAsia="uk-UA"/>
        </w:rPr>
        <w:t xml:space="preserve">3. Legal expression of the distributive logic of the Constitutional Court of Ukraine. Analysis of the practice of the Constitutional Court of Ukraine confirmed that the Court actually uses a test of </w:t>
      </w:r>
      <w:r w:rsidRPr="006214F8">
        <w:rPr>
          <w:rFonts w:ascii="Times New Roman" w:eastAsia="Times New Roman" w:hAnsi="Times New Roman" w:cs="Times New Roman"/>
          <w:sz w:val="24"/>
          <w:szCs w:val="24"/>
          <w:lang w:val="en-GB" w:eastAsia="uk-UA"/>
        </w:rPr>
        <w:lastRenderedPageBreak/>
        <w:t xml:space="preserve">compliance with the principle of differentiation. The decisions of the Constitutional Court of Ukraine, which protect the minimum social threshold (the principle of maximisation) and legitimise restrictions on maximum payments (inequality “from above”) for the purposes of redistribution, are a direct legal expression of </w:t>
      </w:r>
      <w:r w:rsidRPr="006214F8">
        <w:rPr>
          <w:rFonts w:ascii="Times New Roman" w:hAnsi="Times New Roman" w:cs="Times New Roman"/>
          <w:sz w:val="24"/>
          <w:szCs w:val="24"/>
          <w:lang w:val="en-GB"/>
        </w:rPr>
        <w:t xml:space="preserve">Rawls’s </w:t>
      </w:r>
      <w:r w:rsidRPr="006214F8">
        <w:rPr>
          <w:rFonts w:ascii="Times New Roman" w:eastAsia="Times New Roman" w:hAnsi="Times New Roman" w:cs="Times New Roman"/>
          <w:sz w:val="24"/>
          <w:szCs w:val="24"/>
          <w:lang w:val="en-GB" w:eastAsia="uk-UA"/>
        </w:rPr>
        <w:t>distributive logic (</w:t>
      </w:r>
      <w:proofErr w:type="spellStart"/>
      <w:r w:rsidRPr="006214F8">
        <w:rPr>
          <w:rFonts w:ascii="Times New Roman" w:eastAsia="Times New Roman" w:hAnsi="Times New Roman" w:cs="Times New Roman"/>
          <w:sz w:val="24"/>
          <w:szCs w:val="24"/>
          <w:lang w:val="en-GB" w:eastAsia="uk-UA"/>
        </w:rPr>
        <w:t>P</w:t>
      </w:r>
      <w:r w:rsidR="004979B2" w:rsidRPr="006214F8">
        <w:rPr>
          <w:rFonts w:ascii="Times New Roman" w:eastAsia="Times New Roman" w:hAnsi="Times New Roman" w:cs="Times New Roman"/>
          <w:sz w:val="24"/>
          <w:szCs w:val="24"/>
          <w:lang w:val="en-GB" w:eastAsia="uk-UA"/>
        </w:rPr>
        <w:t>etryshyn</w:t>
      </w:r>
      <w:proofErr w:type="spellEnd"/>
      <w:r w:rsidRPr="006214F8">
        <w:rPr>
          <w:rFonts w:ascii="Times New Roman" w:eastAsia="Times New Roman" w:hAnsi="Times New Roman" w:cs="Times New Roman"/>
          <w:sz w:val="24"/>
          <w:szCs w:val="24"/>
          <w:lang w:val="en-GB" w:eastAsia="uk-UA"/>
        </w:rPr>
        <w:t>, 2020). At the same time, the Constitutional Court of Ukraine supports Kant’s understanding of justice by protecting the principles of legal certainty and trust in the state.</w:t>
      </w:r>
    </w:p>
    <w:p w:rsidR="006B0585" w:rsidRPr="006214F8" w:rsidRDefault="006B0585" w:rsidP="006B0585">
      <w:pPr>
        <w:spacing w:after="0" w:line="360" w:lineRule="auto"/>
        <w:ind w:firstLine="709"/>
        <w:jc w:val="both"/>
        <w:rPr>
          <w:rFonts w:ascii="Times New Roman" w:eastAsia="Times New Roman" w:hAnsi="Times New Roman" w:cs="Times New Roman"/>
          <w:sz w:val="24"/>
          <w:szCs w:val="24"/>
          <w:lang w:val="en-GB" w:eastAsia="uk-UA"/>
        </w:rPr>
      </w:pPr>
      <w:r w:rsidRPr="006214F8">
        <w:rPr>
          <w:rFonts w:ascii="Times New Roman" w:eastAsia="Times New Roman" w:hAnsi="Times New Roman" w:cs="Times New Roman"/>
          <w:sz w:val="24"/>
          <w:szCs w:val="24"/>
          <w:lang w:val="en-GB" w:eastAsia="uk-UA"/>
        </w:rPr>
        <w:t xml:space="preserve">4. Philosophical challenges of implementation. The greatest contradictions arise in conditions of systemic financial and economic insolvency and armed conflict. In this context, social justice shifts from pure distribution to the legitimisation of forced redistribution of burdens (mobilisation, requisitioning). The philosophical challenge lies in finding a criterion of proportionality between individual sacrifice and collective good (security), which is a dialogue between the </w:t>
      </w:r>
      <w:r w:rsidRPr="006214F8">
        <w:rPr>
          <w:rFonts w:ascii="Times New Roman" w:hAnsi="Times New Roman" w:cs="Times New Roman"/>
          <w:sz w:val="24"/>
          <w:szCs w:val="24"/>
          <w:lang w:val="en-GB"/>
        </w:rPr>
        <w:t xml:space="preserve">Rawls’s </w:t>
      </w:r>
      <w:r w:rsidRPr="006214F8">
        <w:rPr>
          <w:rFonts w:ascii="Times New Roman" w:eastAsia="Times New Roman" w:hAnsi="Times New Roman" w:cs="Times New Roman"/>
          <w:sz w:val="24"/>
          <w:szCs w:val="24"/>
          <w:lang w:val="en-GB" w:eastAsia="uk-UA"/>
        </w:rPr>
        <w:t>and communitarian paradigms of justice and is a fundamental condition for fair post-war recovery.</w:t>
      </w:r>
    </w:p>
    <w:p w:rsidR="006B0585" w:rsidRPr="006214F8" w:rsidRDefault="006B0585" w:rsidP="006B0585">
      <w:pPr>
        <w:spacing w:after="0" w:line="360" w:lineRule="auto"/>
        <w:ind w:firstLine="709"/>
        <w:jc w:val="both"/>
        <w:rPr>
          <w:rFonts w:ascii="Times New Roman" w:eastAsia="Times New Roman" w:hAnsi="Times New Roman" w:cs="Times New Roman"/>
          <w:sz w:val="24"/>
          <w:szCs w:val="24"/>
          <w:lang w:val="en-GB" w:eastAsia="uk-UA"/>
        </w:rPr>
      </w:pPr>
      <w:r w:rsidRPr="006214F8">
        <w:rPr>
          <w:rFonts w:ascii="Times New Roman" w:eastAsia="Times New Roman" w:hAnsi="Times New Roman" w:cs="Times New Roman"/>
          <w:sz w:val="24"/>
          <w:szCs w:val="24"/>
          <w:lang w:val="en-GB" w:eastAsia="uk-UA"/>
        </w:rPr>
        <w:t>Prospects for further research should focus on a comprehensive analysis of the challenges arising in a state of martial law. First, this involves developing a constitutional proportionality test to assess social restrictions imposed by the state. Such an approach is necessary to minimise the deinstitutionalisation of the welfare state and maintain public trust in public authorities. Secondly, the philosophical and legal basis for compensation for war damage, where the requirements of commutative (restoration of justice) and distributive (distribution of burdens) justice collide, requires critical reflection.</w:t>
      </w:r>
    </w:p>
    <w:p w:rsidR="006B0585" w:rsidRPr="006214F8" w:rsidRDefault="006B0585" w:rsidP="006B0585">
      <w:pPr>
        <w:pStyle w:val="a4"/>
        <w:spacing w:before="0" w:beforeAutospacing="0" w:after="0" w:afterAutospacing="0" w:line="360" w:lineRule="auto"/>
        <w:ind w:firstLine="567"/>
        <w:jc w:val="both"/>
        <w:rPr>
          <w:rStyle w:val="a3"/>
          <w:lang w:val="en-GB"/>
        </w:rPr>
      </w:pPr>
    </w:p>
    <w:p w:rsidR="006B0585" w:rsidRPr="006214F8" w:rsidRDefault="006B0585" w:rsidP="00D87DDA">
      <w:pPr>
        <w:pStyle w:val="a4"/>
        <w:spacing w:before="0" w:beforeAutospacing="0" w:after="0" w:afterAutospacing="0" w:line="360" w:lineRule="auto"/>
        <w:ind w:firstLine="567"/>
        <w:rPr>
          <w:lang w:val="en-GB"/>
        </w:rPr>
      </w:pPr>
      <w:r w:rsidRPr="006214F8">
        <w:rPr>
          <w:rStyle w:val="a3"/>
          <w:lang w:val="en-GB"/>
        </w:rPr>
        <w:t>References</w:t>
      </w:r>
    </w:p>
    <w:p w:rsidR="00CF7B79" w:rsidRPr="006214F8" w:rsidRDefault="00CF7B79" w:rsidP="00034D73">
      <w:pPr>
        <w:pStyle w:val="a4"/>
        <w:spacing w:before="0" w:beforeAutospacing="0" w:after="0" w:afterAutospacing="0" w:line="360" w:lineRule="auto"/>
        <w:ind w:firstLine="567"/>
        <w:jc w:val="both"/>
        <w:rPr>
          <w:lang w:val="en-GB"/>
        </w:rPr>
      </w:pPr>
      <w:r w:rsidRPr="006214F8">
        <w:rPr>
          <w:lang w:val="en-GB"/>
        </w:rPr>
        <w:t xml:space="preserve">Aristotle. (1999). </w:t>
      </w:r>
      <w:r w:rsidRPr="006214F8">
        <w:rPr>
          <w:rStyle w:val="a5"/>
          <w:lang w:val="en-GB"/>
        </w:rPr>
        <w:t>Nicomachean ethics</w:t>
      </w:r>
      <w:r w:rsidRPr="006214F8">
        <w:rPr>
          <w:lang w:val="en-GB"/>
        </w:rPr>
        <w:t xml:space="preserve"> (T. Irwin, Trans., 2nd ed.). </w:t>
      </w:r>
      <w:r w:rsidRPr="006214F8">
        <w:rPr>
          <w:rStyle w:val="a3"/>
          <w:b w:val="0"/>
          <w:bCs w:val="0"/>
          <w:lang w:val="en-GB"/>
        </w:rPr>
        <w:t>Indianapolis, IN</w:t>
      </w:r>
      <w:r w:rsidRPr="006214F8">
        <w:rPr>
          <w:lang w:val="en-GB"/>
        </w:rPr>
        <w:t>: Hackett.</w:t>
      </w:r>
    </w:p>
    <w:p w:rsidR="00CF7B79" w:rsidRPr="006214F8" w:rsidRDefault="00CF7B79" w:rsidP="00034D73">
      <w:pPr>
        <w:pStyle w:val="a4"/>
        <w:spacing w:before="0" w:beforeAutospacing="0" w:after="0" w:afterAutospacing="0" w:line="360" w:lineRule="auto"/>
        <w:ind w:firstLine="567"/>
        <w:jc w:val="both"/>
        <w:rPr>
          <w:lang w:val="en-GB"/>
        </w:rPr>
      </w:pPr>
      <w:proofErr w:type="spellStart"/>
      <w:r w:rsidRPr="006214F8">
        <w:rPr>
          <w:lang w:val="en-GB"/>
        </w:rPr>
        <w:t>Avramova</w:t>
      </w:r>
      <w:proofErr w:type="spellEnd"/>
      <w:r w:rsidRPr="006214F8">
        <w:rPr>
          <w:lang w:val="en-GB"/>
        </w:rPr>
        <w:t xml:space="preserve">, O. Ye. (2025). Social justice as a principle of housing policy. </w:t>
      </w:r>
      <w:r w:rsidRPr="006214F8">
        <w:rPr>
          <w:rStyle w:val="a5"/>
          <w:lang w:val="en-GB"/>
        </w:rPr>
        <w:t xml:space="preserve">Scientific Bulletin of </w:t>
      </w:r>
      <w:proofErr w:type="spellStart"/>
      <w:r w:rsidRPr="006214F8">
        <w:rPr>
          <w:rStyle w:val="a5"/>
          <w:lang w:val="en-GB"/>
        </w:rPr>
        <w:t>Uzhhorod</w:t>
      </w:r>
      <w:proofErr w:type="spellEnd"/>
      <w:r w:rsidRPr="006214F8">
        <w:rPr>
          <w:rStyle w:val="a5"/>
          <w:lang w:val="en-GB"/>
        </w:rPr>
        <w:t xml:space="preserve"> National University. Series: Law</w:t>
      </w:r>
      <w:r w:rsidRPr="006214F8">
        <w:rPr>
          <w:lang w:val="en-GB"/>
        </w:rPr>
        <w:t xml:space="preserve">, </w:t>
      </w:r>
      <w:r w:rsidRPr="006214F8">
        <w:rPr>
          <w:rStyle w:val="a3"/>
          <w:b w:val="0"/>
          <w:bCs w:val="0"/>
          <w:lang w:val="en-GB"/>
        </w:rPr>
        <w:t>(88)</w:t>
      </w:r>
      <w:r w:rsidRPr="006214F8">
        <w:rPr>
          <w:lang w:val="en-GB"/>
        </w:rPr>
        <w:t xml:space="preserve">, 5–9. </w:t>
      </w:r>
      <w:hyperlink r:id="rId5" w:tgtFrame="_new" w:history="1">
        <w:r w:rsidRPr="006214F8">
          <w:rPr>
            <w:rStyle w:val="a6"/>
            <w:color w:val="auto"/>
            <w:u w:val="none"/>
            <w:lang w:val="en-GB"/>
          </w:rPr>
          <w:t>https://doi.org/10.24144/2307-3322.2025.88.1.1</w:t>
        </w:r>
      </w:hyperlink>
    </w:p>
    <w:p w:rsidR="00CF7B79" w:rsidRPr="006214F8" w:rsidRDefault="00CF7B79" w:rsidP="00034D73">
      <w:pPr>
        <w:pStyle w:val="a4"/>
        <w:spacing w:before="0" w:beforeAutospacing="0" w:after="0" w:afterAutospacing="0" w:line="360" w:lineRule="auto"/>
        <w:ind w:firstLine="567"/>
        <w:jc w:val="both"/>
        <w:rPr>
          <w:lang w:val="en-GB"/>
        </w:rPr>
      </w:pPr>
      <w:proofErr w:type="spellStart"/>
      <w:r w:rsidRPr="006214F8">
        <w:rPr>
          <w:lang w:val="en-GB"/>
        </w:rPr>
        <w:t>Bakhnovskaya</w:t>
      </w:r>
      <w:proofErr w:type="spellEnd"/>
      <w:r w:rsidRPr="006214F8">
        <w:rPr>
          <w:lang w:val="en-GB"/>
        </w:rPr>
        <w:t xml:space="preserve">, I. P., &amp; </w:t>
      </w:r>
      <w:proofErr w:type="spellStart"/>
      <w:r w:rsidRPr="006214F8">
        <w:rPr>
          <w:lang w:val="en-GB"/>
        </w:rPr>
        <w:t>Slobodyska</w:t>
      </w:r>
      <w:proofErr w:type="spellEnd"/>
      <w:r w:rsidRPr="006214F8">
        <w:rPr>
          <w:lang w:val="en-GB"/>
        </w:rPr>
        <w:t xml:space="preserve">, O. A. (2021). Legal nature of social justice as an integral part of the principle of justice. </w:t>
      </w:r>
      <w:r w:rsidRPr="006214F8">
        <w:rPr>
          <w:rStyle w:val="a5"/>
          <w:lang w:val="en-GB"/>
        </w:rPr>
        <w:t xml:space="preserve">Scientific Bulletin of </w:t>
      </w:r>
      <w:proofErr w:type="spellStart"/>
      <w:r w:rsidRPr="006214F8">
        <w:rPr>
          <w:rStyle w:val="a5"/>
          <w:lang w:val="en-GB"/>
        </w:rPr>
        <w:t>Uzhhorod</w:t>
      </w:r>
      <w:proofErr w:type="spellEnd"/>
      <w:r w:rsidRPr="006214F8">
        <w:rPr>
          <w:rStyle w:val="a5"/>
          <w:lang w:val="en-GB"/>
        </w:rPr>
        <w:t xml:space="preserve"> National University. Series: Law</w:t>
      </w:r>
      <w:r w:rsidRPr="006214F8">
        <w:rPr>
          <w:lang w:val="en-GB"/>
        </w:rPr>
        <w:t xml:space="preserve">, </w:t>
      </w:r>
      <w:r w:rsidRPr="006214F8">
        <w:rPr>
          <w:rStyle w:val="a5"/>
          <w:lang w:val="en-GB"/>
        </w:rPr>
        <w:t>(64)</w:t>
      </w:r>
      <w:r w:rsidRPr="006214F8">
        <w:rPr>
          <w:lang w:val="en-GB"/>
        </w:rPr>
        <w:t xml:space="preserve">, 180–184. </w:t>
      </w:r>
      <w:hyperlink r:id="rId6" w:tgtFrame="_new" w:history="1">
        <w:r w:rsidRPr="006214F8">
          <w:rPr>
            <w:rStyle w:val="a6"/>
            <w:color w:val="auto"/>
            <w:u w:val="none"/>
            <w:lang w:val="en-GB"/>
          </w:rPr>
          <w:t>https://doi.org/10.24144/2307-3322.2021.64.34</w:t>
        </w:r>
      </w:hyperlink>
    </w:p>
    <w:p w:rsidR="00CF7B79" w:rsidRPr="006214F8" w:rsidRDefault="00CF7B79" w:rsidP="00034D73">
      <w:pPr>
        <w:pStyle w:val="a4"/>
        <w:spacing w:before="0" w:beforeAutospacing="0" w:after="0" w:afterAutospacing="0" w:line="360" w:lineRule="auto"/>
        <w:ind w:firstLine="567"/>
        <w:jc w:val="both"/>
        <w:rPr>
          <w:lang w:val="en-GB"/>
        </w:rPr>
      </w:pPr>
      <w:proofErr w:type="spellStart"/>
      <w:r w:rsidRPr="006214F8">
        <w:rPr>
          <w:lang w:val="en-GB"/>
        </w:rPr>
        <w:t>Blokha</w:t>
      </w:r>
      <w:proofErr w:type="spellEnd"/>
      <w:r w:rsidRPr="006214F8">
        <w:rPr>
          <w:lang w:val="en-GB"/>
        </w:rPr>
        <w:t xml:space="preserve">, </w:t>
      </w:r>
      <w:proofErr w:type="spellStart"/>
      <w:r w:rsidRPr="006214F8">
        <w:rPr>
          <w:lang w:val="en-GB"/>
        </w:rPr>
        <w:t>Ya</w:t>
      </w:r>
      <w:proofErr w:type="spellEnd"/>
      <w:r w:rsidRPr="006214F8">
        <w:rPr>
          <w:lang w:val="en-GB"/>
        </w:rPr>
        <w:t xml:space="preserve">. (2016). The category “justice” in the ancient philosophy of the period of high classics. </w:t>
      </w:r>
      <w:r w:rsidRPr="006214F8">
        <w:rPr>
          <w:rStyle w:val="a5"/>
          <w:lang w:val="en-GB"/>
        </w:rPr>
        <w:t>Philosophical Horizons</w:t>
      </w:r>
      <w:r w:rsidRPr="006214F8">
        <w:rPr>
          <w:lang w:val="en-GB"/>
        </w:rPr>
        <w:t xml:space="preserve">, </w:t>
      </w:r>
      <w:r w:rsidRPr="006214F8">
        <w:rPr>
          <w:rStyle w:val="a3"/>
          <w:b w:val="0"/>
          <w:bCs w:val="0"/>
          <w:lang w:val="en-GB"/>
        </w:rPr>
        <w:t>(36)</w:t>
      </w:r>
      <w:r w:rsidRPr="006214F8">
        <w:rPr>
          <w:lang w:val="en-GB"/>
        </w:rPr>
        <w:t>, 84–87.</w:t>
      </w:r>
    </w:p>
    <w:p w:rsidR="00CF7B79" w:rsidRPr="006214F8" w:rsidRDefault="00CF7B79" w:rsidP="00034D73">
      <w:pPr>
        <w:pStyle w:val="a4"/>
        <w:spacing w:before="0" w:beforeAutospacing="0" w:after="0" w:afterAutospacing="0" w:line="360" w:lineRule="auto"/>
        <w:ind w:firstLine="567"/>
        <w:jc w:val="both"/>
        <w:rPr>
          <w:lang w:val="en-GB"/>
        </w:rPr>
      </w:pPr>
      <w:r w:rsidRPr="006214F8">
        <w:rPr>
          <w:lang w:val="en-GB"/>
        </w:rPr>
        <w:t xml:space="preserve">Constitutional Court of Ukraine. (2005, October 11). </w:t>
      </w:r>
      <w:r w:rsidRPr="006214F8">
        <w:rPr>
          <w:rStyle w:val="a5"/>
          <w:lang w:val="en-GB"/>
        </w:rPr>
        <w:t>Decision No. 8-rp/2005 (case on the level of pension and monthly lifetime maintenance)</w:t>
      </w:r>
      <w:r w:rsidRPr="006214F8">
        <w:rPr>
          <w:lang w:val="en-GB"/>
        </w:rPr>
        <w:t xml:space="preserve">. Kyiv, Ukraine. Retrieved September 2, 2025, from </w:t>
      </w:r>
      <w:hyperlink r:id="rId7" w:tgtFrame="_new" w:history="1">
        <w:r w:rsidRPr="006214F8">
          <w:rPr>
            <w:rStyle w:val="a6"/>
            <w:color w:val="auto"/>
            <w:u w:val="none"/>
            <w:lang w:val="en-GB"/>
          </w:rPr>
          <w:t>https://zakon.rada.gov.ua/go/v008p710-05</w:t>
        </w:r>
      </w:hyperlink>
    </w:p>
    <w:p w:rsidR="00CF7B79" w:rsidRPr="006214F8" w:rsidRDefault="00CF7B79" w:rsidP="00034D73">
      <w:pPr>
        <w:pStyle w:val="a4"/>
        <w:spacing w:before="0" w:beforeAutospacing="0" w:after="0" w:afterAutospacing="0" w:line="360" w:lineRule="auto"/>
        <w:ind w:firstLine="567"/>
        <w:jc w:val="both"/>
        <w:rPr>
          <w:lang w:val="en-GB"/>
        </w:rPr>
      </w:pPr>
      <w:r w:rsidRPr="006214F8">
        <w:rPr>
          <w:lang w:val="en-GB"/>
        </w:rPr>
        <w:t xml:space="preserve">Constitutional Court of Ukraine. (2008, May 27). </w:t>
      </w:r>
      <w:r w:rsidRPr="006214F8">
        <w:rPr>
          <w:rStyle w:val="a5"/>
          <w:lang w:val="en-GB"/>
        </w:rPr>
        <w:t xml:space="preserve">Decision No. 11-rp/2008 (in the case upon the constitutional petitions of </w:t>
      </w:r>
      <w:proofErr w:type="gramStart"/>
      <w:r w:rsidRPr="006214F8">
        <w:rPr>
          <w:rStyle w:val="a5"/>
          <w:lang w:val="en-GB"/>
        </w:rPr>
        <w:t>56 and 48 People’s</w:t>
      </w:r>
      <w:proofErr w:type="gramEnd"/>
      <w:r w:rsidRPr="006214F8">
        <w:rPr>
          <w:rStyle w:val="a5"/>
          <w:lang w:val="en-GB"/>
        </w:rPr>
        <w:t xml:space="preserve"> Deputies of Ukraine regarding the constitutionality </w:t>
      </w:r>
      <w:r w:rsidRPr="006214F8">
        <w:rPr>
          <w:rStyle w:val="a5"/>
          <w:lang w:val="en-GB"/>
        </w:rPr>
        <w:lastRenderedPageBreak/>
        <w:t xml:space="preserve">of certain provisions as amended by the Law “On Amending Certain Laws of Ukraine regarding the Status of Deputies of the </w:t>
      </w:r>
      <w:proofErr w:type="spellStart"/>
      <w:r w:rsidRPr="006214F8">
        <w:rPr>
          <w:rStyle w:val="a5"/>
          <w:lang w:val="en-GB"/>
        </w:rPr>
        <w:t>Verkhovna</w:t>
      </w:r>
      <w:proofErr w:type="spellEnd"/>
      <w:r w:rsidRPr="006214F8">
        <w:rPr>
          <w:rStyle w:val="a5"/>
          <w:lang w:val="en-GB"/>
        </w:rPr>
        <w:t xml:space="preserve"> Rada of the Autonomous Republic of Crimea and Local Councils”)</w:t>
      </w:r>
      <w:r w:rsidRPr="006214F8">
        <w:rPr>
          <w:lang w:val="en-GB"/>
        </w:rPr>
        <w:t xml:space="preserve">. Kyiv, Ukraine. Retrieved September 1, 2025, from </w:t>
      </w:r>
      <w:hyperlink r:id="rId8" w:tgtFrame="_new" w:history="1">
        <w:r w:rsidRPr="006214F8">
          <w:rPr>
            <w:rStyle w:val="a6"/>
            <w:color w:val="auto"/>
            <w:u w:val="none"/>
            <w:lang w:val="en-GB"/>
          </w:rPr>
          <w:t>https://zakon.rada.gov.ua/go/v011p710-08</w:t>
        </w:r>
      </w:hyperlink>
    </w:p>
    <w:p w:rsidR="00CF7B79" w:rsidRPr="006214F8" w:rsidRDefault="00CF7B79" w:rsidP="00034D73">
      <w:pPr>
        <w:pStyle w:val="a4"/>
        <w:spacing w:before="0" w:beforeAutospacing="0" w:after="0" w:afterAutospacing="0" w:line="360" w:lineRule="auto"/>
        <w:ind w:firstLine="567"/>
        <w:jc w:val="both"/>
        <w:rPr>
          <w:lang w:val="en-GB"/>
        </w:rPr>
      </w:pPr>
      <w:r w:rsidRPr="006214F8">
        <w:rPr>
          <w:rStyle w:val="a3"/>
          <w:b w:val="0"/>
          <w:bCs w:val="0"/>
          <w:lang w:val="en-GB"/>
        </w:rPr>
        <w:t xml:space="preserve">Constitutional Court of Ukraine. (2018, May 22). </w:t>
      </w:r>
      <w:r w:rsidRPr="006214F8">
        <w:rPr>
          <w:rStyle w:val="a5"/>
          <w:lang w:val="en-GB"/>
        </w:rPr>
        <w:t>Decision No. 5-r/2018</w:t>
      </w:r>
      <w:r w:rsidRPr="006214F8">
        <w:rPr>
          <w:rStyle w:val="a3"/>
          <w:b w:val="0"/>
          <w:bCs w:val="0"/>
          <w:lang w:val="en-GB"/>
        </w:rPr>
        <w:t xml:space="preserve"> (regarding the constitutionality of provisions of the Law No. 76-VIII of December 28, 2014). Kyiv, Ukraine. Retrieved September 2, 2025, from https://zakon.rada.gov.ua/go/v005p710-18</w:t>
      </w:r>
    </w:p>
    <w:p w:rsidR="00CF7B79" w:rsidRPr="006214F8" w:rsidRDefault="00CF7B79" w:rsidP="00034D73">
      <w:pPr>
        <w:pStyle w:val="a4"/>
        <w:spacing w:before="0" w:beforeAutospacing="0" w:after="0" w:afterAutospacing="0" w:line="360" w:lineRule="auto"/>
        <w:ind w:firstLine="567"/>
        <w:jc w:val="both"/>
        <w:rPr>
          <w:lang w:val="en-GB"/>
        </w:rPr>
      </w:pPr>
      <w:proofErr w:type="spellStart"/>
      <w:r w:rsidRPr="006214F8">
        <w:rPr>
          <w:lang w:val="en-GB"/>
        </w:rPr>
        <w:t>Fedina</w:t>
      </w:r>
      <w:proofErr w:type="spellEnd"/>
      <w:r w:rsidRPr="006214F8">
        <w:rPr>
          <w:lang w:val="en-GB"/>
        </w:rPr>
        <w:t xml:space="preserve">, N. V. (2020). Social justice and its normative securing in the activities of law enforcement agencies. </w:t>
      </w:r>
      <w:r w:rsidRPr="006214F8">
        <w:rPr>
          <w:rStyle w:val="a5"/>
          <w:lang w:val="en-GB"/>
        </w:rPr>
        <w:t>Southern Ukrainian Legal Journal</w:t>
      </w:r>
      <w:r w:rsidRPr="006214F8">
        <w:rPr>
          <w:lang w:val="en-GB"/>
        </w:rPr>
        <w:t xml:space="preserve">, </w:t>
      </w:r>
      <w:r w:rsidRPr="006214F8">
        <w:rPr>
          <w:rStyle w:val="a5"/>
          <w:lang w:val="en-GB"/>
        </w:rPr>
        <w:t>(4)</w:t>
      </w:r>
      <w:r w:rsidRPr="006214F8">
        <w:rPr>
          <w:lang w:val="en-GB"/>
        </w:rPr>
        <w:t xml:space="preserve">, 169–173. </w:t>
      </w:r>
      <w:hyperlink r:id="rId9" w:tgtFrame="_new" w:history="1">
        <w:r w:rsidRPr="006214F8">
          <w:rPr>
            <w:rStyle w:val="a6"/>
            <w:color w:val="auto"/>
            <w:u w:val="none"/>
            <w:lang w:val="en-GB"/>
          </w:rPr>
          <w:t>https://doi.org/10.32850/sulj.2020.4.28</w:t>
        </w:r>
      </w:hyperlink>
    </w:p>
    <w:p w:rsidR="00CF7B79" w:rsidRPr="006214F8" w:rsidRDefault="00CF7B79" w:rsidP="00A3702B">
      <w:pPr>
        <w:pStyle w:val="a4"/>
        <w:spacing w:before="0" w:beforeAutospacing="0" w:after="0" w:afterAutospacing="0" w:line="360" w:lineRule="auto"/>
        <w:ind w:firstLine="567"/>
        <w:jc w:val="both"/>
        <w:rPr>
          <w:lang w:val="en-GB"/>
        </w:rPr>
      </w:pPr>
      <w:proofErr w:type="spellStart"/>
      <w:r w:rsidRPr="006214F8">
        <w:t>Gernego</w:t>
      </w:r>
      <w:proofErr w:type="spellEnd"/>
      <w:r w:rsidRPr="006214F8">
        <w:t xml:space="preserve">, O. O. (2002). </w:t>
      </w:r>
      <w:proofErr w:type="spellStart"/>
      <w:r w:rsidRPr="006214F8">
        <w:t>The</w:t>
      </w:r>
      <w:proofErr w:type="spellEnd"/>
      <w:r w:rsidRPr="006214F8">
        <w:t xml:space="preserve"> </w:t>
      </w:r>
      <w:proofErr w:type="spellStart"/>
      <w:r w:rsidRPr="006214F8">
        <w:t>problem</w:t>
      </w:r>
      <w:proofErr w:type="spellEnd"/>
      <w:r w:rsidRPr="006214F8">
        <w:t xml:space="preserve"> </w:t>
      </w:r>
      <w:proofErr w:type="spellStart"/>
      <w:r w:rsidRPr="006214F8">
        <w:t>of</w:t>
      </w:r>
      <w:proofErr w:type="spellEnd"/>
      <w:r w:rsidRPr="006214F8">
        <w:t xml:space="preserve"> </w:t>
      </w:r>
      <w:proofErr w:type="spellStart"/>
      <w:r w:rsidRPr="006214F8">
        <w:t>implementing</w:t>
      </w:r>
      <w:proofErr w:type="spellEnd"/>
      <w:r w:rsidRPr="006214F8">
        <w:t xml:space="preserve"> </w:t>
      </w:r>
      <w:proofErr w:type="spellStart"/>
      <w:r w:rsidRPr="006214F8">
        <w:t>the</w:t>
      </w:r>
      <w:proofErr w:type="spellEnd"/>
      <w:r w:rsidRPr="006214F8">
        <w:t xml:space="preserve"> </w:t>
      </w:r>
      <w:proofErr w:type="spellStart"/>
      <w:r w:rsidRPr="006214F8">
        <w:t>principle</w:t>
      </w:r>
      <w:proofErr w:type="spellEnd"/>
      <w:r w:rsidRPr="006214F8">
        <w:t xml:space="preserve"> </w:t>
      </w:r>
      <w:proofErr w:type="spellStart"/>
      <w:r w:rsidRPr="006214F8">
        <w:t>of</w:t>
      </w:r>
      <w:proofErr w:type="spellEnd"/>
      <w:r w:rsidRPr="006214F8">
        <w:t xml:space="preserve"> </w:t>
      </w:r>
      <w:proofErr w:type="spellStart"/>
      <w:r w:rsidRPr="006214F8">
        <w:t>social</w:t>
      </w:r>
      <w:proofErr w:type="spellEnd"/>
      <w:r w:rsidRPr="006214F8">
        <w:t xml:space="preserve"> </w:t>
      </w:r>
      <w:proofErr w:type="spellStart"/>
      <w:r w:rsidRPr="006214F8">
        <w:t>justice</w:t>
      </w:r>
      <w:proofErr w:type="spellEnd"/>
      <w:r w:rsidRPr="006214F8">
        <w:t xml:space="preserve"> </w:t>
      </w:r>
      <w:proofErr w:type="spellStart"/>
      <w:r w:rsidRPr="006214F8">
        <w:t>in</w:t>
      </w:r>
      <w:proofErr w:type="spellEnd"/>
      <w:r w:rsidRPr="006214F8">
        <w:t xml:space="preserve"> </w:t>
      </w:r>
      <w:proofErr w:type="spellStart"/>
      <w:r w:rsidRPr="006214F8">
        <w:t>the</w:t>
      </w:r>
      <w:proofErr w:type="spellEnd"/>
      <w:r w:rsidRPr="006214F8">
        <w:t xml:space="preserve"> </w:t>
      </w:r>
      <w:proofErr w:type="spellStart"/>
      <w:r w:rsidRPr="006214F8">
        <w:t>system</w:t>
      </w:r>
      <w:proofErr w:type="spellEnd"/>
      <w:r w:rsidRPr="006214F8">
        <w:t xml:space="preserve"> </w:t>
      </w:r>
      <w:proofErr w:type="spellStart"/>
      <w:r w:rsidRPr="006214F8">
        <w:t>of</w:t>
      </w:r>
      <w:proofErr w:type="spellEnd"/>
      <w:r w:rsidRPr="006214F8">
        <w:t xml:space="preserve"> </w:t>
      </w:r>
      <w:proofErr w:type="spellStart"/>
      <w:r w:rsidRPr="006214F8">
        <w:t>social</w:t>
      </w:r>
      <w:proofErr w:type="spellEnd"/>
      <w:r w:rsidRPr="006214F8">
        <w:t xml:space="preserve"> </w:t>
      </w:r>
      <w:proofErr w:type="spellStart"/>
      <w:r w:rsidRPr="006214F8">
        <w:t>relations</w:t>
      </w:r>
      <w:proofErr w:type="spellEnd"/>
      <w:r w:rsidRPr="006214F8">
        <w:t xml:space="preserve"> (</w:t>
      </w:r>
      <w:proofErr w:type="spellStart"/>
      <w:r w:rsidRPr="006214F8">
        <w:t>socio-philosophical</w:t>
      </w:r>
      <w:proofErr w:type="spellEnd"/>
      <w:r w:rsidRPr="006214F8">
        <w:t xml:space="preserve"> </w:t>
      </w:r>
      <w:proofErr w:type="spellStart"/>
      <w:r w:rsidRPr="006214F8">
        <w:t>aspect</w:t>
      </w:r>
      <w:proofErr w:type="spellEnd"/>
      <w:r w:rsidRPr="006214F8">
        <w:t xml:space="preserve">). </w:t>
      </w:r>
      <w:proofErr w:type="spellStart"/>
      <w:r w:rsidRPr="006214F8">
        <w:rPr>
          <w:rStyle w:val="a5"/>
        </w:rPr>
        <w:t>Bulletin</w:t>
      </w:r>
      <w:proofErr w:type="spellEnd"/>
      <w:r w:rsidRPr="006214F8">
        <w:rPr>
          <w:rStyle w:val="a5"/>
        </w:rPr>
        <w:t xml:space="preserve"> </w:t>
      </w:r>
      <w:proofErr w:type="spellStart"/>
      <w:r w:rsidRPr="006214F8">
        <w:rPr>
          <w:rStyle w:val="a5"/>
        </w:rPr>
        <w:t>of</w:t>
      </w:r>
      <w:proofErr w:type="spellEnd"/>
      <w:r w:rsidRPr="006214F8">
        <w:rPr>
          <w:rStyle w:val="a5"/>
        </w:rPr>
        <w:t xml:space="preserve"> </w:t>
      </w:r>
      <w:proofErr w:type="spellStart"/>
      <w:r w:rsidRPr="006214F8">
        <w:rPr>
          <w:rStyle w:val="a5"/>
        </w:rPr>
        <w:t>the</w:t>
      </w:r>
      <w:proofErr w:type="spellEnd"/>
      <w:r w:rsidRPr="006214F8">
        <w:rPr>
          <w:rStyle w:val="a5"/>
        </w:rPr>
        <w:t xml:space="preserve"> </w:t>
      </w:r>
      <w:proofErr w:type="spellStart"/>
      <w:r w:rsidRPr="006214F8">
        <w:rPr>
          <w:rStyle w:val="a5"/>
        </w:rPr>
        <w:t>Khmelnytskyi</w:t>
      </w:r>
      <w:proofErr w:type="spellEnd"/>
      <w:r w:rsidRPr="006214F8">
        <w:rPr>
          <w:rStyle w:val="a5"/>
        </w:rPr>
        <w:t xml:space="preserve"> </w:t>
      </w:r>
      <w:proofErr w:type="spellStart"/>
      <w:r w:rsidRPr="006214F8">
        <w:rPr>
          <w:rStyle w:val="a5"/>
        </w:rPr>
        <w:t>Institute</w:t>
      </w:r>
      <w:proofErr w:type="spellEnd"/>
      <w:r w:rsidRPr="006214F8">
        <w:rPr>
          <w:rStyle w:val="a5"/>
        </w:rPr>
        <w:t xml:space="preserve"> </w:t>
      </w:r>
      <w:proofErr w:type="spellStart"/>
      <w:r w:rsidRPr="006214F8">
        <w:rPr>
          <w:rStyle w:val="a5"/>
        </w:rPr>
        <w:t>of</w:t>
      </w:r>
      <w:proofErr w:type="spellEnd"/>
      <w:r w:rsidRPr="006214F8">
        <w:rPr>
          <w:rStyle w:val="a5"/>
        </w:rPr>
        <w:t xml:space="preserve"> </w:t>
      </w:r>
      <w:proofErr w:type="spellStart"/>
      <w:r w:rsidRPr="006214F8">
        <w:rPr>
          <w:rStyle w:val="a5"/>
        </w:rPr>
        <w:t>Regional</w:t>
      </w:r>
      <w:proofErr w:type="spellEnd"/>
      <w:r w:rsidRPr="006214F8">
        <w:rPr>
          <w:rStyle w:val="a5"/>
        </w:rPr>
        <w:t xml:space="preserve"> </w:t>
      </w:r>
      <w:proofErr w:type="spellStart"/>
      <w:r w:rsidRPr="006214F8">
        <w:rPr>
          <w:rStyle w:val="a5"/>
        </w:rPr>
        <w:t>Management</w:t>
      </w:r>
      <w:proofErr w:type="spellEnd"/>
      <w:r w:rsidRPr="006214F8">
        <w:rPr>
          <w:rStyle w:val="a5"/>
        </w:rPr>
        <w:t xml:space="preserve"> </w:t>
      </w:r>
      <w:proofErr w:type="spellStart"/>
      <w:r w:rsidRPr="006214F8">
        <w:rPr>
          <w:rStyle w:val="a5"/>
        </w:rPr>
        <w:t>and</w:t>
      </w:r>
      <w:proofErr w:type="spellEnd"/>
      <w:r w:rsidRPr="006214F8">
        <w:rPr>
          <w:rStyle w:val="a5"/>
        </w:rPr>
        <w:t xml:space="preserve"> </w:t>
      </w:r>
      <w:proofErr w:type="spellStart"/>
      <w:r w:rsidRPr="006214F8">
        <w:rPr>
          <w:rStyle w:val="a5"/>
        </w:rPr>
        <w:t>Law</w:t>
      </w:r>
      <w:proofErr w:type="spellEnd"/>
      <w:r w:rsidRPr="006214F8">
        <w:t xml:space="preserve">, </w:t>
      </w:r>
      <w:r w:rsidRPr="006214F8">
        <w:rPr>
          <w:rStyle w:val="a5"/>
        </w:rPr>
        <w:t>(3)</w:t>
      </w:r>
      <w:r w:rsidRPr="006214F8">
        <w:t>, 24–26.</w:t>
      </w:r>
    </w:p>
    <w:p w:rsidR="00CF7B79" w:rsidRPr="006214F8" w:rsidRDefault="00CF7B79" w:rsidP="00034D73">
      <w:pPr>
        <w:pStyle w:val="a4"/>
        <w:spacing w:before="0" w:beforeAutospacing="0" w:after="0" w:afterAutospacing="0" w:line="360" w:lineRule="auto"/>
        <w:ind w:firstLine="567"/>
        <w:jc w:val="both"/>
        <w:rPr>
          <w:lang w:val="en-GB"/>
        </w:rPr>
      </w:pPr>
      <w:proofErr w:type="spellStart"/>
      <w:r w:rsidRPr="006214F8">
        <w:rPr>
          <w:lang w:val="en-GB"/>
        </w:rPr>
        <w:t>Hajiyev</w:t>
      </w:r>
      <w:proofErr w:type="spellEnd"/>
      <w:r w:rsidRPr="006214F8">
        <w:rPr>
          <w:lang w:val="en-GB"/>
        </w:rPr>
        <w:t xml:space="preserve">, O. Y. (2023). Ideas and theories related to the social justice problem in the history of philosophy. </w:t>
      </w:r>
      <w:proofErr w:type="spellStart"/>
      <w:r w:rsidRPr="006214F8">
        <w:rPr>
          <w:rStyle w:val="a5"/>
          <w:lang w:val="en-GB"/>
        </w:rPr>
        <w:t>Grani</w:t>
      </w:r>
      <w:proofErr w:type="spellEnd"/>
      <w:r w:rsidRPr="006214F8">
        <w:rPr>
          <w:lang w:val="en-GB"/>
        </w:rPr>
        <w:t xml:space="preserve">, </w:t>
      </w:r>
      <w:r w:rsidRPr="006214F8">
        <w:rPr>
          <w:rStyle w:val="a3"/>
          <w:b w:val="0"/>
          <w:bCs w:val="0"/>
          <w:lang w:val="en-GB"/>
        </w:rPr>
        <w:t>26</w:t>
      </w:r>
      <w:r w:rsidRPr="006214F8">
        <w:rPr>
          <w:lang w:val="en-GB"/>
        </w:rPr>
        <w:t xml:space="preserve">(4), 133–140. </w:t>
      </w:r>
      <w:hyperlink r:id="rId10" w:tgtFrame="_new" w:history="1">
        <w:r w:rsidRPr="006214F8">
          <w:rPr>
            <w:rStyle w:val="a6"/>
            <w:color w:val="auto"/>
            <w:u w:val="none"/>
            <w:lang w:val="en-GB"/>
          </w:rPr>
          <w:t>https://doi.org/10.15421/172390</w:t>
        </w:r>
      </w:hyperlink>
    </w:p>
    <w:p w:rsidR="00CF7B79" w:rsidRPr="006214F8" w:rsidRDefault="00CF7B79" w:rsidP="00034D73">
      <w:pPr>
        <w:pStyle w:val="a4"/>
        <w:spacing w:before="0" w:beforeAutospacing="0" w:after="0" w:afterAutospacing="0" w:line="360" w:lineRule="auto"/>
        <w:ind w:firstLine="567"/>
        <w:jc w:val="both"/>
        <w:rPr>
          <w:lang w:val="en-GB"/>
        </w:rPr>
      </w:pPr>
      <w:r w:rsidRPr="006214F8">
        <w:rPr>
          <w:lang w:val="en-GB"/>
        </w:rPr>
        <w:t xml:space="preserve">Kant, I. (1994). </w:t>
      </w:r>
      <w:r w:rsidRPr="006214F8">
        <w:rPr>
          <w:rStyle w:val="a5"/>
          <w:lang w:val="en-GB"/>
        </w:rPr>
        <w:t>Groundwork of the metaphysics of morals</w:t>
      </w:r>
      <w:r w:rsidRPr="006214F8">
        <w:rPr>
          <w:lang w:val="en-GB"/>
        </w:rPr>
        <w:t xml:space="preserve">. </w:t>
      </w:r>
      <w:r w:rsidRPr="006214F8">
        <w:rPr>
          <w:rStyle w:val="a3"/>
          <w:b w:val="0"/>
          <w:bCs w:val="0"/>
          <w:lang w:val="en-GB"/>
        </w:rPr>
        <w:t>Kyiv, Ukraine</w:t>
      </w:r>
      <w:r w:rsidRPr="006214F8">
        <w:rPr>
          <w:lang w:val="en-GB"/>
        </w:rPr>
        <w:t>: Dnipro.</w:t>
      </w:r>
    </w:p>
    <w:p w:rsidR="00CF7B79" w:rsidRPr="006214F8" w:rsidRDefault="00CF7B79" w:rsidP="00034D73">
      <w:pPr>
        <w:pStyle w:val="a4"/>
        <w:spacing w:before="0" w:beforeAutospacing="0" w:after="0" w:afterAutospacing="0" w:line="360" w:lineRule="auto"/>
        <w:ind w:firstLine="567"/>
        <w:jc w:val="both"/>
        <w:rPr>
          <w:lang w:val="en-GB"/>
        </w:rPr>
      </w:pPr>
      <w:proofErr w:type="spellStart"/>
      <w:r w:rsidRPr="006214F8">
        <w:rPr>
          <w:lang w:val="en-GB"/>
        </w:rPr>
        <w:t>Koziubra</w:t>
      </w:r>
      <w:proofErr w:type="spellEnd"/>
      <w:r w:rsidRPr="006214F8">
        <w:rPr>
          <w:lang w:val="en-GB"/>
        </w:rPr>
        <w:t xml:space="preserve">, M. I. (2018). </w:t>
      </w:r>
      <w:r w:rsidRPr="006214F8">
        <w:rPr>
          <w:rStyle w:val="a5"/>
          <w:lang w:val="en-GB"/>
        </w:rPr>
        <w:t>The social state and constitutional securing of social rights: Theoretical and legal aspect</w:t>
      </w:r>
      <w:r w:rsidRPr="006214F8">
        <w:rPr>
          <w:lang w:val="en-GB"/>
        </w:rPr>
        <w:t xml:space="preserve">. Kyiv, Ukraine: </w:t>
      </w:r>
      <w:proofErr w:type="spellStart"/>
      <w:r w:rsidRPr="006214F8">
        <w:rPr>
          <w:lang w:val="en-GB"/>
        </w:rPr>
        <w:t>Yurinkom</w:t>
      </w:r>
      <w:proofErr w:type="spellEnd"/>
      <w:r w:rsidRPr="006214F8">
        <w:rPr>
          <w:lang w:val="en-GB"/>
        </w:rPr>
        <w:t xml:space="preserve">. </w:t>
      </w:r>
      <w:r w:rsidRPr="006214F8">
        <w:rPr>
          <w:rStyle w:val="a5"/>
          <w:lang w:val="en-GB"/>
        </w:rPr>
        <w:t>(</w:t>
      </w:r>
      <w:proofErr w:type="spellStart"/>
      <w:r w:rsidRPr="006214F8">
        <w:rPr>
          <w:rStyle w:val="a5"/>
          <w:lang w:val="en-GB"/>
        </w:rPr>
        <w:t>якщо</w:t>
      </w:r>
      <w:proofErr w:type="spellEnd"/>
      <w:r w:rsidRPr="006214F8">
        <w:rPr>
          <w:rStyle w:val="a5"/>
          <w:lang w:val="en-GB"/>
        </w:rPr>
        <w:t xml:space="preserve"> </w:t>
      </w:r>
      <w:proofErr w:type="spellStart"/>
      <w:r w:rsidRPr="006214F8">
        <w:rPr>
          <w:rStyle w:val="a5"/>
          <w:lang w:val="en-GB"/>
        </w:rPr>
        <w:t>на</w:t>
      </w:r>
      <w:proofErr w:type="spellEnd"/>
      <w:r w:rsidRPr="006214F8">
        <w:rPr>
          <w:rStyle w:val="a5"/>
          <w:lang w:val="en-GB"/>
        </w:rPr>
        <w:t xml:space="preserve"> </w:t>
      </w:r>
      <w:proofErr w:type="spellStart"/>
      <w:r w:rsidRPr="006214F8">
        <w:rPr>
          <w:rStyle w:val="a5"/>
          <w:lang w:val="en-GB"/>
        </w:rPr>
        <w:t>обкладинці</w:t>
      </w:r>
      <w:proofErr w:type="spellEnd"/>
      <w:r w:rsidRPr="006214F8">
        <w:rPr>
          <w:rStyle w:val="a5"/>
          <w:lang w:val="en-GB"/>
        </w:rPr>
        <w:t>/</w:t>
      </w:r>
      <w:proofErr w:type="spellStart"/>
      <w:r w:rsidRPr="006214F8">
        <w:rPr>
          <w:rStyle w:val="a5"/>
          <w:lang w:val="en-GB"/>
        </w:rPr>
        <w:t>титулі</w:t>
      </w:r>
      <w:proofErr w:type="spellEnd"/>
      <w:r w:rsidRPr="006214F8">
        <w:rPr>
          <w:rStyle w:val="a5"/>
          <w:lang w:val="en-GB"/>
        </w:rPr>
        <w:t xml:space="preserve"> </w:t>
      </w:r>
      <w:proofErr w:type="spellStart"/>
      <w:r w:rsidRPr="006214F8">
        <w:rPr>
          <w:rStyle w:val="a5"/>
          <w:lang w:val="en-GB"/>
        </w:rPr>
        <w:t>видавця</w:t>
      </w:r>
      <w:proofErr w:type="spellEnd"/>
      <w:r w:rsidRPr="006214F8">
        <w:rPr>
          <w:rStyle w:val="a5"/>
          <w:lang w:val="en-GB"/>
        </w:rPr>
        <w:t xml:space="preserve"> </w:t>
      </w:r>
      <w:proofErr w:type="spellStart"/>
      <w:r w:rsidRPr="006214F8">
        <w:rPr>
          <w:rStyle w:val="a5"/>
          <w:lang w:val="en-GB"/>
        </w:rPr>
        <w:t>подано</w:t>
      </w:r>
      <w:proofErr w:type="spellEnd"/>
      <w:r w:rsidRPr="006214F8">
        <w:rPr>
          <w:rStyle w:val="a5"/>
          <w:lang w:val="en-GB"/>
        </w:rPr>
        <w:t xml:space="preserve"> </w:t>
      </w:r>
      <w:proofErr w:type="spellStart"/>
      <w:r w:rsidRPr="006214F8">
        <w:rPr>
          <w:rStyle w:val="a5"/>
          <w:lang w:val="en-GB"/>
        </w:rPr>
        <w:t>як</w:t>
      </w:r>
      <w:proofErr w:type="spellEnd"/>
      <w:r w:rsidRPr="006214F8">
        <w:rPr>
          <w:rStyle w:val="a5"/>
          <w:lang w:val="en-GB"/>
        </w:rPr>
        <w:t xml:space="preserve"> “</w:t>
      </w:r>
      <w:proofErr w:type="spellStart"/>
      <w:r w:rsidRPr="006214F8">
        <w:rPr>
          <w:rStyle w:val="a5"/>
          <w:lang w:val="en-GB"/>
        </w:rPr>
        <w:t>Yurinkom</w:t>
      </w:r>
      <w:proofErr w:type="spellEnd"/>
      <w:r w:rsidRPr="006214F8">
        <w:rPr>
          <w:rStyle w:val="a5"/>
          <w:lang w:val="en-GB"/>
        </w:rPr>
        <w:t xml:space="preserve"> Inter”, </w:t>
      </w:r>
      <w:proofErr w:type="spellStart"/>
      <w:r w:rsidRPr="006214F8">
        <w:rPr>
          <w:rStyle w:val="a5"/>
          <w:lang w:val="en-GB"/>
        </w:rPr>
        <w:t>замініть</w:t>
      </w:r>
      <w:proofErr w:type="spellEnd"/>
      <w:r w:rsidRPr="006214F8">
        <w:rPr>
          <w:rStyle w:val="a5"/>
          <w:lang w:val="en-GB"/>
        </w:rPr>
        <w:t xml:space="preserve"> </w:t>
      </w:r>
      <w:proofErr w:type="spellStart"/>
      <w:r w:rsidRPr="006214F8">
        <w:rPr>
          <w:rStyle w:val="a5"/>
          <w:lang w:val="en-GB"/>
        </w:rPr>
        <w:t>відповідно</w:t>
      </w:r>
      <w:proofErr w:type="spellEnd"/>
      <w:r w:rsidRPr="006214F8">
        <w:rPr>
          <w:rStyle w:val="a5"/>
          <w:lang w:val="en-GB"/>
        </w:rPr>
        <w:t>)</w:t>
      </w:r>
    </w:p>
    <w:p w:rsidR="00CF7B79" w:rsidRPr="006214F8" w:rsidRDefault="00CF7B79" w:rsidP="00034D73">
      <w:pPr>
        <w:pStyle w:val="a4"/>
        <w:spacing w:before="0" w:beforeAutospacing="0" w:after="0" w:afterAutospacing="0" w:line="360" w:lineRule="auto"/>
        <w:ind w:firstLine="567"/>
        <w:jc w:val="both"/>
        <w:rPr>
          <w:lang w:val="en-GB"/>
        </w:rPr>
      </w:pPr>
      <w:proofErr w:type="spellStart"/>
      <w:r w:rsidRPr="006214F8">
        <w:rPr>
          <w:lang w:val="en-GB"/>
        </w:rPr>
        <w:t>Kurylo</w:t>
      </w:r>
      <w:proofErr w:type="spellEnd"/>
      <w:r w:rsidRPr="006214F8">
        <w:rPr>
          <w:lang w:val="en-GB"/>
        </w:rPr>
        <w:t xml:space="preserve">, V., Teremetskyi, V., &amp; Duliba, Ye. (2020). Property protection in the decisions of the European Court of Human Rights in the field of taxation. </w:t>
      </w:r>
      <w:r w:rsidRPr="006214F8">
        <w:rPr>
          <w:rStyle w:val="a5"/>
          <w:lang w:val="en-GB"/>
        </w:rPr>
        <w:t>Journal of Law and Political Sciences</w:t>
      </w:r>
      <w:r w:rsidRPr="006214F8">
        <w:rPr>
          <w:lang w:val="en-GB"/>
        </w:rPr>
        <w:t xml:space="preserve">, </w:t>
      </w:r>
      <w:r w:rsidRPr="006214F8">
        <w:rPr>
          <w:rStyle w:val="a5"/>
          <w:lang w:val="en-GB"/>
        </w:rPr>
        <w:t>23</w:t>
      </w:r>
      <w:r w:rsidRPr="006214F8">
        <w:rPr>
          <w:lang w:val="en-GB"/>
        </w:rPr>
        <w:t xml:space="preserve">(2-B), 215–247. Retrieved September 2, 2025, from </w:t>
      </w:r>
      <w:hyperlink r:id="rId11" w:tgtFrame="_new" w:history="1">
        <w:r w:rsidRPr="006214F8">
          <w:rPr>
            <w:rStyle w:val="a6"/>
            <w:color w:val="auto"/>
            <w:u w:val="none"/>
            <w:lang w:val="en-GB"/>
          </w:rPr>
          <w:t>https://drive.google.com/file/d/14Gqe-knVVnz3fkEVIrACZxb1mK19EWnC/view</w:t>
        </w:r>
      </w:hyperlink>
    </w:p>
    <w:p w:rsidR="00CF7B79" w:rsidRPr="007B2691" w:rsidRDefault="00CF7B79" w:rsidP="00034D73">
      <w:pPr>
        <w:pStyle w:val="a4"/>
        <w:spacing w:before="0" w:beforeAutospacing="0" w:after="0" w:afterAutospacing="0" w:line="360" w:lineRule="auto"/>
        <w:ind w:firstLine="567"/>
        <w:jc w:val="both"/>
        <w:rPr>
          <w:lang w:val="es-419"/>
        </w:rPr>
      </w:pPr>
      <w:proofErr w:type="spellStart"/>
      <w:r w:rsidRPr="006214F8">
        <w:rPr>
          <w:lang w:val="en-GB"/>
        </w:rPr>
        <w:t>Loiko</w:t>
      </w:r>
      <w:proofErr w:type="spellEnd"/>
      <w:r w:rsidRPr="006214F8">
        <w:rPr>
          <w:lang w:val="en-GB"/>
        </w:rPr>
        <w:t xml:space="preserve">, V., </w:t>
      </w:r>
      <w:proofErr w:type="spellStart"/>
      <w:r w:rsidRPr="006214F8">
        <w:rPr>
          <w:lang w:val="en-GB"/>
        </w:rPr>
        <w:t>Butenko</w:t>
      </w:r>
      <w:proofErr w:type="spellEnd"/>
      <w:r w:rsidRPr="006214F8">
        <w:rPr>
          <w:lang w:val="en-GB"/>
        </w:rPr>
        <w:t xml:space="preserve">, A., Teremetskyi, V., </w:t>
      </w:r>
      <w:proofErr w:type="spellStart"/>
      <w:r w:rsidRPr="006214F8">
        <w:rPr>
          <w:lang w:val="en-GB"/>
        </w:rPr>
        <w:t>Serohina</w:t>
      </w:r>
      <w:proofErr w:type="spellEnd"/>
      <w:r w:rsidRPr="006214F8">
        <w:rPr>
          <w:lang w:val="en-GB"/>
        </w:rPr>
        <w:t xml:space="preserve">, S., &amp; </w:t>
      </w:r>
      <w:proofErr w:type="spellStart"/>
      <w:r w:rsidRPr="006214F8">
        <w:rPr>
          <w:lang w:val="en-GB"/>
        </w:rPr>
        <w:t>Sukhomlyn</w:t>
      </w:r>
      <w:proofErr w:type="spellEnd"/>
      <w:r w:rsidRPr="006214F8">
        <w:rPr>
          <w:lang w:val="en-GB"/>
        </w:rPr>
        <w:t xml:space="preserve">, V. (2023). Level of the information ecosystem of an educational institution and the impact of the digitization process on its development. </w:t>
      </w:r>
      <w:r w:rsidRPr="007B2691">
        <w:rPr>
          <w:rStyle w:val="a5"/>
          <w:lang w:val="es-419"/>
        </w:rPr>
        <w:t>Revista de la Universidad del Zulia</w:t>
      </w:r>
      <w:r w:rsidRPr="007B2691">
        <w:rPr>
          <w:lang w:val="es-419"/>
        </w:rPr>
        <w:t xml:space="preserve">, </w:t>
      </w:r>
      <w:r w:rsidRPr="007B2691">
        <w:rPr>
          <w:rStyle w:val="a5"/>
          <w:lang w:val="es-419"/>
        </w:rPr>
        <w:t>14</w:t>
      </w:r>
      <w:r w:rsidRPr="007B2691">
        <w:rPr>
          <w:lang w:val="es-419"/>
        </w:rPr>
        <w:t xml:space="preserve">(39), 474–491. </w:t>
      </w:r>
      <w:hyperlink r:id="rId12" w:tgtFrame="_new" w:history="1">
        <w:r w:rsidRPr="007B2691">
          <w:rPr>
            <w:rStyle w:val="a6"/>
            <w:color w:val="auto"/>
            <w:u w:val="none"/>
            <w:lang w:val="es-419"/>
          </w:rPr>
          <w:t>https://doi.org/10.46925/rdluz.39.27</w:t>
        </w:r>
      </w:hyperlink>
    </w:p>
    <w:p w:rsidR="00CF7B79" w:rsidRPr="006214F8" w:rsidRDefault="00CF7B79" w:rsidP="00034D73">
      <w:pPr>
        <w:pStyle w:val="a4"/>
        <w:spacing w:before="0" w:beforeAutospacing="0" w:after="0" w:afterAutospacing="0" w:line="360" w:lineRule="auto"/>
        <w:ind w:firstLine="567"/>
        <w:jc w:val="both"/>
        <w:rPr>
          <w:lang w:val="en-GB"/>
        </w:rPr>
      </w:pPr>
      <w:proofErr w:type="spellStart"/>
      <w:r w:rsidRPr="006214F8">
        <w:rPr>
          <w:lang w:val="en-GB"/>
        </w:rPr>
        <w:t>Mishchenko</w:t>
      </w:r>
      <w:proofErr w:type="spellEnd"/>
      <w:r w:rsidRPr="006214F8">
        <w:rPr>
          <w:lang w:val="en-GB"/>
        </w:rPr>
        <w:t xml:space="preserve">, V. S. (2022). Post-war reconstruction of Ukraine on the principles of social justice (economic and legal aspect). </w:t>
      </w:r>
      <w:r w:rsidRPr="006214F8">
        <w:rPr>
          <w:rStyle w:val="a5"/>
          <w:lang w:val="en-GB"/>
        </w:rPr>
        <w:t>Legal Scientific Electronic Journal</w:t>
      </w:r>
      <w:r w:rsidRPr="006214F8">
        <w:rPr>
          <w:lang w:val="en-GB"/>
        </w:rPr>
        <w:t xml:space="preserve">, </w:t>
      </w:r>
      <w:r w:rsidRPr="006214F8">
        <w:rPr>
          <w:rStyle w:val="a5"/>
          <w:lang w:val="en-GB"/>
        </w:rPr>
        <w:t>(10)</w:t>
      </w:r>
      <w:r w:rsidRPr="006214F8">
        <w:rPr>
          <w:lang w:val="en-GB"/>
        </w:rPr>
        <w:t xml:space="preserve">, 362–365. </w:t>
      </w:r>
      <w:hyperlink r:id="rId13" w:tgtFrame="_new" w:history="1">
        <w:r w:rsidRPr="006214F8">
          <w:rPr>
            <w:rStyle w:val="a6"/>
            <w:color w:val="auto"/>
            <w:u w:val="none"/>
            <w:lang w:val="en-GB"/>
          </w:rPr>
          <w:t>https://doi.org/10.32782/2524-0374/2022-10/63</w:t>
        </w:r>
      </w:hyperlink>
    </w:p>
    <w:p w:rsidR="00CF7B79" w:rsidRPr="006214F8" w:rsidRDefault="00CF7B79" w:rsidP="00034D73">
      <w:pPr>
        <w:pStyle w:val="a4"/>
        <w:spacing w:before="0" w:beforeAutospacing="0" w:after="0" w:afterAutospacing="0" w:line="360" w:lineRule="auto"/>
        <w:ind w:firstLine="567"/>
        <w:jc w:val="both"/>
        <w:rPr>
          <w:lang w:val="en-GB"/>
        </w:rPr>
      </w:pPr>
      <w:r w:rsidRPr="006214F8">
        <w:rPr>
          <w:lang w:val="en-GB"/>
        </w:rPr>
        <w:t xml:space="preserve">Nozick, R. (1974). </w:t>
      </w:r>
      <w:r w:rsidRPr="006214F8">
        <w:rPr>
          <w:rStyle w:val="a5"/>
          <w:lang w:val="en-GB"/>
        </w:rPr>
        <w:t>Anarchy, state, and utopia</w:t>
      </w:r>
      <w:r w:rsidRPr="006214F8">
        <w:rPr>
          <w:lang w:val="en-GB"/>
        </w:rPr>
        <w:t>. New York, NY: Basic Books.</w:t>
      </w:r>
    </w:p>
    <w:p w:rsidR="00CF7B79" w:rsidRPr="006214F8" w:rsidRDefault="00CF7B79" w:rsidP="00034D73">
      <w:pPr>
        <w:pStyle w:val="a4"/>
        <w:spacing w:before="0" w:beforeAutospacing="0" w:after="0" w:afterAutospacing="0" w:line="360" w:lineRule="auto"/>
        <w:ind w:firstLine="567"/>
        <w:jc w:val="both"/>
        <w:rPr>
          <w:lang w:val="en-GB"/>
        </w:rPr>
      </w:pPr>
      <w:proofErr w:type="spellStart"/>
      <w:r w:rsidRPr="006214F8">
        <w:rPr>
          <w:lang w:val="en-GB"/>
        </w:rPr>
        <w:t>Panasiuk</w:t>
      </w:r>
      <w:proofErr w:type="spellEnd"/>
      <w:r w:rsidRPr="006214F8">
        <w:rPr>
          <w:lang w:val="en-GB"/>
        </w:rPr>
        <w:t xml:space="preserve">, Yu. V. (2015). </w:t>
      </w:r>
      <w:r w:rsidRPr="006214F8">
        <w:rPr>
          <w:rStyle w:val="a5"/>
          <w:lang w:val="en-GB"/>
        </w:rPr>
        <w:t>The problem of social justice in the context of the analytical philosophical tradition</w:t>
      </w:r>
      <w:r w:rsidRPr="006214F8">
        <w:rPr>
          <w:lang w:val="en-GB"/>
        </w:rPr>
        <w:t xml:space="preserve"> (Unpublished doctoral dissertation). </w:t>
      </w:r>
      <w:proofErr w:type="spellStart"/>
      <w:r w:rsidRPr="006214F8">
        <w:rPr>
          <w:lang w:val="en-GB"/>
        </w:rPr>
        <w:t>Kryvyi</w:t>
      </w:r>
      <w:proofErr w:type="spellEnd"/>
      <w:r w:rsidRPr="006214F8">
        <w:rPr>
          <w:lang w:val="en-GB"/>
        </w:rPr>
        <w:t xml:space="preserve"> </w:t>
      </w:r>
      <w:proofErr w:type="spellStart"/>
      <w:r w:rsidRPr="006214F8">
        <w:rPr>
          <w:lang w:val="en-GB"/>
        </w:rPr>
        <w:t>Rih</w:t>
      </w:r>
      <w:proofErr w:type="spellEnd"/>
      <w:r w:rsidRPr="006214F8">
        <w:rPr>
          <w:lang w:val="en-GB"/>
        </w:rPr>
        <w:t xml:space="preserve"> State Pedagogical University, </w:t>
      </w:r>
      <w:proofErr w:type="spellStart"/>
      <w:r w:rsidRPr="006214F8">
        <w:rPr>
          <w:lang w:val="en-GB"/>
        </w:rPr>
        <w:t>Kryvyi</w:t>
      </w:r>
      <w:proofErr w:type="spellEnd"/>
      <w:r w:rsidRPr="006214F8">
        <w:rPr>
          <w:lang w:val="en-GB"/>
        </w:rPr>
        <w:t xml:space="preserve"> </w:t>
      </w:r>
      <w:proofErr w:type="spellStart"/>
      <w:r w:rsidRPr="006214F8">
        <w:rPr>
          <w:lang w:val="en-GB"/>
        </w:rPr>
        <w:t>Rih</w:t>
      </w:r>
      <w:proofErr w:type="spellEnd"/>
      <w:r w:rsidRPr="006214F8">
        <w:rPr>
          <w:lang w:val="en-GB"/>
        </w:rPr>
        <w:t>, Ukraine.</w:t>
      </w:r>
    </w:p>
    <w:p w:rsidR="00CF7B79" w:rsidRPr="006214F8" w:rsidRDefault="00CF7B79" w:rsidP="00034D73">
      <w:pPr>
        <w:pStyle w:val="a4"/>
        <w:spacing w:before="0" w:beforeAutospacing="0" w:after="0" w:afterAutospacing="0" w:line="360" w:lineRule="auto"/>
        <w:ind w:firstLine="567"/>
        <w:jc w:val="both"/>
        <w:rPr>
          <w:lang w:val="en-GB"/>
        </w:rPr>
      </w:pPr>
      <w:proofErr w:type="spellStart"/>
      <w:r w:rsidRPr="006214F8">
        <w:rPr>
          <w:lang w:val="en-GB"/>
        </w:rPr>
        <w:lastRenderedPageBreak/>
        <w:t>Pavlyshyn</w:t>
      </w:r>
      <w:proofErr w:type="spellEnd"/>
      <w:r w:rsidRPr="006214F8">
        <w:rPr>
          <w:lang w:val="en-GB"/>
        </w:rPr>
        <w:t xml:space="preserve">, O. V., &amp; </w:t>
      </w:r>
      <w:proofErr w:type="spellStart"/>
      <w:r w:rsidRPr="006214F8">
        <w:rPr>
          <w:lang w:val="en-GB"/>
        </w:rPr>
        <w:t>Vasyuta</w:t>
      </w:r>
      <w:proofErr w:type="spellEnd"/>
      <w:r w:rsidRPr="006214F8">
        <w:rPr>
          <w:lang w:val="en-GB"/>
        </w:rPr>
        <w:t xml:space="preserve">, Yu. V. (2020). Justice as an element of the idea of law and its place in the system of legal values. </w:t>
      </w:r>
      <w:r w:rsidRPr="006214F8">
        <w:rPr>
          <w:rStyle w:val="a5"/>
          <w:lang w:val="en-GB"/>
        </w:rPr>
        <w:t>Philosophical and Methodological Problems of Law</w:t>
      </w:r>
      <w:r w:rsidRPr="006214F8">
        <w:rPr>
          <w:lang w:val="en-GB"/>
        </w:rPr>
        <w:t xml:space="preserve">, </w:t>
      </w:r>
      <w:r w:rsidRPr="006214F8">
        <w:rPr>
          <w:rStyle w:val="a5"/>
          <w:lang w:val="en-GB"/>
        </w:rPr>
        <w:t>(2)</w:t>
      </w:r>
      <w:r w:rsidRPr="006214F8">
        <w:rPr>
          <w:lang w:val="en-GB"/>
        </w:rPr>
        <w:t xml:space="preserve">, 38–42. </w:t>
      </w:r>
      <w:hyperlink r:id="rId14" w:tgtFrame="_new" w:history="1">
        <w:r w:rsidRPr="006214F8">
          <w:rPr>
            <w:rStyle w:val="a6"/>
            <w:color w:val="auto"/>
            <w:u w:val="none"/>
            <w:lang w:val="en-GB"/>
          </w:rPr>
          <w:t>https://doi.org/10.33270/02202002.40</w:t>
        </w:r>
      </w:hyperlink>
    </w:p>
    <w:p w:rsidR="00CF7B79" w:rsidRPr="006214F8" w:rsidRDefault="00CF7B79" w:rsidP="00034D73">
      <w:pPr>
        <w:pStyle w:val="a4"/>
        <w:spacing w:before="0" w:beforeAutospacing="0" w:after="0" w:afterAutospacing="0" w:line="360" w:lineRule="auto"/>
        <w:ind w:firstLine="567"/>
        <w:jc w:val="both"/>
        <w:rPr>
          <w:lang w:val="en-GB"/>
        </w:rPr>
      </w:pPr>
      <w:proofErr w:type="spellStart"/>
      <w:r w:rsidRPr="006214F8">
        <w:rPr>
          <w:lang w:val="en-GB"/>
        </w:rPr>
        <w:t>Petryshyn</w:t>
      </w:r>
      <w:proofErr w:type="spellEnd"/>
      <w:r w:rsidRPr="006214F8">
        <w:rPr>
          <w:lang w:val="en-GB"/>
        </w:rPr>
        <w:t xml:space="preserve">, O. V. (2020). </w:t>
      </w:r>
      <w:r w:rsidRPr="006214F8">
        <w:rPr>
          <w:rStyle w:val="a5"/>
          <w:lang w:val="en-GB"/>
        </w:rPr>
        <w:t>Constitutional jurisdiction and social rights: The practice of the Constitutional Court of Ukraine</w:t>
      </w:r>
      <w:r w:rsidRPr="006214F8">
        <w:rPr>
          <w:lang w:val="en-GB"/>
        </w:rPr>
        <w:t xml:space="preserve">. </w:t>
      </w:r>
      <w:proofErr w:type="spellStart"/>
      <w:r w:rsidRPr="006214F8">
        <w:rPr>
          <w:lang w:val="en-GB"/>
        </w:rPr>
        <w:t>Kharkiv</w:t>
      </w:r>
      <w:proofErr w:type="spellEnd"/>
      <w:r w:rsidRPr="006214F8">
        <w:rPr>
          <w:lang w:val="en-GB"/>
        </w:rPr>
        <w:t xml:space="preserve">, Ukraine: </w:t>
      </w:r>
      <w:proofErr w:type="spellStart"/>
      <w:r w:rsidRPr="006214F8">
        <w:rPr>
          <w:lang w:val="en-GB"/>
        </w:rPr>
        <w:t>Pravo</w:t>
      </w:r>
      <w:proofErr w:type="spellEnd"/>
      <w:r w:rsidRPr="006214F8">
        <w:rPr>
          <w:lang w:val="en-GB"/>
        </w:rPr>
        <w:t>.</w:t>
      </w:r>
    </w:p>
    <w:p w:rsidR="00CF7B79" w:rsidRPr="006214F8" w:rsidRDefault="00CF7B79" w:rsidP="00034D73">
      <w:pPr>
        <w:pStyle w:val="a4"/>
        <w:spacing w:before="0" w:beforeAutospacing="0" w:after="0" w:afterAutospacing="0" w:line="360" w:lineRule="auto"/>
        <w:ind w:firstLine="567"/>
        <w:jc w:val="both"/>
        <w:rPr>
          <w:lang w:val="en-GB"/>
        </w:rPr>
      </w:pPr>
      <w:proofErr w:type="spellStart"/>
      <w:r w:rsidRPr="006214F8">
        <w:rPr>
          <w:lang w:val="en-GB"/>
        </w:rPr>
        <w:t>Puntus</w:t>
      </w:r>
      <w:proofErr w:type="spellEnd"/>
      <w:r w:rsidRPr="006214F8">
        <w:rPr>
          <w:lang w:val="en-GB"/>
        </w:rPr>
        <w:t xml:space="preserve">, D. A. (2025). Justice – a key principle of social security law. </w:t>
      </w:r>
      <w:r w:rsidRPr="006214F8">
        <w:rPr>
          <w:rStyle w:val="a5"/>
          <w:lang w:val="en-GB"/>
        </w:rPr>
        <w:t>Law and Innovations</w:t>
      </w:r>
      <w:r w:rsidRPr="006214F8">
        <w:rPr>
          <w:lang w:val="en-GB"/>
        </w:rPr>
        <w:t xml:space="preserve">, </w:t>
      </w:r>
      <w:r w:rsidRPr="006214F8">
        <w:rPr>
          <w:rStyle w:val="a5"/>
          <w:lang w:val="en-GB"/>
        </w:rPr>
        <w:t>2</w:t>
      </w:r>
      <w:r w:rsidRPr="006214F8">
        <w:rPr>
          <w:rStyle w:val="a5"/>
          <w:i w:val="0"/>
          <w:iCs w:val="0"/>
          <w:lang w:val="en-GB"/>
        </w:rPr>
        <w:t>(50)</w:t>
      </w:r>
      <w:r w:rsidRPr="006214F8">
        <w:rPr>
          <w:lang w:val="en-GB"/>
        </w:rPr>
        <w:t>, 109–114. doi:10.37772/2518-1718-2025-2(50)-14</w:t>
      </w:r>
    </w:p>
    <w:p w:rsidR="00CF7B79" w:rsidRPr="006214F8" w:rsidRDefault="00CF7B79" w:rsidP="00034D73">
      <w:pPr>
        <w:pStyle w:val="a4"/>
        <w:spacing w:before="0" w:beforeAutospacing="0" w:after="0" w:afterAutospacing="0" w:line="360" w:lineRule="auto"/>
        <w:ind w:firstLine="567"/>
        <w:jc w:val="both"/>
        <w:rPr>
          <w:lang w:val="en-GB"/>
        </w:rPr>
      </w:pPr>
      <w:proofErr w:type="spellStart"/>
      <w:r w:rsidRPr="006214F8">
        <w:rPr>
          <w:lang w:val="en-GB"/>
        </w:rPr>
        <w:t>Rabinovych</w:t>
      </w:r>
      <w:proofErr w:type="spellEnd"/>
      <w:r w:rsidRPr="006214F8">
        <w:rPr>
          <w:lang w:val="en-GB"/>
        </w:rPr>
        <w:t xml:space="preserve">, P. M. (2015). </w:t>
      </w:r>
      <w:r w:rsidRPr="006214F8">
        <w:rPr>
          <w:rStyle w:val="a5"/>
          <w:lang w:val="en-GB"/>
        </w:rPr>
        <w:t>Philosophy of law: Justice as a legal category</w:t>
      </w:r>
      <w:r w:rsidRPr="006214F8">
        <w:rPr>
          <w:lang w:val="en-GB"/>
        </w:rPr>
        <w:t xml:space="preserve">. </w:t>
      </w:r>
      <w:proofErr w:type="spellStart"/>
      <w:r w:rsidRPr="006214F8">
        <w:rPr>
          <w:lang w:val="en-GB"/>
        </w:rPr>
        <w:t>Lviv</w:t>
      </w:r>
      <w:proofErr w:type="spellEnd"/>
      <w:r w:rsidRPr="006214F8">
        <w:rPr>
          <w:lang w:val="en-GB"/>
        </w:rPr>
        <w:t>, Ukraine: Astron.</w:t>
      </w:r>
    </w:p>
    <w:p w:rsidR="00CF7B79" w:rsidRPr="006214F8" w:rsidRDefault="00CF7B79" w:rsidP="00034D73">
      <w:pPr>
        <w:pStyle w:val="a4"/>
        <w:spacing w:before="0" w:beforeAutospacing="0" w:after="0" w:afterAutospacing="0" w:line="360" w:lineRule="auto"/>
        <w:ind w:firstLine="567"/>
        <w:jc w:val="both"/>
        <w:rPr>
          <w:lang w:val="en-GB"/>
        </w:rPr>
      </w:pPr>
      <w:r w:rsidRPr="006214F8">
        <w:rPr>
          <w:lang w:val="en-GB"/>
        </w:rPr>
        <w:t xml:space="preserve">Rawls, J. (1971). </w:t>
      </w:r>
      <w:r w:rsidRPr="006214F8">
        <w:rPr>
          <w:rStyle w:val="a5"/>
          <w:lang w:val="en-GB"/>
        </w:rPr>
        <w:t>A theory of justice</w:t>
      </w:r>
      <w:r w:rsidRPr="006214F8">
        <w:rPr>
          <w:lang w:val="en-GB"/>
        </w:rPr>
        <w:t xml:space="preserve">. Cambridge, MA: </w:t>
      </w:r>
      <w:proofErr w:type="spellStart"/>
      <w:r w:rsidRPr="006214F8">
        <w:rPr>
          <w:lang w:val="en-GB"/>
        </w:rPr>
        <w:t>Belknap</w:t>
      </w:r>
      <w:proofErr w:type="spellEnd"/>
      <w:r w:rsidRPr="006214F8">
        <w:rPr>
          <w:lang w:val="en-GB"/>
        </w:rPr>
        <w:t xml:space="preserve"> Press of Harvard University Press.</w:t>
      </w:r>
    </w:p>
    <w:p w:rsidR="00CF7B79" w:rsidRPr="006214F8" w:rsidRDefault="00CF7B79" w:rsidP="00034D73">
      <w:pPr>
        <w:pStyle w:val="a4"/>
        <w:spacing w:before="0" w:beforeAutospacing="0" w:after="0" w:afterAutospacing="0" w:line="360" w:lineRule="auto"/>
        <w:ind w:firstLine="567"/>
        <w:jc w:val="both"/>
        <w:rPr>
          <w:lang w:val="en-GB"/>
        </w:rPr>
      </w:pPr>
      <w:proofErr w:type="spellStart"/>
      <w:r w:rsidRPr="006214F8">
        <w:rPr>
          <w:lang w:val="en-GB"/>
        </w:rPr>
        <w:t>Sabaduha</w:t>
      </w:r>
      <w:proofErr w:type="spellEnd"/>
      <w:r w:rsidRPr="006214F8">
        <w:rPr>
          <w:lang w:val="en-GB"/>
        </w:rPr>
        <w:t xml:space="preserve">, M. V. (2018). </w:t>
      </w:r>
      <w:r w:rsidRPr="006214F8">
        <w:rPr>
          <w:rStyle w:val="a5"/>
          <w:lang w:val="en-GB"/>
        </w:rPr>
        <w:t>Social justice as the basis for the formation of civil society: Socio-philosophical analysis</w:t>
      </w:r>
      <w:r w:rsidRPr="006214F8">
        <w:rPr>
          <w:lang w:val="en-GB"/>
        </w:rPr>
        <w:t xml:space="preserve"> (Unpublished doctoral dissertation). Ivan Franko Zhytomyr State University, Zhytomyr, Ukraine.</w:t>
      </w:r>
    </w:p>
    <w:p w:rsidR="00CF7B79" w:rsidRPr="006214F8" w:rsidRDefault="00CF7B79" w:rsidP="00034D73">
      <w:pPr>
        <w:pStyle w:val="a4"/>
        <w:spacing w:before="0" w:beforeAutospacing="0" w:after="0" w:afterAutospacing="0" w:line="360" w:lineRule="auto"/>
        <w:ind w:firstLine="567"/>
        <w:jc w:val="both"/>
        <w:rPr>
          <w:lang w:val="en-GB"/>
        </w:rPr>
      </w:pPr>
      <w:r w:rsidRPr="006214F8">
        <w:rPr>
          <w:lang w:val="en-GB"/>
        </w:rPr>
        <w:t xml:space="preserve">Sandel, M. J. (1998). </w:t>
      </w:r>
      <w:r w:rsidRPr="006214F8">
        <w:rPr>
          <w:rStyle w:val="a5"/>
          <w:lang w:val="en-GB"/>
        </w:rPr>
        <w:t>Liberalism and the limits of justice</w:t>
      </w:r>
      <w:r w:rsidRPr="006214F8">
        <w:rPr>
          <w:lang w:val="en-GB"/>
        </w:rPr>
        <w:t>. Cambridge, UK: Cambridge University Press.</w:t>
      </w:r>
    </w:p>
    <w:p w:rsidR="00CF7B79" w:rsidRPr="006214F8" w:rsidRDefault="00CF7B79" w:rsidP="00034D73">
      <w:pPr>
        <w:pStyle w:val="a4"/>
        <w:spacing w:before="0" w:beforeAutospacing="0" w:after="0" w:afterAutospacing="0" w:line="360" w:lineRule="auto"/>
        <w:ind w:firstLine="567"/>
        <w:jc w:val="both"/>
        <w:rPr>
          <w:lang w:val="en-GB"/>
        </w:rPr>
      </w:pPr>
      <w:proofErr w:type="spellStart"/>
      <w:r w:rsidRPr="006214F8">
        <w:rPr>
          <w:lang w:val="en-GB"/>
        </w:rPr>
        <w:t>Shelever</w:t>
      </w:r>
      <w:proofErr w:type="spellEnd"/>
      <w:r w:rsidRPr="006214F8">
        <w:rPr>
          <w:lang w:val="en-GB"/>
        </w:rPr>
        <w:t xml:space="preserve">, N. V. (2020). Justice as a fundamental principle of law. </w:t>
      </w:r>
      <w:r w:rsidRPr="006214F8">
        <w:rPr>
          <w:rStyle w:val="a5"/>
          <w:lang w:val="en-GB"/>
        </w:rPr>
        <w:t>Actual Problems of State and Law</w:t>
      </w:r>
      <w:r w:rsidRPr="006214F8">
        <w:rPr>
          <w:lang w:val="en-GB"/>
        </w:rPr>
        <w:t xml:space="preserve">, </w:t>
      </w:r>
      <w:r w:rsidRPr="006214F8">
        <w:rPr>
          <w:rStyle w:val="a5"/>
          <w:lang w:val="en-GB"/>
        </w:rPr>
        <w:t>(89)</w:t>
      </w:r>
      <w:r w:rsidRPr="006214F8">
        <w:rPr>
          <w:lang w:val="en-GB"/>
        </w:rPr>
        <w:t>, 14–19. doi:10.32837/</w:t>
      </w:r>
      <w:proofErr w:type="gramStart"/>
      <w:r w:rsidRPr="006214F8">
        <w:rPr>
          <w:lang w:val="en-GB"/>
        </w:rPr>
        <w:t>apdp.v</w:t>
      </w:r>
      <w:proofErr w:type="gramEnd"/>
      <w:r w:rsidRPr="006214F8">
        <w:rPr>
          <w:lang w:val="en-GB"/>
        </w:rPr>
        <w:t>0i89.3199</w:t>
      </w:r>
    </w:p>
    <w:p w:rsidR="00CF7B79" w:rsidRPr="006214F8" w:rsidRDefault="00CF7B79" w:rsidP="00034D73">
      <w:pPr>
        <w:pStyle w:val="a4"/>
        <w:spacing w:before="0" w:beforeAutospacing="0" w:after="0" w:afterAutospacing="0" w:line="360" w:lineRule="auto"/>
        <w:ind w:firstLine="567"/>
        <w:jc w:val="both"/>
        <w:rPr>
          <w:lang w:val="en-GB"/>
        </w:rPr>
      </w:pPr>
      <w:proofErr w:type="spellStart"/>
      <w:r w:rsidRPr="006214F8">
        <w:rPr>
          <w:lang w:val="en-GB"/>
        </w:rPr>
        <w:t>Shmat</w:t>
      </w:r>
      <w:proofErr w:type="spellEnd"/>
      <w:r w:rsidRPr="006214F8">
        <w:rPr>
          <w:lang w:val="en-GB"/>
        </w:rPr>
        <w:t xml:space="preserve">, R. P. (2017). Aspects of understanding the problem of justice by Plato, Aristotle, John Rawls. </w:t>
      </w:r>
      <w:r w:rsidRPr="006214F8">
        <w:rPr>
          <w:rStyle w:val="a5"/>
          <w:lang w:val="en-GB"/>
        </w:rPr>
        <w:t>Actual Problems of Philosophy and Sociology</w:t>
      </w:r>
      <w:r w:rsidRPr="006214F8">
        <w:rPr>
          <w:lang w:val="en-GB"/>
        </w:rPr>
        <w:t xml:space="preserve">, </w:t>
      </w:r>
      <w:r w:rsidRPr="006214F8">
        <w:rPr>
          <w:rStyle w:val="a5"/>
          <w:lang w:val="en-GB"/>
        </w:rPr>
        <w:t>(31)</w:t>
      </w:r>
      <w:r w:rsidRPr="006214F8">
        <w:rPr>
          <w:lang w:val="en-GB"/>
        </w:rPr>
        <w:t>, 38–41.</w:t>
      </w:r>
    </w:p>
    <w:p w:rsidR="00CF7B79" w:rsidRPr="006214F8" w:rsidRDefault="00CF7B79" w:rsidP="00034D73">
      <w:pPr>
        <w:pStyle w:val="a4"/>
        <w:spacing w:before="0" w:beforeAutospacing="0" w:after="0" w:afterAutospacing="0" w:line="360" w:lineRule="auto"/>
        <w:ind w:firstLine="567"/>
        <w:jc w:val="both"/>
        <w:rPr>
          <w:lang w:val="en-GB"/>
        </w:rPr>
      </w:pPr>
      <w:proofErr w:type="spellStart"/>
      <w:r w:rsidRPr="006214F8">
        <w:rPr>
          <w:lang w:val="en-GB"/>
        </w:rPr>
        <w:t>Sokurenko</w:t>
      </w:r>
      <w:proofErr w:type="spellEnd"/>
      <w:r w:rsidRPr="006214F8">
        <w:rPr>
          <w:lang w:val="en-GB"/>
        </w:rPr>
        <w:t xml:space="preserve">, V. V. (2002). </w:t>
      </w:r>
      <w:r w:rsidRPr="006214F8">
        <w:rPr>
          <w:rStyle w:val="a5"/>
          <w:lang w:val="en-GB"/>
        </w:rPr>
        <w:t>The role of social justice in the development of the legal social state</w:t>
      </w:r>
      <w:r w:rsidRPr="006214F8">
        <w:rPr>
          <w:lang w:val="en-GB"/>
        </w:rPr>
        <w:t xml:space="preserve"> (Unpublished doctoral dissertation). National Academy of Internal Affairs of Ukraine, Kyiv, Ukraine.</w:t>
      </w:r>
    </w:p>
    <w:p w:rsidR="00CF7B79" w:rsidRPr="006214F8" w:rsidRDefault="00CF7B79" w:rsidP="00034D73">
      <w:pPr>
        <w:pStyle w:val="a4"/>
        <w:spacing w:before="0" w:beforeAutospacing="0" w:after="0" w:afterAutospacing="0" w:line="360" w:lineRule="auto"/>
        <w:ind w:firstLine="567"/>
        <w:jc w:val="both"/>
        <w:rPr>
          <w:lang w:val="en-GB"/>
        </w:rPr>
      </w:pPr>
      <w:proofErr w:type="spellStart"/>
      <w:r w:rsidRPr="006214F8">
        <w:rPr>
          <w:lang w:val="en-GB"/>
        </w:rPr>
        <w:t>Svitlychnyy</w:t>
      </w:r>
      <w:proofErr w:type="spellEnd"/>
      <w:r w:rsidRPr="006214F8">
        <w:rPr>
          <w:lang w:val="en-GB"/>
        </w:rPr>
        <w:t xml:space="preserve">, O., Teremetskyi, V., </w:t>
      </w:r>
      <w:proofErr w:type="spellStart"/>
      <w:r w:rsidRPr="006214F8">
        <w:rPr>
          <w:lang w:val="en-GB"/>
        </w:rPr>
        <w:t>Herasymiuk</w:t>
      </w:r>
      <w:proofErr w:type="spellEnd"/>
      <w:r w:rsidRPr="006214F8">
        <w:rPr>
          <w:lang w:val="en-GB"/>
        </w:rPr>
        <w:t xml:space="preserve">, P., Kravchuk, P., &amp; </w:t>
      </w:r>
      <w:proofErr w:type="spellStart"/>
      <w:r w:rsidRPr="006214F8">
        <w:rPr>
          <w:lang w:val="en-GB"/>
        </w:rPr>
        <w:t>Knysh</w:t>
      </w:r>
      <w:proofErr w:type="spellEnd"/>
      <w:r w:rsidRPr="006214F8">
        <w:rPr>
          <w:lang w:val="en-GB"/>
        </w:rPr>
        <w:t xml:space="preserve">, S. (2023). State policy for the development of innovative entrepreneurship: Experience of Ukraine. </w:t>
      </w:r>
      <w:proofErr w:type="spellStart"/>
      <w:r w:rsidRPr="006214F8">
        <w:rPr>
          <w:rStyle w:val="a5"/>
          <w:lang w:val="en-GB"/>
        </w:rPr>
        <w:t>Revista</w:t>
      </w:r>
      <w:proofErr w:type="spellEnd"/>
      <w:r w:rsidRPr="006214F8">
        <w:rPr>
          <w:rStyle w:val="a5"/>
          <w:lang w:val="en-GB"/>
        </w:rPr>
        <w:t xml:space="preserve"> de la Universidad del Zulia</w:t>
      </w:r>
      <w:r w:rsidRPr="006214F8">
        <w:rPr>
          <w:lang w:val="en-GB"/>
        </w:rPr>
        <w:t xml:space="preserve">, </w:t>
      </w:r>
      <w:r w:rsidRPr="006214F8">
        <w:rPr>
          <w:rStyle w:val="a5"/>
          <w:lang w:val="en-GB"/>
        </w:rPr>
        <w:t>14</w:t>
      </w:r>
      <w:r w:rsidRPr="006214F8">
        <w:rPr>
          <w:lang w:val="en-GB"/>
        </w:rPr>
        <w:t>(39), 278–294. doi:10.46925/rdluz.39.15</w:t>
      </w:r>
    </w:p>
    <w:p w:rsidR="00CF7B79" w:rsidRPr="006214F8" w:rsidRDefault="00CF7B79" w:rsidP="00034D73">
      <w:pPr>
        <w:pStyle w:val="a4"/>
        <w:spacing w:before="0" w:beforeAutospacing="0" w:after="0" w:afterAutospacing="0" w:line="360" w:lineRule="auto"/>
        <w:ind w:firstLine="567"/>
        <w:jc w:val="both"/>
        <w:rPr>
          <w:lang w:val="en-GB"/>
        </w:rPr>
      </w:pPr>
      <w:r w:rsidRPr="006214F8">
        <w:rPr>
          <w:lang w:val="en-GB"/>
        </w:rPr>
        <w:t xml:space="preserve">Teremetskyi, V., </w:t>
      </w:r>
      <w:proofErr w:type="spellStart"/>
      <w:r w:rsidRPr="006214F8">
        <w:rPr>
          <w:lang w:val="en-GB"/>
        </w:rPr>
        <w:t>Avramova</w:t>
      </w:r>
      <w:proofErr w:type="spellEnd"/>
      <w:r w:rsidRPr="006214F8">
        <w:rPr>
          <w:lang w:val="en-GB"/>
        </w:rPr>
        <w:t xml:space="preserve">, O., &amp; </w:t>
      </w:r>
      <w:proofErr w:type="spellStart"/>
      <w:r w:rsidRPr="006214F8">
        <w:rPr>
          <w:lang w:val="en-GB"/>
        </w:rPr>
        <w:t>Andriiv</w:t>
      </w:r>
      <w:proofErr w:type="spellEnd"/>
      <w:r w:rsidRPr="006214F8">
        <w:rPr>
          <w:lang w:val="en-GB"/>
        </w:rPr>
        <w:t xml:space="preserve">, V. (2020). Risks of deprivation of the ownership right by the examples of the nationalization and re-privatization. </w:t>
      </w:r>
      <w:r w:rsidRPr="006214F8">
        <w:rPr>
          <w:rStyle w:val="a5"/>
          <w:lang w:val="en-GB"/>
        </w:rPr>
        <w:t>Journal of Law and Political Sciences</w:t>
      </w:r>
      <w:r w:rsidRPr="006214F8">
        <w:rPr>
          <w:lang w:val="en-GB"/>
        </w:rPr>
        <w:t xml:space="preserve">, </w:t>
      </w:r>
      <w:r w:rsidRPr="006214F8">
        <w:rPr>
          <w:rStyle w:val="a5"/>
          <w:lang w:val="en-GB"/>
        </w:rPr>
        <w:t>23</w:t>
      </w:r>
      <w:r w:rsidRPr="006214F8">
        <w:rPr>
          <w:lang w:val="en-GB"/>
        </w:rPr>
        <w:t xml:space="preserve">(2-C), 83–103. Retrieved September 1, 2025, from </w:t>
      </w:r>
      <w:hyperlink r:id="rId15" w:tgtFrame="_new" w:history="1">
        <w:r w:rsidRPr="006214F8">
          <w:rPr>
            <w:rStyle w:val="a6"/>
            <w:color w:val="auto"/>
            <w:u w:val="none"/>
            <w:lang w:val="en-GB"/>
          </w:rPr>
          <w:t>https://drive.google.com/file/d/15r3HAXqJ7Mow4-jaoLcBKZo8hEeL_xJY/view</w:t>
        </w:r>
      </w:hyperlink>
    </w:p>
    <w:p w:rsidR="00CF7B79" w:rsidRPr="006214F8" w:rsidRDefault="00CF7B79" w:rsidP="00034D73">
      <w:pPr>
        <w:pStyle w:val="a4"/>
        <w:spacing w:before="0" w:beforeAutospacing="0" w:after="0" w:afterAutospacing="0" w:line="360" w:lineRule="auto"/>
        <w:ind w:firstLine="567"/>
        <w:jc w:val="both"/>
        <w:rPr>
          <w:lang w:val="en-GB"/>
        </w:rPr>
      </w:pPr>
      <w:r w:rsidRPr="006214F8">
        <w:rPr>
          <w:lang w:val="en-GB"/>
        </w:rPr>
        <w:t xml:space="preserve">Teremetskyi, V., </w:t>
      </w:r>
      <w:proofErr w:type="spellStart"/>
      <w:r w:rsidRPr="006214F8">
        <w:rPr>
          <w:lang w:val="en-GB"/>
        </w:rPr>
        <w:t>Valihura</w:t>
      </w:r>
      <w:proofErr w:type="spellEnd"/>
      <w:r w:rsidRPr="006214F8">
        <w:rPr>
          <w:lang w:val="en-GB"/>
        </w:rPr>
        <w:t xml:space="preserve">, V., </w:t>
      </w:r>
      <w:proofErr w:type="spellStart"/>
      <w:r w:rsidRPr="006214F8">
        <w:rPr>
          <w:lang w:val="en-GB"/>
        </w:rPr>
        <w:t>Slatvinska</w:t>
      </w:r>
      <w:proofErr w:type="spellEnd"/>
      <w:r w:rsidRPr="006214F8">
        <w:rPr>
          <w:lang w:val="en-GB"/>
        </w:rPr>
        <w:t xml:space="preserve">, M., </w:t>
      </w:r>
      <w:proofErr w:type="spellStart"/>
      <w:r w:rsidRPr="006214F8">
        <w:rPr>
          <w:lang w:val="en-GB"/>
        </w:rPr>
        <w:t>Bryndak</w:t>
      </w:r>
      <w:proofErr w:type="spellEnd"/>
      <w:r w:rsidRPr="006214F8">
        <w:rPr>
          <w:lang w:val="en-GB"/>
        </w:rPr>
        <w:t xml:space="preserve">, V., &amp; </w:t>
      </w:r>
      <w:proofErr w:type="spellStart"/>
      <w:r w:rsidRPr="006214F8">
        <w:rPr>
          <w:lang w:val="en-GB"/>
        </w:rPr>
        <w:t>Gutsul</w:t>
      </w:r>
      <w:proofErr w:type="spellEnd"/>
      <w:r w:rsidRPr="006214F8">
        <w:rPr>
          <w:lang w:val="en-GB"/>
        </w:rPr>
        <w:t xml:space="preserve">, I. (2024). Tax policy of Ukraine in terms of martial law. </w:t>
      </w:r>
      <w:r w:rsidRPr="006214F8">
        <w:rPr>
          <w:rStyle w:val="a5"/>
          <w:lang w:val="en-GB"/>
        </w:rPr>
        <w:t>Policy Studies</w:t>
      </w:r>
      <w:r w:rsidRPr="006214F8">
        <w:rPr>
          <w:lang w:val="en-GB"/>
        </w:rPr>
        <w:t xml:space="preserve">, </w:t>
      </w:r>
      <w:r w:rsidRPr="006214F8">
        <w:rPr>
          <w:rStyle w:val="a5"/>
          <w:lang w:val="en-GB"/>
        </w:rPr>
        <w:t>45</w:t>
      </w:r>
      <w:r w:rsidRPr="006214F8">
        <w:rPr>
          <w:lang w:val="en-GB"/>
        </w:rPr>
        <w:t>(3–4), 293–309. doi:10.1080/01442872.2024.2306958</w:t>
      </w:r>
    </w:p>
    <w:p w:rsidR="00CF7B79" w:rsidRPr="006214F8" w:rsidRDefault="00CF7B79" w:rsidP="00034D73">
      <w:pPr>
        <w:pStyle w:val="a4"/>
        <w:spacing w:before="0" w:beforeAutospacing="0" w:after="0" w:afterAutospacing="0" w:line="360" w:lineRule="auto"/>
        <w:ind w:firstLine="567"/>
        <w:jc w:val="both"/>
        <w:rPr>
          <w:lang w:val="en-GB"/>
        </w:rPr>
      </w:pPr>
      <w:proofErr w:type="spellStart"/>
      <w:r w:rsidRPr="006214F8">
        <w:rPr>
          <w:lang w:val="en-GB"/>
        </w:rPr>
        <w:t>Vasylchenko</w:t>
      </w:r>
      <w:proofErr w:type="spellEnd"/>
      <w:r w:rsidRPr="006214F8">
        <w:rPr>
          <w:lang w:val="en-GB"/>
        </w:rPr>
        <w:t xml:space="preserve">, R. (2023). History of the concept of justice in philosophy. </w:t>
      </w:r>
      <w:proofErr w:type="spellStart"/>
      <w:r w:rsidRPr="006214F8">
        <w:rPr>
          <w:rStyle w:val="a5"/>
          <w:lang w:val="en-GB"/>
        </w:rPr>
        <w:t>Visnyk</w:t>
      </w:r>
      <w:proofErr w:type="spellEnd"/>
      <w:r w:rsidRPr="006214F8">
        <w:rPr>
          <w:rStyle w:val="a5"/>
          <w:lang w:val="en-GB"/>
        </w:rPr>
        <w:t xml:space="preserve"> of the </w:t>
      </w:r>
      <w:proofErr w:type="spellStart"/>
      <w:r w:rsidRPr="006214F8">
        <w:rPr>
          <w:rStyle w:val="a5"/>
          <w:lang w:val="en-GB"/>
        </w:rPr>
        <w:t>Lviv</w:t>
      </w:r>
      <w:proofErr w:type="spellEnd"/>
      <w:r w:rsidRPr="006214F8">
        <w:rPr>
          <w:rStyle w:val="a5"/>
          <w:lang w:val="en-GB"/>
        </w:rPr>
        <w:t xml:space="preserve"> University. Series Philosophical and Political Studies</w:t>
      </w:r>
      <w:r w:rsidRPr="006214F8">
        <w:rPr>
          <w:lang w:val="en-GB"/>
        </w:rPr>
        <w:t xml:space="preserve">, </w:t>
      </w:r>
      <w:r w:rsidRPr="006214F8">
        <w:rPr>
          <w:rStyle w:val="a3"/>
          <w:b w:val="0"/>
          <w:bCs w:val="0"/>
          <w:lang w:val="en-GB"/>
        </w:rPr>
        <w:t>(50)</w:t>
      </w:r>
      <w:r w:rsidRPr="006214F8">
        <w:rPr>
          <w:lang w:val="en-GB"/>
        </w:rPr>
        <w:t xml:space="preserve">, 15–21. </w:t>
      </w:r>
      <w:hyperlink r:id="rId16" w:tgtFrame="_new" w:history="1">
        <w:r w:rsidRPr="006214F8">
          <w:rPr>
            <w:rStyle w:val="a6"/>
            <w:color w:val="auto"/>
            <w:u w:val="none"/>
            <w:lang w:val="en-GB"/>
          </w:rPr>
          <w:t>https://doi.org/10.30970/PPS.2023.50.2</w:t>
        </w:r>
      </w:hyperlink>
    </w:p>
    <w:p w:rsidR="00CF7B79" w:rsidRPr="006214F8" w:rsidRDefault="00CF7B79" w:rsidP="00034D73">
      <w:pPr>
        <w:pStyle w:val="a4"/>
        <w:spacing w:before="0" w:beforeAutospacing="0" w:after="0" w:afterAutospacing="0" w:line="360" w:lineRule="auto"/>
        <w:ind w:firstLine="567"/>
        <w:jc w:val="both"/>
        <w:rPr>
          <w:lang w:val="en-GB"/>
        </w:rPr>
      </w:pPr>
      <w:proofErr w:type="spellStart"/>
      <w:r w:rsidRPr="006214F8">
        <w:rPr>
          <w:lang w:val="en-GB"/>
        </w:rPr>
        <w:lastRenderedPageBreak/>
        <w:t>Walzer</w:t>
      </w:r>
      <w:proofErr w:type="spellEnd"/>
      <w:r w:rsidRPr="006214F8">
        <w:rPr>
          <w:lang w:val="en-GB"/>
        </w:rPr>
        <w:t xml:space="preserve">, M. (1983). </w:t>
      </w:r>
      <w:r w:rsidRPr="006214F8">
        <w:rPr>
          <w:rStyle w:val="a5"/>
          <w:lang w:val="en-GB"/>
        </w:rPr>
        <w:t xml:space="preserve">Spheres of justice: A </w:t>
      </w:r>
      <w:proofErr w:type="spellStart"/>
      <w:r w:rsidRPr="006214F8">
        <w:rPr>
          <w:rStyle w:val="a5"/>
          <w:lang w:val="en-GB"/>
        </w:rPr>
        <w:t>defense</w:t>
      </w:r>
      <w:proofErr w:type="spellEnd"/>
      <w:r w:rsidRPr="006214F8">
        <w:rPr>
          <w:rStyle w:val="a5"/>
          <w:lang w:val="en-GB"/>
        </w:rPr>
        <w:t xml:space="preserve"> of pluralism and equality</w:t>
      </w:r>
      <w:r w:rsidRPr="006214F8">
        <w:rPr>
          <w:lang w:val="en-GB"/>
        </w:rPr>
        <w:t>. New York, NY: Basic Books.</w:t>
      </w:r>
    </w:p>
    <w:sectPr w:rsidR="00CF7B79" w:rsidRPr="006214F8" w:rsidSect="006214F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D1912"/>
    <w:multiLevelType w:val="hybridMultilevel"/>
    <w:tmpl w:val="DACC68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06862A8"/>
    <w:multiLevelType w:val="hybridMultilevel"/>
    <w:tmpl w:val="B5B8C324"/>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9C"/>
    <w:rsid w:val="00034D73"/>
    <w:rsid w:val="000A2801"/>
    <w:rsid w:val="002335A2"/>
    <w:rsid w:val="00401417"/>
    <w:rsid w:val="00462E51"/>
    <w:rsid w:val="00463A84"/>
    <w:rsid w:val="004979B2"/>
    <w:rsid w:val="004C5F9C"/>
    <w:rsid w:val="006214F8"/>
    <w:rsid w:val="006B0585"/>
    <w:rsid w:val="00773535"/>
    <w:rsid w:val="007B2691"/>
    <w:rsid w:val="007C4D7F"/>
    <w:rsid w:val="00A27424"/>
    <w:rsid w:val="00A3702B"/>
    <w:rsid w:val="00AA4839"/>
    <w:rsid w:val="00AD4472"/>
    <w:rsid w:val="00BB4C41"/>
    <w:rsid w:val="00CF7B79"/>
    <w:rsid w:val="00D87DDA"/>
    <w:rsid w:val="00E34CE7"/>
    <w:rsid w:val="00F62DCB"/>
  </w:rsids>
  <m:mathPr>
    <m:mathFont m:val="Cambria Math"/>
    <m:brkBin m:val="before"/>
    <m:brkBinSub m:val="--"/>
    <m:smallFrac m:val="0"/>
    <m:dispDef/>
    <m:lMargin m:val="0"/>
    <m:rMargin m:val="0"/>
    <m:defJc m:val="centerGroup"/>
    <m:wrapIndent m:val="1440"/>
    <m:intLim m:val="subSup"/>
    <m:naryLim m:val="undOvr"/>
  </m:mathPr>
  <w:themeFontLang w:val="ru-UA"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C4559"/>
  <w15:chartTrackingRefBased/>
  <w15:docId w15:val="{C3552DAA-F41C-4A25-80E0-CA333E87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5F9C"/>
    <w:rPr>
      <w:lang w:val="uk-UA"/>
    </w:rPr>
  </w:style>
  <w:style w:type="paragraph" w:styleId="3">
    <w:name w:val="heading 3"/>
    <w:basedOn w:val="a"/>
    <w:link w:val="30"/>
    <w:uiPriority w:val="9"/>
    <w:qFormat/>
    <w:rsid w:val="006B0585"/>
    <w:pPr>
      <w:spacing w:before="100" w:beforeAutospacing="1" w:after="100" w:afterAutospacing="1" w:line="240" w:lineRule="auto"/>
      <w:outlineLvl w:val="2"/>
    </w:pPr>
    <w:rPr>
      <w:rFonts w:ascii="Times New Roman" w:eastAsia="Times New Roman" w:hAnsi="Times New Roman" w:cs="Times New Roman"/>
      <w:b/>
      <w:bCs/>
      <w:sz w:val="27"/>
      <w:szCs w:val="27"/>
      <w:lang w:bidi="sa-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B0585"/>
    <w:rPr>
      <w:rFonts w:ascii="Times New Roman" w:eastAsia="Times New Roman" w:hAnsi="Times New Roman" w:cs="Times New Roman"/>
      <w:b/>
      <w:bCs/>
      <w:sz w:val="27"/>
      <w:szCs w:val="27"/>
      <w:lang w:val="uk-UA" w:bidi="sa-IN"/>
    </w:rPr>
  </w:style>
  <w:style w:type="character" w:styleId="a3">
    <w:name w:val="Strong"/>
    <w:basedOn w:val="a0"/>
    <w:uiPriority w:val="22"/>
    <w:qFormat/>
    <w:rsid w:val="006B0585"/>
    <w:rPr>
      <w:b/>
      <w:bCs/>
    </w:rPr>
  </w:style>
  <w:style w:type="paragraph" w:styleId="a4">
    <w:name w:val="Normal (Web)"/>
    <w:basedOn w:val="a"/>
    <w:uiPriority w:val="99"/>
    <w:unhideWhenUsed/>
    <w:rsid w:val="006B0585"/>
    <w:pPr>
      <w:spacing w:before="100" w:beforeAutospacing="1" w:after="100" w:afterAutospacing="1" w:line="240" w:lineRule="auto"/>
    </w:pPr>
    <w:rPr>
      <w:rFonts w:ascii="Times New Roman" w:eastAsia="Times New Roman" w:hAnsi="Times New Roman" w:cs="Times New Roman"/>
      <w:sz w:val="24"/>
      <w:szCs w:val="24"/>
      <w:lang w:bidi="sa-IN"/>
    </w:rPr>
  </w:style>
  <w:style w:type="character" w:styleId="a5">
    <w:name w:val="Emphasis"/>
    <w:basedOn w:val="a0"/>
    <w:uiPriority w:val="20"/>
    <w:qFormat/>
    <w:rsid w:val="006B0585"/>
    <w:rPr>
      <w:i/>
      <w:iCs/>
    </w:rPr>
  </w:style>
  <w:style w:type="character" w:styleId="a6">
    <w:name w:val="Hyperlink"/>
    <w:basedOn w:val="a0"/>
    <w:uiPriority w:val="99"/>
    <w:unhideWhenUsed/>
    <w:rsid w:val="006B0585"/>
    <w:rPr>
      <w:color w:val="0000FF"/>
      <w:u w:val="single"/>
    </w:rPr>
  </w:style>
  <w:style w:type="character" w:styleId="a7">
    <w:name w:val="Unresolved Mention"/>
    <w:basedOn w:val="a0"/>
    <w:uiPriority w:val="99"/>
    <w:semiHidden/>
    <w:unhideWhenUsed/>
    <w:rsid w:val="00AD4472"/>
    <w:rPr>
      <w:color w:val="605E5C"/>
      <w:shd w:val="clear" w:color="auto" w:fill="E1DFDD"/>
    </w:rPr>
  </w:style>
  <w:style w:type="paragraph" w:customStyle="1" w:styleId="xfmc1">
    <w:name w:val="xfmc1"/>
    <w:basedOn w:val="a"/>
    <w:rsid w:val="007B26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973335">
      <w:bodyDiv w:val="1"/>
      <w:marLeft w:val="0"/>
      <w:marRight w:val="0"/>
      <w:marTop w:val="0"/>
      <w:marBottom w:val="0"/>
      <w:divBdr>
        <w:top w:val="none" w:sz="0" w:space="0" w:color="auto"/>
        <w:left w:val="none" w:sz="0" w:space="0" w:color="auto"/>
        <w:bottom w:val="none" w:sz="0" w:space="0" w:color="auto"/>
        <w:right w:val="none" w:sz="0" w:space="0" w:color="auto"/>
      </w:divBdr>
    </w:div>
    <w:div w:id="1227764741">
      <w:bodyDiv w:val="1"/>
      <w:marLeft w:val="0"/>
      <w:marRight w:val="0"/>
      <w:marTop w:val="0"/>
      <w:marBottom w:val="0"/>
      <w:divBdr>
        <w:top w:val="none" w:sz="0" w:space="0" w:color="auto"/>
        <w:left w:val="none" w:sz="0" w:space="0" w:color="auto"/>
        <w:bottom w:val="none" w:sz="0" w:space="0" w:color="auto"/>
        <w:right w:val="none" w:sz="0" w:space="0" w:color="auto"/>
      </w:divBdr>
    </w:div>
    <w:div w:id="1380323360">
      <w:bodyDiv w:val="1"/>
      <w:marLeft w:val="0"/>
      <w:marRight w:val="0"/>
      <w:marTop w:val="0"/>
      <w:marBottom w:val="0"/>
      <w:divBdr>
        <w:top w:val="none" w:sz="0" w:space="0" w:color="auto"/>
        <w:left w:val="none" w:sz="0" w:space="0" w:color="auto"/>
        <w:bottom w:val="none" w:sz="0" w:space="0" w:color="auto"/>
        <w:right w:val="none" w:sz="0" w:space="0" w:color="auto"/>
      </w:divBdr>
    </w:div>
    <w:div w:id="14551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go/v011p710-08?utm_source=chatgpt.com" TargetMode="External"/><Relationship Id="rId13" Type="http://schemas.openxmlformats.org/officeDocument/2006/relationships/hyperlink" Target="https://doi.org/10.32782/2524-0374/2022-10/6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go/v008p710-05?utm_source=chatgpt.com" TargetMode="External"/><Relationship Id="rId12" Type="http://schemas.openxmlformats.org/officeDocument/2006/relationships/hyperlink" Target="https://doi.org/10.46925/rdluz.39.2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0970/PPS.2023.50.2" TargetMode="External"/><Relationship Id="rId1" Type="http://schemas.openxmlformats.org/officeDocument/2006/relationships/numbering" Target="numbering.xml"/><Relationship Id="rId6" Type="http://schemas.openxmlformats.org/officeDocument/2006/relationships/hyperlink" Target="https://doi.org/10.24144/2307-3322.2021.64.34" TargetMode="External"/><Relationship Id="rId11" Type="http://schemas.openxmlformats.org/officeDocument/2006/relationships/hyperlink" Target="https://drive.google.com/file/d/14Gqe-knVVnz3fkEVIrACZxb1mK19EWnC/view" TargetMode="External"/><Relationship Id="rId5" Type="http://schemas.openxmlformats.org/officeDocument/2006/relationships/hyperlink" Target="https://doi.org/10.24144/2307-3322.2025.88.1.1" TargetMode="External"/><Relationship Id="rId15" Type="http://schemas.openxmlformats.org/officeDocument/2006/relationships/hyperlink" Target="https://drive.google.com/file/d/15r3HAXqJ7Mow4-jaoLcBKZo8hEeL_xJY/view" TargetMode="External"/><Relationship Id="rId10" Type="http://schemas.openxmlformats.org/officeDocument/2006/relationships/hyperlink" Target="https://doi.org/10.15421/172390" TargetMode="External"/><Relationship Id="rId4" Type="http://schemas.openxmlformats.org/officeDocument/2006/relationships/webSettings" Target="webSettings.xml"/><Relationship Id="rId9" Type="http://schemas.openxmlformats.org/officeDocument/2006/relationships/hyperlink" Target="https://doi.org/10.32850/sulj.2020.4.28" TargetMode="External"/><Relationship Id="rId14" Type="http://schemas.openxmlformats.org/officeDocument/2006/relationships/hyperlink" Target="https://doi.org/10.33270/02202002.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20</Pages>
  <Words>8433</Words>
  <Characters>48072</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автор</dc:creator>
  <cp:keywords/>
  <dc:description/>
  <cp:lastModifiedBy>автор</cp:lastModifiedBy>
  <cp:revision>30</cp:revision>
  <dcterms:created xsi:type="dcterms:W3CDTF">2025-10-15T20:45:00Z</dcterms:created>
  <dcterms:modified xsi:type="dcterms:W3CDTF">2025-11-13T14:59:00Z</dcterms:modified>
</cp:coreProperties>
</file>