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1434" w14:textId="5E9D4F76" w:rsidR="00A5694E" w:rsidRDefault="007527AC" w:rsidP="007527AC">
      <w:pPr>
        <w:spacing w:after="0" w:line="240" w:lineRule="auto"/>
        <w:jc w:val="center"/>
        <w:rPr>
          <w:rFonts w:ascii="Times New Roman" w:hAnsi="Times New Roman" w:cs="Times New Roman"/>
          <w:b/>
          <w:bCs/>
        </w:rPr>
      </w:pPr>
      <w:r w:rsidRPr="007527AC">
        <w:rPr>
          <w:rFonts w:ascii="Times New Roman" w:hAnsi="Times New Roman" w:cs="Times New Roman"/>
          <w:b/>
          <w:bCs/>
        </w:rPr>
        <w:t>Job Satisfaction as a Mediator Between Job Characteristics, Transformational Leadership, Human Resource Policies, Personality, and Nurse Performance: Evidence from a Public Hospital in Indonesia</w:t>
      </w:r>
    </w:p>
    <w:p w14:paraId="5C11773E" w14:textId="77777777" w:rsidR="007527AC" w:rsidRPr="007527AC" w:rsidRDefault="007527AC" w:rsidP="007527AC">
      <w:pPr>
        <w:spacing w:after="0" w:line="240" w:lineRule="auto"/>
        <w:jc w:val="center"/>
        <w:rPr>
          <w:rFonts w:ascii="Times New Roman" w:hAnsi="Times New Roman" w:cs="Times New Roman"/>
          <w:b/>
          <w:bCs/>
        </w:rPr>
      </w:pPr>
    </w:p>
    <w:p w14:paraId="6B0045E2" w14:textId="0ED25465" w:rsidR="001660B8" w:rsidRPr="007527AC" w:rsidRDefault="001660B8" w:rsidP="007527AC">
      <w:pPr>
        <w:spacing w:after="0" w:line="240" w:lineRule="auto"/>
        <w:jc w:val="center"/>
        <w:rPr>
          <w:rFonts w:ascii="Times New Roman" w:hAnsi="Times New Roman" w:cs="Times New Roman"/>
        </w:rPr>
      </w:pPr>
      <w:r w:rsidRPr="007527AC">
        <w:rPr>
          <w:rFonts w:ascii="Times New Roman" w:hAnsi="Times New Roman" w:cs="Times New Roman"/>
          <w:b/>
          <w:bCs/>
        </w:rPr>
        <w:t xml:space="preserve">Enza </w:t>
      </w:r>
      <w:proofErr w:type="spellStart"/>
      <w:r w:rsidRPr="007527AC">
        <w:rPr>
          <w:rFonts w:ascii="Times New Roman" w:hAnsi="Times New Roman" w:cs="Times New Roman"/>
          <w:b/>
          <w:bCs/>
        </w:rPr>
        <w:t>Resdiana</w:t>
      </w:r>
      <w:proofErr w:type="spellEnd"/>
      <w:r w:rsidR="007527AC">
        <w:rPr>
          <w:rFonts w:ascii="Times New Roman" w:hAnsi="Times New Roman" w:cs="Times New Roman"/>
          <w:noProof/>
        </w:rPr>
        <w:drawing>
          <wp:inline distT="0" distB="0" distL="0" distR="0" wp14:anchorId="35FC4F74" wp14:editId="41E40B3A">
            <wp:extent cx="101600" cy="101600"/>
            <wp:effectExtent l="0" t="0" r="0" b="0"/>
            <wp:docPr id="638150671" name="Gambar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50671" name="Gambar 1">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101600" cy="101600"/>
                    </a:xfrm>
                    <a:prstGeom prst="rect">
                      <a:avLst/>
                    </a:prstGeom>
                  </pic:spPr>
                </pic:pic>
              </a:graphicData>
            </a:graphic>
          </wp:inline>
        </w:drawing>
      </w:r>
      <w:r w:rsidRPr="007527AC">
        <w:rPr>
          <w:rFonts w:ascii="Times New Roman" w:hAnsi="Times New Roman" w:cs="Times New Roman"/>
        </w:rPr>
        <w:t>*</w:t>
      </w:r>
    </w:p>
    <w:p w14:paraId="0485E711" w14:textId="634C60B4" w:rsidR="00155322" w:rsidRPr="007527AC" w:rsidRDefault="007527AC" w:rsidP="007527AC">
      <w:pPr>
        <w:spacing w:after="0" w:line="240" w:lineRule="auto"/>
        <w:jc w:val="center"/>
        <w:rPr>
          <w:rFonts w:ascii="Times New Roman" w:hAnsi="Times New Roman" w:cs="Times New Roman"/>
        </w:rPr>
      </w:pPr>
      <w:r>
        <w:rPr>
          <w:rFonts w:ascii="Times New Roman" w:hAnsi="Times New Roman" w:cs="Times New Roman"/>
        </w:rPr>
        <w:t xml:space="preserve">Email: </w:t>
      </w:r>
      <w:hyperlink r:id="rId7" w:history="1">
        <w:r w:rsidRPr="00DF3E4C">
          <w:rPr>
            <w:rStyle w:val="Hyperlink"/>
            <w:rFonts w:ascii="Times New Roman" w:hAnsi="Times New Roman" w:cs="Times New Roman"/>
          </w:rPr>
          <w:t>enzares@student.ub.ac.id</w:t>
        </w:r>
      </w:hyperlink>
    </w:p>
    <w:p w14:paraId="1FFE2350" w14:textId="0E093A84" w:rsidR="001660B8" w:rsidRPr="007527AC" w:rsidRDefault="007527AC" w:rsidP="007527AC">
      <w:pPr>
        <w:spacing w:after="0" w:line="240" w:lineRule="auto"/>
        <w:jc w:val="center"/>
        <w:rPr>
          <w:rFonts w:ascii="Times New Roman" w:hAnsi="Times New Roman" w:cs="Times New Roman"/>
        </w:rPr>
      </w:pPr>
      <w:r w:rsidRPr="007527AC">
        <w:rPr>
          <w:rFonts w:ascii="Times New Roman" w:hAnsi="Times New Roman" w:cs="Times New Roman"/>
        </w:rPr>
        <w:t xml:space="preserve">Department of Business Administration, </w:t>
      </w:r>
      <w:proofErr w:type="spellStart"/>
      <w:r w:rsidRPr="007527AC">
        <w:rPr>
          <w:rFonts w:ascii="Times New Roman" w:hAnsi="Times New Roman" w:cs="Times New Roman"/>
        </w:rPr>
        <w:t>Brawijaya</w:t>
      </w:r>
      <w:proofErr w:type="spellEnd"/>
      <w:r w:rsidRPr="007527AC">
        <w:rPr>
          <w:rFonts w:ascii="Times New Roman" w:hAnsi="Times New Roman" w:cs="Times New Roman"/>
        </w:rPr>
        <w:t xml:space="preserve"> University, Malang, Indonesia</w:t>
      </w:r>
    </w:p>
    <w:p w14:paraId="5BAF4D36" w14:textId="0196D1D0" w:rsidR="007527AC" w:rsidRPr="007527AC" w:rsidRDefault="003E4B68" w:rsidP="007527AC">
      <w:pPr>
        <w:spacing w:after="0" w:line="240" w:lineRule="auto"/>
        <w:jc w:val="center"/>
        <w:rPr>
          <w:rFonts w:ascii="Times New Roman" w:hAnsi="Times New Roman" w:cs="Times New Roman"/>
        </w:rPr>
      </w:pPr>
      <w:proofErr w:type="spellStart"/>
      <w:r w:rsidRPr="007527AC">
        <w:rPr>
          <w:rFonts w:ascii="Times New Roman" w:hAnsi="Times New Roman" w:cs="Times New Roman"/>
        </w:rPr>
        <w:t>K</w:t>
      </w:r>
      <w:r w:rsidR="008C09FB" w:rsidRPr="007527AC">
        <w:rPr>
          <w:rFonts w:ascii="Times New Roman" w:hAnsi="Times New Roman" w:cs="Times New Roman"/>
        </w:rPr>
        <w:t>usdi</w:t>
      </w:r>
      <w:proofErr w:type="spellEnd"/>
      <w:r w:rsidR="008C09FB" w:rsidRPr="007527AC">
        <w:rPr>
          <w:rFonts w:ascii="Times New Roman" w:hAnsi="Times New Roman" w:cs="Times New Roman"/>
        </w:rPr>
        <w:t xml:space="preserve"> </w:t>
      </w:r>
      <w:r w:rsidR="00871EBD" w:rsidRPr="007527AC">
        <w:rPr>
          <w:rFonts w:ascii="Times New Roman" w:hAnsi="Times New Roman" w:cs="Times New Roman"/>
        </w:rPr>
        <w:t>Rahardjo</w:t>
      </w:r>
      <w:r w:rsidR="007527AC">
        <w:rPr>
          <w:rFonts w:ascii="Times New Roman" w:hAnsi="Times New Roman" w:cs="Times New Roman"/>
          <w:noProof/>
        </w:rPr>
        <w:drawing>
          <wp:inline distT="0" distB="0" distL="0" distR="0" wp14:anchorId="11FBD2A3" wp14:editId="648F7F7E">
            <wp:extent cx="101600" cy="101600"/>
            <wp:effectExtent l="0" t="0" r="0" b="0"/>
            <wp:docPr id="1676747899" name="Gambar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747899" name="Gambar 2">
                      <a:hlinkClick r:id="rId8"/>
                    </pic:cNvPr>
                    <pic:cNvPicPr/>
                  </pic:nvPicPr>
                  <pic:blipFill>
                    <a:blip r:embed="rId6">
                      <a:extLst>
                        <a:ext uri="{28A0092B-C50C-407E-A947-70E740481C1C}">
                          <a14:useLocalDpi xmlns:a14="http://schemas.microsoft.com/office/drawing/2010/main" val="0"/>
                        </a:ext>
                      </a:extLst>
                    </a:blip>
                    <a:stretch>
                      <a:fillRect/>
                    </a:stretch>
                  </pic:blipFill>
                  <pic:spPr>
                    <a:xfrm>
                      <a:off x="0" y="0"/>
                      <a:ext cx="101600" cy="101600"/>
                    </a:xfrm>
                    <a:prstGeom prst="rect">
                      <a:avLst/>
                    </a:prstGeom>
                  </pic:spPr>
                </pic:pic>
              </a:graphicData>
            </a:graphic>
          </wp:inline>
        </w:drawing>
      </w:r>
    </w:p>
    <w:p w14:paraId="1E609928" w14:textId="0A506F8D" w:rsidR="007527AC" w:rsidRPr="007527AC" w:rsidRDefault="007527AC" w:rsidP="007527AC">
      <w:pPr>
        <w:spacing w:after="0" w:line="240" w:lineRule="auto"/>
        <w:jc w:val="center"/>
        <w:rPr>
          <w:rFonts w:ascii="Times New Roman" w:hAnsi="Times New Roman" w:cs="Times New Roman"/>
        </w:rPr>
      </w:pPr>
      <w:r>
        <w:rPr>
          <w:rFonts w:ascii="Times New Roman" w:hAnsi="Times New Roman" w:cs="Times New Roman"/>
        </w:rPr>
        <w:t xml:space="preserve">Email: </w:t>
      </w:r>
      <w:hyperlink r:id="rId9" w:history="1">
        <w:r w:rsidRPr="00DF3E4C">
          <w:rPr>
            <w:rStyle w:val="Hyperlink"/>
            <w:rFonts w:ascii="Times New Roman" w:hAnsi="Times New Roman" w:cs="Times New Roman"/>
          </w:rPr>
          <w:t>Kusdi@ub.ac.id</w:t>
        </w:r>
      </w:hyperlink>
    </w:p>
    <w:p w14:paraId="7F620B64" w14:textId="3489B716" w:rsidR="007527AC" w:rsidRPr="007527AC" w:rsidRDefault="007527AC" w:rsidP="007527AC">
      <w:pPr>
        <w:spacing w:after="0" w:line="240" w:lineRule="auto"/>
        <w:jc w:val="center"/>
        <w:rPr>
          <w:rFonts w:ascii="Times New Roman" w:hAnsi="Times New Roman" w:cs="Times New Roman"/>
        </w:rPr>
      </w:pPr>
      <w:r w:rsidRPr="007527AC">
        <w:rPr>
          <w:rFonts w:ascii="Times New Roman" w:hAnsi="Times New Roman" w:cs="Times New Roman"/>
        </w:rPr>
        <w:t xml:space="preserve">Department of Business Administration, </w:t>
      </w:r>
      <w:proofErr w:type="spellStart"/>
      <w:r w:rsidRPr="007527AC">
        <w:rPr>
          <w:rFonts w:ascii="Times New Roman" w:hAnsi="Times New Roman" w:cs="Times New Roman"/>
        </w:rPr>
        <w:t>Brawijaya</w:t>
      </w:r>
      <w:proofErr w:type="spellEnd"/>
      <w:r w:rsidRPr="007527AC">
        <w:rPr>
          <w:rFonts w:ascii="Times New Roman" w:hAnsi="Times New Roman" w:cs="Times New Roman"/>
        </w:rPr>
        <w:t xml:space="preserve"> University, Malang, Indonesia</w:t>
      </w:r>
    </w:p>
    <w:p w14:paraId="69C872FE" w14:textId="43706731" w:rsidR="007527AC" w:rsidRPr="007527AC" w:rsidRDefault="008C09FB" w:rsidP="007527AC">
      <w:pPr>
        <w:spacing w:after="0" w:line="240" w:lineRule="auto"/>
        <w:jc w:val="center"/>
        <w:rPr>
          <w:rFonts w:ascii="Times New Roman" w:hAnsi="Times New Roman" w:cs="Times New Roman"/>
        </w:rPr>
      </w:pPr>
      <w:r w:rsidRPr="007527AC">
        <w:rPr>
          <w:rFonts w:ascii="Times New Roman" w:hAnsi="Times New Roman" w:cs="Times New Roman"/>
        </w:rPr>
        <w:t xml:space="preserve">Tri </w:t>
      </w:r>
      <w:proofErr w:type="spellStart"/>
      <w:r w:rsidRPr="007527AC">
        <w:rPr>
          <w:rFonts w:ascii="Times New Roman" w:hAnsi="Times New Roman" w:cs="Times New Roman"/>
        </w:rPr>
        <w:t>Wulida</w:t>
      </w:r>
      <w:proofErr w:type="spellEnd"/>
      <w:r w:rsidRPr="007527AC">
        <w:rPr>
          <w:rFonts w:ascii="Times New Roman" w:hAnsi="Times New Roman" w:cs="Times New Roman"/>
        </w:rPr>
        <w:t xml:space="preserve"> </w:t>
      </w:r>
      <w:proofErr w:type="spellStart"/>
      <w:r w:rsidR="00871EBD" w:rsidRPr="007527AC">
        <w:rPr>
          <w:rFonts w:ascii="Times New Roman" w:hAnsi="Times New Roman" w:cs="Times New Roman"/>
        </w:rPr>
        <w:t>Afrianty</w:t>
      </w:r>
      <w:proofErr w:type="spellEnd"/>
      <w:r w:rsidR="007527AC">
        <w:rPr>
          <w:rFonts w:ascii="Times New Roman" w:hAnsi="Times New Roman" w:cs="Times New Roman"/>
          <w:noProof/>
        </w:rPr>
        <w:drawing>
          <wp:inline distT="0" distB="0" distL="0" distR="0" wp14:anchorId="4A33943F" wp14:editId="701AF34A">
            <wp:extent cx="101600" cy="101600"/>
            <wp:effectExtent l="0" t="0" r="0" b="0"/>
            <wp:docPr id="1051681835" name="Gambar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81835" name="Gambar 3">
                      <a:hlinkClick r:id="rId10"/>
                    </pic:cNvPr>
                    <pic:cNvPicPr/>
                  </pic:nvPicPr>
                  <pic:blipFill>
                    <a:blip r:embed="rId6">
                      <a:extLst>
                        <a:ext uri="{28A0092B-C50C-407E-A947-70E740481C1C}">
                          <a14:useLocalDpi xmlns:a14="http://schemas.microsoft.com/office/drawing/2010/main" val="0"/>
                        </a:ext>
                      </a:extLst>
                    </a:blip>
                    <a:stretch>
                      <a:fillRect/>
                    </a:stretch>
                  </pic:blipFill>
                  <pic:spPr>
                    <a:xfrm>
                      <a:off x="0" y="0"/>
                      <a:ext cx="101600" cy="101600"/>
                    </a:xfrm>
                    <a:prstGeom prst="rect">
                      <a:avLst/>
                    </a:prstGeom>
                  </pic:spPr>
                </pic:pic>
              </a:graphicData>
            </a:graphic>
          </wp:inline>
        </w:drawing>
      </w:r>
    </w:p>
    <w:p w14:paraId="23B33860" w14:textId="5A07F3B7" w:rsidR="007527AC" w:rsidRPr="007527AC" w:rsidRDefault="007527AC" w:rsidP="007527AC">
      <w:pPr>
        <w:spacing w:after="0" w:line="240" w:lineRule="auto"/>
        <w:jc w:val="center"/>
        <w:rPr>
          <w:rFonts w:ascii="Times New Roman" w:hAnsi="Times New Roman" w:cs="Times New Roman"/>
        </w:rPr>
      </w:pPr>
      <w:r>
        <w:rPr>
          <w:rFonts w:ascii="Times New Roman" w:hAnsi="Times New Roman" w:cs="Times New Roman"/>
        </w:rPr>
        <w:t xml:space="preserve">Email: </w:t>
      </w:r>
      <w:hyperlink r:id="rId11" w:history="1">
        <w:r w:rsidRPr="00DF3E4C">
          <w:rPr>
            <w:rStyle w:val="Hyperlink"/>
            <w:rFonts w:ascii="Times New Roman" w:hAnsi="Times New Roman" w:cs="Times New Roman"/>
          </w:rPr>
          <w:t>twulida@fia.ac.id</w:t>
        </w:r>
      </w:hyperlink>
    </w:p>
    <w:p w14:paraId="0900F350" w14:textId="0482FE5C" w:rsidR="007527AC" w:rsidRPr="007527AC" w:rsidRDefault="007527AC" w:rsidP="007527AC">
      <w:pPr>
        <w:spacing w:after="0" w:line="240" w:lineRule="auto"/>
        <w:jc w:val="center"/>
        <w:rPr>
          <w:rFonts w:ascii="Times New Roman" w:hAnsi="Times New Roman" w:cs="Times New Roman"/>
        </w:rPr>
      </w:pPr>
      <w:r w:rsidRPr="007527AC">
        <w:rPr>
          <w:rFonts w:ascii="Times New Roman" w:hAnsi="Times New Roman" w:cs="Times New Roman"/>
        </w:rPr>
        <w:t xml:space="preserve">Department of Business Administration, </w:t>
      </w:r>
      <w:proofErr w:type="spellStart"/>
      <w:r w:rsidRPr="007527AC">
        <w:rPr>
          <w:rFonts w:ascii="Times New Roman" w:hAnsi="Times New Roman" w:cs="Times New Roman"/>
        </w:rPr>
        <w:t>Brawijaya</w:t>
      </w:r>
      <w:proofErr w:type="spellEnd"/>
      <w:r w:rsidRPr="007527AC">
        <w:rPr>
          <w:rFonts w:ascii="Times New Roman" w:hAnsi="Times New Roman" w:cs="Times New Roman"/>
        </w:rPr>
        <w:t xml:space="preserve"> University, Malang, Indonesia</w:t>
      </w:r>
    </w:p>
    <w:p w14:paraId="739D6703" w14:textId="6DDBAA2D" w:rsidR="003E4B68" w:rsidRPr="007527AC" w:rsidRDefault="003E4B68" w:rsidP="007527AC">
      <w:pPr>
        <w:spacing w:after="0" w:line="240" w:lineRule="auto"/>
        <w:jc w:val="center"/>
        <w:rPr>
          <w:rFonts w:ascii="Times New Roman" w:hAnsi="Times New Roman" w:cs="Times New Roman"/>
        </w:rPr>
      </w:pPr>
      <w:r w:rsidRPr="007527AC">
        <w:rPr>
          <w:rFonts w:ascii="Times New Roman" w:hAnsi="Times New Roman" w:cs="Times New Roman"/>
        </w:rPr>
        <w:t xml:space="preserve">M. </w:t>
      </w:r>
      <w:proofErr w:type="spellStart"/>
      <w:r w:rsidRPr="007527AC">
        <w:rPr>
          <w:rFonts w:ascii="Times New Roman" w:hAnsi="Times New Roman" w:cs="Times New Roman"/>
        </w:rPr>
        <w:t>Kholid</w:t>
      </w:r>
      <w:proofErr w:type="spellEnd"/>
      <w:r w:rsidRPr="007527AC">
        <w:rPr>
          <w:rFonts w:ascii="Times New Roman" w:hAnsi="Times New Roman" w:cs="Times New Roman"/>
        </w:rPr>
        <w:t xml:space="preserve"> </w:t>
      </w:r>
      <w:proofErr w:type="spellStart"/>
      <w:r w:rsidRPr="007527AC">
        <w:rPr>
          <w:rFonts w:ascii="Times New Roman" w:hAnsi="Times New Roman" w:cs="Times New Roman"/>
        </w:rPr>
        <w:t>Mawardi</w:t>
      </w:r>
      <w:proofErr w:type="spellEnd"/>
      <w:r w:rsidR="007527AC">
        <w:rPr>
          <w:rFonts w:ascii="Times New Roman" w:hAnsi="Times New Roman" w:cs="Times New Roman"/>
          <w:noProof/>
        </w:rPr>
        <w:drawing>
          <wp:inline distT="0" distB="0" distL="0" distR="0" wp14:anchorId="1F1C6162" wp14:editId="54F45B03">
            <wp:extent cx="101600" cy="101600"/>
            <wp:effectExtent l="0" t="0" r="0" b="0"/>
            <wp:docPr id="491473288" name="Gambar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73288" name="Gambar 4">
                      <a:hlinkClick r:id="rId12"/>
                    </pic:cNvPr>
                    <pic:cNvPicPr/>
                  </pic:nvPicPr>
                  <pic:blipFill>
                    <a:blip r:embed="rId6">
                      <a:extLst>
                        <a:ext uri="{28A0092B-C50C-407E-A947-70E740481C1C}">
                          <a14:useLocalDpi xmlns:a14="http://schemas.microsoft.com/office/drawing/2010/main" val="0"/>
                        </a:ext>
                      </a:extLst>
                    </a:blip>
                    <a:stretch>
                      <a:fillRect/>
                    </a:stretch>
                  </pic:blipFill>
                  <pic:spPr>
                    <a:xfrm>
                      <a:off x="0" y="0"/>
                      <a:ext cx="101600" cy="101600"/>
                    </a:xfrm>
                    <a:prstGeom prst="rect">
                      <a:avLst/>
                    </a:prstGeom>
                  </pic:spPr>
                </pic:pic>
              </a:graphicData>
            </a:graphic>
          </wp:inline>
        </w:drawing>
      </w:r>
    </w:p>
    <w:p w14:paraId="6F03C0CE" w14:textId="079E927C" w:rsidR="007527AC" w:rsidRPr="007527AC" w:rsidRDefault="007527AC" w:rsidP="007527AC">
      <w:pPr>
        <w:spacing w:after="0" w:line="240" w:lineRule="auto"/>
        <w:jc w:val="center"/>
        <w:rPr>
          <w:rFonts w:ascii="Times New Roman" w:hAnsi="Times New Roman" w:cs="Times New Roman"/>
        </w:rPr>
      </w:pPr>
      <w:r>
        <w:rPr>
          <w:rFonts w:ascii="Times New Roman" w:hAnsi="Times New Roman" w:cs="Times New Roman"/>
        </w:rPr>
        <w:t xml:space="preserve">Email: </w:t>
      </w:r>
      <w:hyperlink r:id="rId13" w:history="1">
        <w:r w:rsidRPr="00DF3E4C">
          <w:rPr>
            <w:rStyle w:val="Hyperlink"/>
            <w:rFonts w:ascii="Times New Roman" w:hAnsi="Times New Roman" w:cs="Times New Roman"/>
          </w:rPr>
          <w:t>mk_mawardi@ub.ac.id</w:t>
        </w:r>
      </w:hyperlink>
    </w:p>
    <w:p w14:paraId="7885CBB5" w14:textId="4F3C8A3E" w:rsidR="00385F21" w:rsidRDefault="003E4B68" w:rsidP="007527AC">
      <w:pPr>
        <w:spacing w:after="0" w:line="240" w:lineRule="auto"/>
        <w:jc w:val="center"/>
        <w:rPr>
          <w:rFonts w:ascii="Times New Roman" w:hAnsi="Times New Roman" w:cs="Times New Roman"/>
        </w:rPr>
      </w:pPr>
      <w:r w:rsidRPr="007527AC">
        <w:rPr>
          <w:rFonts w:ascii="Times New Roman" w:hAnsi="Times New Roman" w:cs="Times New Roman"/>
        </w:rPr>
        <w:t xml:space="preserve">Department of Business Administration, </w:t>
      </w:r>
      <w:proofErr w:type="spellStart"/>
      <w:r w:rsidRPr="007527AC">
        <w:rPr>
          <w:rFonts w:ascii="Times New Roman" w:hAnsi="Times New Roman" w:cs="Times New Roman"/>
        </w:rPr>
        <w:t>Brawijaya</w:t>
      </w:r>
      <w:proofErr w:type="spellEnd"/>
      <w:r w:rsidRPr="007527AC">
        <w:rPr>
          <w:rFonts w:ascii="Times New Roman" w:hAnsi="Times New Roman" w:cs="Times New Roman"/>
        </w:rPr>
        <w:t xml:space="preserve"> </w:t>
      </w:r>
      <w:r w:rsidR="00871EBD" w:rsidRPr="007527AC">
        <w:rPr>
          <w:rFonts w:ascii="Times New Roman" w:hAnsi="Times New Roman" w:cs="Times New Roman"/>
        </w:rPr>
        <w:t>University,</w:t>
      </w:r>
      <w:r w:rsidRPr="007527AC">
        <w:rPr>
          <w:rFonts w:ascii="Times New Roman" w:hAnsi="Times New Roman" w:cs="Times New Roman"/>
        </w:rPr>
        <w:t xml:space="preserve"> Malang, Indonesia</w:t>
      </w:r>
    </w:p>
    <w:p w14:paraId="01A2E349" w14:textId="77777777" w:rsidR="007527AC" w:rsidRPr="007527AC" w:rsidRDefault="007527AC" w:rsidP="007527AC">
      <w:pPr>
        <w:spacing w:after="0" w:line="240" w:lineRule="auto"/>
        <w:jc w:val="center"/>
        <w:rPr>
          <w:rFonts w:ascii="Times New Roman" w:hAnsi="Times New Roman" w:cs="Times New Roman"/>
        </w:rPr>
      </w:pPr>
    </w:p>
    <w:p w14:paraId="75C53EE1" w14:textId="77777777" w:rsidR="006E0ADC" w:rsidRPr="003A7DB5" w:rsidRDefault="006E0ADC" w:rsidP="003A7DB5">
      <w:pPr>
        <w:spacing w:after="0" w:line="240" w:lineRule="auto"/>
        <w:jc w:val="both"/>
        <w:rPr>
          <w:rFonts w:ascii="Times New Roman" w:hAnsi="Times New Roman" w:cs="Times New Roman"/>
        </w:rPr>
      </w:pPr>
    </w:p>
    <w:p w14:paraId="3FE4D511" w14:textId="4275BE0B" w:rsidR="003E4B68" w:rsidRPr="003A7DB5" w:rsidRDefault="006E0ADC" w:rsidP="006E0ADC">
      <w:pPr>
        <w:spacing w:after="0" w:line="240" w:lineRule="auto"/>
        <w:jc w:val="center"/>
        <w:rPr>
          <w:rFonts w:ascii="Times New Roman" w:hAnsi="Times New Roman" w:cs="Times New Roman"/>
          <w:b/>
        </w:rPr>
      </w:pPr>
      <w:r w:rsidRPr="003A7DB5">
        <w:rPr>
          <w:rFonts w:ascii="Times New Roman" w:hAnsi="Times New Roman" w:cs="Times New Roman"/>
          <w:b/>
        </w:rPr>
        <w:t>ABSTRACT</w:t>
      </w:r>
    </w:p>
    <w:p w14:paraId="48CEBFD2" w14:textId="0E82EE69" w:rsidR="00356EAC" w:rsidRPr="003A7DB5" w:rsidRDefault="00356EAC" w:rsidP="003A7DB5">
      <w:pPr>
        <w:spacing w:after="0" w:line="240" w:lineRule="auto"/>
        <w:ind w:firstLine="720"/>
        <w:jc w:val="both"/>
        <w:rPr>
          <w:rFonts w:ascii="Times New Roman" w:hAnsi="Times New Roman" w:cs="Times New Roman"/>
          <w:b/>
        </w:rPr>
      </w:pPr>
      <w:r w:rsidRPr="003A7DB5">
        <w:rPr>
          <w:rFonts w:ascii="Times New Roman" w:hAnsi="Times New Roman" w:cs="Times New Roman"/>
        </w:rPr>
        <w:t>This study aims to analyze the influence of job characteristics, transformational</w:t>
      </w:r>
      <w:r w:rsidR="00542D3C" w:rsidRPr="003A7DB5">
        <w:rPr>
          <w:rFonts w:ascii="Times New Roman" w:hAnsi="Times New Roman" w:cs="Times New Roman"/>
        </w:rPr>
        <w:t xml:space="preserve"> leadership, human </w:t>
      </w:r>
      <w:r w:rsidR="00871EBD" w:rsidRPr="003A7DB5">
        <w:rPr>
          <w:rFonts w:ascii="Times New Roman" w:hAnsi="Times New Roman" w:cs="Times New Roman"/>
        </w:rPr>
        <w:t>resource policies</w:t>
      </w:r>
      <w:r w:rsidRPr="003A7DB5">
        <w:rPr>
          <w:rFonts w:ascii="Times New Roman" w:hAnsi="Times New Roman" w:cs="Times New Roman"/>
        </w:rPr>
        <w:t xml:space="preserve">, and personality on employee performance with job satisfaction as a mediating variable. The study </w:t>
      </w:r>
      <w:r w:rsidR="00E731F1" w:rsidRPr="003A7DB5">
        <w:rPr>
          <w:rFonts w:ascii="Times New Roman" w:hAnsi="Times New Roman" w:cs="Times New Roman"/>
        </w:rPr>
        <w:t>was conducted on 206 nurses at d</w:t>
      </w:r>
      <w:r w:rsidRPr="003A7DB5">
        <w:rPr>
          <w:rFonts w:ascii="Times New Roman" w:hAnsi="Times New Roman" w:cs="Times New Roman"/>
        </w:rPr>
        <w:t xml:space="preserve">r. H. Moh. Anwar Regional General Hospital, </w:t>
      </w:r>
      <w:proofErr w:type="spellStart"/>
      <w:r w:rsidRPr="003A7DB5">
        <w:rPr>
          <w:rFonts w:ascii="Times New Roman" w:hAnsi="Times New Roman" w:cs="Times New Roman"/>
        </w:rPr>
        <w:t>Sumenep</w:t>
      </w:r>
      <w:proofErr w:type="spellEnd"/>
      <w:r w:rsidRPr="003A7DB5">
        <w:rPr>
          <w:rFonts w:ascii="Times New Roman" w:hAnsi="Times New Roman" w:cs="Times New Roman"/>
        </w:rPr>
        <w:t xml:space="preserve"> Regency, from a total population of 242 nurses. The background of this study is based on the low job satisfaction and performance of nurses due to high workloads, suboptimal </w:t>
      </w:r>
      <w:r w:rsidR="00E731F1" w:rsidRPr="003A7DB5">
        <w:rPr>
          <w:rFonts w:ascii="Times New Roman" w:hAnsi="Times New Roman" w:cs="Times New Roman"/>
        </w:rPr>
        <w:t xml:space="preserve">human </w:t>
      </w:r>
      <w:r w:rsidR="00871EBD" w:rsidRPr="003A7DB5">
        <w:rPr>
          <w:rFonts w:ascii="Times New Roman" w:hAnsi="Times New Roman" w:cs="Times New Roman"/>
        </w:rPr>
        <w:t>resource policies</w:t>
      </w:r>
      <w:r w:rsidRPr="003A7DB5">
        <w:rPr>
          <w:rFonts w:ascii="Times New Roman" w:hAnsi="Times New Roman" w:cs="Times New Roman"/>
        </w:rPr>
        <w:t xml:space="preserve">, and suboptimal leadership support in a bureaucratic environment. Data analysis used the SEM-PLS method with 13 hypotheses tested based on three main theories: </w:t>
      </w:r>
      <w:r w:rsidRPr="003A7DB5">
        <w:rPr>
          <w:rStyle w:val="Penekanan"/>
          <w:rFonts w:ascii="Times New Roman" w:hAnsi="Times New Roman" w:cs="Times New Roman"/>
        </w:rPr>
        <w:t xml:space="preserve">Social Exchange </w:t>
      </w:r>
      <w:r w:rsidR="00871EBD" w:rsidRPr="003A7DB5">
        <w:rPr>
          <w:rStyle w:val="Penekanan"/>
          <w:rFonts w:ascii="Times New Roman" w:hAnsi="Times New Roman" w:cs="Times New Roman"/>
        </w:rPr>
        <w:t>Theory,</w:t>
      </w:r>
      <w:r w:rsidRPr="003A7DB5">
        <w:rPr>
          <w:rFonts w:ascii="Times New Roman" w:hAnsi="Times New Roman" w:cs="Times New Roman"/>
        </w:rPr>
        <w:t xml:space="preserve"> </w:t>
      </w:r>
      <w:r w:rsidRPr="003A7DB5">
        <w:rPr>
          <w:rStyle w:val="Penekanan"/>
          <w:rFonts w:ascii="Times New Roman" w:hAnsi="Times New Roman" w:cs="Times New Roman"/>
        </w:rPr>
        <w:t xml:space="preserve">Affective Event </w:t>
      </w:r>
      <w:r w:rsidR="00871EBD" w:rsidRPr="003A7DB5">
        <w:rPr>
          <w:rStyle w:val="Penekanan"/>
          <w:rFonts w:ascii="Times New Roman" w:hAnsi="Times New Roman" w:cs="Times New Roman"/>
        </w:rPr>
        <w:t>Theory,</w:t>
      </w:r>
      <w:r w:rsidRPr="003A7DB5">
        <w:rPr>
          <w:rFonts w:ascii="Times New Roman" w:hAnsi="Times New Roman" w:cs="Times New Roman"/>
        </w:rPr>
        <w:t xml:space="preserve"> and </w:t>
      </w:r>
      <w:r w:rsidRPr="003A7DB5">
        <w:rPr>
          <w:rStyle w:val="Penekanan"/>
          <w:rFonts w:ascii="Times New Roman" w:hAnsi="Times New Roman" w:cs="Times New Roman"/>
        </w:rPr>
        <w:t xml:space="preserve">Core Self-Evaluation </w:t>
      </w:r>
      <w:r w:rsidR="00871EBD" w:rsidRPr="003A7DB5">
        <w:rPr>
          <w:rStyle w:val="Penekanan"/>
          <w:rFonts w:ascii="Times New Roman" w:hAnsi="Times New Roman" w:cs="Times New Roman"/>
        </w:rPr>
        <w:t>Theory.</w:t>
      </w:r>
      <w:r w:rsidR="00155322" w:rsidRPr="003A7DB5">
        <w:rPr>
          <w:rFonts w:ascii="Times New Roman" w:hAnsi="Times New Roman" w:cs="Times New Roman"/>
        </w:rPr>
        <w:t xml:space="preserve"> </w:t>
      </w:r>
      <w:r w:rsidRPr="003A7DB5">
        <w:rPr>
          <w:rFonts w:ascii="Times New Roman" w:hAnsi="Times New Roman" w:cs="Times New Roman"/>
        </w:rPr>
        <w:t>The results showed that 12 hypotheses were accepte</w:t>
      </w:r>
      <w:r w:rsidR="00E731F1" w:rsidRPr="003A7DB5">
        <w:rPr>
          <w:rFonts w:ascii="Times New Roman" w:hAnsi="Times New Roman" w:cs="Times New Roman"/>
        </w:rPr>
        <w:t xml:space="preserve">d, where job characteristics, human </w:t>
      </w:r>
      <w:r w:rsidR="00871EBD" w:rsidRPr="003A7DB5">
        <w:rPr>
          <w:rFonts w:ascii="Times New Roman" w:hAnsi="Times New Roman" w:cs="Times New Roman"/>
        </w:rPr>
        <w:t>resource policies</w:t>
      </w:r>
      <w:r w:rsidRPr="003A7DB5">
        <w:rPr>
          <w:rFonts w:ascii="Times New Roman" w:hAnsi="Times New Roman" w:cs="Times New Roman"/>
        </w:rPr>
        <w:t xml:space="preserve">, and personality had a significant positive effect on job satisfaction and performance. Meanwhile, transformational leadership did not have a direct effect on </w:t>
      </w:r>
      <w:r w:rsidR="00871EBD" w:rsidRPr="003A7DB5">
        <w:rPr>
          <w:rFonts w:ascii="Times New Roman" w:hAnsi="Times New Roman" w:cs="Times New Roman"/>
        </w:rPr>
        <w:t>performance but</w:t>
      </w:r>
      <w:r w:rsidRPr="003A7DB5">
        <w:rPr>
          <w:rFonts w:ascii="Times New Roman" w:hAnsi="Times New Roman" w:cs="Times New Roman"/>
        </w:rPr>
        <w:t xml:space="preserve"> had an effect through job satisfaction as a mediating variable. Job satisfaction was proven to be the main link between organizational and individual factors and nurse performance. Theoretically, these results expand the application of motivation and organizational behavior theory in the context of the collectivist public sector. Practically, this study underscores the importance</w:t>
      </w:r>
      <w:r w:rsidR="00E731F1" w:rsidRPr="003A7DB5">
        <w:rPr>
          <w:rFonts w:ascii="Times New Roman" w:hAnsi="Times New Roman" w:cs="Times New Roman"/>
        </w:rPr>
        <w:t xml:space="preserve"> of fair and competency-based human </w:t>
      </w:r>
      <w:r w:rsidR="00871EBD" w:rsidRPr="003A7DB5">
        <w:rPr>
          <w:rFonts w:ascii="Times New Roman" w:hAnsi="Times New Roman" w:cs="Times New Roman"/>
        </w:rPr>
        <w:t>resource policies</w:t>
      </w:r>
      <w:r w:rsidRPr="003A7DB5">
        <w:rPr>
          <w:rFonts w:ascii="Times New Roman" w:hAnsi="Times New Roman" w:cs="Times New Roman"/>
        </w:rPr>
        <w:t>, the development of inspiring transformational leadership, and the consideration of personality aspects in recruitment and career development. These findings confirm that increasing job satisfaction is a key factor in improving nurse performance and the quality of healthcare services in public hospitals.</w:t>
      </w:r>
    </w:p>
    <w:p w14:paraId="3EA1C28A" w14:textId="76AB1550" w:rsidR="00385F21" w:rsidRPr="003A7DB5" w:rsidRDefault="00385F21" w:rsidP="006E0ADC">
      <w:pPr>
        <w:pStyle w:val="NormalWeb"/>
        <w:spacing w:before="0" w:beforeAutospacing="0" w:after="0" w:afterAutospacing="0"/>
        <w:ind w:left="1080" w:hanging="1080"/>
        <w:jc w:val="both"/>
        <w:rPr>
          <w:sz w:val="22"/>
          <w:szCs w:val="22"/>
        </w:rPr>
      </w:pPr>
      <w:r w:rsidRPr="006E0ADC">
        <w:rPr>
          <w:b/>
          <w:bCs/>
          <w:sz w:val="22"/>
          <w:szCs w:val="22"/>
        </w:rPr>
        <w:t>Keywords:</w:t>
      </w:r>
      <w:r w:rsidRPr="003A7DB5">
        <w:rPr>
          <w:sz w:val="22"/>
          <w:szCs w:val="22"/>
        </w:rPr>
        <w:t xml:space="preserve"> Transformational Leadership, Human Resource Policy, Personality, Employee Performance, Regional General Hospital</w:t>
      </w:r>
      <w:r w:rsidR="006E0ADC">
        <w:rPr>
          <w:sz w:val="22"/>
          <w:szCs w:val="22"/>
        </w:rPr>
        <w:t>.</w:t>
      </w:r>
    </w:p>
    <w:p w14:paraId="5EB10D82" w14:textId="77777777" w:rsidR="00DA05E7" w:rsidRDefault="00DA05E7" w:rsidP="003A7DB5">
      <w:pPr>
        <w:pStyle w:val="NormalWeb"/>
        <w:spacing w:before="0" w:beforeAutospacing="0" w:after="0" w:afterAutospacing="0"/>
        <w:jc w:val="both"/>
        <w:rPr>
          <w:sz w:val="22"/>
          <w:szCs w:val="22"/>
        </w:rPr>
      </w:pPr>
    </w:p>
    <w:p w14:paraId="4E7BA38A" w14:textId="77777777" w:rsidR="000D3916" w:rsidRDefault="000D3916" w:rsidP="003A7DB5">
      <w:pPr>
        <w:pStyle w:val="NormalWeb"/>
        <w:spacing w:before="0" w:beforeAutospacing="0" w:after="0" w:afterAutospacing="0"/>
        <w:jc w:val="both"/>
        <w:rPr>
          <w:sz w:val="22"/>
          <w:szCs w:val="22"/>
        </w:rPr>
      </w:pPr>
    </w:p>
    <w:p w14:paraId="7507BA4A" w14:textId="77777777" w:rsidR="000D3916" w:rsidRDefault="000D3916" w:rsidP="003A7DB5">
      <w:pPr>
        <w:pStyle w:val="NormalWeb"/>
        <w:spacing w:before="0" w:beforeAutospacing="0" w:after="0" w:afterAutospacing="0"/>
        <w:jc w:val="both"/>
        <w:rPr>
          <w:sz w:val="22"/>
          <w:szCs w:val="22"/>
        </w:rPr>
      </w:pPr>
    </w:p>
    <w:p w14:paraId="60B7E41A" w14:textId="77777777" w:rsidR="000D3916" w:rsidRDefault="000D3916" w:rsidP="003A7DB5">
      <w:pPr>
        <w:pStyle w:val="NormalWeb"/>
        <w:spacing w:before="0" w:beforeAutospacing="0" w:after="0" w:afterAutospacing="0"/>
        <w:jc w:val="both"/>
        <w:rPr>
          <w:sz w:val="22"/>
          <w:szCs w:val="22"/>
        </w:rPr>
      </w:pPr>
    </w:p>
    <w:p w14:paraId="41534E9B" w14:textId="77777777" w:rsidR="000D3916" w:rsidRDefault="000D3916" w:rsidP="003A7DB5">
      <w:pPr>
        <w:pStyle w:val="NormalWeb"/>
        <w:spacing w:before="0" w:beforeAutospacing="0" w:after="0" w:afterAutospacing="0"/>
        <w:jc w:val="both"/>
        <w:rPr>
          <w:sz w:val="22"/>
          <w:szCs w:val="22"/>
        </w:rPr>
      </w:pPr>
    </w:p>
    <w:p w14:paraId="51040FE1" w14:textId="77777777" w:rsidR="000D3916" w:rsidRDefault="000D3916" w:rsidP="003A7DB5">
      <w:pPr>
        <w:pStyle w:val="NormalWeb"/>
        <w:spacing w:before="0" w:beforeAutospacing="0" w:after="0" w:afterAutospacing="0"/>
        <w:jc w:val="both"/>
        <w:rPr>
          <w:sz w:val="22"/>
          <w:szCs w:val="22"/>
        </w:rPr>
      </w:pPr>
    </w:p>
    <w:p w14:paraId="311E5035" w14:textId="77777777" w:rsidR="000D3916" w:rsidRDefault="000D3916" w:rsidP="003A7DB5">
      <w:pPr>
        <w:pStyle w:val="NormalWeb"/>
        <w:spacing w:before="0" w:beforeAutospacing="0" w:after="0" w:afterAutospacing="0"/>
        <w:jc w:val="both"/>
        <w:rPr>
          <w:sz w:val="22"/>
          <w:szCs w:val="22"/>
        </w:rPr>
      </w:pPr>
    </w:p>
    <w:p w14:paraId="259AC790" w14:textId="77777777" w:rsidR="000D3916" w:rsidRDefault="000D3916" w:rsidP="003A7DB5">
      <w:pPr>
        <w:pStyle w:val="NormalWeb"/>
        <w:spacing w:before="0" w:beforeAutospacing="0" w:after="0" w:afterAutospacing="0"/>
        <w:jc w:val="both"/>
        <w:rPr>
          <w:sz w:val="22"/>
          <w:szCs w:val="22"/>
        </w:rPr>
      </w:pPr>
    </w:p>
    <w:p w14:paraId="538E4A8D" w14:textId="77777777" w:rsidR="000D3916" w:rsidRDefault="000D3916" w:rsidP="003A7DB5">
      <w:pPr>
        <w:pStyle w:val="NormalWeb"/>
        <w:spacing w:before="0" w:beforeAutospacing="0" w:after="0" w:afterAutospacing="0"/>
        <w:jc w:val="both"/>
        <w:rPr>
          <w:sz w:val="22"/>
          <w:szCs w:val="22"/>
        </w:rPr>
      </w:pPr>
    </w:p>
    <w:p w14:paraId="60B86CD3" w14:textId="77777777" w:rsidR="000D3916" w:rsidRDefault="000D3916" w:rsidP="003A7DB5">
      <w:pPr>
        <w:pStyle w:val="NormalWeb"/>
        <w:spacing w:before="0" w:beforeAutospacing="0" w:after="0" w:afterAutospacing="0"/>
        <w:jc w:val="both"/>
        <w:rPr>
          <w:sz w:val="22"/>
          <w:szCs w:val="22"/>
        </w:rPr>
      </w:pPr>
    </w:p>
    <w:p w14:paraId="446BABBC" w14:textId="77777777" w:rsidR="000D3916" w:rsidRDefault="000D3916" w:rsidP="003A7DB5">
      <w:pPr>
        <w:pStyle w:val="NormalWeb"/>
        <w:spacing w:before="0" w:beforeAutospacing="0" w:after="0" w:afterAutospacing="0"/>
        <w:jc w:val="both"/>
        <w:rPr>
          <w:sz w:val="22"/>
          <w:szCs w:val="22"/>
        </w:rPr>
      </w:pPr>
    </w:p>
    <w:p w14:paraId="58CE1698" w14:textId="77777777" w:rsidR="000D3916" w:rsidRDefault="000D3916" w:rsidP="003A7DB5">
      <w:pPr>
        <w:pStyle w:val="NormalWeb"/>
        <w:spacing w:before="0" w:beforeAutospacing="0" w:after="0" w:afterAutospacing="0"/>
        <w:jc w:val="both"/>
        <w:rPr>
          <w:sz w:val="22"/>
          <w:szCs w:val="22"/>
        </w:rPr>
      </w:pPr>
    </w:p>
    <w:p w14:paraId="545D454C" w14:textId="77777777" w:rsidR="000D3916" w:rsidRDefault="000D3916" w:rsidP="000D3916">
      <w:pPr>
        <w:spacing w:after="0" w:line="240" w:lineRule="auto"/>
        <w:jc w:val="both"/>
        <w:rPr>
          <w:rFonts w:ascii="Times New Roman" w:hAnsi="Times New Roman" w:cs="Times New Roman"/>
          <w:b/>
        </w:rPr>
      </w:pPr>
    </w:p>
    <w:p w14:paraId="47F8A18F" w14:textId="77777777" w:rsidR="00877955" w:rsidRDefault="00877955" w:rsidP="000D3916">
      <w:pPr>
        <w:spacing w:after="0" w:line="240" w:lineRule="auto"/>
        <w:jc w:val="center"/>
        <w:rPr>
          <w:rFonts w:ascii="Times New Roman" w:hAnsi="Times New Roman" w:cs="Times New Roman"/>
          <w:b/>
        </w:rPr>
      </w:pPr>
    </w:p>
    <w:p w14:paraId="49602B36" w14:textId="78E017A9" w:rsidR="005179DA" w:rsidRPr="000D3916" w:rsidRDefault="000D3916" w:rsidP="000D3916">
      <w:pPr>
        <w:spacing w:after="0" w:line="240" w:lineRule="auto"/>
        <w:jc w:val="center"/>
        <w:rPr>
          <w:rFonts w:ascii="Times New Roman" w:hAnsi="Times New Roman" w:cs="Times New Roman"/>
          <w:b/>
        </w:rPr>
      </w:pPr>
      <w:r w:rsidRPr="000D3916">
        <w:rPr>
          <w:rFonts w:ascii="Times New Roman" w:hAnsi="Times New Roman" w:cs="Times New Roman"/>
          <w:b/>
        </w:rPr>
        <w:lastRenderedPageBreak/>
        <w:t>INTRODUCTION</w:t>
      </w:r>
    </w:p>
    <w:p w14:paraId="0966A18B" w14:textId="77777777" w:rsidR="00DA05E7" w:rsidRPr="003A7DB5" w:rsidRDefault="00356EAC" w:rsidP="000D3916">
      <w:pPr>
        <w:spacing w:after="0" w:line="240" w:lineRule="auto"/>
        <w:ind w:firstLine="720"/>
        <w:jc w:val="both"/>
        <w:rPr>
          <w:rFonts w:ascii="Times New Roman" w:eastAsia="Times New Roman" w:hAnsi="Times New Roman" w:cs="Times New Roman"/>
        </w:rPr>
      </w:pPr>
      <w:r w:rsidRPr="003A7DB5">
        <w:rPr>
          <w:rFonts w:ascii="Times New Roman" w:eastAsia="Times New Roman" w:hAnsi="Times New Roman" w:cs="Times New Roman"/>
        </w:rPr>
        <w:t>Healthcare services in regional hospitals play a crucial role in maintaining public welfare, but often face challenges such as limited human resources, high workloads, and bureaucratic systems that impact nurses' job satisfaction and performance. Previous research has focused primarily on private or urban hospitals, thus limited understanding of the conditions in regional hospitals, such as those in Madura. Therefor</w:t>
      </w:r>
      <w:r w:rsidR="00E731F1" w:rsidRPr="003A7DB5">
        <w:rPr>
          <w:rFonts w:ascii="Times New Roman" w:eastAsia="Times New Roman" w:hAnsi="Times New Roman" w:cs="Times New Roman"/>
        </w:rPr>
        <w:t>e, this study was conducted at d</w:t>
      </w:r>
      <w:r w:rsidRPr="003A7DB5">
        <w:rPr>
          <w:rFonts w:ascii="Times New Roman" w:eastAsia="Times New Roman" w:hAnsi="Times New Roman" w:cs="Times New Roman"/>
        </w:rPr>
        <w:t xml:space="preserve">r. H. Moh. Anwar General Hospital in </w:t>
      </w:r>
      <w:proofErr w:type="spellStart"/>
      <w:r w:rsidRPr="003A7DB5">
        <w:rPr>
          <w:rFonts w:ascii="Times New Roman" w:eastAsia="Times New Roman" w:hAnsi="Times New Roman" w:cs="Times New Roman"/>
        </w:rPr>
        <w:t>Sumenep</w:t>
      </w:r>
      <w:proofErr w:type="spellEnd"/>
      <w:r w:rsidRPr="003A7DB5">
        <w:rPr>
          <w:rFonts w:ascii="Times New Roman" w:eastAsia="Times New Roman" w:hAnsi="Times New Roman" w:cs="Times New Roman"/>
        </w:rPr>
        <w:t xml:space="preserve"> to illustrate the dynamics of nurse performance within the context of a public organization with strong local social and cultural characteristics.</w:t>
      </w:r>
    </w:p>
    <w:p w14:paraId="41500CB1" w14:textId="0A29E75D" w:rsidR="00356EAC" w:rsidRPr="003A7DB5" w:rsidRDefault="00356EAC" w:rsidP="00E25EE5">
      <w:pPr>
        <w:spacing w:after="0" w:line="240" w:lineRule="auto"/>
        <w:ind w:firstLine="720"/>
        <w:jc w:val="both"/>
        <w:rPr>
          <w:rFonts w:ascii="Times New Roman" w:eastAsia="Times New Roman" w:hAnsi="Times New Roman" w:cs="Times New Roman"/>
        </w:rPr>
      </w:pPr>
      <w:r w:rsidRPr="003A7DB5">
        <w:rPr>
          <w:rFonts w:ascii="Times New Roman" w:eastAsia="Times New Roman" w:hAnsi="Times New Roman" w:cs="Times New Roman"/>
        </w:rPr>
        <w:t xml:space="preserve">This research expands the application of </w:t>
      </w:r>
      <w:r w:rsidRPr="003A7DB5">
        <w:rPr>
          <w:rFonts w:ascii="Times New Roman" w:eastAsia="Times New Roman" w:hAnsi="Times New Roman" w:cs="Times New Roman"/>
          <w:i/>
          <w:iCs/>
        </w:rPr>
        <w:t xml:space="preserve">Social Exchange </w:t>
      </w:r>
      <w:r w:rsidR="006C0A3C" w:rsidRPr="003A7DB5">
        <w:rPr>
          <w:rFonts w:ascii="Times New Roman" w:eastAsia="Times New Roman" w:hAnsi="Times New Roman" w:cs="Times New Roman"/>
          <w:i/>
          <w:iCs/>
        </w:rPr>
        <w:t>Theory,</w:t>
      </w:r>
      <w:r w:rsidRPr="003A7DB5">
        <w:rPr>
          <w:rFonts w:ascii="Times New Roman" w:eastAsia="Times New Roman" w:hAnsi="Times New Roman" w:cs="Times New Roman"/>
        </w:rPr>
        <w:t xml:space="preserve"> </w:t>
      </w:r>
      <w:r w:rsidRPr="003A7DB5">
        <w:rPr>
          <w:rFonts w:ascii="Times New Roman" w:eastAsia="Times New Roman" w:hAnsi="Times New Roman" w:cs="Times New Roman"/>
          <w:i/>
          <w:iCs/>
        </w:rPr>
        <w:t xml:space="preserve">Affective Event </w:t>
      </w:r>
      <w:r w:rsidR="006C0A3C" w:rsidRPr="003A7DB5">
        <w:rPr>
          <w:rFonts w:ascii="Times New Roman" w:eastAsia="Times New Roman" w:hAnsi="Times New Roman" w:cs="Times New Roman"/>
          <w:i/>
          <w:iCs/>
        </w:rPr>
        <w:t>Theory,</w:t>
      </w:r>
      <w:r w:rsidRPr="003A7DB5">
        <w:rPr>
          <w:rFonts w:ascii="Times New Roman" w:eastAsia="Times New Roman" w:hAnsi="Times New Roman" w:cs="Times New Roman"/>
        </w:rPr>
        <w:t xml:space="preserve"> and </w:t>
      </w:r>
      <w:r w:rsidRPr="003A7DB5">
        <w:rPr>
          <w:rFonts w:ascii="Times New Roman" w:eastAsia="Times New Roman" w:hAnsi="Times New Roman" w:cs="Times New Roman"/>
          <w:i/>
          <w:iCs/>
        </w:rPr>
        <w:t xml:space="preserve">Core Self-Evaluation Theory </w:t>
      </w:r>
      <w:r w:rsidRPr="003A7DB5">
        <w:rPr>
          <w:rFonts w:ascii="Times New Roman" w:eastAsia="Times New Roman" w:hAnsi="Times New Roman" w:cs="Times New Roman"/>
        </w:rPr>
        <w:t>to the public sector in Indonesia, particularly in healthcare. Practically, the research results are expected to serve as a reference for hospital management in improving nurse satisfaction and performance through fair HR policies, inspiring transformational leadership, and developing positive personality traits in healthcare workers.</w:t>
      </w:r>
    </w:p>
    <w:p w14:paraId="52521E29" w14:textId="77777777" w:rsidR="00E25EE5" w:rsidRDefault="00356EAC" w:rsidP="00E25EE5">
      <w:pPr>
        <w:spacing w:after="0" w:line="240" w:lineRule="auto"/>
        <w:ind w:firstLine="720"/>
        <w:jc w:val="both"/>
        <w:rPr>
          <w:rFonts w:ascii="Times New Roman" w:eastAsia="Times New Roman" w:hAnsi="Times New Roman" w:cs="Times New Roman"/>
        </w:rPr>
      </w:pPr>
      <w:r w:rsidRPr="003A7DB5">
        <w:rPr>
          <w:rFonts w:ascii="Times New Roman" w:eastAsia="Times New Roman" w:hAnsi="Times New Roman" w:cs="Times New Roman"/>
        </w:rPr>
        <w:t>Using a quantitative approach through SEM-PLS, this study examined the influence of job characteristics,</w:t>
      </w:r>
      <w:r w:rsidR="00E731F1" w:rsidRPr="003A7DB5">
        <w:rPr>
          <w:rFonts w:ascii="Times New Roman" w:eastAsia="Times New Roman" w:hAnsi="Times New Roman" w:cs="Times New Roman"/>
        </w:rPr>
        <w:t xml:space="preserve"> transformational leadership, </w:t>
      </w:r>
      <w:r w:rsidR="00E731F1" w:rsidRPr="003A7DB5">
        <w:rPr>
          <w:rFonts w:ascii="Times New Roman" w:hAnsi="Times New Roman" w:cs="Times New Roman"/>
        </w:rPr>
        <w:t xml:space="preserve">human </w:t>
      </w:r>
      <w:r w:rsidR="006C0A3C" w:rsidRPr="003A7DB5">
        <w:rPr>
          <w:rFonts w:ascii="Times New Roman" w:hAnsi="Times New Roman" w:cs="Times New Roman"/>
        </w:rPr>
        <w:t>resource policies</w:t>
      </w:r>
      <w:r w:rsidRPr="003A7DB5">
        <w:rPr>
          <w:rFonts w:ascii="Times New Roman" w:eastAsia="Times New Roman" w:hAnsi="Times New Roman" w:cs="Times New Roman"/>
        </w:rPr>
        <w:t>, and personality on performance, with job satisfaction as a mediating variable. The results sho</w:t>
      </w:r>
      <w:r w:rsidR="00E731F1" w:rsidRPr="003A7DB5">
        <w:rPr>
          <w:rFonts w:ascii="Times New Roman" w:eastAsia="Times New Roman" w:hAnsi="Times New Roman" w:cs="Times New Roman"/>
        </w:rPr>
        <w:t xml:space="preserve">wed that job characteristics, </w:t>
      </w:r>
      <w:r w:rsidR="00E731F1" w:rsidRPr="003A7DB5">
        <w:rPr>
          <w:rFonts w:ascii="Times New Roman" w:hAnsi="Times New Roman" w:cs="Times New Roman"/>
        </w:rPr>
        <w:t xml:space="preserve">human resource </w:t>
      </w:r>
      <w:r w:rsidRPr="003A7DB5">
        <w:rPr>
          <w:rFonts w:ascii="Times New Roman" w:eastAsia="Times New Roman" w:hAnsi="Times New Roman" w:cs="Times New Roman"/>
        </w:rPr>
        <w:t>policies, and personality positively influenced satisfaction and performance, while transformational leadership had an indirect effect through job satisfaction. These findings confirm that job satisfaction is the primary link between organizational and individual factors on nurse performance. Therefore, improving performance in public hospitals requires a synergy between fair policies, supportive leadership styles, and a work environment that can enhance nurse satisfaction.</w:t>
      </w:r>
    </w:p>
    <w:p w14:paraId="6B17674A" w14:textId="77777777" w:rsidR="00E25EE5" w:rsidRDefault="00E25EE5" w:rsidP="00E25EE5">
      <w:pPr>
        <w:spacing w:after="0" w:line="240" w:lineRule="auto"/>
        <w:ind w:firstLine="720"/>
        <w:jc w:val="both"/>
        <w:rPr>
          <w:rFonts w:ascii="Times New Roman" w:eastAsia="Times New Roman" w:hAnsi="Times New Roman" w:cs="Times New Roman"/>
        </w:rPr>
      </w:pPr>
    </w:p>
    <w:p w14:paraId="38FEF643" w14:textId="63077F19" w:rsidR="00E25EE5" w:rsidRPr="00E25EE5" w:rsidRDefault="00E25EE5" w:rsidP="00E25EE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LITERATURE REVIEW</w:t>
      </w:r>
    </w:p>
    <w:p w14:paraId="32647A8B" w14:textId="77777777" w:rsidR="00E25EE5" w:rsidRDefault="005179DA" w:rsidP="00E25EE5">
      <w:pPr>
        <w:spacing w:after="0" w:line="240" w:lineRule="auto"/>
        <w:ind w:firstLine="720"/>
        <w:jc w:val="both"/>
        <w:rPr>
          <w:rFonts w:ascii="Times New Roman" w:hAnsi="Times New Roman" w:cs="Times New Roman"/>
        </w:rPr>
      </w:pPr>
      <w:r w:rsidRPr="003A7DB5">
        <w:rPr>
          <w:rFonts w:ascii="Times New Roman" w:hAnsi="Times New Roman" w:cs="Times New Roman"/>
        </w:rPr>
        <w:t xml:space="preserve">The theoretical basis of this study rests on three main theories that complement each other in explaining the relationship between organizational factors, individual factors, job satisfaction, and nurse performance. First, </w:t>
      </w:r>
      <w:r w:rsidRPr="003A7DB5">
        <w:rPr>
          <w:rStyle w:val="Kuat"/>
          <w:rFonts w:ascii="Times New Roman" w:hAnsi="Times New Roman" w:cs="Times New Roman"/>
          <w:b w:val="0"/>
        </w:rPr>
        <w:t xml:space="preserve">the Social Exchange Theory </w:t>
      </w:r>
      <w:r w:rsidRPr="003A7DB5">
        <w:rPr>
          <w:rFonts w:ascii="Times New Roman" w:hAnsi="Times New Roman" w:cs="Times New Roman"/>
        </w:rPr>
        <w:t>proposed by Blau (1964) explains that the relationship between organizations and employees is reciprocal, where social interactions and resource exchange are based on the principles of fairness and mutual benefit. In an organizational context, when employees perceive that they receive support, fairness, and appreciation from the organization through appropriate compensation, transparent human resource policies, and supportive leadership, they will reciprocate with positive behaviors such as increased commitment, loyalty, and performance. This reciprocal relationship forms the basis for the formation of job satisfaction and increased productivity.</w:t>
      </w:r>
    </w:p>
    <w:p w14:paraId="3F163D51" w14:textId="77777777" w:rsidR="00E25EE5" w:rsidRDefault="005179DA" w:rsidP="00E25EE5">
      <w:pPr>
        <w:spacing w:after="0" w:line="240" w:lineRule="auto"/>
        <w:ind w:firstLine="720"/>
        <w:jc w:val="both"/>
        <w:rPr>
          <w:rFonts w:ascii="Times New Roman" w:hAnsi="Times New Roman" w:cs="Times New Roman"/>
        </w:rPr>
      </w:pPr>
      <w:r w:rsidRPr="003A7DB5">
        <w:rPr>
          <w:rFonts w:ascii="Times New Roman" w:hAnsi="Times New Roman" w:cs="Times New Roman"/>
        </w:rPr>
        <w:t xml:space="preserve">Second, </w:t>
      </w:r>
      <w:r w:rsidRPr="003A7DB5">
        <w:rPr>
          <w:rStyle w:val="Kuat"/>
          <w:rFonts w:ascii="Times New Roman" w:hAnsi="Times New Roman" w:cs="Times New Roman"/>
          <w:b w:val="0"/>
        </w:rPr>
        <w:t xml:space="preserve">Affective Event Theory </w:t>
      </w:r>
      <w:r w:rsidRPr="003A7DB5">
        <w:rPr>
          <w:rFonts w:ascii="Times New Roman" w:hAnsi="Times New Roman" w:cs="Times New Roman"/>
        </w:rPr>
        <w:t xml:space="preserve">(Weiss &amp; </w:t>
      </w:r>
      <w:proofErr w:type="spellStart"/>
      <w:r w:rsidRPr="003A7DB5">
        <w:rPr>
          <w:rFonts w:ascii="Times New Roman" w:hAnsi="Times New Roman" w:cs="Times New Roman"/>
        </w:rPr>
        <w:t>Cropanzano</w:t>
      </w:r>
      <w:proofErr w:type="spellEnd"/>
      <w:r w:rsidRPr="003A7DB5">
        <w:rPr>
          <w:rFonts w:ascii="Times New Roman" w:hAnsi="Times New Roman" w:cs="Times New Roman"/>
        </w:rPr>
        <w:t>,</w:t>
      </w:r>
      <w:r w:rsidR="00E25EE5">
        <w:t xml:space="preserve"> </w:t>
      </w:r>
      <w:r w:rsidRPr="003A7DB5">
        <w:rPr>
          <w:rFonts w:ascii="Times New Roman" w:hAnsi="Times New Roman" w:cs="Times New Roman"/>
        </w:rPr>
        <w:t xml:space="preserve">1996) emphasizes that emotional events occurring in the workplace have a significant impact on employee attitudes and behavior. This theory explains that positive experiences in the workplace, such as recognition for achievement, coworker support, and empathetic </w:t>
      </w:r>
      <w:r w:rsidR="00871EBD" w:rsidRPr="003A7DB5">
        <w:t>leadership,</w:t>
      </w:r>
      <w:r w:rsidRPr="003A7DB5">
        <w:rPr>
          <w:rFonts w:ascii="Times New Roman" w:hAnsi="Times New Roman" w:cs="Times New Roman"/>
        </w:rPr>
        <w:t xml:space="preserve"> will generate positive emotions that increase job satisfaction and employee engagement. Conversely, negative experiences such as excessive workload, interpersonal conflict, or organizational injustice can cause stress, frustration, and decrease performance. Thus, this theory emphasizes the importance of managing emotional aspects and a conducive work climate so that employees can work optimally and feel satisfied with their jobs.</w:t>
      </w:r>
    </w:p>
    <w:p w14:paraId="614F3CB2" w14:textId="77777777" w:rsidR="00E25EE5" w:rsidRDefault="005179DA" w:rsidP="00E25EE5">
      <w:pPr>
        <w:spacing w:after="0" w:line="240" w:lineRule="auto"/>
        <w:ind w:firstLine="720"/>
        <w:jc w:val="both"/>
        <w:rPr>
          <w:rFonts w:ascii="Times New Roman" w:hAnsi="Times New Roman" w:cs="Times New Roman"/>
        </w:rPr>
      </w:pPr>
      <w:r w:rsidRPr="003A7DB5">
        <w:rPr>
          <w:rFonts w:ascii="Times New Roman" w:hAnsi="Times New Roman" w:cs="Times New Roman"/>
        </w:rPr>
        <w:t xml:space="preserve">Third, </w:t>
      </w:r>
      <w:r w:rsidRPr="003A7DB5">
        <w:rPr>
          <w:rStyle w:val="Kuat"/>
          <w:rFonts w:ascii="Times New Roman" w:hAnsi="Times New Roman" w:cs="Times New Roman"/>
          <w:b w:val="0"/>
        </w:rPr>
        <w:t xml:space="preserve">Core Self-Evaluation Theory </w:t>
      </w:r>
      <w:r w:rsidRPr="003A7DB5">
        <w:rPr>
          <w:rFonts w:ascii="Times New Roman" w:hAnsi="Times New Roman" w:cs="Times New Roman"/>
        </w:rPr>
        <w:t>(Judge et al., 1997) highlights the role of individual self-evaluation as an internal factor that influences how a person views themselves and their work. This self-evaluation encompasses four main dimensions: self-</w:t>
      </w:r>
      <w:r w:rsidR="00871EBD" w:rsidRPr="003A7DB5">
        <w:t>esteem,</w:t>
      </w:r>
      <w:r w:rsidRPr="003A7DB5">
        <w:rPr>
          <w:rStyle w:val="Penekanan"/>
          <w:rFonts w:ascii="Times New Roman" w:hAnsi="Times New Roman" w:cs="Times New Roman"/>
        </w:rPr>
        <w:t xml:space="preserve"> </w:t>
      </w:r>
      <w:r w:rsidRPr="003A7DB5">
        <w:rPr>
          <w:rFonts w:ascii="Times New Roman" w:hAnsi="Times New Roman" w:cs="Times New Roman"/>
        </w:rPr>
        <w:t>self-</w:t>
      </w:r>
      <w:r w:rsidRPr="003A7DB5">
        <w:rPr>
          <w:rStyle w:val="Penekanan"/>
          <w:rFonts w:ascii="Times New Roman" w:hAnsi="Times New Roman" w:cs="Times New Roman"/>
        </w:rPr>
        <w:t>efficacy</w:t>
      </w:r>
      <w:r w:rsidRPr="003A7DB5">
        <w:rPr>
          <w:rFonts w:ascii="Times New Roman" w:hAnsi="Times New Roman" w:cs="Times New Roman"/>
        </w:rPr>
        <w:t xml:space="preserve">, locus </w:t>
      </w:r>
      <w:r w:rsidRPr="003A7DB5">
        <w:rPr>
          <w:rStyle w:val="Penekanan"/>
          <w:rFonts w:ascii="Times New Roman" w:hAnsi="Times New Roman" w:cs="Times New Roman"/>
        </w:rPr>
        <w:t xml:space="preserve">of </w:t>
      </w:r>
      <w:r w:rsidR="00871EBD" w:rsidRPr="003A7DB5">
        <w:rPr>
          <w:rStyle w:val="Penekanan"/>
        </w:rPr>
        <w:t>control,</w:t>
      </w:r>
      <w:r w:rsidRPr="003A7DB5">
        <w:rPr>
          <w:rFonts w:ascii="Times New Roman" w:hAnsi="Times New Roman" w:cs="Times New Roman"/>
        </w:rPr>
        <w:t xml:space="preserve"> and emotional </w:t>
      </w:r>
      <w:r w:rsidR="00E25EE5" w:rsidRPr="003A7DB5">
        <w:rPr>
          <w:rFonts w:ascii="Times New Roman" w:hAnsi="Times New Roman" w:cs="Times New Roman"/>
        </w:rPr>
        <w:t>stability.</w:t>
      </w:r>
      <w:r w:rsidRPr="003A7DB5">
        <w:rPr>
          <w:rStyle w:val="Penekanan"/>
          <w:rFonts w:ascii="Times New Roman" w:hAnsi="Times New Roman" w:cs="Times New Roman"/>
        </w:rPr>
        <w:t xml:space="preserve"> </w:t>
      </w:r>
      <w:r w:rsidRPr="003A7DB5">
        <w:rPr>
          <w:rFonts w:ascii="Times New Roman" w:hAnsi="Times New Roman" w:cs="Times New Roman"/>
        </w:rPr>
        <w:t xml:space="preserve">Individuals with high levels of self-evaluation tend to have a positive outlook on their work, </w:t>
      </w:r>
      <w:r w:rsidR="00871EBD" w:rsidRPr="003A7DB5">
        <w:t>can</w:t>
      </w:r>
      <w:r w:rsidRPr="003A7DB5">
        <w:rPr>
          <w:rFonts w:ascii="Times New Roman" w:hAnsi="Times New Roman" w:cs="Times New Roman"/>
        </w:rPr>
        <w:t xml:space="preserve"> cope well with work pressure, and are more satisfied with their work. Conversely, individuals with low self-evaluation are more prone to stress and dissatisfaction, which ultimately impacts performance. In the context of this study, this theory explains that nurses' personalities play a significant role in shaping their perceptions, job satisfaction, and performance in hospitals.</w:t>
      </w:r>
    </w:p>
    <w:p w14:paraId="32BAC179" w14:textId="77777777" w:rsidR="00E25EE5" w:rsidRDefault="005179DA" w:rsidP="00E25EE5">
      <w:pPr>
        <w:spacing w:after="0" w:line="240" w:lineRule="auto"/>
        <w:ind w:firstLine="720"/>
        <w:jc w:val="both"/>
        <w:rPr>
          <w:rFonts w:ascii="Times New Roman" w:eastAsia="Times New Roman" w:hAnsi="Times New Roman" w:cs="Times New Roman"/>
        </w:rPr>
      </w:pPr>
      <w:r w:rsidRPr="003A7DB5">
        <w:rPr>
          <w:rFonts w:ascii="Times New Roman" w:hAnsi="Times New Roman" w:cs="Times New Roman"/>
        </w:rPr>
        <w:t xml:space="preserve">Overall, these three theories provide a strong conceptual foundation for understanding the complex relationship between organizational and individual factors on employee satisfaction and performance. </w:t>
      </w:r>
      <w:r w:rsidRPr="003A7DB5">
        <w:rPr>
          <w:rStyle w:val="Penekanan"/>
          <w:rFonts w:ascii="Times New Roman" w:hAnsi="Times New Roman" w:cs="Times New Roman"/>
        </w:rPr>
        <w:t xml:space="preserve">Social Exchange Theory </w:t>
      </w:r>
      <w:r w:rsidRPr="003A7DB5">
        <w:rPr>
          <w:rFonts w:ascii="Times New Roman" w:hAnsi="Times New Roman" w:cs="Times New Roman"/>
        </w:rPr>
        <w:t xml:space="preserve">explains the reciprocal relationship between organizations and employees, </w:t>
      </w:r>
      <w:r w:rsidRPr="003A7DB5">
        <w:rPr>
          <w:rStyle w:val="Penekanan"/>
          <w:rFonts w:ascii="Times New Roman" w:hAnsi="Times New Roman" w:cs="Times New Roman"/>
        </w:rPr>
        <w:t xml:space="preserve">Affective Event Theory </w:t>
      </w:r>
      <w:r w:rsidRPr="003A7DB5">
        <w:rPr>
          <w:rFonts w:ascii="Times New Roman" w:hAnsi="Times New Roman" w:cs="Times New Roman"/>
        </w:rPr>
        <w:t xml:space="preserve">describes the emotional influence of the work environment, while </w:t>
      </w:r>
      <w:r w:rsidRPr="003A7DB5">
        <w:rPr>
          <w:rStyle w:val="Penekanan"/>
          <w:rFonts w:ascii="Times New Roman" w:hAnsi="Times New Roman" w:cs="Times New Roman"/>
        </w:rPr>
        <w:t xml:space="preserve">Core Self-Evaluation Theory </w:t>
      </w:r>
      <w:r w:rsidRPr="003A7DB5">
        <w:rPr>
          <w:rFonts w:ascii="Times New Roman" w:hAnsi="Times New Roman" w:cs="Times New Roman"/>
        </w:rPr>
        <w:lastRenderedPageBreak/>
        <w:t>emphasizes the importance of personality factors in shaping individual work responses and behaviors. These three theories form a comprehensive theoretical framework for analyzing how job satisfaction acts as a bridge connecting organizational and personality variables to nurse performance in public sector hospitals.</w:t>
      </w:r>
    </w:p>
    <w:p w14:paraId="3F04675D" w14:textId="77777777" w:rsidR="00E25EE5" w:rsidRDefault="00E25EE5" w:rsidP="00E25EE5">
      <w:pPr>
        <w:spacing w:after="0" w:line="240" w:lineRule="auto"/>
        <w:ind w:firstLine="720"/>
        <w:jc w:val="both"/>
        <w:rPr>
          <w:rFonts w:ascii="Times New Roman" w:eastAsia="Times New Roman" w:hAnsi="Times New Roman" w:cs="Times New Roman"/>
        </w:rPr>
      </w:pPr>
    </w:p>
    <w:p w14:paraId="52DD3058" w14:textId="25E0506C" w:rsidR="003E4B68" w:rsidRPr="00E25EE5" w:rsidRDefault="00E25EE5" w:rsidP="00E25EE5">
      <w:pPr>
        <w:spacing w:after="0" w:line="240" w:lineRule="auto"/>
        <w:jc w:val="center"/>
        <w:rPr>
          <w:rFonts w:ascii="Times New Roman" w:eastAsia="Times New Roman" w:hAnsi="Times New Roman" w:cs="Times New Roman"/>
        </w:rPr>
      </w:pPr>
      <w:r w:rsidRPr="00E25EE5">
        <w:rPr>
          <w:rFonts w:ascii="Times New Roman" w:hAnsi="Times New Roman" w:cs="Times New Roman"/>
          <w:b/>
        </w:rPr>
        <w:t>METHODS</w:t>
      </w:r>
    </w:p>
    <w:p w14:paraId="7DF7C186" w14:textId="297A0359" w:rsidR="003E4B68" w:rsidRPr="003A7DB5" w:rsidRDefault="00DA05E7" w:rsidP="00E25EE5">
      <w:pPr>
        <w:spacing w:after="0" w:line="240" w:lineRule="auto"/>
        <w:ind w:firstLine="720"/>
        <w:jc w:val="both"/>
        <w:rPr>
          <w:rFonts w:ascii="Times New Roman" w:hAnsi="Times New Roman" w:cs="Times New Roman"/>
        </w:rPr>
      </w:pPr>
      <w:r w:rsidRPr="003A7DB5">
        <w:rPr>
          <w:rFonts w:ascii="Times New Roman" w:hAnsi="Times New Roman" w:cs="Times New Roman"/>
        </w:rPr>
        <w:t>Based on the theoretical foundation, previous research, and conceptual framework, this study developed 13 hypotheses that examine the relationship between job characteristics, transformational leadership, human resource (HR) policies, personality, job satisfac</w:t>
      </w:r>
      <w:r w:rsidR="00E731F1" w:rsidRPr="003A7DB5">
        <w:rPr>
          <w:rFonts w:ascii="Times New Roman" w:hAnsi="Times New Roman" w:cs="Times New Roman"/>
        </w:rPr>
        <w:t>tion, and nurse performance at d</w:t>
      </w:r>
      <w:r w:rsidRPr="003A7DB5">
        <w:rPr>
          <w:rFonts w:ascii="Times New Roman" w:hAnsi="Times New Roman" w:cs="Times New Roman"/>
        </w:rPr>
        <w:t xml:space="preserve">r. H. Moh. Anwar General Hospital, </w:t>
      </w:r>
      <w:proofErr w:type="spellStart"/>
      <w:r w:rsidRPr="003A7DB5">
        <w:rPr>
          <w:rFonts w:ascii="Times New Roman" w:hAnsi="Times New Roman" w:cs="Times New Roman"/>
        </w:rPr>
        <w:t>Sumenep</w:t>
      </w:r>
      <w:proofErr w:type="spellEnd"/>
      <w:r w:rsidRPr="003A7DB5">
        <w:rPr>
          <w:rFonts w:ascii="Times New Roman" w:hAnsi="Times New Roman" w:cs="Times New Roman"/>
        </w:rPr>
        <w:t>. The first four hypotheses (H1–H4) examine the positive influence of job characteristics,</w:t>
      </w:r>
      <w:r w:rsidR="00E731F1" w:rsidRPr="003A7DB5">
        <w:rPr>
          <w:rFonts w:ascii="Times New Roman" w:hAnsi="Times New Roman" w:cs="Times New Roman"/>
        </w:rPr>
        <w:t xml:space="preserve"> transformational leadership, human </w:t>
      </w:r>
      <w:r w:rsidR="00871EBD" w:rsidRPr="003A7DB5">
        <w:rPr>
          <w:rFonts w:ascii="Times New Roman" w:hAnsi="Times New Roman" w:cs="Times New Roman"/>
        </w:rPr>
        <w:t>resource policies</w:t>
      </w:r>
      <w:r w:rsidRPr="003A7DB5">
        <w:rPr>
          <w:rFonts w:ascii="Times New Roman" w:hAnsi="Times New Roman" w:cs="Times New Roman"/>
        </w:rPr>
        <w:t xml:space="preserve">, and personality on job satisfaction. The next four hypotheses (H5–H8) examine the direct influence of these four variables on nurse performance, </w:t>
      </w:r>
      <w:r w:rsidR="00871EBD" w:rsidRPr="003A7DB5">
        <w:rPr>
          <w:rFonts w:ascii="Times New Roman" w:hAnsi="Times New Roman" w:cs="Times New Roman"/>
        </w:rPr>
        <w:t>if</w:t>
      </w:r>
      <w:r w:rsidRPr="003A7DB5">
        <w:rPr>
          <w:rFonts w:ascii="Times New Roman" w:hAnsi="Times New Roman" w:cs="Times New Roman"/>
        </w:rPr>
        <w:t xml:space="preserve"> good organizational and individual factors will increase work motivation and productivity. The ninth hypothesis (H9) states that job satisfaction has a positive influence on performance, because satisfied employees tend to be more committed and </w:t>
      </w:r>
      <w:r w:rsidR="00871EBD" w:rsidRPr="003A7DB5">
        <w:rPr>
          <w:rFonts w:ascii="Times New Roman" w:hAnsi="Times New Roman" w:cs="Times New Roman"/>
        </w:rPr>
        <w:t>high performing</w:t>
      </w:r>
      <w:r w:rsidRPr="003A7DB5">
        <w:rPr>
          <w:rFonts w:ascii="Times New Roman" w:hAnsi="Times New Roman" w:cs="Times New Roman"/>
        </w:rPr>
        <w:t>. Furthermore, the last four hypotheses (H10–H13) examine the role of job satisfaction as a mediating variable that bridges the influence of job characteristics, transformational leadership, HR policies, and personality on performance. Overall, this hypothetical model depicts the direct and indirect relationships between organizational and individual factors on performance through job satisfaction as the main mediator, providing an empirical basis for understanding the performance improvement of healthcare workers in the public sector.</w:t>
      </w:r>
    </w:p>
    <w:p w14:paraId="2BB364F1" w14:textId="48DF2514" w:rsidR="00600EB1" w:rsidRPr="003A7DB5" w:rsidRDefault="003E4B68" w:rsidP="003A7DB5">
      <w:pPr>
        <w:spacing w:after="0" w:line="240" w:lineRule="auto"/>
        <w:jc w:val="both"/>
        <w:rPr>
          <w:rFonts w:ascii="Times New Roman" w:hAnsi="Times New Roman" w:cs="Times New Roman"/>
          <w:noProof/>
        </w:rPr>
      </w:pPr>
      <w:r w:rsidRPr="003A7DB5">
        <w:rPr>
          <w:rFonts w:ascii="Times New Roman" w:hAnsi="Times New Roman" w:cs="Times New Roman"/>
          <w:b/>
        </w:rPr>
        <w:t>Research model</w:t>
      </w:r>
    </w:p>
    <w:p w14:paraId="1C343716" w14:textId="68F9398A" w:rsidR="00600EB1" w:rsidRPr="003A7DB5" w:rsidRDefault="00E25EE5" w:rsidP="003A7DB5">
      <w:pPr>
        <w:spacing w:after="0" w:line="240" w:lineRule="auto"/>
        <w:jc w:val="both"/>
        <w:rPr>
          <w:rFonts w:ascii="Times New Roman" w:hAnsi="Times New Roman" w:cs="Times New Roman"/>
          <w:noProof/>
        </w:rPr>
      </w:pPr>
      <w:r w:rsidRPr="003A7DB5">
        <w:rPr>
          <w:rFonts w:ascii="Times New Roman" w:hAnsi="Times New Roman" w:cs="Times New Roman"/>
          <w:noProof/>
          <w:lang w:val="en-US"/>
        </w:rPr>
        <w:drawing>
          <wp:anchor distT="0" distB="0" distL="114300" distR="114300" simplePos="0" relativeHeight="251657216" behindDoc="1" locked="0" layoutInCell="1" allowOverlap="1" wp14:anchorId="2BFA6BF2" wp14:editId="029F6F30">
            <wp:simplePos x="0" y="0"/>
            <wp:positionH relativeFrom="column">
              <wp:posOffset>0</wp:posOffset>
            </wp:positionH>
            <wp:positionV relativeFrom="paragraph">
              <wp:posOffset>63794</wp:posOffset>
            </wp:positionV>
            <wp:extent cx="6051961" cy="2728086"/>
            <wp:effectExtent l="0" t="0" r="635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l="25623" t="24193" r="20181" b="10463"/>
                    <a:stretch/>
                  </pic:blipFill>
                  <pic:spPr bwMode="auto">
                    <a:xfrm>
                      <a:off x="0" y="0"/>
                      <a:ext cx="6067230" cy="27349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32100D" w14:textId="52001A2E" w:rsidR="00600EB1" w:rsidRPr="003A7DB5" w:rsidRDefault="00600EB1" w:rsidP="003A7DB5">
      <w:pPr>
        <w:spacing w:after="0" w:line="240" w:lineRule="auto"/>
        <w:jc w:val="both"/>
        <w:rPr>
          <w:rFonts w:ascii="Times New Roman" w:hAnsi="Times New Roman" w:cs="Times New Roman"/>
          <w:b/>
        </w:rPr>
      </w:pPr>
    </w:p>
    <w:p w14:paraId="2A7C3E4F" w14:textId="77777777" w:rsidR="00E25EE5" w:rsidRDefault="00E25EE5" w:rsidP="003A7DB5">
      <w:pPr>
        <w:pStyle w:val="DaftarParagraf"/>
        <w:spacing w:after="0" w:line="240" w:lineRule="auto"/>
        <w:jc w:val="both"/>
        <w:rPr>
          <w:rFonts w:ascii="Times New Roman" w:hAnsi="Times New Roman" w:cs="Times New Roman"/>
          <w:b/>
        </w:rPr>
      </w:pPr>
    </w:p>
    <w:p w14:paraId="745B4000" w14:textId="77777777" w:rsidR="00E25EE5" w:rsidRDefault="00E25EE5" w:rsidP="003A7DB5">
      <w:pPr>
        <w:pStyle w:val="DaftarParagraf"/>
        <w:spacing w:after="0" w:line="240" w:lineRule="auto"/>
        <w:jc w:val="both"/>
        <w:rPr>
          <w:rFonts w:ascii="Times New Roman" w:hAnsi="Times New Roman" w:cs="Times New Roman"/>
          <w:b/>
        </w:rPr>
      </w:pPr>
    </w:p>
    <w:p w14:paraId="55A4A8CB" w14:textId="77777777" w:rsidR="00E25EE5" w:rsidRDefault="00E25EE5" w:rsidP="003A7DB5">
      <w:pPr>
        <w:pStyle w:val="DaftarParagraf"/>
        <w:spacing w:after="0" w:line="240" w:lineRule="auto"/>
        <w:jc w:val="both"/>
        <w:rPr>
          <w:rFonts w:ascii="Times New Roman" w:hAnsi="Times New Roman" w:cs="Times New Roman"/>
          <w:b/>
        </w:rPr>
      </w:pPr>
    </w:p>
    <w:p w14:paraId="0DF5F352" w14:textId="77777777" w:rsidR="00E25EE5" w:rsidRDefault="00E25EE5" w:rsidP="003A7DB5">
      <w:pPr>
        <w:pStyle w:val="DaftarParagraf"/>
        <w:spacing w:after="0" w:line="240" w:lineRule="auto"/>
        <w:jc w:val="both"/>
        <w:rPr>
          <w:rFonts w:ascii="Times New Roman" w:hAnsi="Times New Roman" w:cs="Times New Roman"/>
          <w:b/>
        </w:rPr>
      </w:pPr>
    </w:p>
    <w:p w14:paraId="012D2B84" w14:textId="77777777" w:rsidR="00E25EE5" w:rsidRDefault="00E25EE5" w:rsidP="003A7DB5">
      <w:pPr>
        <w:pStyle w:val="DaftarParagraf"/>
        <w:spacing w:after="0" w:line="240" w:lineRule="auto"/>
        <w:jc w:val="both"/>
        <w:rPr>
          <w:rFonts w:ascii="Times New Roman" w:hAnsi="Times New Roman" w:cs="Times New Roman"/>
          <w:b/>
        </w:rPr>
      </w:pPr>
    </w:p>
    <w:p w14:paraId="222E01F7" w14:textId="77777777" w:rsidR="00E25EE5" w:rsidRDefault="00E25EE5" w:rsidP="003A7DB5">
      <w:pPr>
        <w:pStyle w:val="DaftarParagraf"/>
        <w:spacing w:after="0" w:line="240" w:lineRule="auto"/>
        <w:jc w:val="both"/>
        <w:rPr>
          <w:rFonts w:ascii="Times New Roman" w:hAnsi="Times New Roman" w:cs="Times New Roman"/>
          <w:b/>
        </w:rPr>
      </w:pPr>
    </w:p>
    <w:p w14:paraId="6A6ED84F" w14:textId="77777777" w:rsidR="00E25EE5" w:rsidRDefault="00E25EE5" w:rsidP="003A7DB5">
      <w:pPr>
        <w:pStyle w:val="DaftarParagraf"/>
        <w:spacing w:after="0" w:line="240" w:lineRule="auto"/>
        <w:jc w:val="both"/>
        <w:rPr>
          <w:rFonts w:ascii="Times New Roman" w:hAnsi="Times New Roman" w:cs="Times New Roman"/>
          <w:b/>
        </w:rPr>
      </w:pPr>
    </w:p>
    <w:p w14:paraId="309B6F8D" w14:textId="77777777" w:rsidR="00E25EE5" w:rsidRDefault="00E25EE5" w:rsidP="003A7DB5">
      <w:pPr>
        <w:pStyle w:val="DaftarParagraf"/>
        <w:spacing w:after="0" w:line="240" w:lineRule="auto"/>
        <w:jc w:val="both"/>
        <w:rPr>
          <w:rFonts w:ascii="Times New Roman" w:hAnsi="Times New Roman" w:cs="Times New Roman"/>
          <w:b/>
        </w:rPr>
      </w:pPr>
    </w:p>
    <w:p w14:paraId="39651E80" w14:textId="77777777" w:rsidR="00E25EE5" w:rsidRDefault="00E25EE5" w:rsidP="003A7DB5">
      <w:pPr>
        <w:pStyle w:val="DaftarParagraf"/>
        <w:spacing w:after="0" w:line="240" w:lineRule="auto"/>
        <w:jc w:val="both"/>
        <w:rPr>
          <w:rFonts w:ascii="Times New Roman" w:hAnsi="Times New Roman" w:cs="Times New Roman"/>
          <w:b/>
        </w:rPr>
      </w:pPr>
    </w:p>
    <w:p w14:paraId="4EBF8510" w14:textId="77777777" w:rsidR="00E25EE5" w:rsidRDefault="00E25EE5" w:rsidP="003A7DB5">
      <w:pPr>
        <w:pStyle w:val="DaftarParagraf"/>
        <w:spacing w:after="0" w:line="240" w:lineRule="auto"/>
        <w:jc w:val="both"/>
        <w:rPr>
          <w:rFonts w:ascii="Times New Roman" w:hAnsi="Times New Roman" w:cs="Times New Roman"/>
          <w:b/>
        </w:rPr>
      </w:pPr>
    </w:p>
    <w:p w14:paraId="2A0CCC26" w14:textId="77777777" w:rsidR="00E25EE5" w:rsidRDefault="00E25EE5" w:rsidP="003A7DB5">
      <w:pPr>
        <w:pStyle w:val="DaftarParagraf"/>
        <w:spacing w:after="0" w:line="240" w:lineRule="auto"/>
        <w:jc w:val="both"/>
        <w:rPr>
          <w:rFonts w:ascii="Times New Roman" w:hAnsi="Times New Roman" w:cs="Times New Roman"/>
          <w:b/>
        </w:rPr>
      </w:pPr>
    </w:p>
    <w:p w14:paraId="59B3D310" w14:textId="77777777" w:rsidR="00E25EE5" w:rsidRDefault="00E25EE5" w:rsidP="003A7DB5">
      <w:pPr>
        <w:pStyle w:val="DaftarParagraf"/>
        <w:spacing w:after="0" w:line="240" w:lineRule="auto"/>
        <w:jc w:val="both"/>
        <w:rPr>
          <w:rFonts w:ascii="Times New Roman" w:hAnsi="Times New Roman" w:cs="Times New Roman"/>
          <w:b/>
        </w:rPr>
      </w:pPr>
    </w:p>
    <w:p w14:paraId="54937D37" w14:textId="77777777" w:rsidR="00E25EE5" w:rsidRDefault="00E25EE5" w:rsidP="003A7DB5">
      <w:pPr>
        <w:pStyle w:val="DaftarParagraf"/>
        <w:spacing w:after="0" w:line="240" w:lineRule="auto"/>
        <w:jc w:val="both"/>
        <w:rPr>
          <w:rFonts w:ascii="Times New Roman" w:hAnsi="Times New Roman" w:cs="Times New Roman"/>
          <w:b/>
        </w:rPr>
      </w:pPr>
    </w:p>
    <w:p w14:paraId="2058D558" w14:textId="77777777" w:rsidR="00E25EE5" w:rsidRDefault="00E25EE5" w:rsidP="003A7DB5">
      <w:pPr>
        <w:pStyle w:val="DaftarParagraf"/>
        <w:spacing w:after="0" w:line="240" w:lineRule="auto"/>
        <w:jc w:val="both"/>
        <w:rPr>
          <w:rFonts w:ascii="Times New Roman" w:hAnsi="Times New Roman" w:cs="Times New Roman"/>
          <w:b/>
        </w:rPr>
      </w:pPr>
    </w:p>
    <w:p w14:paraId="33C13DDC" w14:textId="77777777" w:rsidR="00E25EE5" w:rsidRDefault="00E25EE5" w:rsidP="003A7DB5">
      <w:pPr>
        <w:pStyle w:val="DaftarParagraf"/>
        <w:spacing w:after="0" w:line="240" w:lineRule="auto"/>
        <w:jc w:val="both"/>
        <w:rPr>
          <w:rFonts w:ascii="Times New Roman" w:hAnsi="Times New Roman" w:cs="Times New Roman"/>
          <w:b/>
        </w:rPr>
      </w:pPr>
    </w:p>
    <w:p w14:paraId="15ED6FA8" w14:textId="77777777" w:rsidR="00E25EE5" w:rsidRDefault="00E25EE5" w:rsidP="003A7DB5">
      <w:pPr>
        <w:pStyle w:val="DaftarParagraf"/>
        <w:spacing w:after="0" w:line="240" w:lineRule="auto"/>
        <w:jc w:val="both"/>
        <w:rPr>
          <w:rFonts w:ascii="Times New Roman" w:hAnsi="Times New Roman" w:cs="Times New Roman"/>
          <w:b/>
        </w:rPr>
      </w:pPr>
    </w:p>
    <w:p w14:paraId="13BBED9B" w14:textId="23041C09" w:rsidR="00917BEC" w:rsidRPr="00E25EE5" w:rsidRDefault="00542D3C" w:rsidP="00E25EE5">
      <w:pPr>
        <w:spacing w:after="0" w:line="240" w:lineRule="auto"/>
        <w:jc w:val="both"/>
        <w:rPr>
          <w:rFonts w:ascii="Times New Roman" w:hAnsi="Times New Roman" w:cs="Times New Roman"/>
          <w:bCs/>
        </w:rPr>
      </w:pPr>
      <w:r w:rsidRPr="00E25EE5">
        <w:rPr>
          <w:rFonts w:ascii="Times New Roman" w:hAnsi="Times New Roman" w:cs="Times New Roman"/>
          <w:b/>
        </w:rPr>
        <w:t xml:space="preserve">Figure 1. </w:t>
      </w:r>
      <w:r w:rsidRPr="00E25EE5">
        <w:rPr>
          <w:rFonts w:ascii="Times New Roman" w:hAnsi="Times New Roman" w:cs="Times New Roman"/>
          <w:bCs/>
        </w:rPr>
        <w:t xml:space="preserve">The research model </w:t>
      </w:r>
    </w:p>
    <w:p w14:paraId="2B971A58" w14:textId="77777777" w:rsidR="00255B08" w:rsidRPr="003A7DB5" w:rsidRDefault="003E4B68" w:rsidP="003A7DB5">
      <w:pPr>
        <w:spacing w:after="0" w:line="240" w:lineRule="auto"/>
        <w:jc w:val="both"/>
        <w:rPr>
          <w:rFonts w:ascii="Times New Roman" w:hAnsi="Times New Roman" w:cs="Times New Roman"/>
          <w:b/>
        </w:rPr>
      </w:pPr>
      <w:r w:rsidRPr="003A7DB5">
        <w:rPr>
          <w:rFonts w:ascii="Times New Roman" w:hAnsi="Times New Roman" w:cs="Times New Roman"/>
          <w:b/>
        </w:rPr>
        <w:t xml:space="preserve">Sampling </w:t>
      </w:r>
      <w:r w:rsidR="00542D3C" w:rsidRPr="003A7DB5">
        <w:rPr>
          <w:rFonts w:ascii="Times New Roman" w:hAnsi="Times New Roman" w:cs="Times New Roman"/>
          <w:b/>
        </w:rPr>
        <w:t>technique and data collection</w:t>
      </w:r>
    </w:p>
    <w:p w14:paraId="5EDA5CF0" w14:textId="6004CB93" w:rsidR="00255B08" w:rsidRPr="003A7DB5" w:rsidRDefault="00255B08" w:rsidP="003A7DB5">
      <w:pPr>
        <w:pStyle w:val="NormalWeb"/>
        <w:spacing w:before="0" w:beforeAutospacing="0" w:after="0" w:afterAutospacing="0"/>
        <w:ind w:firstLine="720"/>
        <w:jc w:val="both"/>
        <w:rPr>
          <w:sz w:val="22"/>
          <w:szCs w:val="22"/>
        </w:rPr>
      </w:pPr>
      <w:r w:rsidRPr="003A7DB5">
        <w:rPr>
          <w:sz w:val="22"/>
          <w:szCs w:val="22"/>
        </w:rPr>
        <w:t xml:space="preserve">This study uses </w:t>
      </w:r>
      <w:r w:rsidRPr="003A7DB5">
        <w:rPr>
          <w:rStyle w:val="Kuat"/>
          <w:b w:val="0"/>
          <w:sz w:val="22"/>
          <w:szCs w:val="22"/>
        </w:rPr>
        <w:t xml:space="preserve">a non-probability sampling technique with a </w:t>
      </w:r>
      <w:r w:rsidRPr="003A7DB5">
        <w:rPr>
          <w:rStyle w:val="Penekanan"/>
          <w:bCs/>
          <w:sz w:val="22"/>
          <w:szCs w:val="22"/>
        </w:rPr>
        <w:t xml:space="preserve">purposive sampling </w:t>
      </w:r>
      <w:r w:rsidR="009E1E8F" w:rsidRPr="003A7DB5">
        <w:rPr>
          <w:rStyle w:val="Penekanan"/>
          <w:bCs/>
          <w:i w:val="0"/>
          <w:sz w:val="22"/>
          <w:szCs w:val="22"/>
        </w:rPr>
        <w:t xml:space="preserve">and response rate </w:t>
      </w:r>
      <w:r w:rsidR="00871EBD" w:rsidRPr="003A7DB5">
        <w:rPr>
          <w:rStyle w:val="Penekanan"/>
          <w:bCs/>
          <w:i w:val="0"/>
          <w:sz w:val="22"/>
          <w:szCs w:val="22"/>
        </w:rPr>
        <w:t>approach,</w:t>
      </w:r>
      <w:r w:rsidRPr="003A7DB5">
        <w:rPr>
          <w:sz w:val="22"/>
          <w:szCs w:val="22"/>
        </w:rPr>
        <w:t xml:space="preserve"> namely selecting samples based on the rate of return </w:t>
      </w:r>
      <w:r w:rsidR="009E1E8F" w:rsidRPr="003A7DB5">
        <w:rPr>
          <w:sz w:val="22"/>
          <w:szCs w:val="22"/>
        </w:rPr>
        <w:t xml:space="preserve">and fulfilling the requirements. </w:t>
      </w:r>
      <w:r w:rsidRPr="003A7DB5">
        <w:rPr>
          <w:sz w:val="22"/>
          <w:szCs w:val="22"/>
        </w:rPr>
        <w:t xml:space="preserve">certain criteria relevant to the research objectives. The study population consisted of </w:t>
      </w:r>
      <w:r w:rsidRPr="003A7DB5">
        <w:rPr>
          <w:rStyle w:val="Kuat"/>
          <w:b w:val="0"/>
          <w:sz w:val="22"/>
          <w:szCs w:val="22"/>
        </w:rPr>
        <w:t xml:space="preserve">242 </w:t>
      </w:r>
      <w:r w:rsidR="00871EBD" w:rsidRPr="003A7DB5">
        <w:rPr>
          <w:rStyle w:val="Kuat"/>
          <w:b w:val="0"/>
          <w:sz w:val="22"/>
          <w:szCs w:val="22"/>
        </w:rPr>
        <w:t>nurses,</w:t>
      </w:r>
      <w:r w:rsidRPr="003A7DB5">
        <w:rPr>
          <w:sz w:val="22"/>
          <w:szCs w:val="22"/>
        </w:rPr>
        <w:t xml:space="preserve"> while </w:t>
      </w:r>
      <w:r w:rsidRPr="003A7DB5">
        <w:rPr>
          <w:rStyle w:val="Kuat"/>
          <w:b w:val="0"/>
          <w:sz w:val="22"/>
          <w:szCs w:val="22"/>
        </w:rPr>
        <w:t xml:space="preserve">the final sample consisted of 206 nurses </w:t>
      </w:r>
      <w:r w:rsidRPr="003A7DB5">
        <w:rPr>
          <w:sz w:val="22"/>
          <w:szCs w:val="22"/>
        </w:rPr>
        <w:t xml:space="preserve">who met the inclusion criteria, such as active nurse status, a minimum of one year of service, and willingness to participate voluntarily. Human resources, transformational leadership, and their level of satisfaction and performance were collected through </w:t>
      </w:r>
      <w:r w:rsidRPr="003A7DB5">
        <w:rPr>
          <w:rStyle w:val="Kuat"/>
          <w:b w:val="0"/>
          <w:sz w:val="22"/>
          <w:szCs w:val="22"/>
        </w:rPr>
        <w:t xml:space="preserve">the distribution of structured questionnaires </w:t>
      </w:r>
      <w:r w:rsidRPr="003A7DB5">
        <w:rPr>
          <w:sz w:val="22"/>
          <w:szCs w:val="22"/>
        </w:rPr>
        <w:t>developed based on the research variable indicators.</w:t>
      </w:r>
    </w:p>
    <w:p w14:paraId="7A2C3B26" w14:textId="77777777" w:rsidR="00E731F1" w:rsidRPr="003A7DB5" w:rsidRDefault="00E731F1" w:rsidP="003A7DB5">
      <w:pPr>
        <w:pStyle w:val="NormalWeb"/>
        <w:spacing w:before="0" w:beforeAutospacing="0" w:after="0" w:afterAutospacing="0"/>
        <w:ind w:firstLine="360"/>
        <w:jc w:val="both"/>
        <w:rPr>
          <w:sz w:val="22"/>
          <w:szCs w:val="22"/>
        </w:rPr>
      </w:pPr>
    </w:p>
    <w:p w14:paraId="0DE62A74" w14:textId="77777777" w:rsidR="003E4B68" w:rsidRPr="003A7DB5" w:rsidRDefault="003E4B68" w:rsidP="003A7DB5">
      <w:pPr>
        <w:spacing w:after="0" w:line="240" w:lineRule="auto"/>
        <w:jc w:val="both"/>
        <w:rPr>
          <w:rFonts w:ascii="Times New Roman" w:hAnsi="Times New Roman" w:cs="Times New Roman"/>
          <w:b/>
        </w:rPr>
      </w:pPr>
      <w:r w:rsidRPr="003A7DB5">
        <w:rPr>
          <w:rFonts w:ascii="Times New Roman" w:hAnsi="Times New Roman" w:cs="Times New Roman"/>
          <w:b/>
        </w:rPr>
        <w:t>Respondents' d</w:t>
      </w:r>
      <w:r w:rsidR="00E731F1" w:rsidRPr="003A7DB5">
        <w:rPr>
          <w:rFonts w:ascii="Times New Roman" w:hAnsi="Times New Roman" w:cs="Times New Roman"/>
          <w:b/>
        </w:rPr>
        <w:t>emographic characteristics</w:t>
      </w:r>
    </w:p>
    <w:p w14:paraId="5DD164FE" w14:textId="6FB45D62" w:rsidR="00871EBD" w:rsidRPr="003A7DB5" w:rsidRDefault="00803C76" w:rsidP="00E25EE5">
      <w:pPr>
        <w:pStyle w:val="NormalWeb"/>
        <w:spacing w:before="0" w:beforeAutospacing="0" w:after="0" w:afterAutospacing="0"/>
        <w:ind w:firstLine="720"/>
        <w:jc w:val="both"/>
        <w:rPr>
          <w:sz w:val="22"/>
          <w:szCs w:val="22"/>
        </w:rPr>
      </w:pPr>
      <w:r w:rsidRPr="003A7DB5">
        <w:rPr>
          <w:sz w:val="22"/>
          <w:szCs w:val="22"/>
        </w:rPr>
        <w:t xml:space="preserve">Based on demographic data, several key variables are described, including </w:t>
      </w:r>
      <w:r w:rsidR="00255B08" w:rsidRPr="003A7DB5">
        <w:rPr>
          <w:rStyle w:val="Kuat"/>
          <w:b w:val="0"/>
          <w:sz w:val="22"/>
          <w:szCs w:val="22"/>
        </w:rPr>
        <w:t xml:space="preserve">gender, age, education level, length of service, and employment </w:t>
      </w:r>
      <w:r w:rsidR="00871EBD" w:rsidRPr="003A7DB5">
        <w:rPr>
          <w:rStyle w:val="Kuat"/>
          <w:b w:val="0"/>
          <w:sz w:val="22"/>
          <w:szCs w:val="22"/>
        </w:rPr>
        <w:t>status.</w:t>
      </w:r>
      <w:r w:rsidR="00255B08" w:rsidRPr="003A7DB5">
        <w:rPr>
          <w:sz w:val="22"/>
          <w:szCs w:val="22"/>
        </w:rPr>
        <w:t xml:space="preserve"> In terms of </w:t>
      </w:r>
      <w:r w:rsidR="00871EBD" w:rsidRPr="003A7DB5">
        <w:rPr>
          <w:rStyle w:val="Kuat"/>
          <w:b w:val="0"/>
          <w:sz w:val="22"/>
          <w:szCs w:val="22"/>
        </w:rPr>
        <w:t>gender,</w:t>
      </w:r>
      <w:r w:rsidR="00255B08" w:rsidRPr="003A7DB5">
        <w:rPr>
          <w:b/>
          <w:sz w:val="22"/>
          <w:szCs w:val="22"/>
        </w:rPr>
        <w:t xml:space="preserve"> </w:t>
      </w:r>
      <w:proofErr w:type="gramStart"/>
      <w:r w:rsidR="00255B08" w:rsidRPr="003A7DB5">
        <w:rPr>
          <w:sz w:val="22"/>
          <w:szCs w:val="22"/>
        </w:rPr>
        <w:t>the majority of</w:t>
      </w:r>
      <w:proofErr w:type="gramEnd"/>
      <w:r w:rsidR="00255B08" w:rsidRPr="003A7DB5">
        <w:rPr>
          <w:sz w:val="22"/>
          <w:szCs w:val="22"/>
        </w:rPr>
        <w:t xml:space="preserve"> respondents were female, reflecting the general characteristics of the nursing profession, where women predominate. This is relevant </w:t>
      </w:r>
      <w:r w:rsidR="00255B08" w:rsidRPr="003A7DB5">
        <w:rPr>
          <w:sz w:val="22"/>
          <w:szCs w:val="22"/>
        </w:rPr>
        <w:lastRenderedPageBreak/>
        <w:t>to the literature, which states that the nursing profession tends to have a higher proportion of women due to strong empathy, caring, and service orientation.</w:t>
      </w:r>
    </w:p>
    <w:p w14:paraId="3FF15414" w14:textId="77777777" w:rsidR="00E52491" w:rsidRPr="003A7DB5" w:rsidRDefault="00542D3C" w:rsidP="003A7DB5">
      <w:pPr>
        <w:spacing w:after="0" w:line="240" w:lineRule="auto"/>
        <w:jc w:val="both"/>
        <w:rPr>
          <w:rFonts w:ascii="Times New Roman" w:hAnsi="Times New Roman" w:cs="Times New Roman"/>
        </w:rPr>
      </w:pPr>
      <w:r w:rsidRPr="003A7DB5">
        <w:rPr>
          <w:rFonts w:ascii="Times New Roman" w:hAnsi="Times New Roman" w:cs="Times New Roman"/>
        </w:rPr>
        <w:t xml:space="preserve">Table 1. </w:t>
      </w:r>
      <w:r w:rsidR="00E52491" w:rsidRPr="00E25EE5">
        <w:rPr>
          <w:rFonts w:ascii="Times New Roman" w:hAnsi="Times New Roman" w:cs="Times New Roman"/>
          <w:b/>
          <w:bCs/>
        </w:rPr>
        <w:t>Demographic characteristics of the respondents</w:t>
      </w:r>
    </w:p>
    <w:tbl>
      <w:tblPr>
        <w:tblStyle w:val="KisiTabe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6"/>
        <w:gridCol w:w="4374"/>
        <w:gridCol w:w="1170"/>
        <w:gridCol w:w="1620"/>
      </w:tblGrid>
      <w:tr w:rsidR="00E52491" w:rsidRPr="003A7DB5" w14:paraId="5819FE21" w14:textId="77777777" w:rsidTr="00E25EE5">
        <w:tc>
          <w:tcPr>
            <w:tcW w:w="2286" w:type="dxa"/>
            <w:tcBorders>
              <w:top w:val="single" w:sz="4" w:space="0" w:color="auto"/>
              <w:bottom w:val="single" w:sz="4" w:space="0" w:color="auto"/>
            </w:tcBorders>
            <w:shd w:val="clear" w:color="auto" w:fill="D9D9D9" w:themeFill="background1" w:themeFillShade="D9"/>
          </w:tcPr>
          <w:p w14:paraId="28336007"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Demographic variables</w:t>
            </w:r>
          </w:p>
        </w:tc>
        <w:tc>
          <w:tcPr>
            <w:tcW w:w="4374" w:type="dxa"/>
            <w:tcBorders>
              <w:top w:val="single" w:sz="4" w:space="0" w:color="auto"/>
              <w:bottom w:val="single" w:sz="4" w:space="0" w:color="auto"/>
            </w:tcBorders>
            <w:shd w:val="clear" w:color="auto" w:fill="D9D9D9" w:themeFill="background1" w:themeFillShade="D9"/>
          </w:tcPr>
          <w:p w14:paraId="55F7C170"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Category</w:t>
            </w:r>
          </w:p>
        </w:tc>
        <w:tc>
          <w:tcPr>
            <w:tcW w:w="1170" w:type="dxa"/>
            <w:tcBorders>
              <w:top w:val="single" w:sz="4" w:space="0" w:color="auto"/>
              <w:bottom w:val="single" w:sz="4" w:space="0" w:color="auto"/>
            </w:tcBorders>
            <w:shd w:val="clear" w:color="auto" w:fill="D9D9D9" w:themeFill="background1" w:themeFillShade="D9"/>
          </w:tcPr>
          <w:p w14:paraId="1CC4B7D0"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Frequency</w:t>
            </w:r>
          </w:p>
        </w:tc>
        <w:tc>
          <w:tcPr>
            <w:tcW w:w="1620" w:type="dxa"/>
            <w:tcBorders>
              <w:top w:val="single" w:sz="4" w:space="0" w:color="auto"/>
              <w:bottom w:val="single" w:sz="4" w:space="0" w:color="auto"/>
            </w:tcBorders>
            <w:shd w:val="clear" w:color="auto" w:fill="D9D9D9" w:themeFill="background1" w:themeFillShade="D9"/>
          </w:tcPr>
          <w:p w14:paraId="41CC5D09"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Percentage (%)</w:t>
            </w:r>
          </w:p>
        </w:tc>
      </w:tr>
      <w:tr w:rsidR="00E52491" w:rsidRPr="003A7DB5" w14:paraId="654305F1" w14:textId="77777777" w:rsidTr="00E25EE5">
        <w:tc>
          <w:tcPr>
            <w:tcW w:w="2286" w:type="dxa"/>
            <w:tcBorders>
              <w:top w:val="single" w:sz="4" w:space="0" w:color="auto"/>
            </w:tcBorders>
          </w:tcPr>
          <w:p w14:paraId="78372C59"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Gender</w:t>
            </w:r>
          </w:p>
        </w:tc>
        <w:tc>
          <w:tcPr>
            <w:tcW w:w="4374" w:type="dxa"/>
            <w:tcBorders>
              <w:top w:val="single" w:sz="4" w:space="0" w:color="auto"/>
            </w:tcBorders>
          </w:tcPr>
          <w:p w14:paraId="77AD55E7" w14:textId="77777777" w:rsidR="00E52491" w:rsidRPr="003A7DB5" w:rsidRDefault="00E52491" w:rsidP="003A7DB5">
            <w:pPr>
              <w:pStyle w:val="DaftarParagraf"/>
              <w:numPr>
                <w:ilvl w:val="0"/>
                <w:numId w:val="23"/>
              </w:numPr>
              <w:ind w:left="300" w:hanging="300"/>
              <w:jc w:val="both"/>
              <w:rPr>
                <w:rFonts w:ascii="Times New Roman" w:hAnsi="Times New Roman" w:cs="Times New Roman"/>
              </w:rPr>
            </w:pPr>
            <w:r w:rsidRPr="003A7DB5">
              <w:rPr>
                <w:rFonts w:ascii="Times New Roman" w:hAnsi="Times New Roman" w:cs="Times New Roman"/>
              </w:rPr>
              <w:t>Male</w:t>
            </w:r>
          </w:p>
          <w:p w14:paraId="4FC57D9F" w14:textId="77777777" w:rsidR="00E52491" w:rsidRPr="003A7DB5" w:rsidRDefault="00E52491" w:rsidP="003A7DB5">
            <w:pPr>
              <w:pStyle w:val="DaftarParagraf"/>
              <w:numPr>
                <w:ilvl w:val="0"/>
                <w:numId w:val="23"/>
              </w:numPr>
              <w:ind w:left="300" w:hanging="300"/>
              <w:jc w:val="both"/>
              <w:rPr>
                <w:rFonts w:ascii="Times New Roman" w:hAnsi="Times New Roman" w:cs="Times New Roman"/>
              </w:rPr>
            </w:pPr>
            <w:r w:rsidRPr="003A7DB5">
              <w:rPr>
                <w:rFonts w:ascii="Times New Roman" w:hAnsi="Times New Roman" w:cs="Times New Roman"/>
              </w:rPr>
              <w:t>Female</w:t>
            </w:r>
          </w:p>
        </w:tc>
        <w:tc>
          <w:tcPr>
            <w:tcW w:w="1170" w:type="dxa"/>
            <w:tcBorders>
              <w:top w:val="single" w:sz="4" w:space="0" w:color="auto"/>
            </w:tcBorders>
          </w:tcPr>
          <w:p w14:paraId="66711C98"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124</w:t>
            </w:r>
          </w:p>
          <w:p w14:paraId="1C62D946"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82</w:t>
            </w:r>
          </w:p>
        </w:tc>
        <w:tc>
          <w:tcPr>
            <w:tcW w:w="1620" w:type="dxa"/>
            <w:tcBorders>
              <w:top w:val="single" w:sz="4" w:space="0" w:color="auto"/>
            </w:tcBorders>
          </w:tcPr>
          <w:p w14:paraId="1736150B"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60.19</w:t>
            </w:r>
          </w:p>
          <w:p w14:paraId="10D20CD5"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39.81</w:t>
            </w:r>
          </w:p>
        </w:tc>
      </w:tr>
      <w:tr w:rsidR="00E52491" w:rsidRPr="003A7DB5" w14:paraId="7E4B5CB6" w14:textId="77777777" w:rsidTr="00E25EE5">
        <w:tc>
          <w:tcPr>
            <w:tcW w:w="2286" w:type="dxa"/>
          </w:tcPr>
          <w:p w14:paraId="5747E217"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Education level</w:t>
            </w:r>
          </w:p>
        </w:tc>
        <w:tc>
          <w:tcPr>
            <w:tcW w:w="4374" w:type="dxa"/>
          </w:tcPr>
          <w:p w14:paraId="7BB969A3" w14:textId="77777777" w:rsidR="00E52491" w:rsidRPr="003A7DB5" w:rsidRDefault="00E52491" w:rsidP="003A7DB5">
            <w:pPr>
              <w:pStyle w:val="DaftarParagraf"/>
              <w:numPr>
                <w:ilvl w:val="0"/>
                <w:numId w:val="2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284"/>
              <w:jc w:val="both"/>
              <w:rPr>
                <w:rFonts w:ascii="Times New Roman" w:eastAsia="Times New Roman" w:hAnsi="Times New Roman" w:cs="Times New Roman"/>
                <w:color w:val="1F1F1F"/>
              </w:rPr>
            </w:pPr>
            <w:r w:rsidRPr="003A7DB5">
              <w:rPr>
                <w:rFonts w:ascii="Times New Roman" w:eastAsia="Times New Roman" w:hAnsi="Times New Roman" w:cs="Times New Roman"/>
                <w:color w:val="1F1F1F"/>
              </w:rPr>
              <w:t>Diploma (D3)</w:t>
            </w:r>
          </w:p>
          <w:p w14:paraId="131697E4" w14:textId="77777777" w:rsidR="00E52491" w:rsidRPr="003A7DB5" w:rsidRDefault="00E52491" w:rsidP="003A7DB5">
            <w:pPr>
              <w:pStyle w:val="DaftarParagraf"/>
              <w:numPr>
                <w:ilvl w:val="0"/>
                <w:numId w:val="2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284"/>
              <w:jc w:val="both"/>
              <w:rPr>
                <w:rFonts w:ascii="Times New Roman" w:eastAsia="Times New Roman" w:hAnsi="Times New Roman" w:cs="Times New Roman"/>
                <w:color w:val="1F1F1F"/>
              </w:rPr>
            </w:pPr>
            <w:r w:rsidRPr="003A7DB5">
              <w:rPr>
                <w:rFonts w:ascii="Times New Roman" w:eastAsia="Times New Roman" w:hAnsi="Times New Roman" w:cs="Times New Roman"/>
                <w:color w:val="1F1F1F"/>
              </w:rPr>
              <w:t>Bachelor's degree</w:t>
            </w:r>
          </w:p>
          <w:p w14:paraId="64CDBB1A" w14:textId="77777777" w:rsidR="00E52491" w:rsidRPr="003A7DB5" w:rsidRDefault="00E52491" w:rsidP="003A7DB5">
            <w:pPr>
              <w:pStyle w:val="DaftarParagraf"/>
              <w:numPr>
                <w:ilvl w:val="0"/>
                <w:numId w:val="2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284"/>
              <w:jc w:val="both"/>
              <w:rPr>
                <w:rFonts w:ascii="Times New Roman" w:eastAsia="Times New Roman" w:hAnsi="Times New Roman" w:cs="Times New Roman"/>
                <w:color w:val="1F1F1F"/>
              </w:rPr>
            </w:pPr>
            <w:r w:rsidRPr="003A7DB5">
              <w:rPr>
                <w:rFonts w:ascii="Times New Roman" w:eastAsia="Times New Roman" w:hAnsi="Times New Roman" w:cs="Times New Roman"/>
                <w:color w:val="1F1F1F"/>
              </w:rPr>
              <w:t>Nurse Profession (Ns)</w:t>
            </w:r>
          </w:p>
          <w:p w14:paraId="438FB3E7" w14:textId="77777777" w:rsidR="00E52491" w:rsidRPr="003A7DB5" w:rsidRDefault="00E52491" w:rsidP="003A7DB5">
            <w:pPr>
              <w:pStyle w:val="DaftarParagraf"/>
              <w:numPr>
                <w:ilvl w:val="0"/>
                <w:numId w:val="2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284"/>
              <w:jc w:val="both"/>
              <w:rPr>
                <w:rFonts w:ascii="Times New Roman" w:eastAsia="Times New Roman" w:hAnsi="Times New Roman" w:cs="Times New Roman"/>
                <w:color w:val="1F1F1F"/>
              </w:rPr>
            </w:pPr>
            <w:r w:rsidRPr="003A7DB5">
              <w:rPr>
                <w:rFonts w:ascii="Times New Roman" w:eastAsia="Times New Roman" w:hAnsi="Times New Roman" w:cs="Times New Roman"/>
                <w:color w:val="1F1F1F"/>
              </w:rPr>
              <w:t>Master (S2)</w:t>
            </w:r>
          </w:p>
        </w:tc>
        <w:tc>
          <w:tcPr>
            <w:tcW w:w="1170" w:type="dxa"/>
          </w:tcPr>
          <w:p w14:paraId="7AF58E7D"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116</w:t>
            </w:r>
          </w:p>
          <w:p w14:paraId="39684EFE"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19</w:t>
            </w:r>
          </w:p>
          <w:p w14:paraId="71AB2A3B"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69</w:t>
            </w:r>
          </w:p>
          <w:p w14:paraId="4E800FF8"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2</w:t>
            </w:r>
          </w:p>
        </w:tc>
        <w:tc>
          <w:tcPr>
            <w:tcW w:w="1620" w:type="dxa"/>
          </w:tcPr>
          <w:p w14:paraId="21F184B9"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56.31</w:t>
            </w:r>
          </w:p>
          <w:p w14:paraId="497D68B3"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9.22</w:t>
            </w:r>
          </w:p>
          <w:p w14:paraId="6B267D68"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33.50</w:t>
            </w:r>
          </w:p>
          <w:p w14:paraId="3EA5EB94"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0.97</w:t>
            </w:r>
          </w:p>
        </w:tc>
      </w:tr>
      <w:tr w:rsidR="00E52491" w:rsidRPr="003A7DB5" w14:paraId="67FAA3D9" w14:textId="77777777" w:rsidTr="00E25EE5">
        <w:tc>
          <w:tcPr>
            <w:tcW w:w="2286" w:type="dxa"/>
          </w:tcPr>
          <w:p w14:paraId="2C30AB0E"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Employment status</w:t>
            </w:r>
          </w:p>
        </w:tc>
        <w:tc>
          <w:tcPr>
            <w:tcW w:w="4374" w:type="dxa"/>
          </w:tcPr>
          <w:p w14:paraId="621EF227" w14:textId="77777777" w:rsidR="00E52491" w:rsidRPr="003A7DB5" w:rsidRDefault="00E52491" w:rsidP="003A7DB5">
            <w:pPr>
              <w:pStyle w:val="HTMLSudahDiformat"/>
              <w:numPr>
                <w:ilvl w:val="0"/>
                <w:numId w:val="20"/>
              </w:numPr>
              <w:shd w:val="clear" w:color="auto" w:fill="F8F9FA"/>
              <w:ind w:left="300" w:hanging="274"/>
              <w:jc w:val="both"/>
              <w:rPr>
                <w:rStyle w:val="y2iqfc"/>
                <w:rFonts w:ascii="Times New Roman" w:hAnsi="Times New Roman" w:cs="Times New Roman"/>
                <w:color w:val="1F1F1F"/>
                <w:sz w:val="22"/>
                <w:szCs w:val="22"/>
              </w:rPr>
            </w:pPr>
            <w:r w:rsidRPr="003A7DB5">
              <w:rPr>
                <w:rStyle w:val="y2iqfc"/>
                <w:rFonts w:ascii="Times New Roman" w:hAnsi="Times New Roman" w:cs="Times New Roman"/>
                <w:color w:val="1F1F1F"/>
                <w:sz w:val="22"/>
                <w:szCs w:val="22"/>
              </w:rPr>
              <w:t>Civil servants</w:t>
            </w:r>
          </w:p>
          <w:p w14:paraId="583CB99A" w14:textId="77777777" w:rsidR="00E52491" w:rsidRPr="003A7DB5" w:rsidRDefault="00E52491" w:rsidP="003A7DB5">
            <w:pPr>
              <w:pStyle w:val="HTMLSudahDiformat"/>
              <w:numPr>
                <w:ilvl w:val="0"/>
                <w:numId w:val="20"/>
              </w:numPr>
              <w:shd w:val="clear" w:color="auto" w:fill="F8F9FA"/>
              <w:ind w:left="300" w:hanging="274"/>
              <w:jc w:val="both"/>
              <w:rPr>
                <w:rStyle w:val="y2iqfc"/>
                <w:rFonts w:ascii="Times New Roman" w:hAnsi="Times New Roman" w:cs="Times New Roman"/>
                <w:color w:val="1F1F1F"/>
                <w:sz w:val="22"/>
                <w:szCs w:val="22"/>
              </w:rPr>
            </w:pPr>
            <w:r w:rsidRPr="003A7DB5">
              <w:rPr>
                <w:rStyle w:val="y2iqfc"/>
                <w:rFonts w:ascii="Times New Roman" w:hAnsi="Times New Roman" w:cs="Times New Roman"/>
                <w:color w:val="1F1F1F"/>
                <w:sz w:val="22"/>
                <w:szCs w:val="22"/>
              </w:rPr>
              <w:t>Public service agencies</w:t>
            </w:r>
          </w:p>
          <w:p w14:paraId="2CA93751" w14:textId="77777777" w:rsidR="00E52491" w:rsidRPr="003A7DB5" w:rsidRDefault="00E52491" w:rsidP="003A7DB5">
            <w:pPr>
              <w:pStyle w:val="HTMLSudahDiformat"/>
              <w:numPr>
                <w:ilvl w:val="0"/>
                <w:numId w:val="20"/>
              </w:numPr>
              <w:shd w:val="clear" w:color="auto" w:fill="F8F9FA"/>
              <w:ind w:left="300" w:hanging="274"/>
              <w:jc w:val="both"/>
              <w:rPr>
                <w:rStyle w:val="y2iqfc"/>
                <w:rFonts w:ascii="Times New Roman" w:hAnsi="Times New Roman" w:cs="Times New Roman"/>
                <w:color w:val="1F1F1F"/>
                <w:sz w:val="22"/>
                <w:szCs w:val="22"/>
              </w:rPr>
            </w:pPr>
            <w:r w:rsidRPr="003A7DB5">
              <w:rPr>
                <w:rStyle w:val="y2iqfc"/>
                <w:rFonts w:ascii="Times New Roman" w:hAnsi="Times New Roman" w:cs="Times New Roman"/>
                <w:color w:val="1F1F1F"/>
                <w:sz w:val="22"/>
                <w:szCs w:val="22"/>
              </w:rPr>
              <w:t>Government employees with employment contracts</w:t>
            </w:r>
          </w:p>
          <w:p w14:paraId="72BBE741" w14:textId="77777777" w:rsidR="00E52491" w:rsidRPr="003A7DB5" w:rsidRDefault="00E52491" w:rsidP="003A7DB5">
            <w:pPr>
              <w:pStyle w:val="HTMLSudahDiformat"/>
              <w:numPr>
                <w:ilvl w:val="0"/>
                <w:numId w:val="21"/>
              </w:numPr>
              <w:shd w:val="clear" w:color="auto" w:fill="F8F9FA"/>
              <w:ind w:left="300" w:hanging="274"/>
              <w:jc w:val="both"/>
              <w:rPr>
                <w:rFonts w:ascii="Times New Roman" w:hAnsi="Times New Roman" w:cs="Times New Roman"/>
                <w:color w:val="1F1F1F"/>
                <w:sz w:val="22"/>
                <w:szCs w:val="22"/>
              </w:rPr>
            </w:pPr>
            <w:r w:rsidRPr="003A7DB5">
              <w:rPr>
                <w:rStyle w:val="y2iqfc"/>
                <w:rFonts w:ascii="Times New Roman" w:hAnsi="Times New Roman" w:cs="Times New Roman"/>
                <w:color w:val="1F1F1F"/>
                <w:sz w:val="22"/>
                <w:szCs w:val="22"/>
              </w:rPr>
              <w:t>Joint employment of employees</w:t>
            </w:r>
          </w:p>
        </w:tc>
        <w:tc>
          <w:tcPr>
            <w:tcW w:w="1170" w:type="dxa"/>
          </w:tcPr>
          <w:p w14:paraId="2DA397BC"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140</w:t>
            </w:r>
          </w:p>
          <w:p w14:paraId="7800C928"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145</w:t>
            </w:r>
          </w:p>
          <w:p w14:paraId="5131F6C5"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13</w:t>
            </w:r>
          </w:p>
          <w:p w14:paraId="04D4CB7F" w14:textId="77777777" w:rsidR="00E52491" w:rsidRPr="003A7DB5" w:rsidRDefault="00E52491" w:rsidP="003A7DB5">
            <w:pPr>
              <w:jc w:val="both"/>
              <w:rPr>
                <w:rFonts w:ascii="Times New Roman" w:hAnsi="Times New Roman" w:cs="Times New Roman"/>
              </w:rPr>
            </w:pPr>
          </w:p>
          <w:p w14:paraId="728F7823"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8</w:t>
            </w:r>
          </w:p>
        </w:tc>
        <w:tc>
          <w:tcPr>
            <w:tcW w:w="1620" w:type="dxa"/>
          </w:tcPr>
          <w:p w14:paraId="0500CEFB"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67.96</w:t>
            </w:r>
          </w:p>
          <w:p w14:paraId="0B1114D4"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21.84</w:t>
            </w:r>
          </w:p>
          <w:p w14:paraId="2958D1D9"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6.31</w:t>
            </w:r>
          </w:p>
          <w:p w14:paraId="4F773A96" w14:textId="77777777" w:rsidR="00E52491" w:rsidRPr="003A7DB5" w:rsidRDefault="00E52491" w:rsidP="003A7DB5">
            <w:pPr>
              <w:jc w:val="both"/>
              <w:rPr>
                <w:rFonts w:ascii="Times New Roman" w:hAnsi="Times New Roman" w:cs="Times New Roman"/>
              </w:rPr>
            </w:pPr>
          </w:p>
          <w:p w14:paraId="2C0F74A5"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3.88</w:t>
            </w:r>
          </w:p>
        </w:tc>
      </w:tr>
      <w:tr w:rsidR="00E52491" w:rsidRPr="003A7DB5" w14:paraId="5BC9E600" w14:textId="77777777" w:rsidTr="00E25EE5">
        <w:tc>
          <w:tcPr>
            <w:tcW w:w="2286" w:type="dxa"/>
            <w:tcBorders>
              <w:bottom w:val="single" w:sz="4" w:space="0" w:color="auto"/>
            </w:tcBorders>
          </w:tcPr>
          <w:p w14:paraId="156CA7BB"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Length of work (years)</w:t>
            </w:r>
          </w:p>
        </w:tc>
        <w:tc>
          <w:tcPr>
            <w:tcW w:w="4374" w:type="dxa"/>
            <w:tcBorders>
              <w:bottom w:val="single" w:sz="4" w:space="0" w:color="auto"/>
            </w:tcBorders>
          </w:tcPr>
          <w:p w14:paraId="046B79FE" w14:textId="77777777" w:rsidR="00E52491" w:rsidRPr="003A7DB5" w:rsidRDefault="00E52491" w:rsidP="003A7DB5">
            <w:pPr>
              <w:tabs>
                <w:tab w:val="center" w:pos="1584"/>
              </w:tabs>
              <w:jc w:val="both"/>
              <w:rPr>
                <w:rFonts w:ascii="Times New Roman" w:hAnsi="Times New Roman" w:cs="Times New Roman"/>
              </w:rPr>
            </w:pPr>
            <w:r w:rsidRPr="003A7DB5">
              <w:rPr>
                <w:rFonts w:ascii="Times New Roman" w:hAnsi="Times New Roman" w:cs="Times New Roman"/>
              </w:rPr>
              <w:t>1-4</w:t>
            </w:r>
            <w:r w:rsidRPr="003A7DB5">
              <w:rPr>
                <w:rFonts w:ascii="Times New Roman" w:hAnsi="Times New Roman" w:cs="Times New Roman"/>
              </w:rPr>
              <w:tab/>
            </w:r>
          </w:p>
          <w:p w14:paraId="2A33BC92"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5-8</w:t>
            </w:r>
          </w:p>
          <w:p w14:paraId="1DD608D4"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9-12</w:t>
            </w:r>
          </w:p>
          <w:p w14:paraId="371D740C"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13-16</w:t>
            </w:r>
          </w:p>
          <w:p w14:paraId="7FF9D1B0"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17-20</w:t>
            </w:r>
          </w:p>
          <w:p w14:paraId="2DEE4B45"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21-24</w:t>
            </w:r>
          </w:p>
          <w:p w14:paraId="29CA5322"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25-28</w:t>
            </w:r>
          </w:p>
          <w:p w14:paraId="51E41A9D"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29-32</w:t>
            </w:r>
          </w:p>
          <w:p w14:paraId="36DDDC04"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33-36</w:t>
            </w:r>
          </w:p>
        </w:tc>
        <w:tc>
          <w:tcPr>
            <w:tcW w:w="1170" w:type="dxa"/>
            <w:tcBorders>
              <w:bottom w:val="single" w:sz="4" w:space="0" w:color="auto"/>
            </w:tcBorders>
          </w:tcPr>
          <w:p w14:paraId="784E5D44"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50</w:t>
            </w:r>
          </w:p>
          <w:p w14:paraId="715CF568"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17</w:t>
            </w:r>
          </w:p>
          <w:p w14:paraId="163F92CA"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24</w:t>
            </w:r>
          </w:p>
          <w:p w14:paraId="1FEF1A8A"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20</w:t>
            </w:r>
          </w:p>
          <w:p w14:paraId="32D9DABA"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37</w:t>
            </w:r>
          </w:p>
          <w:p w14:paraId="6AA8ED0E"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31</w:t>
            </w:r>
          </w:p>
          <w:p w14:paraId="6D9B29F8"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12</w:t>
            </w:r>
          </w:p>
          <w:p w14:paraId="74A600E8"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11</w:t>
            </w:r>
          </w:p>
          <w:p w14:paraId="1F7DC130"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4</w:t>
            </w:r>
          </w:p>
        </w:tc>
        <w:tc>
          <w:tcPr>
            <w:tcW w:w="1620" w:type="dxa"/>
            <w:tcBorders>
              <w:bottom w:val="single" w:sz="4" w:space="0" w:color="auto"/>
            </w:tcBorders>
          </w:tcPr>
          <w:p w14:paraId="3669207C"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24.27</w:t>
            </w:r>
          </w:p>
          <w:p w14:paraId="7A100AE9"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8.25</w:t>
            </w:r>
          </w:p>
          <w:p w14:paraId="547F92FD"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11.6</w:t>
            </w:r>
          </w:p>
          <w:p w14:paraId="3D36E7F9"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9.71</w:t>
            </w:r>
          </w:p>
          <w:p w14:paraId="7E6E2328"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17.96</w:t>
            </w:r>
          </w:p>
          <w:p w14:paraId="62479E5B"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15.05</w:t>
            </w:r>
          </w:p>
          <w:p w14:paraId="7092E764"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5.83</w:t>
            </w:r>
          </w:p>
          <w:p w14:paraId="4EC3DB77"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5.34</w:t>
            </w:r>
          </w:p>
          <w:p w14:paraId="4AC7530D" w14:textId="77777777" w:rsidR="00E52491" w:rsidRPr="003A7DB5" w:rsidRDefault="00E52491" w:rsidP="003A7DB5">
            <w:pPr>
              <w:jc w:val="both"/>
              <w:rPr>
                <w:rFonts w:ascii="Times New Roman" w:hAnsi="Times New Roman" w:cs="Times New Roman"/>
              </w:rPr>
            </w:pPr>
            <w:r w:rsidRPr="003A7DB5">
              <w:rPr>
                <w:rFonts w:ascii="Times New Roman" w:hAnsi="Times New Roman" w:cs="Times New Roman"/>
              </w:rPr>
              <w:t>1.94</w:t>
            </w:r>
          </w:p>
        </w:tc>
      </w:tr>
    </w:tbl>
    <w:p w14:paraId="10DD3ABB" w14:textId="77777777" w:rsidR="00960354" w:rsidRPr="003A7DB5" w:rsidRDefault="00960354" w:rsidP="003A7DB5">
      <w:pPr>
        <w:spacing w:after="0" w:line="240" w:lineRule="auto"/>
        <w:jc w:val="both"/>
        <w:rPr>
          <w:rFonts w:ascii="Times New Roman" w:hAnsi="Times New Roman" w:cs="Times New Roman"/>
          <w:b/>
        </w:rPr>
      </w:pPr>
    </w:p>
    <w:p w14:paraId="1222C8B7" w14:textId="77777777" w:rsidR="003E4B68" w:rsidRPr="003A7DB5" w:rsidRDefault="003E4B68" w:rsidP="003A7DB5">
      <w:pPr>
        <w:spacing w:after="0" w:line="240" w:lineRule="auto"/>
        <w:jc w:val="both"/>
        <w:rPr>
          <w:rFonts w:ascii="Times New Roman" w:hAnsi="Times New Roman" w:cs="Times New Roman"/>
          <w:b/>
          <w:color w:val="FF0000"/>
        </w:rPr>
      </w:pPr>
      <w:r w:rsidRPr="003A7DB5">
        <w:rPr>
          <w:rFonts w:ascii="Times New Roman" w:hAnsi="Times New Roman" w:cs="Times New Roman"/>
          <w:b/>
        </w:rPr>
        <w:t>Survey instruments</w:t>
      </w:r>
    </w:p>
    <w:p w14:paraId="7C94F559" w14:textId="1B548532" w:rsidR="00803C76" w:rsidRPr="003A7DB5" w:rsidRDefault="00D843AE" w:rsidP="00E25EE5">
      <w:pPr>
        <w:spacing w:after="0" w:line="240" w:lineRule="auto"/>
        <w:ind w:firstLine="720"/>
        <w:jc w:val="both"/>
        <w:rPr>
          <w:rFonts w:ascii="Times New Roman" w:hAnsi="Times New Roman" w:cs="Times New Roman"/>
        </w:rPr>
      </w:pPr>
      <w:r w:rsidRPr="003A7DB5">
        <w:rPr>
          <w:rFonts w:ascii="Times New Roman" w:hAnsi="Times New Roman" w:cs="Times New Roman"/>
        </w:rPr>
        <w:t xml:space="preserve">This research survey instrument was systematically designed to measure six main variables: job characteristics, transformational </w:t>
      </w:r>
      <w:r w:rsidR="00542D3C" w:rsidRPr="003A7DB5">
        <w:rPr>
          <w:rFonts w:ascii="Times New Roman" w:hAnsi="Times New Roman" w:cs="Times New Roman"/>
        </w:rPr>
        <w:t xml:space="preserve">leadership, human resource </w:t>
      </w:r>
      <w:r w:rsidRPr="003A7DB5">
        <w:rPr>
          <w:rFonts w:ascii="Times New Roman" w:hAnsi="Times New Roman" w:cs="Times New Roman"/>
        </w:rPr>
        <w:t>policies, personality, job satisfaction, and nurse performance. This structured questionnaire was developed based on previous theory and research and adapted to the context of a regional hospital as a public sector organization. The goal was to obtain empirical data regarding nurses' perceptions and experiences of factors influencing job satisfaction and performance.</w:t>
      </w:r>
    </w:p>
    <w:p w14:paraId="79955522" w14:textId="77777777" w:rsidR="00E731F1" w:rsidRPr="003A7DB5" w:rsidRDefault="00E731F1" w:rsidP="003A7DB5">
      <w:pPr>
        <w:spacing w:after="0" w:line="240" w:lineRule="auto"/>
        <w:jc w:val="both"/>
        <w:rPr>
          <w:rFonts w:ascii="Times New Roman" w:hAnsi="Times New Roman" w:cs="Times New Roman"/>
        </w:rPr>
      </w:pPr>
      <w:r w:rsidRPr="003A7DB5">
        <w:rPr>
          <w:rFonts w:ascii="Times New Roman" w:hAnsi="Times New Roman" w:cs="Times New Roman"/>
        </w:rPr>
        <w:t xml:space="preserve">Table 2. </w:t>
      </w:r>
      <w:r w:rsidR="00940667" w:rsidRPr="00E25EE5">
        <w:rPr>
          <w:rFonts w:ascii="Times New Roman" w:hAnsi="Times New Roman" w:cs="Times New Roman"/>
          <w:b/>
          <w:bCs/>
        </w:rPr>
        <w:t>Research</w:t>
      </w:r>
      <w:r w:rsidRPr="00E25EE5">
        <w:rPr>
          <w:rFonts w:ascii="Times New Roman" w:hAnsi="Times New Roman" w:cs="Times New Roman"/>
          <w:b/>
          <w:bCs/>
        </w:rPr>
        <w:t xml:space="preserve"> </w:t>
      </w:r>
      <w:r w:rsidR="00940667" w:rsidRPr="00E25EE5">
        <w:rPr>
          <w:rFonts w:ascii="Times New Roman" w:hAnsi="Times New Roman" w:cs="Times New Roman"/>
          <w:b/>
          <w:bCs/>
        </w:rPr>
        <w:t>Instruments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2612"/>
        <w:gridCol w:w="3139"/>
      </w:tblGrid>
      <w:tr w:rsidR="00803C76" w:rsidRPr="003A7DB5" w14:paraId="249392B4" w14:textId="77777777" w:rsidTr="00E25EE5">
        <w:trPr>
          <w:trHeight w:val="381"/>
          <w:tblHeader/>
        </w:trPr>
        <w:tc>
          <w:tcPr>
            <w:tcW w:w="3538" w:type="dxa"/>
            <w:shd w:val="clear" w:color="auto" w:fill="D9D9D9" w:themeFill="background1" w:themeFillShade="D9"/>
          </w:tcPr>
          <w:p w14:paraId="70EFF8A7"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t>Variables</w:t>
            </w:r>
          </w:p>
        </w:tc>
        <w:tc>
          <w:tcPr>
            <w:tcW w:w="2620" w:type="dxa"/>
            <w:shd w:val="clear" w:color="auto" w:fill="D9D9D9" w:themeFill="background1" w:themeFillShade="D9"/>
          </w:tcPr>
          <w:p w14:paraId="41230FE3"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t>Instrument</w:t>
            </w:r>
          </w:p>
        </w:tc>
        <w:tc>
          <w:tcPr>
            <w:tcW w:w="3150" w:type="dxa"/>
            <w:shd w:val="clear" w:color="auto" w:fill="D9D9D9" w:themeFill="background1" w:themeFillShade="D9"/>
          </w:tcPr>
          <w:p w14:paraId="79253C9F"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t>Reference</w:t>
            </w:r>
          </w:p>
        </w:tc>
      </w:tr>
      <w:tr w:rsidR="00803C76" w:rsidRPr="003A7DB5" w14:paraId="12F2BCD8" w14:textId="77777777" w:rsidTr="00E25EE5">
        <w:trPr>
          <w:trHeight w:val="381"/>
        </w:trPr>
        <w:tc>
          <w:tcPr>
            <w:tcW w:w="3538" w:type="dxa"/>
          </w:tcPr>
          <w:p w14:paraId="4C6FCF71"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t>Job characteristics</w:t>
            </w:r>
          </w:p>
        </w:tc>
        <w:tc>
          <w:tcPr>
            <w:tcW w:w="2620" w:type="dxa"/>
          </w:tcPr>
          <w:p w14:paraId="787609E6"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t>4 Indicators,</w:t>
            </w:r>
          </w:p>
          <w:p w14:paraId="6366B350"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t>10 items</w:t>
            </w:r>
          </w:p>
        </w:tc>
        <w:tc>
          <w:tcPr>
            <w:tcW w:w="3150" w:type="dxa"/>
          </w:tcPr>
          <w:p w14:paraId="75FA0084"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fldChar w:fldCharType="begin" w:fldLock="1"/>
            </w:r>
            <w:r w:rsidRPr="003A7DB5">
              <w:rPr>
                <w:rFonts w:ascii="Times New Roman" w:hAnsi="Times New Roman" w:cs="Times New Roman"/>
                <w:bCs/>
              </w:rPr>
              <w:instrText>ADDIN CSL_CITATION {"citationItems":[{"id":"ITEM-1","itemData":{"DOI":"10.2307/255772","ISSN":"00014273","PMID":"1029346","author":[{"dropping-particle":"","family":"Sims","given":"H. P.","non-dropping-particle":"","parse-names":false,"suffix":""},{"dropping-particle":"","family":"Szilagyi","given":"A. D.","non-dropping-particle":"","parse-names":false,"suffix":""},{"dropping-particle":"","family":"Keller","given":"R. T.","non-dropping-particle":"","parse-names":false,"suffix":""}],"container-title":"Academy of Management journal. Academy of Management","id":"ITEM-1","issue":"2","issued":{"date-parts":[["1976"]]},"page":"195-212","title":"The measurements of job characteristics.","type":"article-journal","volume":"19"},"uris":["http://www.mendeley.com/documents/?uuid=368b4446-02f6-4ab9-a6bc-bfb00f4673c9"]}],"mendeley":{"formattedCitation":"(Sims et al., 1976)","plainTextFormattedCitation":"(Sims et al., 1976)","previouslyFormattedCitation":"(Sims et al., 1976)"},"properties":{"noteIndex":0},"schema":"https://github.com/citation-style-language/schema/raw/master/csl-citation.json"}</w:instrText>
            </w:r>
            <w:r w:rsidRPr="003A7DB5">
              <w:rPr>
                <w:rFonts w:ascii="Times New Roman" w:hAnsi="Times New Roman" w:cs="Times New Roman"/>
                <w:bCs/>
              </w:rPr>
              <w:fldChar w:fldCharType="separate"/>
            </w:r>
            <w:r w:rsidRPr="003A7DB5">
              <w:rPr>
                <w:rFonts w:ascii="Times New Roman" w:hAnsi="Times New Roman" w:cs="Times New Roman"/>
                <w:bCs/>
                <w:noProof/>
              </w:rPr>
              <w:t xml:space="preserve">(Sims </w:t>
            </w:r>
            <w:r w:rsidRPr="003A7DB5">
              <w:rPr>
                <w:rFonts w:ascii="Times New Roman" w:hAnsi="Times New Roman" w:cs="Times New Roman"/>
                <w:bCs/>
                <w:i/>
                <w:noProof/>
              </w:rPr>
              <w:t xml:space="preserve">et al </w:t>
            </w:r>
            <w:r w:rsidRPr="003A7DB5">
              <w:rPr>
                <w:rFonts w:ascii="Times New Roman" w:hAnsi="Times New Roman" w:cs="Times New Roman"/>
                <w:bCs/>
                <w:noProof/>
              </w:rPr>
              <w:t>., 1976)</w:t>
            </w:r>
            <w:r w:rsidRPr="003A7DB5">
              <w:rPr>
                <w:rFonts w:ascii="Times New Roman" w:hAnsi="Times New Roman" w:cs="Times New Roman"/>
                <w:bCs/>
              </w:rPr>
              <w:fldChar w:fldCharType="end"/>
            </w:r>
          </w:p>
        </w:tc>
      </w:tr>
      <w:tr w:rsidR="00803C76" w:rsidRPr="003A7DB5" w14:paraId="31FB2B2A" w14:textId="77777777" w:rsidTr="00E25EE5">
        <w:trPr>
          <w:trHeight w:val="365"/>
        </w:trPr>
        <w:tc>
          <w:tcPr>
            <w:tcW w:w="3538" w:type="dxa"/>
          </w:tcPr>
          <w:p w14:paraId="05436BBC"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t>Transformational leadership</w:t>
            </w:r>
          </w:p>
        </w:tc>
        <w:tc>
          <w:tcPr>
            <w:tcW w:w="2620" w:type="dxa"/>
          </w:tcPr>
          <w:p w14:paraId="0688C6CB"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t>4 Indicators,</w:t>
            </w:r>
          </w:p>
          <w:p w14:paraId="483F15C3"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t>11 items</w:t>
            </w:r>
          </w:p>
        </w:tc>
        <w:tc>
          <w:tcPr>
            <w:tcW w:w="3150" w:type="dxa"/>
          </w:tcPr>
          <w:p w14:paraId="3732C6A3"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fldChar w:fldCharType="begin" w:fldLock="1"/>
            </w:r>
            <w:r w:rsidRPr="003A7DB5">
              <w:rPr>
                <w:rFonts w:ascii="Times New Roman" w:hAnsi="Times New Roman" w:cs="Times New Roman"/>
                <w:bCs/>
              </w:rPr>
              <w:instrText>ADDIN CSL_CITATION {"citationItems":[{"id":"ITEM-1","itemData":{"DOI":"10.1108/wjemsd-02-2016-0008","ISSN":"2042-5961","abstract":"Purpose – The purpose of this paper is to investigate the impact of transformational leadership on\nemployee turnover intention through the mediating role of affective commitment.\nDesign/methodology/approach – The study examines conceptual relationships in the Ghanaian\ncontext, based on structural equation modelling with maximum likelihood estimation, using sample\nemployees from the private sector organizations. In addition, the mediation analysis is conducted with\nSobel’s test and 95 per cent CI bootstrap analysis.\nFindings – The study shows that affective commitment would decline workers’ quitting intention and\nserves to promote a degree of trust and willingness to follow their leaders’ philosophy, ideology, vision\nand guidance in the organization. Hence, affective commitment fully mediates the relationship between\ntransformational leadership and employee turnover intention.\nPractical implications – To help lessen employees quitting intentions, both middle and\ntop-level managers should endeavour to create an atmosphere of trust, admiration, loyalty and respect\nfor their employees.\nOriginality/value – Overall it is shown that affective commitment was the mechanism through\nwhich transformational leadership influences employees’ turnover intentions in the SLCs in Ghana.\n","author":[{"dropping-particle":"","family":"Gyensare","given":"Michael Asiedu","non-dropping-particle":"","parse-names":false,"suffix":""},{"dropping-particle":"","family":"Anku-Tsede","given":"Olivia","non-dropping-particle":"","parse-names":false,"suffix":""},{"dropping-particle":"","family":"Sanda","given":"Mohammed-Aminu","non-dropping-particle":"","parse-names":false,"suffix":""},{"dropping-particle":"","family":"Okpoti","given":"Christopher Adjei","non-dropping-particle":"","parse-names":false,"suffix":""}],"container-title":"World Journal of Entrepreneurship, Management and Sustainable Development","id":"ITEM-1","issue":"3","issued":{"date-parts":[["2016"]]},"page":"243-266","title":"Transformational leadership and employee turnover intention","type":"article-journal","volume":"12"},"uris":["http://www.mendeley.com/documents/?uuid=4ab6a5fc-e19f-4491-ac74-7c9a63ba4033"]}],"mendeley":{"formattedCitation":"(Gyensare et al., 2016)","plainTextFormattedCitation":"(Gyensare et al., 2016)","previouslyFormattedCitation":"(Gyensare et al., 2016)"},"properties":{"noteIndex":0},"schema":"https://github.com/citation-style-language/schema/raw/master/csl-citation.json"}</w:instrText>
            </w:r>
            <w:r w:rsidRPr="003A7DB5">
              <w:rPr>
                <w:rFonts w:ascii="Times New Roman" w:hAnsi="Times New Roman" w:cs="Times New Roman"/>
                <w:bCs/>
              </w:rPr>
              <w:fldChar w:fldCharType="separate"/>
            </w:r>
            <w:r w:rsidRPr="003A7DB5">
              <w:rPr>
                <w:rFonts w:ascii="Times New Roman" w:hAnsi="Times New Roman" w:cs="Times New Roman"/>
                <w:bCs/>
                <w:noProof/>
              </w:rPr>
              <w:t xml:space="preserve">(Gyensare </w:t>
            </w:r>
            <w:r w:rsidRPr="003A7DB5">
              <w:rPr>
                <w:rFonts w:ascii="Times New Roman" w:hAnsi="Times New Roman" w:cs="Times New Roman"/>
                <w:bCs/>
                <w:i/>
                <w:noProof/>
              </w:rPr>
              <w:t xml:space="preserve">et al. </w:t>
            </w:r>
            <w:r w:rsidRPr="003A7DB5">
              <w:rPr>
                <w:rFonts w:ascii="Times New Roman" w:hAnsi="Times New Roman" w:cs="Times New Roman"/>
                <w:bCs/>
                <w:noProof/>
              </w:rPr>
              <w:t>, 2016)</w:t>
            </w:r>
            <w:r w:rsidRPr="003A7DB5">
              <w:rPr>
                <w:rFonts w:ascii="Times New Roman" w:hAnsi="Times New Roman" w:cs="Times New Roman"/>
                <w:bCs/>
              </w:rPr>
              <w:fldChar w:fldCharType="end"/>
            </w:r>
          </w:p>
        </w:tc>
      </w:tr>
      <w:tr w:rsidR="00803C76" w:rsidRPr="003A7DB5" w14:paraId="66ABDB50" w14:textId="77777777" w:rsidTr="00E25EE5">
        <w:trPr>
          <w:trHeight w:val="381"/>
        </w:trPr>
        <w:tc>
          <w:tcPr>
            <w:tcW w:w="3538" w:type="dxa"/>
          </w:tcPr>
          <w:p w14:paraId="0BB3BCD5"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t>Human resource policy</w:t>
            </w:r>
          </w:p>
        </w:tc>
        <w:tc>
          <w:tcPr>
            <w:tcW w:w="2620" w:type="dxa"/>
          </w:tcPr>
          <w:p w14:paraId="095FF14D"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t>3 Indicators,</w:t>
            </w:r>
          </w:p>
          <w:p w14:paraId="40B8DA1C"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t>10 items</w:t>
            </w:r>
          </w:p>
        </w:tc>
        <w:tc>
          <w:tcPr>
            <w:tcW w:w="3150" w:type="dxa"/>
          </w:tcPr>
          <w:p w14:paraId="0E94346C"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noProof/>
              </w:rPr>
              <w:t>(Otoo &amp; Mishra, 2018</w:t>
            </w:r>
          </w:p>
        </w:tc>
      </w:tr>
      <w:tr w:rsidR="00803C76" w:rsidRPr="003A7DB5" w14:paraId="1BDE72C5" w14:textId="77777777" w:rsidTr="00E25EE5">
        <w:trPr>
          <w:trHeight w:val="365"/>
        </w:trPr>
        <w:tc>
          <w:tcPr>
            <w:tcW w:w="3538" w:type="dxa"/>
          </w:tcPr>
          <w:p w14:paraId="6A098239"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t>Personality</w:t>
            </w:r>
          </w:p>
        </w:tc>
        <w:tc>
          <w:tcPr>
            <w:tcW w:w="2620" w:type="dxa"/>
          </w:tcPr>
          <w:p w14:paraId="09D5AFB5"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t>1 Indicator,</w:t>
            </w:r>
          </w:p>
          <w:p w14:paraId="65C274EA"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t>7 items</w:t>
            </w:r>
          </w:p>
        </w:tc>
        <w:tc>
          <w:tcPr>
            <w:tcW w:w="3150" w:type="dxa"/>
          </w:tcPr>
          <w:p w14:paraId="700C1DC1" w14:textId="77777777" w:rsidR="00803C76" w:rsidRPr="003A7DB5" w:rsidRDefault="00803C76" w:rsidP="003A7DB5">
            <w:pPr>
              <w:pStyle w:val="Keterangan"/>
              <w:spacing w:after="0"/>
              <w:jc w:val="both"/>
              <w:rPr>
                <w:rFonts w:ascii="Times New Roman" w:hAnsi="Times New Roman" w:cs="Times New Roman"/>
                <w:b w:val="0"/>
                <w:color w:val="auto"/>
                <w:sz w:val="22"/>
                <w:szCs w:val="22"/>
              </w:rPr>
            </w:pPr>
            <w:r w:rsidRPr="003A7DB5">
              <w:rPr>
                <w:rFonts w:ascii="Times New Roman" w:hAnsi="Times New Roman" w:cs="Times New Roman"/>
                <w:b w:val="0"/>
                <w:color w:val="auto"/>
                <w:sz w:val="22"/>
                <w:szCs w:val="22"/>
              </w:rPr>
              <w:fldChar w:fldCharType="begin" w:fldLock="1"/>
            </w:r>
            <w:r w:rsidRPr="003A7DB5">
              <w:rPr>
                <w:rFonts w:ascii="Times New Roman" w:hAnsi="Times New Roman" w:cs="Times New Roman"/>
                <w:b w:val="0"/>
                <w:color w:val="auto"/>
                <w:sz w:val="22"/>
                <w:szCs w:val="22"/>
              </w:rPr>
              <w:instrText>ADDIN CSL_CITATION {"citationItems":[{"id":"ITEM-1","itemData":{"DOI":"10.1037/h0056001","ISSN":"00219010","abstract":"The validity of test data, yielded by the Bernreuter Personality Inventory and Minnesota Personality Scale, is examined with respect to the ability of the tests to identify traits that would contribute toward success in the field of nursing. Rating scales and check lists of traits were constructed to measure qualities similar to those which standardized questionnaires purport to measure. The check lists were submitted to supervisors and colleagues of 235 student nurses from different schools, and comparisons were made between scores on the tests and ratings on the lists. The authors conclude: \"To the extent that it is possible to generalize from the findings presented in the present study, it would appear that the type of personality test used is of little or no value as a part of a battery of tests used in personnel selection, since it will predict neither success nor the attitudes of colleagues or supervisors.\" (PsycINFO Database Record (c) 2006 APA, all rights reserved). © 1944 American Psychological Association.","author":[{"dropping-particle":"","family":"Bennett","given":"G. K.","non-dropping-particle":"","parse-names":false,"suffix":""},{"dropping-particle":"","family":"Gordon","given":"H. P.","non-dropping-particle":"","parse-names":false,"suffix":""}],"container-title":"Journal of Applied Psychology","id":"ITEM-1","issue":"3","issued":{"date-parts":[["1944"]]},"page":"267-278","title":"Personality test scores and success in the field of nursing","type":"article-journal","volume":"28"},"uris":["http://www.mendeley.com/documents/?uuid=bf1560fa-7e16-4a04-a75b-4ba275e15957"]}],"mendeley":{"formattedCitation":"(Bennett &amp; Gordon, 1944)","plainTextFormattedCitation":"(Bennett &amp; Gordon, 1944)","previouslyFormattedCitation":"(Bennett &amp; Gordon, 1944)"},"properties":{"noteIndex":0},"schema":"https://github.com/citation-style-language/schema/raw/master/csl-citation.json"}</w:instrText>
            </w:r>
            <w:r w:rsidRPr="003A7DB5">
              <w:rPr>
                <w:rFonts w:ascii="Times New Roman" w:hAnsi="Times New Roman" w:cs="Times New Roman"/>
                <w:b w:val="0"/>
                <w:color w:val="auto"/>
                <w:sz w:val="22"/>
                <w:szCs w:val="22"/>
              </w:rPr>
              <w:fldChar w:fldCharType="separate"/>
            </w:r>
            <w:r w:rsidRPr="003A7DB5">
              <w:rPr>
                <w:rFonts w:ascii="Times New Roman" w:hAnsi="Times New Roman" w:cs="Times New Roman"/>
                <w:b w:val="0"/>
                <w:noProof/>
                <w:color w:val="auto"/>
                <w:sz w:val="22"/>
                <w:szCs w:val="22"/>
              </w:rPr>
              <w:t>(Bennett &amp; Gordon, 1944)</w:t>
            </w:r>
            <w:r w:rsidRPr="003A7DB5">
              <w:rPr>
                <w:rFonts w:ascii="Times New Roman" w:hAnsi="Times New Roman" w:cs="Times New Roman"/>
                <w:b w:val="0"/>
                <w:color w:val="auto"/>
                <w:sz w:val="22"/>
                <w:szCs w:val="22"/>
              </w:rPr>
              <w:fldChar w:fldCharType="end"/>
            </w:r>
          </w:p>
        </w:tc>
      </w:tr>
      <w:tr w:rsidR="00803C76" w:rsidRPr="003A7DB5" w14:paraId="3F92E16A" w14:textId="77777777" w:rsidTr="00E25EE5">
        <w:trPr>
          <w:trHeight w:val="398"/>
        </w:trPr>
        <w:tc>
          <w:tcPr>
            <w:tcW w:w="3538" w:type="dxa"/>
          </w:tcPr>
          <w:p w14:paraId="3FE5BA92"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t>Job satisfaction</w:t>
            </w:r>
          </w:p>
        </w:tc>
        <w:tc>
          <w:tcPr>
            <w:tcW w:w="2620" w:type="dxa"/>
          </w:tcPr>
          <w:p w14:paraId="6B33460F"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t>5 Indicators,</w:t>
            </w:r>
          </w:p>
          <w:p w14:paraId="2913912E"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t>16 items</w:t>
            </w:r>
          </w:p>
        </w:tc>
        <w:tc>
          <w:tcPr>
            <w:tcW w:w="3150" w:type="dxa"/>
          </w:tcPr>
          <w:p w14:paraId="6EB5628E" w14:textId="77777777" w:rsidR="00803C76" w:rsidRPr="003A7DB5" w:rsidRDefault="00803C76" w:rsidP="003A7DB5">
            <w:pPr>
              <w:pStyle w:val="Keterangan"/>
              <w:spacing w:after="0"/>
              <w:jc w:val="both"/>
              <w:rPr>
                <w:rFonts w:ascii="Times New Roman" w:hAnsi="Times New Roman" w:cs="Times New Roman"/>
                <w:b w:val="0"/>
                <w:color w:val="auto"/>
                <w:sz w:val="22"/>
                <w:szCs w:val="22"/>
              </w:rPr>
            </w:pPr>
            <w:r w:rsidRPr="003A7DB5">
              <w:rPr>
                <w:rFonts w:ascii="Times New Roman" w:hAnsi="Times New Roman" w:cs="Times New Roman"/>
                <w:b w:val="0"/>
                <w:color w:val="auto"/>
                <w:sz w:val="22"/>
                <w:szCs w:val="22"/>
              </w:rPr>
              <w:fldChar w:fldCharType="begin" w:fldLock="1"/>
            </w:r>
            <w:r w:rsidRPr="003A7DB5">
              <w:rPr>
                <w:rFonts w:ascii="Times New Roman" w:hAnsi="Times New Roman" w:cs="Times New Roman"/>
                <w:b w:val="0"/>
                <w:color w:val="auto"/>
                <w:sz w:val="22"/>
                <w:szCs w:val="22"/>
              </w:rPr>
              <w:instrText>ADDIN CSL_CITATION {"citationItems":[{"id":"ITEM-1","itemData":{"PMID":"4083275","abstract":"The development of the Job Satisfaction Survey (JSS), a nine-subscale measure of employee job satisfaction applicable specifically to human service, public, and nonprofit sector organizations, is described. The item selection, item analysis, and determination of the final 36-item scale are also described, and data on reliability and validity and the instrument's norms are summarized. Included are a multitrait-multimethod analysis of the JSS and the Job Descriptive Index (JDI), factor analysis of the JSS, and scale intercorrelations. Correlation of JSS scores with criteria of employee perceptions and behaviors for multiple samples were consistent with findings involving other satisfaction scales and with findings from the private sector. The strongest correlations were with perceptions of the job and supervisor, intention of quitting, and organizational commitment. More modest correlations were found with salary, age, level, absenteeism, and turnover.","author":[{"dropping-particle":"","family":"Spector","given":"Paul E.","non-dropping-particle":"","parse-names":false,"suffix":""}],"container-title":"American journal of community psychology","id":"ITEM-1","issue":"6","issued":{"date-parts":[["1985"]]},"page":"693-713","title":"Measurement of Human Service Staff Satisfaction","type":"article","volume":"13"},"uris":["http://www.mendeley.com/documents/?uuid=3cb33fc2-07ad-4a47-9bd8-7b9cec51452e"]}],"mendeley":{"formattedCitation":"(Spector, 1985)","plainTextFormattedCitation":"(Spector, 1985)","previouslyFormattedCitation":"(Spector, 1985)"},"properties":{"noteIndex":0},"schema":"https://github.com/citation-style-language/schema/raw/master/csl-citation.json"}</w:instrText>
            </w:r>
            <w:r w:rsidRPr="003A7DB5">
              <w:rPr>
                <w:rFonts w:ascii="Times New Roman" w:hAnsi="Times New Roman" w:cs="Times New Roman"/>
                <w:b w:val="0"/>
                <w:color w:val="auto"/>
                <w:sz w:val="22"/>
                <w:szCs w:val="22"/>
              </w:rPr>
              <w:fldChar w:fldCharType="separate"/>
            </w:r>
            <w:r w:rsidRPr="003A7DB5">
              <w:rPr>
                <w:rFonts w:ascii="Times New Roman" w:hAnsi="Times New Roman" w:cs="Times New Roman"/>
                <w:b w:val="0"/>
                <w:noProof/>
                <w:color w:val="auto"/>
                <w:sz w:val="22"/>
                <w:szCs w:val="22"/>
              </w:rPr>
              <w:t>(Spector, 1985)</w:t>
            </w:r>
            <w:r w:rsidRPr="003A7DB5">
              <w:rPr>
                <w:rFonts w:ascii="Times New Roman" w:hAnsi="Times New Roman" w:cs="Times New Roman"/>
                <w:b w:val="0"/>
                <w:color w:val="auto"/>
                <w:sz w:val="22"/>
                <w:szCs w:val="22"/>
              </w:rPr>
              <w:fldChar w:fldCharType="end"/>
            </w:r>
          </w:p>
        </w:tc>
      </w:tr>
      <w:tr w:rsidR="00803C76" w:rsidRPr="003A7DB5" w14:paraId="7C73412B" w14:textId="77777777" w:rsidTr="00E25EE5">
        <w:trPr>
          <w:trHeight w:val="398"/>
        </w:trPr>
        <w:tc>
          <w:tcPr>
            <w:tcW w:w="3538" w:type="dxa"/>
          </w:tcPr>
          <w:p w14:paraId="00DE74DB"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t>Employee performance</w:t>
            </w:r>
          </w:p>
        </w:tc>
        <w:tc>
          <w:tcPr>
            <w:tcW w:w="2620" w:type="dxa"/>
          </w:tcPr>
          <w:p w14:paraId="7135A4C3"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t>5 Indicators,</w:t>
            </w:r>
          </w:p>
          <w:p w14:paraId="31FEB751" w14:textId="77777777" w:rsidR="00803C76" w:rsidRPr="003A7DB5" w:rsidRDefault="00803C76" w:rsidP="003A7DB5">
            <w:pPr>
              <w:spacing w:after="0" w:line="240" w:lineRule="auto"/>
              <w:jc w:val="both"/>
              <w:rPr>
                <w:rFonts w:ascii="Times New Roman" w:hAnsi="Times New Roman" w:cs="Times New Roman"/>
                <w:bCs/>
              </w:rPr>
            </w:pPr>
            <w:r w:rsidRPr="003A7DB5">
              <w:rPr>
                <w:rFonts w:ascii="Times New Roman" w:hAnsi="Times New Roman" w:cs="Times New Roman"/>
                <w:bCs/>
              </w:rPr>
              <w:t>21 items</w:t>
            </w:r>
          </w:p>
        </w:tc>
        <w:tc>
          <w:tcPr>
            <w:tcW w:w="3150" w:type="dxa"/>
          </w:tcPr>
          <w:p w14:paraId="13CB61CA" w14:textId="77777777" w:rsidR="00803C76" w:rsidRPr="003A7DB5" w:rsidRDefault="00803C76" w:rsidP="003A7DB5">
            <w:pPr>
              <w:pStyle w:val="Keterangan"/>
              <w:spacing w:after="0"/>
              <w:jc w:val="both"/>
              <w:rPr>
                <w:rFonts w:ascii="Times New Roman" w:hAnsi="Times New Roman" w:cs="Times New Roman"/>
                <w:b w:val="0"/>
                <w:color w:val="auto"/>
                <w:sz w:val="22"/>
                <w:szCs w:val="22"/>
              </w:rPr>
            </w:pPr>
            <w:r w:rsidRPr="003A7DB5">
              <w:rPr>
                <w:rFonts w:ascii="Times New Roman" w:hAnsi="Times New Roman" w:cs="Times New Roman"/>
                <w:b w:val="0"/>
                <w:color w:val="auto"/>
                <w:sz w:val="22"/>
                <w:szCs w:val="22"/>
              </w:rPr>
              <w:fldChar w:fldCharType="begin" w:fldLock="1"/>
            </w:r>
            <w:r w:rsidRPr="003A7DB5">
              <w:rPr>
                <w:rFonts w:ascii="Times New Roman" w:hAnsi="Times New Roman" w:cs="Times New Roman"/>
                <w:b w:val="0"/>
                <w:color w:val="auto"/>
                <w:sz w:val="22"/>
                <w:szCs w:val="22"/>
              </w:rPr>
              <w:instrText>ADDIN CSL_CITATION {"citationItems":[{"id":"ITEM-1","itemData":{"DOI":"10.5430/jnep.v8n6p112","ISSN":"1925-4040","abstract":"Assessment of nurse performance plays an important role in guaranteeing high quality clinic care to achieve desired patient outcomes. Many tools measuring nurse performance in clinical settings have different dimensions of nurse skills. The objective of this research is to develop and test a new performance assessment tool incorporating applicable task and contextual performance items to measure clinical nurse’s performance. Thirty-eight performance items were derived from previously cited literature and some tools that were in use. A questionnaire containing all items under eight categories was designed to reveal the appropriateness levels of the items. It was distributed to 233 clinical nurses from different hospitals in one city, who were asked to score them on a seven-point scale. The results indicate that although clinical skill and professional skill are the most important categories, the most scored item is “Working systematically” (mean = 6.07, s.d. = 0.89) in contextual category. ","author":[{"dropping-particle":"","family":"Kahya","given":"Emin","non-dropping-particle":"","parse-names":false,"suffix":""},{"dropping-particle":"","family":"Oral","given":"Nurten","non-dropping-particle":"","parse-names":false,"suffix":""}],"container-title":"Journal of Nursing Education and Practice","id":"ITEM-1","issue":"6","issued":{"date-parts":[["2018"]]},"page":"112","title":"Measurement of clinical nurse performance: Developing a tool including contextual items","type":"article-journal","volume":"8"},"uris":["http://www.mendeley.com/documents/?uuid=bebda1c3-8523-4e52-add7-10f50af485c4"]}],"mendeley":{"formattedCitation":"(Kahya &amp; Oral, 2018)","plainTextFormattedCitation":"(Kahya &amp; Oral, 2018)","previouslyFormattedCitation":"(Kahya &amp; Oral, 2018)"},"properties":{"noteIndex":0},"schema":"https://github.com/citation-style-language/schema/raw/master/csl-citation.json"}</w:instrText>
            </w:r>
            <w:r w:rsidRPr="003A7DB5">
              <w:rPr>
                <w:rFonts w:ascii="Times New Roman" w:hAnsi="Times New Roman" w:cs="Times New Roman"/>
                <w:b w:val="0"/>
                <w:color w:val="auto"/>
                <w:sz w:val="22"/>
                <w:szCs w:val="22"/>
              </w:rPr>
              <w:fldChar w:fldCharType="separate"/>
            </w:r>
            <w:r w:rsidRPr="003A7DB5">
              <w:rPr>
                <w:rFonts w:ascii="Times New Roman" w:hAnsi="Times New Roman" w:cs="Times New Roman"/>
                <w:b w:val="0"/>
                <w:noProof/>
                <w:color w:val="auto"/>
                <w:sz w:val="22"/>
                <w:szCs w:val="22"/>
              </w:rPr>
              <w:t>(Kahya &amp; Oral, 2018)</w:t>
            </w:r>
            <w:r w:rsidRPr="003A7DB5">
              <w:rPr>
                <w:rFonts w:ascii="Times New Roman" w:hAnsi="Times New Roman" w:cs="Times New Roman"/>
                <w:b w:val="0"/>
                <w:color w:val="auto"/>
                <w:sz w:val="22"/>
                <w:szCs w:val="22"/>
              </w:rPr>
              <w:fldChar w:fldCharType="end"/>
            </w:r>
          </w:p>
        </w:tc>
      </w:tr>
    </w:tbl>
    <w:p w14:paraId="6C981710" w14:textId="77777777" w:rsidR="00803C76" w:rsidRPr="003A7DB5" w:rsidRDefault="00803C76" w:rsidP="003A7DB5">
      <w:pPr>
        <w:spacing w:after="0" w:line="240" w:lineRule="auto"/>
        <w:ind w:firstLine="720"/>
        <w:jc w:val="both"/>
        <w:rPr>
          <w:rFonts w:ascii="Times New Roman" w:hAnsi="Times New Roman" w:cs="Times New Roman"/>
        </w:rPr>
      </w:pPr>
    </w:p>
    <w:p w14:paraId="21B9B82D" w14:textId="57B450D8" w:rsidR="003E4B68" w:rsidRPr="003A7DB5" w:rsidRDefault="00255B08" w:rsidP="003A7DB5">
      <w:pPr>
        <w:spacing w:after="0" w:line="240" w:lineRule="auto"/>
        <w:ind w:firstLine="720"/>
        <w:jc w:val="both"/>
        <w:rPr>
          <w:rFonts w:ascii="Times New Roman" w:eastAsia="Times New Roman" w:hAnsi="Times New Roman" w:cs="Times New Roman"/>
        </w:rPr>
      </w:pPr>
      <w:r w:rsidRPr="003A7DB5">
        <w:rPr>
          <w:rFonts w:ascii="Times New Roman" w:eastAsia="Times New Roman" w:hAnsi="Times New Roman" w:cs="Times New Roman"/>
        </w:rPr>
        <w:t xml:space="preserve">All items in the survey instrument were measured using a </w:t>
      </w:r>
      <w:r w:rsidRPr="003A7DB5">
        <w:rPr>
          <w:rFonts w:ascii="Times New Roman" w:eastAsia="Times New Roman" w:hAnsi="Times New Roman" w:cs="Times New Roman"/>
          <w:bCs/>
        </w:rPr>
        <w:t xml:space="preserve">five-point Likert </w:t>
      </w:r>
      <w:r w:rsidR="00871EBD" w:rsidRPr="003A7DB5">
        <w:rPr>
          <w:rFonts w:ascii="Times New Roman" w:eastAsia="Times New Roman" w:hAnsi="Times New Roman" w:cs="Times New Roman"/>
          <w:bCs/>
        </w:rPr>
        <w:t>scale,</w:t>
      </w:r>
      <w:r w:rsidRPr="003A7DB5">
        <w:rPr>
          <w:rFonts w:ascii="Times New Roman" w:eastAsia="Times New Roman" w:hAnsi="Times New Roman" w:cs="Times New Roman"/>
        </w:rPr>
        <w:t xml:space="preserve"> ranging from </w:t>
      </w:r>
      <w:r w:rsidRPr="003A7DB5">
        <w:rPr>
          <w:rFonts w:ascii="Times New Roman" w:eastAsia="Times New Roman" w:hAnsi="Times New Roman" w:cs="Times New Roman"/>
          <w:i/>
          <w:iCs/>
        </w:rPr>
        <w:t xml:space="preserve">1 = strongly disagree </w:t>
      </w:r>
      <w:r w:rsidRPr="003A7DB5">
        <w:rPr>
          <w:rFonts w:ascii="Times New Roman" w:eastAsia="Times New Roman" w:hAnsi="Times New Roman" w:cs="Times New Roman"/>
        </w:rPr>
        <w:t xml:space="preserve">to </w:t>
      </w:r>
      <w:r w:rsidRPr="003A7DB5">
        <w:rPr>
          <w:rFonts w:ascii="Times New Roman" w:eastAsia="Times New Roman" w:hAnsi="Times New Roman" w:cs="Times New Roman"/>
          <w:i/>
          <w:iCs/>
        </w:rPr>
        <w:t>5 = strongly agree</w:t>
      </w:r>
      <w:r w:rsidRPr="003A7DB5">
        <w:rPr>
          <w:rFonts w:ascii="Times New Roman" w:eastAsia="Times New Roman" w:hAnsi="Times New Roman" w:cs="Times New Roman"/>
        </w:rPr>
        <w:t xml:space="preserve">, to provide flexibility in revealing respondents' level of agreement with each statement. Before being widely distributed, the instrument underwent </w:t>
      </w:r>
      <w:r w:rsidRPr="003A7DB5">
        <w:rPr>
          <w:rFonts w:ascii="Times New Roman" w:eastAsia="Times New Roman" w:hAnsi="Times New Roman" w:cs="Times New Roman"/>
          <w:bCs/>
        </w:rPr>
        <w:t xml:space="preserve">validity and reliability testing </w:t>
      </w:r>
      <w:r w:rsidRPr="003A7DB5">
        <w:rPr>
          <w:rFonts w:ascii="Times New Roman" w:eastAsia="Times New Roman" w:hAnsi="Times New Roman" w:cs="Times New Roman"/>
        </w:rPr>
        <w:t xml:space="preserve">through </w:t>
      </w:r>
      <w:r w:rsidRPr="003A7DB5">
        <w:rPr>
          <w:rFonts w:ascii="Times New Roman" w:eastAsia="Times New Roman" w:hAnsi="Times New Roman" w:cs="Times New Roman"/>
          <w:i/>
          <w:iCs/>
        </w:rPr>
        <w:t xml:space="preserve">a pilot test </w:t>
      </w:r>
      <w:r w:rsidRPr="003A7DB5">
        <w:rPr>
          <w:rFonts w:ascii="Times New Roman" w:eastAsia="Times New Roman" w:hAnsi="Times New Roman" w:cs="Times New Roman"/>
        </w:rPr>
        <w:t xml:space="preserve">on </w:t>
      </w:r>
      <w:r w:rsidR="00871EBD" w:rsidRPr="003A7DB5">
        <w:rPr>
          <w:rFonts w:ascii="Times New Roman" w:eastAsia="Times New Roman" w:hAnsi="Times New Roman" w:cs="Times New Roman"/>
        </w:rPr>
        <w:t>several</w:t>
      </w:r>
      <w:r w:rsidRPr="003A7DB5">
        <w:rPr>
          <w:rFonts w:ascii="Times New Roman" w:eastAsia="Times New Roman" w:hAnsi="Times New Roman" w:cs="Times New Roman"/>
        </w:rPr>
        <w:t xml:space="preserve"> respondents to ensure clarity of language, contextual appropriateness, and </w:t>
      </w:r>
      <w:r w:rsidRPr="003A7DB5">
        <w:rPr>
          <w:rFonts w:ascii="Times New Roman" w:eastAsia="Times New Roman" w:hAnsi="Times New Roman" w:cs="Times New Roman"/>
        </w:rPr>
        <w:lastRenderedPageBreak/>
        <w:t xml:space="preserve">measurement consistency. The test results showed that all items met the criteria for validity </w:t>
      </w:r>
      <w:r w:rsidR="00871EBD" w:rsidRPr="003A7DB5">
        <w:rPr>
          <w:rFonts w:ascii="Times New Roman" w:eastAsia="Times New Roman" w:hAnsi="Times New Roman" w:cs="Times New Roman"/>
        </w:rPr>
        <w:t>(outer</w:t>
      </w:r>
      <w:r w:rsidRPr="003A7DB5">
        <w:rPr>
          <w:rFonts w:ascii="Times New Roman" w:eastAsia="Times New Roman" w:hAnsi="Times New Roman" w:cs="Times New Roman"/>
          <w:i/>
          <w:iCs/>
        </w:rPr>
        <w:t xml:space="preserve"> loading value </w:t>
      </w:r>
      <w:r w:rsidRPr="003A7DB5">
        <w:rPr>
          <w:rFonts w:ascii="Times New Roman" w:eastAsia="Times New Roman" w:hAnsi="Times New Roman" w:cs="Times New Roman"/>
        </w:rPr>
        <w:t>&gt; 0.7) and reliability (</w:t>
      </w:r>
      <w:r w:rsidRPr="003A7DB5">
        <w:rPr>
          <w:rFonts w:ascii="Times New Roman" w:eastAsia="Times New Roman" w:hAnsi="Times New Roman" w:cs="Times New Roman"/>
          <w:i/>
          <w:iCs/>
        </w:rPr>
        <w:t xml:space="preserve">Cronbach's Alpha </w:t>
      </w:r>
      <w:r w:rsidRPr="003A7DB5">
        <w:rPr>
          <w:rFonts w:ascii="Times New Roman" w:eastAsia="Times New Roman" w:hAnsi="Times New Roman" w:cs="Times New Roman"/>
        </w:rPr>
        <w:t xml:space="preserve">and </w:t>
      </w:r>
      <w:r w:rsidRPr="003A7DB5">
        <w:rPr>
          <w:rFonts w:ascii="Times New Roman" w:eastAsia="Times New Roman" w:hAnsi="Times New Roman" w:cs="Times New Roman"/>
          <w:i/>
          <w:iCs/>
        </w:rPr>
        <w:t xml:space="preserve">Composite Reliability values </w:t>
      </w:r>
      <w:r w:rsidRPr="003A7DB5">
        <w:rPr>
          <w:rFonts w:ascii="Times New Roman" w:eastAsia="Times New Roman" w:hAnsi="Times New Roman" w:cs="Times New Roman"/>
        </w:rPr>
        <w:t xml:space="preserve">&gt; 0.7). Thus, this survey instrument is considered suitable for use in collecting primary data in research, because it </w:t>
      </w:r>
      <w:r w:rsidR="00871EBD" w:rsidRPr="003A7DB5">
        <w:rPr>
          <w:rFonts w:ascii="Times New Roman" w:eastAsia="Times New Roman" w:hAnsi="Times New Roman" w:cs="Times New Roman"/>
        </w:rPr>
        <w:t>can</w:t>
      </w:r>
      <w:r w:rsidRPr="003A7DB5">
        <w:rPr>
          <w:rFonts w:ascii="Times New Roman" w:eastAsia="Times New Roman" w:hAnsi="Times New Roman" w:cs="Times New Roman"/>
        </w:rPr>
        <w:t xml:space="preserve"> accurately describe the relationship between organizational and individual factors on job satisfaction and nurse performance in public sector hospitals. The combination of theoretical indicators and empirical testing makes this instrument have strong construct validity and internal reliability, thus supporting the reliability of the research results.</w:t>
      </w:r>
    </w:p>
    <w:p w14:paraId="6CDB5775" w14:textId="77777777" w:rsidR="00155322" w:rsidRPr="003A7DB5" w:rsidRDefault="00155322" w:rsidP="003A7DB5">
      <w:pPr>
        <w:spacing w:after="0" w:line="240" w:lineRule="auto"/>
        <w:ind w:firstLine="720"/>
        <w:jc w:val="both"/>
        <w:rPr>
          <w:rFonts w:ascii="Times New Roman" w:eastAsia="Times New Roman" w:hAnsi="Times New Roman" w:cs="Times New Roman"/>
        </w:rPr>
      </w:pPr>
    </w:p>
    <w:p w14:paraId="35B71DCA" w14:textId="77777777" w:rsidR="003E4B68" w:rsidRPr="003A7DB5" w:rsidRDefault="003E4B68" w:rsidP="003A7DB5">
      <w:pPr>
        <w:spacing w:after="0" w:line="240" w:lineRule="auto"/>
        <w:jc w:val="both"/>
        <w:rPr>
          <w:rFonts w:ascii="Times New Roman" w:hAnsi="Times New Roman" w:cs="Times New Roman"/>
          <w:b/>
        </w:rPr>
      </w:pPr>
      <w:r w:rsidRPr="003A7DB5">
        <w:rPr>
          <w:rFonts w:ascii="Times New Roman" w:hAnsi="Times New Roman" w:cs="Times New Roman"/>
          <w:b/>
        </w:rPr>
        <w:t>Types of latent variables</w:t>
      </w:r>
    </w:p>
    <w:p w14:paraId="4CFE92A4" w14:textId="3EF10979" w:rsidR="00E52491" w:rsidRDefault="00B73338" w:rsidP="003A7DB5">
      <w:pPr>
        <w:spacing w:after="0" w:line="240" w:lineRule="auto"/>
        <w:ind w:firstLine="720"/>
        <w:jc w:val="both"/>
        <w:rPr>
          <w:rFonts w:ascii="Times New Roman" w:hAnsi="Times New Roman" w:cs="Times New Roman"/>
        </w:rPr>
      </w:pPr>
      <w:r w:rsidRPr="003A7DB5">
        <w:rPr>
          <w:rFonts w:ascii="Times New Roman" w:hAnsi="Times New Roman" w:cs="Times New Roman"/>
        </w:rPr>
        <w:t xml:space="preserve">The latent variables in this study are theoretical constructs that cannot be measured </w:t>
      </w:r>
      <w:r w:rsidR="00871EBD" w:rsidRPr="003A7DB5">
        <w:rPr>
          <w:rFonts w:ascii="Times New Roman" w:hAnsi="Times New Roman" w:cs="Times New Roman"/>
        </w:rPr>
        <w:t>directly but</w:t>
      </w:r>
      <w:r w:rsidRPr="003A7DB5">
        <w:rPr>
          <w:rFonts w:ascii="Times New Roman" w:hAnsi="Times New Roman" w:cs="Times New Roman"/>
        </w:rPr>
        <w:t xml:space="preserve"> are represented through </w:t>
      </w:r>
      <w:r w:rsidR="00871EBD" w:rsidRPr="003A7DB5">
        <w:rPr>
          <w:rFonts w:ascii="Times New Roman" w:hAnsi="Times New Roman" w:cs="Times New Roman"/>
        </w:rPr>
        <w:t>a few</w:t>
      </w:r>
      <w:r w:rsidRPr="003A7DB5">
        <w:rPr>
          <w:rFonts w:ascii="Times New Roman" w:hAnsi="Times New Roman" w:cs="Times New Roman"/>
        </w:rPr>
        <w:t xml:space="preserve"> indicators in the questionnaire. There are six main latent variables, consisting of four exogenous variables, one mediating variable, and one endogenous variable. Job characteristics (X₁) describe the extent to which work provides meaning, challenge, and autonomy for individuals, measured based on the Hackman and Oldham (1976) model through indicators of skill variety, task identity and significance, autonomy, and feedback. Transformational leadership (X₂) refers to the theory of Bass and Avolio (1994) with dimensions of idealized influence, inspirational </w:t>
      </w:r>
      <w:r w:rsidR="00871EBD" w:rsidRPr="003A7DB5">
        <w:rPr>
          <w:rFonts w:ascii="Times New Roman" w:hAnsi="Times New Roman" w:cs="Times New Roman"/>
        </w:rPr>
        <w:t>motivation,</w:t>
      </w:r>
      <w:r w:rsidRPr="003A7DB5">
        <w:rPr>
          <w:rFonts w:ascii="Times New Roman" w:hAnsi="Times New Roman" w:cs="Times New Roman"/>
        </w:rPr>
        <w:t xml:space="preserve"> intellectual stimulation, and individual attention, which reflect the leader's ability to inspire and motivate subordinates. Human resource policies (X₃) represent the extent to which organizational policies support employee well-being and development, measured through compensation equity, training, performance appraisal, and career development. Personality (X₄) is adapted from </w:t>
      </w:r>
      <w:r w:rsidRPr="003A7DB5">
        <w:rPr>
          <w:rStyle w:val="Penekanan"/>
          <w:rFonts w:ascii="Times New Roman" w:hAnsi="Times New Roman" w:cs="Times New Roman"/>
        </w:rPr>
        <w:t xml:space="preserve">the Big Five Personality Traits </w:t>
      </w:r>
      <w:r w:rsidRPr="003A7DB5">
        <w:rPr>
          <w:rFonts w:ascii="Times New Roman" w:hAnsi="Times New Roman" w:cs="Times New Roman"/>
        </w:rPr>
        <w:t xml:space="preserve">(Goldberg, 1993), including openness, conscientiousness, emotional stability, agreeableness, and extroversion, which influence an individual's response to work. Job satisfaction (Y₁) as a mediating variable refers to Locke's (1976) theory, with indicators of job satisfaction, compensation, supervision, coworkers, and career opportunities. Finally, nurse performance (Y₂) as an endogenous variable is measured based on </w:t>
      </w:r>
      <w:proofErr w:type="spellStart"/>
      <w:r w:rsidRPr="003A7DB5">
        <w:rPr>
          <w:rFonts w:ascii="Times New Roman" w:hAnsi="Times New Roman" w:cs="Times New Roman"/>
        </w:rPr>
        <w:t>Mangkunegara</w:t>
      </w:r>
      <w:proofErr w:type="spellEnd"/>
      <w:r w:rsidRPr="003A7DB5">
        <w:rPr>
          <w:rFonts w:ascii="Times New Roman" w:hAnsi="Times New Roman" w:cs="Times New Roman"/>
        </w:rPr>
        <w:t xml:space="preserve"> (2017) through quality, quantity, punctuality, and work responsibility. Overall, this model explains the relationship between organizational and individual factors on performance through job satisfaction as the main mediator in the context of public hospitals.</w:t>
      </w:r>
    </w:p>
    <w:p w14:paraId="08B683EA" w14:textId="77777777" w:rsidR="00E25EE5" w:rsidRPr="003A7DB5" w:rsidRDefault="00E25EE5" w:rsidP="003A7DB5">
      <w:pPr>
        <w:spacing w:after="0" w:line="240" w:lineRule="auto"/>
        <w:ind w:firstLine="720"/>
        <w:jc w:val="both"/>
        <w:rPr>
          <w:rFonts w:ascii="Times New Roman" w:hAnsi="Times New Roman" w:cs="Times New Roman"/>
        </w:rPr>
      </w:pPr>
    </w:p>
    <w:p w14:paraId="5D4C89A0" w14:textId="77777777" w:rsidR="00255B08" w:rsidRPr="003A7DB5" w:rsidRDefault="00255B08" w:rsidP="003A7DB5">
      <w:pPr>
        <w:spacing w:after="0" w:line="240" w:lineRule="auto"/>
        <w:jc w:val="both"/>
        <w:outlineLvl w:val="2"/>
        <w:rPr>
          <w:rFonts w:ascii="Times New Roman" w:eastAsia="Times New Roman" w:hAnsi="Times New Roman" w:cs="Times New Roman"/>
          <w:b/>
          <w:bCs/>
        </w:rPr>
      </w:pPr>
      <w:r w:rsidRPr="003A7DB5">
        <w:rPr>
          <w:rFonts w:ascii="Times New Roman" w:eastAsia="Times New Roman" w:hAnsi="Times New Roman" w:cs="Times New Roman"/>
          <w:b/>
          <w:bCs/>
        </w:rPr>
        <w:t>Data analysis</w:t>
      </w:r>
    </w:p>
    <w:p w14:paraId="5C48961E" w14:textId="1B649F88" w:rsidR="00255B08" w:rsidRPr="003A7DB5" w:rsidRDefault="00255B08" w:rsidP="003A7DB5">
      <w:pPr>
        <w:spacing w:after="0" w:line="240" w:lineRule="auto"/>
        <w:ind w:firstLine="720"/>
        <w:jc w:val="both"/>
        <w:rPr>
          <w:rFonts w:ascii="Times New Roman" w:eastAsia="Times New Roman" w:hAnsi="Times New Roman" w:cs="Times New Roman"/>
        </w:rPr>
      </w:pPr>
      <w:r w:rsidRPr="003A7DB5">
        <w:rPr>
          <w:rFonts w:ascii="Times New Roman" w:eastAsia="Times New Roman" w:hAnsi="Times New Roman" w:cs="Times New Roman"/>
        </w:rPr>
        <w:t xml:space="preserve">Data analysis was performed using </w:t>
      </w:r>
      <w:r w:rsidRPr="003A7DB5">
        <w:rPr>
          <w:rFonts w:ascii="Times New Roman" w:eastAsia="Times New Roman" w:hAnsi="Times New Roman" w:cs="Times New Roman"/>
          <w:bCs/>
          <w:i/>
        </w:rPr>
        <w:t xml:space="preserve">Structural Equation Modeling–Partial Least Squares (SEM-PLS) </w:t>
      </w:r>
      <w:r w:rsidRPr="003A7DB5">
        <w:rPr>
          <w:rFonts w:ascii="Times New Roman" w:eastAsia="Times New Roman" w:hAnsi="Times New Roman" w:cs="Times New Roman"/>
        </w:rPr>
        <w:t xml:space="preserve">using </w:t>
      </w:r>
      <w:proofErr w:type="spellStart"/>
      <w:r w:rsidRPr="003A7DB5">
        <w:rPr>
          <w:rFonts w:ascii="Times New Roman" w:eastAsia="Times New Roman" w:hAnsi="Times New Roman" w:cs="Times New Roman"/>
          <w:i/>
          <w:iCs/>
        </w:rPr>
        <w:t>SmartPLS</w:t>
      </w:r>
      <w:proofErr w:type="spellEnd"/>
      <w:r w:rsidRPr="003A7DB5">
        <w:rPr>
          <w:rFonts w:ascii="Times New Roman" w:eastAsia="Times New Roman" w:hAnsi="Times New Roman" w:cs="Times New Roman"/>
          <w:i/>
          <w:iCs/>
        </w:rPr>
        <w:t xml:space="preserve"> 4 </w:t>
      </w:r>
      <w:r w:rsidR="00871EBD" w:rsidRPr="003A7DB5">
        <w:rPr>
          <w:rFonts w:ascii="Times New Roman" w:eastAsia="Times New Roman" w:hAnsi="Times New Roman" w:cs="Times New Roman"/>
          <w:i/>
          <w:iCs/>
        </w:rPr>
        <w:t>software.</w:t>
      </w:r>
      <w:r w:rsidRPr="003A7DB5">
        <w:rPr>
          <w:rFonts w:ascii="Times New Roman" w:eastAsia="Times New Roman" w:hAnsi="Times New Roman" w:cs="Times New Roman"/>
        </w:rPr>
        <w:t xml:space="preserve"> This technique was used because it can analyze direct and indirect relationships between latent variables. The analysis includes two main stages: </w:t>
      </w:r>
      <w:r w:rsidRPr="003A7DB5">
        <w:rPr>
          <w:rFonts w:ascii="Times New Roman" w:eastAsia="Times New Roman" w:hAnsi="Times New Roman" w:cs="Times New Roman"/>
          <w:bCs/>
        </w:rPr>
        <w:t xml:space="preserve">assessment of the measurement model (outer model) </w:t>
      </w:r>
      <w:r w:rsidRPr="003A7DB5">
        <w:rPr>
          <w:rFonts w:ascii="Times New Roman" w:eastAsia="Times New Roman" w:hAnsi="Times New Roman" w:cs="Times New Roman"/>
        </w:rPr>
        <w:t xml:space="preserve">and </w:t>
      </w:r>
      <w:r w:rsidRPr="003A7DB5">
        <w:rPr>
          <w:rFonts w:ascii="Times New Roman" w:eastAsia="Times New Roman" w:hAnsi="Times New Roman" w:cs="Times New Roman"/>
          <w:bCs/>
        </w:rPr>
        <w:t>assessment of the structural model (inner model</w:t>
      </w:r>
      <w:r w:rsidR="00871EBD" w:rsidRPr="003A7DB5">
        <w:rPr>
          <w:rFonts w:ascii="Times New Roman" w:eastAsia="Times New Roman" w:hAnsi="Times New Roman" w:cs="Times New Roman"/>
          <w:bCs/>
        </w:rPr>
        <w:t>).</w:t>
      </w:r>
    </w:p>
    <w:p w14:paraId="67B3D251" w14:textId="77777777" w:rsidR="008612A8" w:rsidRDefault="008612A8" w:rsidP="003A7DB5">
      <w:pPr>
        <w:spacing w:after="0" w:line="240" w:lineRule="auto"/>
        <w:jc w:val="both"/>
        <w:rPr>
          <w:rFonts w:ascii="Times New Roman" w:eastAsia="Times New Roman" w:hAnsi="Times New Roman" w:cs="Times New Roman"/>
        </w:rPr>
      </w:pPr>
    </w:p>
    <w:p w14:paraId="6308F313" w14:textId="77777777" w:rsidR="00E25EE5" w:rsidRDefault="00E25EE5" w:rsidP="003A7DB5">
      <w:pPr>
        <w:spacing w:after="0" w:line="240" w:lineRule="auto"/>
        <w:jc w:val="both"/>
        <w:rPr>
          <w:rFonts w:ascii="Times New Roman" w:eastAsia="Times New Roman" w:hAnsi="Times New Roman" w:cs="Times New Roman"/>
        </w:rPr>
      </w:pPr>
    </w:p>
    <w:p w14:paraId="70DBC6FE" w14:textId="77777777" w:rsidR="00E25EE5" w:rsidRDefault="00E25EE5" w:rsidP="003A7DB5">
      <w:pPr>
        <w:spacing w:after="0" w:line="240" w:lineRule="auto"/>
        <w:jc w:val="both"/>
        <w:rPr>
          <w:rFonts w:ascii="Times New Roman" w:eastAsia="Times New Roman" w:hAnsi="Times New Roman" w:cs="Times New Roman"/>
        </w:rPr>
      </w:pPr>
    </w:p>
    <w:p w14:paraId="25BD630B" w14:textId="77777777" w:rsidR="00E25EE5" w:rsidRDefault="00E25EE5" w:rsidP="003A7DB5">
      <w:pPr>
        <w:spacing w:after="0" w:line="240" w:lineRule="auto"/>
        <w:jc w:val="both"/>
        <w:rPr>
          <w:rFonts w:ascii="Times New Roman" w:eastAsia="Times New Roman" w:hAnsi="Times New Roman" w:cs="Times New Roman"/>
        </w:rPr>
      </w:pPr>
    </w:p>
    <w:p w14:paraId="61E79D08" w14:textId="77777777" w:rsidR="00E25EE5" w:rsidRDefault="00E25EE5" w:rsidP="003A7DB5">
      <w:pPr>
        <w:spacing w:after="0" w:line="240" w:lineRule="auto"/>
        <w:jc w:val="both"/>
        <w:rPr>
          <w:rFonts w:ascii="Times New Roman" w:eastAsia="Times New Roman" w:hAnsi="Times New Roman" w:cs="Times New Roman"/>
        </w:rPr>
      </w:pPr>
    </w:p>
    <w:p w14:paraId="08C0302E" w14:textId="77777777" w:rsidR="00E25EE5" w:rsidRDefault="00E25EE5" w:rsidP="003A7DB5">
      <w:pPr>
        <w:spacing w:after="0" w:line="240" w:lineRule="auto"/>
        <w:jc w:val="both"/>
        <w:rPr>
          <w:rFonts w:ascii="Times New Roman" w:eastAsia="Times New Roman" w:hAnsi="Times New Roman" w:cs="Times New Roman"/>
        </w:rPr>
      </w:pPr>
    </w:p>
    <w:p w14:paraId="6B31F574" w14:textId="77777777" w:rsidR="00E25EE5" w:rsidRDefault="00E25EE5" w:rsidP="003A7DB5">
      <w:pPr>
        <w:spacing w:after="0" w:line="240" w:lineRule="auto"/>
        <w:jc w:val="both"/>
        <w:rPr>
          <w:rFonts w:ascii="Times New Roman" w:eastAsia="Times New Roman" w:hAnsi="Times New Roman" w:cs="Times New Roman"/>
        </w:rPr>
      </w:pPr>
    </w:p>
    <w:p w14:paraId="4C62D464" w14:textId="77777777" w:rsidR="00E25EE5" w:rsidRDefault="00E25EE5" w:rsidP="003A7DB5">
      <w:pPr>
        <w:spacing w:after="0" w:line="240" w:lineRule="auto"/>
        <w:jc w:val="both"/>
        <w:rPr>
          <w:rFonts w:ascii="Times New Roman" w:eastAsia="Times New Roman" w:hAnsi="Times New Roman" w:cs="Times New Roman"/>
        </w:rPr>
      </w:pPr>
    </w:p>
    <w:p w14:paraId="32FC2AB0" w14:textId="77777777" w:rsidR="00E25EE5" w:rsidRDefault="00E25EE5" w:rsidP="003A7DB5">
      <w:pPr>
        <w:spacing w:after="0" w:line="240" w:lineRule="auto"/>
        <w:jc w:val="both"/>
        <w:rPr>
          <w:rFonts w:ascii="Times New Roman" w:eastAsia="Times New Roman" w:hAnsi="Times New Roman" w:cs="Times New Roman"/>
        </w:rPr>
      </w:pPr>
    </w:p>
    <w:p w14:paraId="54E7C711" w14:textId="77777777" w:rsidR="00E25EE5" w:rsidRDefault="00E25EE5" w:rsidP="003A7DB5">
      <w:pPr>
        <w:spacing w:after="0" w:line="240" w:lineRule="auto"/>
        <w:jc w:val="both"/>
        <w:rPr>
          <w:rFonts w:ascii="Times New Roman" w:eastAsia="Times New Roman" w:hAnsi="Times New Roman" w:cs="Times New Roman"/>
        </w:rPr>
      </w:pPr>
    </w:p>
    <w:p w14:paraId="7A4AF123" w14:textId="77777777" w:rsidR="00E25EE5" w:rsidRDefault="00E25EE5" w:rsidP="003A7DB5">
      <w:pPr>
        <w:spacing w:after="0" w:line="240" w:lineRule="auto"/>
        <w:jc w:val="both"/>
        <w:rPr>
          <w:rFonts w:ascii="Times New Roman" w:eastAsia="Times New Roman" w:hAnsi="Times New Roman" w:cs="Times New Roman"/>
        </w:rPr>
      </w:pPr>
    </w:p>
    <w:p w14:paraId="4EDCBBB4" w14:textId="77777777" w:rsidR="00E25EE5" w:rsidRDefault="00E25EE5" w:rsidP="003A7DB5">
      <w:pPr>
        <w:spacing w:after="0" w:line="240" w:lineRule="auto"/>
        <w:jc w:val="both"/>
        <w:rPr>
          <w:rFonts w:ascii="Times New Roman" w:eastAsia="Times New Roman" w:hAnsi="Times New Roman" w:cs="Times New Roman"/>
        </w:rPr>
      </w:pPr>
    </w:p>
    <w:p w14:paraId="476B4C8C" w14:textId="77777777" w:rsidR="00E25EE5" w:rsidRDefault="00E25EE5" w:rsidP="003A7DB5">
      <w:pPr>
        <w:spacing w:after="0" w:line="240" w:lineRule="auto"/>
        <w:jc w:val="both"/>
        <w:rPr>
          <w:rFonts w:ascii="Times New Roman" w:eastAsia="Times New Roman" w:hAnsi="Times New Roman" w:cs="Times New Roman"/>
        </w:rPr>
      </w:pPr>
    </w:p>
    <w:p w14:paraId="5297BBF4" w14:textId="77777777" w:rsidR="00E25EE5" w:rsidRDefault="00E25EE5" w:rsidP="003A7DB5">
      <w:pPr>
        <w:spacing w:after="0" w:line="240" w:lineRule="auto"/>
        <w:jc w:val="both"/>
        <w:rPr>
          <w:rFonts w:ascii="Times New Roman" w:eastAsia="Times New Roman" w:hAnsi="Times New Roman" w:cs="Times New Roman"/>
        </w:rPr>
      </w:pPr>
    </w:p>
    <w:p w14:paraId="3E4A7EE6" w14:textId="77777777" w:rsidR="00877955" w:rsidRDefault="00877955" w:rsidP="003A7DB5">
      <w:pPr>
        <w:spacing w:after="0" w:line="240" w:lineRule="auto"/>
        <w:jc w:val="both"/>
        <w:rPr>
          <w:rFonts w:ascii="Times New Roman" w:eastAsia="Times New Roman" w:hAnsi="Times New Roman" w:cs="Times New Roman"/>
        </w:rPr>
      </w:pPr>
    </w:p>
    <w:p w14:paraId="6A34569A" w14:textId="77777777" w:rsidR="00877955" w:rsidRDefault="00877955" w:rsidP="003A7DB5">
      <w:pPr>
        <w:spacing w:after="0" w:line="240" w:lineRule="auto"/>
        <w:jc w:val="both"/>
        <w:rPr>
          <w:rFonts w:ascii="Times New Roman" w:eastAsia="Times New Roman" w:hAnsi="Times New Roman" w:cs="Times New Roman"/>
        </w:rPr>
      </w:pPr>
    </w:p>
    <w:p w14:paraId="02C10D39" w14:textId="77777777" w:rsidR="00877955" w:rsidRDefault="00877955" w:rsidP="003A7DB5">
      <w:pPr>
        <w:spacing w:after="0" w:line="240" w:lineRule="auto"/>
        <w:jc w:val="both"/>
        <w:rPr>
          <w:rFonts w:ascii="Times New Roman" w:eastAsia="Times New Roman" w:hAnsi="Times New Roman" w:cs="Times New Roman"/>
        </w:rPr>
      </w:pPr>
    </w:p>
    <w:p w14:paraId="7ADE26BF" w14:textId="77777777" w:rsidR="00877955" w:rsidRDefault="00877955" w:rsidP="003A7DB5">
      <w:pPr>
        <w:spacing w:after="0" w:line="240" w:lineRule="auto"/>
        <w:jc w:val="both"/>
        <w:rPr>
          <w:rFonts w:ascii="Times New Roman" w:eastAsia="Times New Roman" w:hAnsi="Times New Roman" w:cs="Times New Roman"/>
        </w:rPr>
      </w:pPr>
    </w:p>
    <w:p w14:paraId="3427FF0E" w14:textId="77777777" w:rsidR="00E25EE5" w:rsidRPr="003A7DB5" w:rsidRDefault="00E25EE5" w:rsidP="003A7DB5">
      <w:pPr>
        <w:spacing w:after="0" w:line="240" w:lineRule="auto"/>
        <w:jc w:val="both"/>
        <w:rPr>
          <w:rFonts w:ascii="Times New Roman" w:eastAsia="Times New Roman" w:hAnsi="Times New Roman" w:cs="Times New Roman"/>
        </w:rPr>
      </w:pPr>
    </w:p>
    <w:p w14:paraId="789849F6" w14:textId="486AD390" w:rsidR="008612A8" w:rsidRPr="003A7DB5" w:rsidRDefault="00E25EE5" w:rsidP="00E25EE5">
      <w:pPr>
        <w:spacing w:after="0" w:line="240" w:lineRule="auto"/>
        <w:jc w:val="center"/>
        <w:rPr>
          <w:rFonts w:ascii="Times New Roman" w:eastAsia="Times New Roman" w:hAnsi="Times New Roman" w:cs="Times New Roman"/>
          <w:b/>
          <w:bCs/>
        </w:rPr>
      </w:pPr>
      <w:r w:rsidRPr="003A7DB5">
        <w:rPr>
          <w:rFonts w:ascii="Times New Roman" w:eastAsia="Times New Roman" w:hAnsi="Times New Roman" w:cs="Times New Roman"/>
          <w:b/>
          <w:bCs/>
        </w:rPr>
        <w:lastRenderedPageBreak/>
        <w:t>RESULTS</w:t>
      </w:r>
    </w:p>
    <w:p w14:paraId="055A48B9" w14:textId="77777777" w:rsidR="008612A8" w:rsidRPr="003A7DB5" w:rsidRDefault="008612A8" w:rsidP="003A7DB5">
      <w:pPr>
        <w:spacing w:after="0" w:line="240" w:lineRule="auto"/>
        <w:jc w:val="both"/>
        <w:rPr>
          <w:rFonts w:ascii="Times New Roman" w:eastAsia="Times New Roman" w:hAnsi="Times New Roman" w:cs="Times New Roman"/>
        </w:rPr>
      </w:pPr>
    </w:p>
    <w:p w14:paraId="73A4997A" w14:textId="77777777" w:rsidR="00255B08" w:rsidRPr="003A7DB5" w:rsidRDefault="00255B08" w:rsidP="003A7DB5">
      <w:pPr>
        <w:pStyle w:val="DaftarParagraf"/>
        <w:numPr>
          <w:ilvl w:val="1"/>
          <w:numId w:val="18"/>
        </w:numPr>
        <w:spacing w:after="0" w:line="240" w:lineRule="auto"/>
        <w:jc w:val="both"/>
        <w:outlineLvl w:val="2"/>
        <w:rPr>
          <w:rFonts w:ascii="Times New Roman" w:eastAsia="Times New Roman" w:hAnsi="Times New Roman" w:cs="Times New Roman"/>
          <w:b/>
          <w:bCs/>
        </w:rPr>
      </w:pPr>
      <w:r w:rsidRPr="003A7DB5">
        <w:rPr>
          <w:rFonts w:ascii="Times New Roman" w:eastAsia="Times New Roman" w:hAnsi="Times New Roman" w:cs="Times New Roman"/>
          <w:b/>
          <w:bCs/>
        </w:rPr>
        <w:t>Measurement Model Assessment (Outer Model)</w:t>
      </w:r>
    </w:p>
    <w:p w14:paraId="0CA0C6F9" w14:textId="4DCAD109" w:rsidR="00255B08" w:rsidRPr="003A7DB5" w:rsidRDefault="00255B08" w:rsidP="00E25EE5">
      <w:pPr>
        <w:spacing w:after="0" w:line="240" w:lineRule="auto"/>
        <w:ind w:firstLine="720"/>
        <w:jc w:val="both"/>
        <w:rPr>
          <w:rFonts w:ascii="Times New Roman" w:eastAsia="Times New Roman" w:hAnsi="Times New Roman" w:cs="Times New Roman"/>
        </w:rPr>
      </w:pPr>
      <w:r w:rsidRPr="003A7DB5">
        <w:rPr>
          <w:rFonts w:ascii="Times New Roman" w:eastAsia="Times New Roman" w:hAnsi="Times New Roman" w:cs="Times New Roman"/>
        </w:rPr>
        <w:t xml:space="preserve">This stage is used to assess the validity and reliability of latent constructs through their </w:t>
      </w:r>
      <w:r w:rsidR="00871EBD" w:rsidRPr="003A7DB5">
        <w:rPr>
          <w:rFonts w:ascii="Times New Roman" w:eastAsia="Times New Roman" w:hAnsi="Times New Roman" w:cs="Times New Roman"/>
        </w:rPr>
        <w:t>indicators.</w:t>
      </w:r>
      <w:r w:rsidRPr="003A7DB5">
        <w:rPr>
          <w:rFonts w:ascii="Times New Roman" w:eastAsia="Times New Roman" w:hAnsi="Times New Roman" w:cs="Times New Roman"/>
        </w:rPr>
        <w:t xml:space="preserve"> The assessment includes:</w:t>
      </w:r>
    </w:p>
    <w:p w14:paraId="0EFDF66F" w14:textId="77777777" w:rsidR="00940667" w:rsidRPr="003A7DB5" w:rsidRDefault="00A27C5F" w:rsidP="00E25EE5">
      <w:pPr>
        <w:pStyle w:val="DaftarParagraf"/>
        <w:numPr>
          <w:ilvl w:val="0"/>
          <w:numId w:val="13"/>
        </w:numPr>
        <w:spacing w:after="0" w:line="240" w:lineRule="auto"/>
        <w:ind w:left="360"/>
        <w:jc w:val="both"/>
        <w:rPr>
          <w:rFonts w:ascii="Times New Roman" w:eastAsia="Times New Roman" w:hAnsi="Times New Roman" w:cs="Times New Roman"/>
        </w:rPr>
      </w:pPr>
      <w:r w:rsidRPr="003A7DB5">
        <w:rPr>
          <w:rFonts w:ascii="Times New Roman" w:eastAsia="Times New Roman" w:hAnsi="Times New Roman" w:cs="Times New Roman"/>
        </w:rPr>
        <w:t>Outer Model First Order</w:t>
      </w:r>
    </w:p>
    <w:p w14:paraId="3FE3A7BD" w14:textId="13A908F8" w:rsidR="008B09F6" w:rsidRPr="00E25EE5" w:rsidRDefault="00940667" w:rsidP="003A7DB5">
      <w:pPr>
        <w:spacing w:after="0" w:line="240" w:lineRule="auto"/>
        <w:jc w:val="both"/>
        <w:rPr>
          <w:rFonts w:ascii="Times New Roman" w:hAnsi="Times New Roman" w:cs="Times New Roman"/>
          <w:b/>
          <w:bCs/>
        </w:rPr>
      </w:pPr>
      <w:r w:rsidRPr="003A7DB5">
        <w:rPr>
          <w:rFonts w:ascii="Times New Roman" w:hAnsi="Times New Roman" w:cs="Times New Roman"/>
        </w:rPr>
        <w:t xml:space="preserve">Table </w:t>
      </w:r>
      <w:r w:rsidR="00E25EE5">
        <w:rPr>
          <w:rFonts w:ascii="Times New Roman" w:hAnsi="Times New Roman" w:cs="Times New Roman"/>
        </w:rPr>
        <w:t>3</w:t>
      </w:r>
      <w:r w:rsidRPr="003A7DB5">
        <w:rPr>
          <w:rFonts w:ascii="Times New Roman" w:hAnsi="Times New Roman" w:cs="Times New Roman"/>
        </w:rPr>
        <w:t xml:space="preserve">. </w:t>
      </w:r>
      <w:r w:rsidRPr="00E25EE5">
        <w:rPr>
          <w:rFonts w:ascii="Times New Roman" w:hAnsi="Times New Roman" w:cs="Times New Roman"/>
          <w:b/>
          <w:bCs/>
        </w:rPr>
        <w:t>Indicator Reliability</w:t>
      </w:r>
    </w:p>
    <w:tbl>
      <w:tblPr>
        <w:tblStyle w:val="KisiTabel"/>
        <w:tblW w:w="0" w:type="auto"/>
        <w:tblInd w:w="108" w:type="dxa"/>
        <w:tblLook w:val="04A0" w:firstRow="1" w:lastRow="0" w:firstColumn="1" w:lastColumn="0" w:noHBand="0" w:noVBand="1"/>
      </w:tblPr>
      <w:tblGrid>
        <w:gridCol w:w="1419"/>
        <w:gridCol w:w="1142"/>
        <w:gridCol w:w="1109"/>
        <w:gridCol w:w="1121"/>
        <w:gridCol w:w="1123"/>
        <w:gridCol w:w="1142"/>
        <w:gridCol w:w="1110"/>
        <w:gridCol w:w="1256"/>
      </w:tblGrid>
      <w:tr w:rsidR="008B09F6" w:rsidRPr="003A7DB5" w14:paraId="3E623F3C" w14:textId="77777777" w:rsidTr="00E25EE5">
        <w:tc>
          <w:tcPr>
            <w:tcW w:w="1419" w:type="dxa"/>
            <w:vAlign w:val="center"/>
          </w:tcPr>
          <w:p w14:paraId="1BA6C5F8" w14:textId="77777777" w:rsidR="008B09F6" w:rsidRPr="003A7DB5" w:rsidRDefault="008B09F6" w:rsidP="00E25EE5">
            <w:pPr>
              <w:ind w:left="360"/>
              <w:jc w:val="both"/>
              <w:rPr>
                <w:rFonts w:ascii="Times New Roman" w:hAnsi="Times New Roman" w:cs="Times New Roman"/>
              </w:rPr>
            </w:pPr>
            <w:r w:rsidRPr="003A7DB5">
              <w:rPr>
                <w:rFonts w:ascii="Times New Roman" w:hAnsi="Times New Roman" w:cs="Times New Roman"/>
                <w:bCs/>
                <w:color w:val="000000"/>
              </w:rPr>
              <w:t>Variables</w:t>
            </w:r>
          </w:p>
        </w:tc>
        <w:tc>
          <w:tcPr>
            <w:tcW w:w="1145" w:type="dxa"/>
            <w:vAlign w:val="center"/>
          </w:tcPr>
          <w:p w14:paraId="6805796F"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Indicator</w:t>
            </w:r>
          </w:p>
        </w:tc>
        <w:tc>
          <w:tcPr>
            <w:tcW w:w="1114" w:type="dxa"/>
            <w:vAlign w:val="center"/>
          </w:tcPr>
          <w:p w14:paraId="351075F6"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Item</w:t>
            </w:r>
          </w:p>
        </w:tc>
        <w:tc>
          <w:tcPr>
            <w:tcW w:w="1125" w:type="dxa"/>
            <w:vAlign w:val="center"/>
          </w:tcPr>
          <w:p w14:paraId="538A21A7"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Outer Loading</w:t>
            </w:r>
          </w:p>
        </w:tc>
        <w:tc>
          <w:tcPr>
            <w:tcW w:w="1124" w:type="dxa"/>
            <w:vAlign w:val="center"/>
          </w:tcPr>
          <w:p w14:paraId="7539E1DA"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Variables</w:t>
            </w:r>
          </w:p>
        </w:tc>
        <w:tc>
          <w:tcPr>
            <w:tcW w:w="1145" w:type="dxa"/>
            <w:vAlign w:val="center"/>
          </w:tcPr>
          <w:p w14:paraId="489A4E66"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Indicator</w:t>
            </w:r>
          </w:p>
        </w:tc>
        <w:tc>
          <w:tcPr>
            <w:tcW w:w="1115" w:type="dxa"/>
            <w:vAlign w:val="center"/>
          </w:tcPr>
          <w:p w14:paraId="62BE6F9A"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Item</w:t>
            </w:r>
          </w:p>
        </w:tc>
        <w:tc>
          <w:tcPr>
            <w:tcW w:w="1263" w:type="dxa"/>
            <w:vAlign w:val="center"/>
          </w:tcPr>
          <w:p w14:paraId="3ECC4AE6"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Outer Loading</w:t>
            </w:r>
          </w:p>
        </w:tc>
      </w:tr>
      <w:tr w:rsidR="008B09F6" w:rsidRPr="003A7DB5" w14:paraId="409B0226" w14:textId="77777777" w:rsidTr="00E25EE5">
        <w:tc>
          <w:tcPr>
            <w:tcW w:w="1419" w:type="dxa"/>
            <w:vMerge w:val="restart"/>
            <w:vAlign w:val="center"/>
          </w:tcPr>
          <w:p w14:paraId="5A20A6EE"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X.1</w:t>
            </w:r>
          </w:p>
        </w:tc>
        <w:tc>
          <w:tcPr>
            <w:tcW w:w="1145" w:type="dxa"/>
            <w:vMerge w:val="restart"/>
            <w:vAlign w:val="center"/>
          </w:tcPr>
          <w:p w14:paraId="31B0D2E7"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X.1.1</w:t>
            </w:r>
          </w:p>
        </w:tc>
        <w:tc>
          <w:tcPr>
            <w:tcW w:w="1114" w:type="dxa"/>
            <w:vAlign w:val="center"/>
          </w:tcPr>
          <w:p w14:paraId="6797A49C"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X.1.1.1</w:t>
            </w:r>
          </w:p>
        </w:tc>
        <w:tc>
          <w:tcPr>
            <w:tcW w:w="1125" w:type="dxa"/>
            <w:vAlign w:val="center"/>
          </w:tcPr>
          <w:p w14:paraId="3F92D375"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0.904</w:t>
            </w:r>
          </w:p>
        </w:tc>
        <w:tc>
          <w:tcPr>
            <w:tcW w:w="1124" w:type="dxa"/>
            <w:vAlign w:val="bottom"/>
          </w:tcPr>
          <w:p w14:paraId="7EC700B9" w14:textId="77777777" w:rsidR="008B09F6" w:rsidRPr="003A7DB5" w:rsidRDefault="008B09F6" w:rsidP="00E25EE5">
            <w:pPr>
              <w:jc w:val="both"/>
              <w:rPr>
                <w:rFonts w:ascii="Times New Roman" w:hAnsi="Times New Roman" w:cs="Times New Roman"/>
              </w:rPr>
            </w:pPr>
          </w:p>
        </w:tc>
        <w:tc>
          <w:tcPr>
            <w:tcW w:w="1145" w:type="dxa"/>
            <w:vAlign w:val="bottom"/>
          </w:tcPr>
          <w:p w14:paraId="3373B584" w14:textId="77777777" w:rsidR="008B09F6" w:rsidRPr="003A7DB5" w:rsidRDefault="008B09F6" w:rsidP="00E25EE5">
            <w:pPr>
              <w:jc w:val="both"/>
              <w:rPr>
                <w:rFonts w:ascii="Times New Roman" w:hAnsi="Times New Roman" w:cs="Times New Roman"/>
              </w:rPr>
            </w:pPr>
          </w:p>
        </w:tc>
        <w:tc>
          <w:tcPr>
            <w:tcW w:w="1115" w:type="dxa"/>
            <w:vAlign w:val="center"/>
          </w:tcPr>
          <w:p w14:paraId="7907499D"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X.4.1.7</w:t>
            </w:r>
          </w:p>
        </w:tc>
        <w:tc>
          <w:tcPr>
            <w:tcW w:w="1263" w:type="dxa"/>
            <w:vAlign w:val="center"/>
          </w:tcPr>
          <w:p w14:paraId="27A002E0"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0.785</w:t>
            </w:r>
          </w:p>
        </w:tc>
      </w:tr>
      <w:tr w:rsidR="008B09F6" w:rsidRPr="003A7DB5" w14:paraId="0BC35A0B" w14:textId="77777777" w:rsidTr="00E25EE5">
        <w:tc>
          <w:tcPr>
            <w:tcW w:w="1419" w:type="dxa"/>
            <w:vMerge/>
            <w:vAlign w:val="center"/>
          </w:tcPr>
          <w:p w14:paraId="15AE3D2E" w14:textId="77777777" w:rsidR="008B09F6" w:rsidRPr="003A7DB5" w:rsidRDefault="008B09F6" w:rsidP="00E25EE5">
            <w:pPr>
              <w:jc w:val="both"/>
              <w:rPr>
                <w:rFonts w:ascii="Times New Roman" w:hAnsi="Times New Roman" w:cs="Times New Roman"/>
              </w:rPr>
            </w:pPr>
          </w:p>
        </w:tc>
        <w:tc>
          <w:tcPr>
            <w:tcW w:w="1145" w:type="dxa"/>
            <w:vMerge/>
            <w:vAlign w:val="center"/>
          </w:tcPr>
          <w:p w14:paraId="586DCB3A" w14:textId="77777777" w:rsidR="008B09F6" w:rsidRPr="003A7DB5" w:rsidRDefault="008B09F6" w:rsidP="00E25EE5">
            <w:pPr>
              <w:jc w:val="both"/>
              <w:rPr>
                <w:rFonts w:ascii="Times New Roman" w:hAnsi="Times New Roman" w:cs="Times New Roman"/>
              </w:rPr>
            </w:pPr>
          </w:p>
        </w:tc>
        <w:tc>
          <w:tcPr>
            <w:tcW w:w="1114" w:type="dxa"/>
            <w:vAlign w:val="center"/>
          </w:tcPr>
          <w:p w14:paraId="071A4EC9"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X.1.1.2</w:t>
            </w:r>
          </w:p>
        </w:tc>
        <w:tc>
          <w:tcPr>
            <w:tcW w:w="1125" w:type="dxa"/>
            <w:vAlign w:val="center"/>
          </w:tcPr>
          <w:p w14:paraId="174D18EA"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0.900</w:t>
            </w:r>
          </w:p>
        </w:tc>
        <w:tc>
          <w:tcPr>
            <w:tcW w:w="1124" w:type="dxa"/>
            <w:vMerge w:val="restart"/>
            <w:vAlign w:val="center"/>
          </w:tcPr>
          <w:p w14:paraId="03C17CB6"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Y.1</w:t>
            </w:r>
          </w:p>
        </w:tc>
        <w:tc>
          <w:tcPr>
            <w:tcW w:w="1145" w:type="dxa"/>
            <w:vMerge w:val="restart"/>
            <w:vAlign w:val="center"/>
          </w:tcPr>
          <w:p w14:paraId="30DA1255"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Y.1.1</w:t>
            </w:r>
          </w:p>
        </w:tc>
        <w:tc>
          <w:tcPr>
            <w:tcW w:w="1115" w:type="dxa"/>
            <w:vAlign w:val="center"/>
          </w:tcPr>
          <w:p w14:paraId="38FE13E8"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Y.1.1.1</w:t>
            </w:r>
          </w:p>
        </w:tc>
        <w:tc>
          <w:tcPr>
            <w:tcW w:w="1263" w:type="dxa"/>
            <w:vAlign w:val="center"/>
          </w:tcPr>
          <w:p w14:paraId="064E7AA2"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0.726</w:t>
            </w:r>
          </w:p>
        </w:tc>
      </w:tr>
      <w:tr w:rsidR="008B09F6" w:rsidRPr="003A7DB5" w14:paraId="3E87A4B1" w14:textId="77777777" w:rsidTr="00E25EE5">
        <w:tc>
          <w:tcPr>
            <w:tcW w:w="1419" w:type="dxa"/>
            <w:vMerge/>
            <w:vAlign w:val="center"/>
          </w:tcPr>
          <w:p w14:paraId="60620C85" w14:textId="77777777" w:rsidR="008B09F6" w:rsidRPr="003A7DB5" w:rsidRDefault="008B09F6" w:rsidP="00E25EE5">
            <w:pPr>
              <w:jc w:val="both"/>
              <w:rPr>
                <w:rFonts w:ascii="Times New Roman" w:hAnsi="Times New Roman" w:cs="Times New Roman"/>
              </w:rPr>
            </w:pPr>
          </w:p>
        </w:tc>
        <w:tc>
          <w:tcPr>
            <w:tcW w:w="1145" w:type="dxa"/>
            <w:vMerge w:val="restart"/>
            <w:vAlign w:val="center"/>
          </w:tcPr>
          <w:p w14:paraId="2C8730D2"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X.1.2</w:t>
            </w:r>
          </w:p>
        </w:tc>
        <w:tc>
          <w:tcPr>
            <w:tcW w:w="1114" w:type="dxa"/>
            <w:vAlign w:val="center"/>
          </w:tcPr>
          <w:p w14:paraId="5968AE59"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X.1.2.1</w:t>
            </w:r>
          </w:p>
        </w:tc>
        <w:tc>
          <w:tcPr>
            <w:tcW w:w="1125" w:type="dxa"/>
            <w:vAlign w:val="center"/>
          </w:tcPr>
          <w:p w14:paraId="1FF55FCE"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0.898</w:t>
            </w:r>
          </w:p>
        </w:tc>
        <w:tc>
          <w:tcPr>
            <w:tcW w:w="1124" w:type="dxa"/>
            <w:vMerge/>
            <w:vAlign w:val="bottom"/>
          </w:tcPr>
          <w:p w14:paraId="236922A7" w14:textId="77777777" w:rsidR="008B09F6" w:rsidRPr="003A7DB5" w:rsidRDefault="008B09F6" w:rsidP="00E25EE5">
            <w:pPr>
              <w:jc w:val="both"/>
              <w:rPr>
                <w:rFonts w:ascii="Times New Roman" w:hAnsi="Times New Roman" w:cs="Times New Roman"/>
              </w:rPr>
            </w:pPr>
          </w:p>
        </w:tc>
        <w:tc>
          <w:tcPr>
            <w:tcW w:w="1145" w:type="dxa"/>
            <w:vMerge/>
            <w:vAlign w:val="bottom"/>
          </w:tcPr>
          <w:p w14:paraId="136318B8" w14:textId="77777777" w:rsidR="008B09F6" w:rsidRPr="003A7DB5" w:rsidRDefault="008B09F6" w:rsidP="00E25EE5">
            <w:pPr>
              <w:jc w:val="both"/>
              <w:rPr>
                <w:rFonts w:ascii="Times New Roman" w:hAnsi="Times New Roman" w:cs="Times New Roman"/>
              </w:rPr>
            </w:pPr>
          </w:p>
        </w:tc>
        <w:tc>
          <w:tcPr>
            <w:tcW w:w="1115" w:type="dxa"/>
            <w:vAlign w:val="center"/>
          </w:tcPr>
          <w:p w14:paraId="5BB7F939"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Y.1.1.3</w:t>
            </w:r>
          </w:p>
        </w:tc>
        <w:tc>
          <w:tcPr>
            <w:tcW w:w="1263" w:type="dxa"/>
            <w:vAlign w:val="center"/>
          </w:tcPr>
          <w:p w14:paraId="3BE0EA41"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0.834</w:t>
            </w:r>
          </w:p>
        </w:tc>
      </w:tr>
      <w:tr w:rsidR="008B09F6" w:rsidRPr="003A7DB5" w14:paraId="3A4BB1C8" w14:textId="77777777" w:rsidTr="00E25EE5">
        <w:tc>
          <w:tcPr>
            <w:tcW w:w="1419" w:type="dxa"/>
            <w:vMerge/>
            <w:vAlign w:val="center"/>
          </w:tcPr>
          <w:p w14:paraId="74C5F569" w14:textId="77777777" w:rsidR="008B09F6" w:rsidRPr="003A7DB5" w:rsidRDefault="008B09F6" w:rsidP="00E25EE5">
            <w:pPr>
              <w:jc w:val="both"/>
              <w:rPr>
                <w:rFonts w:ascii="Times New Roman" w:hAnsi="Times New Roman" w:cs="Times New Roman"/>
              </w:rPr>
            </w:pPr>
          </w:p>
        </w:tc>
        <w:tc>
          <w:tcPr>
            <w:tcW w:w="1145" w:type="dxa"/>
            <w:vMerge/>
            <w:vAlign w:val="center"/>
          </w:tcPr>
          <w:p w14:paraId="6964B88D" w14:textId="77777777" w:rsidR="008B09F6" w:rsidRPr="003A7DB5" w:rsidRDefault="008B09F6" w:rsidP="00E25EE5">
            <w:pPr>
              <w:jc w:val="both"/>
              <w:rPr>
                <w:rFonts w:ascii="Times New Roman" w:hAnsi="Times New Roman" w:cs="Times New Roman"/>
              </w:rPr>
            </w:pPr>
          </w:p>
        </w:tc>
        <w:tc>
          <w:tcPr>
            <w:tcW w:w="1114" w:type="dxa"/>
            <w:vAlign w:val="center"/>
          </w:tcPr>
          <w:p w14:paraId="5808D95B"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X.1.2.2</w:t>
            </w:r>
          </w:p>
        </w:tc>
        <w:tc>
          <w:tcPr>
            <w:tcW w:w="1125" w:type="dxa"/>
            <w:vAlign w:val="center"/>
          </w:tcPr>
          <w:p w14:paraId="6687539E"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0.904</w:t>
            </w:r>
          </w:p>
        </w:tc>
        <w:tc>
          <w:tcPr>
            <w:tcW w:w="1124" w:type="dxa"/>
            <w:vMerge/>
            <w:vAlign w:val="bottom"/>
          </w:tcPr>
          <w:p w14:paraId="709FD340" w14:textId="77777777" w:rsidR="008B09F6" w:rsidRPr="003A7DB5" w:rsidRDefault="008B09F6" w:rsidP="00E25EE5">
            <w:pPr>
              <w:jc w:val="both"/>
              <w:rPr>
                <w:rFonts w:ascii="Times New Roman" w:hAnsi="Times New Roman" w:cs="Times New Roman"/>
              </w:rPr>
            </w:pPr>
          </w:p>
        </w:tc>
        <w:tc>
          <w:tcPr>
            <w:tcW w:w="1145" w:type="dxa"/>
            <w:vMerge/>
            <w:vAlign w:val="bottom"/>
          </w:tcPr>
          <w:p w14:paraId="3E782BF2" w14:textId="77777777" w:rsidR="008B09F6" w:rsidRPr="003A7DB5" w:rsidRDefault="008B09F6" w:rsidP="00E25EE5">
            <w:pPr>
              <w:jc w:val="both"/>
              <w:rPr>
                <w:rFonts w:ascii="Times New Roman" w:hAnsi="Times New Roman" w:cs="Times New Roman"/>
              </w:rPr>
            </w:pPr>
          </w:p>
        </w:tc>
        <w:tc>
          <w:tcPr>
            <w:tcW w:w="1115" w:type="dxa"/>
            <w:vAlign w:val="center"/>
          </w:tcPr>
          <w:p w14:paraId="233AB9C2"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Y.1.1.4</w:t>
            </w:r>
          </w:p>
        </w:tc>
        <w:tc>
          <w:tcPr>
            <w:tcW w:w="1263" w:type="dxa"/>
            <w:vAlign w:val="center"/>
          </w:tcPr>
          <w:p w14:paraId="1EF50EF6"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0.770</w:t>
            </w:r>
          </w:p>
        </w:tc>
      </w:tr>
      <w:tr w:rsidR="008B09F6" w:rsidRPr="003A7DB5" w14:paraId="57081372" w14:textId="77777777" w:rsidTr="00E25EE5">
        <w:tc>
          <w:tcPr>
            <w:tcW w:w="1419" w:type="dxa"/>
            <w:vMerge/>
            <w:vAlign w:val="center"/>
          </w:tcPr>
          <w:p w14:paraId="04F02B43" w14:textId="77777777" w:rsidR="008B09F6" w:rsidRPr="003A7DB5" w:rsidRDefault="008B09F6" w:rsidP="00E25EE5">
            <w:pPr>
              <w:jc w:val="both"/>
              <w:rPr>
                <w:rFonts w:ascii="Times New Roman" w:hAnsi="Times New Roman" w:cs="Times New Roman"/>
              </w:rPr>
            </w:pPr>
          </w:p>
        </w:tc>
        <w:tc>
          <w:tcPr>
            <w:tcW w:w="1145" w:type="dxa"/>
            <w:vMerge w:val="restart"/>
            <w:vAlign w:val="center"/>
          </w:tcPr>
          <w:p w14:paraId="0CB86882"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X.1.3</w:t>
            </w:r>
          </w:p>
        </w:tc>
        <w:tc>
          <w:tcPr>
            <w:tcW w:w="1114" w:type="dxa"/>
            <w:vAlign w:val="center"/>
          </w:tcPr>
          <w:p w14:paraId="198DFB6D"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X.1.3.1</w:t>
            </w:r>
          </w:p>
        </w:tc>
        <w:tc>
          <w:tcPr>
            <w:tcW w:w="1125" w:type="dxa"/>
            <w:vAlign w:val="center"/>
          </w:tcPr>
          <w:p w14:paraId="76F340E9"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0.905</w:t>
            </w:r>
          </w:p>
        </w:tc>
        <w:tc>
          <w:tcPr>
            <w:tcW w:w="1124" w:type="dxa"/>
            <w:vMerge/>
            <w:vAlign w:val="bottom"/>
          </w:tcPr>
          <w:p w14:paraId="6D0E3350" w14:textId="77777777" w:rsidR="008B09F6" w:rsidRPr="003A7DB5" w:rsidRDefault="008B09F6" w:rsidP="00E25EE5">
            <w:pPr>
              <w:jc w:val="both"/>
              <w:rPr>
                <w:rFonts w:ascii="Times New Roman" w:hAnsi="Times New Roman" w:cs="Times New Roman"/>
              </w:rPr>
            </w:pPr>
          </w:p>
        </w:tc>
        <w:tc>
          <w:tcPr>
            <w:tcW w:w="1145" w:type="dxa"/>
            <w:vMerge/>
            <w:vAlign w:val="bottom"/>
          </w:tcPr>
          <w:p w14:paraId="54D369E4" w14:textId="77777777" w:rsidR="008B09F6" w:rsidRPr="003A7DB5" w:rsidRDefault="008B09F6" w:rsidP="00E25EE5">
            <w:pPr>
              <w:jc w:val="both"/>
              <w:rPr>
                <w:rFonts w:ascii="Times New Roman" w:hAnsi="Times New Roman" w:cs="Times New Roman"/>
              </w:rPr>
            </w:pPr>
          </w:p>
        </w:tc>
        <w:tc>
          <w:tcPr>
            <w:tcW w:w="1115" w:type="dxa"/>
            <w:vAlign w:val="center"/>
          </w:tcPr>
          <w:p w14:paraId="4D9223F9"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Y.1.1.5</w:t>
            </w:r>
          </w:p>
        </w:tc>
        <w:tc>
          <w:tcPr>
            <w:tcW w:w="1263" w:type="dxa"/>
            <w:vAlign w:val="center"/>
          </w:tcPr>
          <w:p w14:paraId="7A7AE09E"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0.710</w:t>
            </w:r>
          </w:p>
        </w:tc>
      </w:tr>
      <w:tr w:rsidR="008B09F6" w:rsidRPr="003A7DB5" w14:paraId="0D939BC1" w14:textId="77777777" w:rsidTr="00E25EE5">
        <w:tc>
          <w:tcPr>
            <w:tcW w:w="1419" w:type="dxa"/>
            <w:vMerge/>
            <w:vAlign w:val="center"/>
          </w:tcPr>
          <w:p w14:paraId="6BDED49A" w14:textId="77777777" w:rsidR="008B09F6" w:rsidRPr="003A7DB5" w:rsidRDefault="008B09F6" w:rsidP="00E25EE5">
            <w:pPr>
              <w:jc w:val="both"/>
              <w:rPr>
                <w:rFonts w:ascii="Times New Roman" w:hAnsi="Times New Roman" w:cs="Times New Roman"/>
              </w:rPr>
            </w:pPr>
          </w:p>
        </w:tc>
        <w:tc>
          <w:tcPr>
            <w:tcW w:w="1145" w:type="dxa"/>
            <w:vMerge/>
            <w:vAlign w:val="center"/>
          </w:tcPr>
          <w:p w14:paraId="5E8F1021" w14:textId="77777777" w:rsidR="008B09F6" w:rsidRPr="003A7DB5" w:rsidRDefault="008B09F6" w:rsidP="00E25EE5">
            <w:pPr>
              <w:jc w:val="both"/>
              <w:rPr>
                <w:rFonts w:ascii="Times New Roman" w:hAnsi="Times New Roman" w:cs="Times New Roman"/>
              </w:rPr>
            </w:pPr>
          </w:p>
        </w:tc>
        <w:tc>
          <w:tcPr>
            <w:tcW w:w="1114" w:type="dxa"/>
            <w:vAlign w:val="center"/>
          </w:tcPr>
          <w:p w14:paraId="316AA951"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X.1.3.3</w:t>
            </w:r>
          </w:p>
        </w:tc>
        <w:tc>
          <w:tcPr>
            <w:tcW w:w="1125" w:type="dxa"/>
            <w:vAlign w:val="center"/>
          </w:tcPr>
          <w:p w14:paraId="63EE4E68"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0.882</w:t>
            </w:r>
          </w:p>
        </w:tc>
        <w:tc>
          <w:tcPr>
            <w:tcW w:w="1124" w:type="dxa"/>
            <w:vMerge/>
            <w:vAlign w:val="bottom"/>
          </w:tcPr>
          <w:p w14:paraId="4842DEA5" w14:textId="77777777" w:rsidR="008B09F6" w:rsidRPr="003A7DB5" w:rsidRDefault="008B09F6" w:rsidP="00E25EE5">
            <w:pPr>
              <w:jc w:val="both"/>
              <w:rPr>
                <w:rFonts w:ascii="Times New Roman" w:hAnsi="Times New Roman" w:cs="Times New Roman"/>
              </w:rPr>
            </w:pPr>
          </w:p>
        </w:tc>
        <w:tc>
          <w:tcPr>
            <w:tcW w:w="1145" w:type="dxa"/>
            <w:vMerge/>
            <w:vAlign w:val="bottom"/>
          </w:tcPr>
          <w:p w14:paraId="48644B3D" w14:textId="77777777" w:rsidR="008B09F6" w:rsidRPr="003A7DB5" w:rsidRDefault="008B09F6" w:rsidP="00E25EE5">
            <w:pPr>
              <w:jc w:val="both"/>
              <w:rPr>
                <w:rFonts w:ascii="Times New Roman" w:hAnsi="Times New Roman" w:cs="Times New Roman"/>
              </w:rPr>
            </w:pPr>
          </w:p>
        </w:tc>
        <w:tc>
          <w:tcPr>
            <w:tcW w:w="1115" w:type="dxa"/>
            <w:vAlign w:val="center"/>
          </w:tcPr>
          <w:p w14:paraId="4AA74132"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Y.1.1.6</w:t>
            </w:r>
          </w:p>
        </w:tc>
        <w:tc>
          <w:tcPr>
            <w:tcW w:w="1263" w:type="dxa"/>
            <w:vAlign w:val="center"/>
          </w:tcPr>
          <w:p w14:paraId="0D7CF36F"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0.781</w:t>
            </w:r>
          </w:p>
        </w:tc>
      </w:tr>
      <w:tr w:rsidR="008B09F6" w:rsidRPr="003A7DB5" w14:paraId="32325B59" w14:textId="77777777" w:rsidTr="00E25EE5">
        <w:tc>
          <w:tcPr>
            <w:tcW w:w="1419" w:type="dxa"/>
            <w:vMerge/>
            <w:vAlign w:val="center"/>
          </w:tcPr>
          <w:p w14:paraId="72CAF7F4" w14:textId="77777777" w:rsidR="008B09F6" w:rsidRPr="003A7DB5" w:rsidRDefault="008B09F6" w:rsidP="00E25EE5">
            <w:pPr>
              <w:jc w:val="both"/>
              <w:rPr>
                <w:rFonts w:ascii="Times New Roman" w:hAnsi="Times New Roman" w:cs="Times New Roman"/>
              </w:rPr>
            </w:pPr>
          </w:p>
        </w:tc>
        <w:tc>
          <w:tcPr>
            <w:tcW w:w="1145" w:type="dxa"/>
            <w:vMerge w:val="restart"/>
            <w:vAlign w:val="center"/>
          </w:tcPr>
          <w:p w14:paraId="6F97385C"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X.1.4</w:t>
            </w:r>
          </w:p>
        </w:tc>
        <w:tc>
          <w:tcPr>
            <w:tcW w:w="1114" w:type="dxa"/>
            <w:vAlign w:val="center"/>
          </w:tcPr>
          <w:p w14:paraId="175A10D8"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X.1.4.1</w:t>
            </w:r>
          </w:p>
        </w:tc>
        <w:tc>
          <w:tcPr>
            <w:tcW w:w="1125" w:type="dxa"/>
            <w:vAlign w:val="center"/>
          </w:tcPr>
          <w:p w14:paraId="7544E5D6"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0.768</w:t>
            </w:r>
          </w:p>
        </w:tc>
        <w:tc>
          <w:tcPr>
            <w:tcW w:w="1124" w:type="dxa"/>
            <w:vMerge/>
            <w:vAlign w:val="bottom"/>
          </w:tcPr>
          <w:p w14:paraId="6F324BDC" w14:textId="77777777" w:rsidR="008B09F6" w:rsidRPr="003A7DB5" w:rsidRDefault="008B09F6" w:rsidP="00E25EE5">
            <w:pPr>
              <w:jc w:val="both"/>
              <w:rPr>
                <w:rFonts w:ascii="Times New Roman" w:hAnsi="Times New Roman" w:cs="Times New Roman"/>
              </w:rPr>
            </w:pPr>
          </w:p>
        </w:tc>
        <w:tc>
          <w:tcPr>
            <w:tcW w:w="1145" w:type="dxa"/>
            <w:vMerge w:val="restart"/>
            <w:vAlign w:val="center"/>
          </w:tcPr>
          <w:p w14:paraId="77952058"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Y.1.2</w:t>
            </w:r>
          </w:p>
        </w:tc>
        <w:tc>
          <w:tcPr>
            <w:tcW w:w="1115" w:type="dxa"/>
            <w:vAlign w:val="center"/>
          </w:tcPr>
          <w:p w14:paraId="2F06BFB0"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Y.1.2.1</w:t>
            </w:r>
          </w:p>
        </w:tc>
        <w:tc>
          <w:tcPr>
            <w:tcW w:w="1263" w:type="dxa"/>
            <w:vAlign w:val="center"/>
          </w:tcPr>
          <w:p w14:paraId="30F4962F"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0.862</w:t>
            </w:r>
          </w:p>
        </w:tc>
      </w:tr>
      <w:tr w:rsidR="008B09F6" w:rsidRPr="003A7DB5" w14:paraId="7F49E4EA" w14:textId="77777777" w:rsidTr="00E25EE5">
        <w:tc>
          <w:tcPr>
            <w:tcW w:w="1419" w:type="dxa"/>
            <w:vMerge/>
            <w:vAlign w:val="center"/>
          </w:tcPr>
          <w:p w14:paraId="50E729BE" w14:textId="77777777" w:rsidR="008B09F6" w:rsidRPr="003A7DB5" w:rsidRDefault="008B09F6" w:rsidP="00E25EE5">
            <w:pPr>
              <w:jc w:val="both"/>
              <w:rPr>
                <w:rFonts w:ascii="Times New Roman" w:hAnsi="Times New Roman" w:cs="Times New Roman"/>
              </w:rPr>
            </w:pPr>
          </w:p>
        </w:tc>
        <w:tc>
          <w:tcPr>
            <w:tcW w:w="1145" w:type="dxa"/>
            <w:vMerge/>
            <w:vAlign w:val="center"/>
          </w:tcPr>
          <w:p w14:paraId="4F3931A5" w14:textId="77777777" w:rsidR="008B09F6" w:rsidRPr="003A7DB5" w:rsidRDefault="008B09F6" w:rsidP="00E25EE5">
            <w:pPr>
              <w:jc w:val="both"/>
              <w:rPr>
                <w:rFonts w:ascii="Times New Roman" w:hAnsi="Times New Roman" w:cs="Times New Roman"/>
              </w:rPr>
            </w:pPr>
          </w:p>
        </w:tc>
        <w:tc>
          <w:tcPr>
            <w:tcW w:w="1114" w:type="dxa"/>
            <w:vAlign w:val="center"/>
          </w:tcPr>
          <w:p w14:paraId="603255B0"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X.1.4.2</w:t>
            </w:r>
          </w:p>
        </w:tc>
        <w:tc>
          <w:tcPr>
            <w:tcW w:w="1125" w:type="dxa"/>
            <w:vAlign w:val="center"/>
          </w:tcPr>
          <w:p w14:paraId="060E3D79"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0.826</w:t>
            </w:r>
          </w:p>
        </w:tc>
        <w:tc>
          <w:tcPr>
            <w:tcW w:w="1124" w:type="dxa"/>
            <w:vMerge/>
            <w:vAlign w:val="bottom"/>
          </w:tcPr>
          <w:p w14:paraId="6B58FA16" w14:textId="77777777" w:rsidR="008B09F6" w:rsidRPr="003A7DB5" w:rsidRDefault="008B09F6" w:rsidP="00E25EE5">
            <w:pPr>
              <w:jc w:val="both"/>
              <w:rPr>
                <w:rFonts w:ascii="Times New Roman" w:hAnsi="Times New Roman" w:cs="Times New Roman"/>
              </w:rPr>
            </w:pPr>
          </w:p>
        </w:tc>
        <w:tc>
          <w:tcPr>
            <w:tcW w:w="1145" w:type="dxa"/>
            <w:vMerge/>
            <w:vAlign w:val="bottom"/>
          </w:tcPr>
          <w:p w14:paraId="4F7F017F" w14:textId="77777777" w:rsidR="008B09F6" w:rsidRPr="003A7DB5" w:rsidRDefault="008B09F6" w:rsidP="00E25EE5">
            <w:pPr>
              <w:jc w:val="both"/>
              <w:rPr>
                <w:rFonts w:ascii="Times New Roman" w:hAnsi="Times New Roman" w:cs="Times New Roman"/>
              </w:rPr>
            </w:pPr>
          </w:p>
        </w:tc>
        <w:tc>
          <w:tcPr>
            <w:tcW w:w="1115" w:type="dxa"/>
            <w:vAlign w:val="center"/>
          </w:tcPr>
          <w:p w14:paraId="5669475E"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Y.1.2.2</w:t>
            </w:r>
          </w:p>
        </w:tc>
        <w:tc>
          <w:tcPr>
            <w:tcW w:w="1263" w:type="dxa"/>
            <w:vAlign w:val="center"/>
          </w:tcPr>
          <w:p w14:paraId="1FE3C003"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0.839</w:t>
            </w:r>
          </w:p>
        </w:tc>
      </w:tr>
      <w:tr w:rsidR="008B09F6" w:rsidRPr="003A7DB5" w14:paraId="3F316F05" w14:textId="77777777" w:rsidTr="00E25EE5">
        <w:tc>
          <w:tcPr>
            <w:tcW w:w="1419" w:type="dxa"/>
            <w:vMerge/>
            <w:vAlign w:val="center"/>
          </w:tcPr>
          <w:p w14:paraId="50DFDD31" w14:textId="77777777" w:rsidR="008B09F6" w:rsidRPr="003A7DB5" w:rsidRDefault="008B09F6" w:rsidP="00E25EE5">
            <w:pPr>
              <w:jc w:val="both"/>
              <w:rPr>
                <w:rFonts w:ascii="Times New Roman" w:hAnsi="Times New Roman" w:cs="Times New Roman"/>
              </w:rPr>
            </w:pPr>
          </w:p>
        </w:tc>
        <w:tc>
          <w:tcPr>
            <w:tcW w:w="1145" w:type="dxa"/>
            <w:vMerge/>
            <w:vAlign w:val="center"/>
          </w:tcPr>
          <w:p w14:paraId="37358821" w14:textId="77777777" w:rsidR="008B09F6" w:rsidRPr="003A7DB5" w:rsidRDefault="008B09F6" w:rsidP="00E25EE5">
            <w:pPr>
              <w:jc w:val="both"/>
              <w:rPr>
                <w:rFonts w:ascii="Times New Roman" w:hAnsi="Times New Roman" w:cs="Times New Roman"/>
              </w:rPr>
            </w:pPr>
          </w:p>
        </w:tc>
        <w:tc>
          <w:tcPr>
            <w:tcW w:w="1114" w:type="dxa"/>
            <w:vAlign w:val="center"/>
          </w:tcPr>
          <w:p w14:paraId="1BB41FF9"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X.1.4.3</w:t>
            </w:r>
          </w:p>
        </w:tc>
        <w:tc>
          <w:tcPr>
            <w:tcW w:w="1125" w:type="dxa"/>
            <w:vAlign w:val="center"/>
          </w:tcPr>
          <w:p w14:paraId="683B5FF5"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0.804</w:t>
            </w:r>
          </w:p>
        </w:tc>
        <w:tc>
          <w:tcPr>
            <w:tcW w:w="1124" w:type="dxa"/>
            <w:vMerge/>
            <w:vAlign w:val="bottom"/>
          </w:tcPr>
          <w:p w14:paraId="48DD254D" w14:textId="77777777" w:rsidR="008B09F6" w:rsidRPr="003A7DB5" w:rsidRDefault="008B09F6" w:rsidP="00E25EE5">
            <w:pPr>
              <w:jc w:val="both"/>
              <w:rPr>
                <w:rFonts w:ascii="Times New Roman" w:hAnsi="Times New Roman" w:cs="Times New Roman"/>
              </w:rPr>
            </w:pPr>
          </w:p>
        </w:tc>
        <w:tc>
          <w:tcPr>
            <w:tcW w:w="1145" w:type="dxa"/>
            <w:vMerge/>
            <w:vAlign w:val="bottom"/>
          </w:tcPr>
          <w:p w14:paraId="66ECD901" w14:textId="77777777" w:rsidR="008B09F6" w:rsidRPr="003A7DB5" w:rsidRDefault="008B09F6" w:rsidP="00E25EE5">
            <w:pPr>
              <w:jc w:val="both"/>
              <w:rPr>
                <w:rFonts w:ascii="Times New Roman" w:hAnsi="Times New Roman" w:cs="Times New Roman"/>
              </w:rPr>
            </w:pPr>
          </w:p>
        </w:tc>
        <w:tc>
          <w:tcPr>
            <w:tcW w:w="1115" w:type="dxa"/>
            <w:vAlign w:val="center"/>
          </w:tcPr>
          <w:p w14:paraId="274DF9FE"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Y.1.2.3</w:t>
            </w:r>
          </w:p>
        </w:tc>
        <w:tc>
          <w:tcPr>
            <w:tcW w:w="1263" w:type="dxa"/>
            <w:vAlign w:val="center"/>
          </w:tcPr>
          <w:p w14:paraId="757C5E0F"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0.854</w:t>
            </w:r>
          </w:p>
        </w:tc>
      </w:tr>
      <w:tr w:rsidR="008B09F6" w:rsidRPr="003A7DB5" w14:paraId="06E7AA4D" w14:textId="77777777" w:rsidTr="00E25EE5">
        <w:tc>
          <w:tcPr>
            <w:tcW w:w="1419" w:type="dxa"/>
            <w:vMerge w:val="restart"/>
            <w:vAlign w:val="center"/>
          </w:tcPr>
          <w:p w14:paraId="667CD92C"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X.2</w:t>
            </w:r>
          </w:p>
        </w:tc>
        <w:tc>
          <w:tcPr>
            <w:tcW w:w="1145" w:type="dxa"/>
            <w:vMerge w:val="restart"/>
            <w:vAlign w:val="center"/>
          </w:tcPr>
          <w:p w14:paraId="5EA45C54"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X.2.1</w:t>
            </w:r>
          </w:p>
        </w:tc>
        <w:tc>
          <w:tcPr>
            <w:tcW w:w="1114" w:type="dxa"/>
            <w:vAlign w:val="center"/>
          </w:tcPr>
          <w:p w14:paraId="6276D935"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X.2.1.1</w:t>
            </w:r>
          </w:p>
        </w:tc>
        <w:tc>
          <w:tcPr>
            <w:tcW w:w="1125" w:type="dxa"/>
            <w:vAlign w:val="center"/>
          </w:tcPr>
          <w:p w14:paraId="0477A62B"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0.796</w:t>
            </w:r>
          </w:p>
        </w:tc>
        <w:tc>
          <w:tcPr>
            <w:tcW w:w="1124" w:type="dxa"/>
            <w:vMerge/>
            <w:vAlign w:val="bottom"/>
          </w:tcPr>
          <w:p w14:paraId="7D2E5FE9" w14:textId="77777777" w:rsidR="008B09F6" w:rsidRPr="003A7DB5" w:rsidRDefault="008B09F6" w:rsidP="00E25EE5">
            <w:pPr>
              <w:jc w:val="both"/>
              <w:rPr>
                <w:rFonts w:ascii="Times New Roman" w:hAnsi="Times New Roman" w:cs="Times New Roman"/>
              </w:rPr>
            </w:pPr>
          </w:p>
        </w:tc>
        <w:tc>
          <w:tcPr>
            <w:tcW w:w="1145" w:type="dxa"/>
            <w:vMerge w:val="restart"/>
            <w:vAlign w:val="center"/>
          </w:tcPr>
          <w:p w14:paraId="772278DC"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Y.1.3</w:t>
            </w:r>
          </w:p>
        </w:tc>
        <w:tc>
          <w:tcPr>
            <w:tcW w:w="1115" w:type="dxa"/>
            <w:vAlign w:val="center"/>
          </w:tcPr>
          <w:p w14:paraId="00837CA6"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Y.1.3.1</w:t>
            </w:r>
          </w:p>
        </w:tc>
        <w:tc>
          <w:tcPr>
            <w:tcW w:w="1263" w:type="dxa"/>
            <w:vAlign w:val="center"/>
          </w:tcPr>
          <w:p w14:paraId="4F518EFF"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0.801</w:t>
            </w:r>
          </w:p>
        </w:tc>
      </w:tr>
      <w:tr w:rsidR="008B09F6" w:rsidRPr="003A7DB5" w14:paraId="3E40FE1E" w14:textId="77777777" w:rsidTr="00E25EE5">
        <w:tc>
          <w:tcPr>
            <w:tcW w:w="1419" w:type="dxa"/>
            <w:vMerge/>
            <w:vAlign w:val="center"/>
          </w:tcPr>
          <w:p w14:paraId="007D0CDD" w14:textId="77777777" w:rsidR="008B09F6" w:rsidRPr="003A7DB5" w:rsidRDefault="008B09F6" w:rsidP="00E25EE5">
            <w:pPr>
              <w:jc w:val="both"/>
              <w:rPr>
                <w:rFonts w:ascii="Times New Roman" w:hAnsi="Times New Roman" w:cs="Times New Roman"/>
              </w:rPr>
            </w:pPr>
          </w:p>
        </w:tc>
        <w:tc>
          <w:tcPr>
            <w:tcW w:w="1145" w:type="dxa"/>
            <w:vMerge/>
            <w:vAlign w:val="center"/>
          </w:tcPr>
          <w:p w14:paraId="5863394C" w14:textId="77777777" w:rsidR="008B09F6" w:rsidRPr="003A7DB5" w:rsidRDefault="008B09F6" w:rsidP="00E25EE5">
            <w:pPr>
              <w:jc w:val="both"/>
              <w:rPr>
                <w:rFonts w:ascii="Times New Roman" w:hAnsi="Times New Roman" w:cs="Times New Roman"/>
              </w:rPr>
            </w:pPr>
          </w:p>
        </w:tc>
        <w:tc>
          <w:tcPr>
            <w:tcW w:w="1114" w:type="dxa"/>
            <w:vAlign w:val="center"/>
          </w:tcPr>
          <w:p w14:paraId="719A0F98"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X.2.1.2</w:t>
            </w:r>
          </w:p>
        </w:tc>
        <w:tc>
          <w:tcPr>
            <w:tcW w:w="1125" w:type="dxa"/>
            <w:vAlign w:val="center"/>
          </w:tcPr>
          <w:p w14:paraId="3E55309B"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0.843</w:t>
            </w:r>
          </w:p>
        </w:tc>
        <w:tc>
          <w:tcPr>
            <w:tcW w:w="1124" w:type="dxa"/>
            <w:vMerge/>
            <w:vAlign w:val="bottom"/>
          </w:tcPr>
          <w:p w14:paraId="653683D9" w14:textId="77777777" w:rsidR="008B09F6" w:rsidRPr="003A7DB5" w:rsidRDefault="008B09F6" w:rsidP="00E25EE5">
            <w:pPr>
              <w:jc w:val="both"/>
              <w:rPr>
                <w:rFonts w:ascii="Times New Roman" w:hAnsi="Times New Roman" w:cs="Times New Roman"/>
              </w:rPr>
            </w:pPr>
          </w:p>
        </w:tc>
        <w:tc>
          <w:tcPr>
            <w:tcW w:w="1145" w:type="dxa"/>
            <w:vMerge/>
            <w:vAlign w:val="bottom"/>
          </w:tcPr>
          <w:p w14:paraId="776CF7FE" w14:textId="77777777" w:rsidR="008B09F6" w:rsidRPr="003A7DB5" w:rsidRDefault="008B09F6" w:rsidP="00E25EE5">
            <w:pPr>
              <w:jc w:val="both"/>
              <w:rPr>
                <w:rFonts w:ascii="Times New Roman" w:hAnsi="Times New Roman" w:cs="Times New Roman"/>
              </w:rPr>
            </w:pPr>
          </w:p>
        </w:tc>
        <w:tc>
          <w:tcPr>
            <w:tcW w:w="1115" w:type="dxa"/>
            <w:vAlign w:val="center"/>
          </w:tcPr>
          <w:p w14:paraId="2A72B526"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Y.1.3.2</w:t>
            </w:r>
          </w:p>
        </w:tc>
        <w:tc>
          <w:tcPr>
            <w:tcW w:w="1263" w:type="dxa"/>
            <w:vAlign w:val="center"/>
          </w:tcPr>
          <w:p w14:paraId="0D9C3F9C"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0.903</w:t>
            </w:r>
          </w:p>
        </w:tc>
      </w:tr>
      <w:tr w:rsidR="008B09F6" w:rsidRPr="003A7DB5" w14:paraId="1E93BA64" w14:textId="77777777" w:rsidTr="00E25EE5">
        <w:tc>
          <w:tcPr>
            <w:tcW w:w="1419" w:type="dxa"/>
            <w:vMerge/>
            <w:vAlign w:val="center"/>
          </w:tcPr>
          <w:p w14:paraId="5E619273" w14:textId="77777777" w:rsidR="008B09F6" w:rsidRPr="003A7DB5" w:rsidRDefault="008B09F6" w:rsidP="00E25EE5">
            <w:pPr>
              <w:jc w:val="both"/>
              <w:rPr>
                <w:rFonts w:ascii="Times New Roman" w:hAnsi="Times New Roman" w:cs="Times New Roman"/>
              </w:rPr>
            </w:pPr>
          </w:p>
        </w:tc>
        <w:tc>
          <w:tcPr>
            <w:tcW w:w="1145" w:type="dxa"/>
            <w:vMerge/>
            <w:vAlign w:val="center"/>
          </w:tcPr>
          <w:p w14:paraId="603C1F8A" w14:textId="77777777" w:rsidR="008B09F6" w:rsidRPr="003A7DB5" w:rsidRDefault="008B09F6" w:rsidP="00E25EE5">
            <w:pPr>
              <w:jc w:val="both"/>
              <w:rPr>
                <w:rFonts w:ascii="Times New Roman" w:hAnsi="Times New Roman" w:cs="Times New Roman"/>
              </w:rPr>
            </w:pPr>
          </w:p>
        </w:tc>
        <w:tc>
          <w:tcPr>
            <w:tcW w:w="1114" w:type="dxa"/>
            <w:vAlign w:val="center"/>
          </w:tcPr>
          <w:p w14:paraId="7D92E232"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X.2.1.3</w:t>
            </w:r>
          </w:p>
        </w:tc>
        <w:tc>
          <w:tcPr>
            <w:tcW w:w="1125" w:type="dxa"/>
            <w:vAlign w:val="center"/>
          </w:tcPr>
          <w:p w14:paraId="06FC9C0B"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0.822</w:t>
            </w:r>
          </w:p>
        </w:tc>
        <w:tc>
          <w:tcPr>
            <w:tcW w:w="1124" w:type="dxa"/>
            <w:vMerge/>
            <w:vAlign w:val="bottom"/>
          </w:tcPr>
          <w:p w14:paraId="23FAF97C" w14:textId="77777777" w:rsidR="008B09F6" w:rsidRPr="003A7DB5" w:rsidRDefault="008B09F6" w:rsidP="00E25EE5">
            <w:pPr>
              <w:jc w:val="both"/>
              <w:rPr>
                <w:rFonts w:ascii="Times New Roman" w:hAnsi="Times New Roman" w:cs="Times New Roman"/>
              </w:rPr>
            </w:pPr>
          </w:p>
        </w:tc>
        <w:tc>
          <w:tcPr>
            <w:tcW w:w="1145" w:type="dxa"/>
            <w:vMerge/>
            <w:vAlign w:val="bottom"/>
          </w:tcPr>
          <w:p w14:paraId="6E41D952" w14:textId="77777777" w:rsidR="008B09F6" w:rsidRPr="003A7DB5" w:rsidRDefault="008B09F6" w:rsidP="00E25EE5">
            <w:pPr>
              <w:jc w:val="both"/>
              <w:rPr>
                <w:rFonts w:ascii="Times New Roman" w:hAnsi="Times New Roman" w:cs="Times New Roman"/>
              </w:rPr>
            </w:pPr>
          </w:p>
        </w:tc>
        <w:tc>
          <w:tcPr>
            <w:tcW w:w="1115" w:type="dxa"/>
            <w:vAlign w:val="center"/>
          </w:tcPr>
          <w:p w14:paraId="6F3AFF5E"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Y.1.3.3</w:t>
            </w:r>
          </w:p>
        </w:tc>
        <w:tc>
          <w:tcPr>
            <w:tcW w:w="1263" w:type="dxa"/>
            <w:vAlign w:val="center"/>
          </w:tcPr>
          <w:p w14:paraId="4563BE99"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0.879</w:t>
            </w:r>
          </w:p>
        </w:tc>
      </w:tr>
      <w:tr w:rsidR="008B09F6" w:rsidRPr="003A7DB5" w14:paraId="31B44FD0" w14:textId="77777777" w:rsidTr="00E25EE5">
        <w:tc>
          <w:tcPr>
            <w:tcW w:w="1419" w:type="dxa"/>
            <w:vMerge/>
            <w:vAlign w:val="center"/>
          </w:tcPr>
          <w:p w14:paraId="24625AC2" w14:textId="77777777" w:rsidR="008B09F6" w:rsidRPr="003A7DB5" w:rsidRDefault="008B09F6" w:rsidP="00E25EE5">
            <w:pPr>
              <w:jc w:val="both"/>
              <w:rPr>
                <w:rFonts w:ascii="Times New Roman" w:hAnsi="Times New Roman" w:cs="Times New Roman"/>
              </w:rPr>
            </w:pPr>
          </w:p>
        </w:tc>
        <w:tc>
          <w:tcPr>
            <w:tcW w:w="1145" w:type="dxa"/>
            <w:vMerge w:val="restart"/>
            <w:vAlign w:val="center"/>
          </w:tcPr>
          <w:p w14:paraId="6C408271"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X.2.2</w:t>
            </w:r>
          </w:p>
        </w:tc>
        <w:tc>
          <w:tcPr>
            <w:tcW w:w="1114" w:type="dxa"/>
            <w:vAlign w:val="center"/>
          </w:tcPr>
          <w:p w14:paraId="01D90B36"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X.2.2.1</w:t>
            </w:r>
          </w:p>
        </w:tc>
        <w:tc>
          <w:tcPr>
            <w:tcW w:w="1125" w:type="dxa"/>
            <w:vAlign w:val="center"/>
          </w:tcPr>
          <w:p w14:paraId="7E8FC84B"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0.741</w:t>
            </w:r>
          </w:p>
        </w:tc>
        <w:tc>
          <w:tcPr>
            <w:tcW w:w="1124" w:type="dxa"/>
            <w:vMerge/>
            <w:vAlign w:val="bottom"/>
          </w:tcPr>
          <w:p w14:paraId="6D03CF7F" w14:textId="77777777" w:rsidR="008B09F6" w:rsidRPr="003A7DB5" w:rsidRDefault="008B09F6" w:rsidP="00E25EE5">
            <w:pPr>
              <w:jc w:val="both"/>
              <w:rPr>
                <w:rFonts w:ascii="Times New Roman" w:hAnsi="Times New Roman" w:cs="Times New Roman"/>
              </w:rPr>
            </w:pPr>
          </w:p>
        </w:tc>
        <w:tc>
          <w:tcPr>
            <w:tcW w:w="1145" w:type="dxa"/>
            <w:vMerge w:val="restart"/>
            <w:vAlign w:val="center"/>
          </w:tcPr>
          <w:p w14:paraId="463C1B6B"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Y.1.4</w:t>
            </w:r>
          </w:p>
        </w:tc>
        <w:tc>
          <w:tcPr>
            <w:tcW w:w="1115" w:type="dxa"/>
            <w:vAlign w:val="center"/>
          </w:tcPr>
          <w:p w14:paraId="0AF4C173"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Y.1.4.1</w:t>
            </w:r>
          </w:p>
        </w:tc>
        <w:tc>
          <w:tcPr>
            <w:tcW w:w="1263" w:type="dxa"/>
            <w:vAlign w:val="center"/>
          </w:tcPr>
          <w:p w14:paraId="6AAE09A1"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0.893</w:t>
            </w:r>
          </w:p>
        </w:tc>
      </w:tr>
      <w:tr w:rsidR="008B09F6" w:rsidRPr="003A7DB5" w14:paraId="304F9970" w14:textId="77777777" w:rsidTr="00E25EE5">
        <w:tc>
          <w:tcPr>
            <w:tcW w:w="1419" w:type="dxa"/>
            <w:vMerge/>
            <w:vAlign w:val="center"/>
          </w:tcPr>
          <w:p w14:paraId="6D66AEBC" w14:textId="77777777" w:rsidR="008B09F6" w:rsidRPr="003A7DB5" w:rsidRDefault="008B09F6" w:rsidP="00E25EE5">
            <w:pPr>
              <w:jc w:val="both"/>
              <w:rPr>
                <w:rFonts w:ascii="Times New Roman" w:hAnsi="Times New Roman" w:cs="Times New Roman"/>
              </w:rPr>
            </w:pPr>
          </w:p>
        </w:tc>
        <w:tc>
          <w:tcPr>
            <w:tcW w:w="1145" w:type="dxa"/>
            <w:vMerge/>
            <w:vAlign w:val="center"/>
          </w:tcPr>
          <w:p w14:paraId="174A49C7" w14:textId="77777777" w:rsidR="008B09F6" w:rsidRPr="003A7DB5" w:rsidRDefault="008B09F6" w:rsidP="00E25EE5">
            <w:pPr>
              <w:jc w:val="both"/>
              <w:rPr>
                <w:rFonts w:ascii="Times New Roman" w:hAnsi="Times New Roman" w:cs="Times New Roman"/>
              </w:rPr>
            </w:pPr>
          </w:p>
        </w:tc>
        <w:tc>
          <w:tcPr>
            <w:tcW w:w="1114" w:type="dxa"/>
            <w:vAlign w:val="center"/>
          </w:tcPr>
          <w:p w14:paraId="17FD04ED"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X.2.2.2</w:t>
            </w:r>
          </w:p>
        </w:tc>
        <w:tc>
          <w:tcPr>
            <w:tcW w:w="1125" w:type="dxa"/>
            <w:vAlign w:val="center"/>
          </w:tcPr>
          <w:p w14:paraId="60B2C353"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0.898</w:t>
            </w:r>
          </w:p>
        </w:tc>
        <w:tc>
          <w:tcPr>
            <w:tcW w:w="1124" w:type="dxa"/>
            <w:vMerge/>
            <w:vAlign w:val="bottom"/>
          </w:tcPr>
          <w:p w14:paraId="44FC2F14" w14:textId="77777777" w:rsidR="008B09F6" w:rsidRPr="003A7DB5" w:rsidRDefault="008B09F6" w:rsidP="00E25EE5">
            <w:pPr>
              <w:jc w:val="both"/>
              <w:rPr>
                <w:rFonts w:ascii="Times New Roman" w:hAnsi="Times New Roman" w:cs="Times New Roman"/>
              </w:rPr>
            </w:pPr>
          </w:p>
        </w:tc>
        <w:tc>
          <w:tcPr>
            <w:tcW w:w="1145" w:type="dxa"/>
            <w:vMerge/>
            <w:vAlign w:val="bottom"/>
          </w:tcPr>
          <w:p w14:paraId="19A6E9A2" w14:textId="77777777" w:rsidR="008B09F6" w:rsidRPr="003A7DB5" w:rsidRDefault="008B09F6" w:rsidP="00E25EE5">
            <w:pPr>
              <w:jc w:val="both"/>
              <w:rPr>
                <w:rFonts w:ascii="Times New Roman" w:hAnsi="Times New Roman" w:cs="Times New Roman"/>
              </w:rPr>
            </w:pPr>
          </w:p>
        </w:tc>
        <w:tc>
          <w:tcPr>
            <w:tcW w:w="1115" w:type="dxa"/>
            <w:vAlign w:val="center"/>
          </w:tcPr>
          <w:p w14:paraId="335DBDC0"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Y.1.4.2</w:t>
            </w:r>
          </w:p>
        </w:tc>
        <w:tc>
          <w:tcPr>
            <w:tcW w:w="1263" w:type="dxa"/>
            <w:vAlign w:val="center"/>
          </w:tcPr>
          <w:p w14:paraId="2E4536AF"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0.867</w:t>
            </w:r>
          </w:p>
        </w:tc>
      </w:tr>
      <w:tr w:rsidR="008B09F6" w:rsidRPr="003A7DB5" w14:paraId="07C4ED55" w14:textId="77777777" w:rsidTr="00E25EE5">
        <w:tc>
          <w:tcPr>
            <w:tcW w:w="1419" w:type="dxa"/>
            <w:vMerge/>
            <w:vAlign w:val="center"/>
          </w:tcPr>
          <w:p w14:paraId="78BE2A90" w14:textId="77777777" w:rsidR="008B09F6" w:rsidRPr="003A7DB5" w:rsidRDefault="008B09F6" w:rsidP="00E25EE5">
            <w:pPr>
              <w:jc w:val="both"/>
              <w:rPr>
                <w:rFonts w:ascii="Times New Roman" w:hAnsi="Times New Roman" w:cs="Times New Roman"/>
              </w:rPr>
            </w:pPr>
          </w:p>
        </w:tc>
        <w:tc>
          <w:tcPr>
            <w:tcW w:w="1145" w:type="dxa"/>
            <w:vMerge/>
            <w:vAlign w:val="center"/>
          </w:tcPr>
          <w:p w14:paraId="3273BE17" w14:textId="77777777" w:rsidR="008B09F6" w:rsidRPr="003A7DB5" w:rsidRDefault="008B09F6" w:rsidP="00E25EE5">
            <w:pPr>
              <w:jc w:val="both"/>
              <w:rPr>
                <w:rFonts w:ascii="Times New Roman" w:hAnsi="Times New Roman" w:cs="Times New Roman"/>
              </w:rPr>
            </w:pPr>
          </w:p>
        </w:tc>
        <w:tc>
          <w:tcPr>
            <w:tcW w:w="1114" w:type="dxa"/>
            <w:vAlign w:val="center"/>
          </w:tcPr>
          <w:p w14:paraId="1D5041DD"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X.2.2.3</w:t>
            </w:r>
          </w:p>
        </w:tc>
        <w:tc>
          <w:tcPr>
            <w:tcW w:w="1125" w:type="dxa"/>
            <w:vAlign w:val="center"/>
          </w:tcPr>
          <w:p w14:paraId="2AFB7608"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0.871</w:t>
            </w:r>
          </w:p>
        </w:tc>
        <w:tc>
          <w:tcPr>
            <w:tcW w:w="1124" w:type="dxa"/>
            <w:vMerge/>
            <w:vAlign w:val="bottom"/>
          </w:tcPr>
          <w:p w14:paraId="0BEBD3F8" w14:textId="77777777" w:rsidR="008B09F6" w:rsidRPr="003A7DB5" w:rsidRDefault="008B09F6" w:rsidP="00E25EE5">
            <w:pPr>
              <w:jc w:val="both"/>
              <w:rPr>
                <w:rFonts w:ascii="Times New Roman" w:hAnsi="Times New Roman" w:cs="Times New Roman"/>
              </w:rPr>
            </w:pPr>
          </w:p>
        </w:tc>
        <w:tc>
          <w:tcPr>
            <w:tcW w:w="1145" w:type="dxa"/>
            <w:vMerge w:val="restart"/>
            <w:vAlign w:val="center"/>
          </w:tcPr>
          <w:p w14:paraId="712F9A5F"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Y.1.5</w:t>
            </w:r>
          </w:p>
        </w:tc>
        <w:tc>
          <w:tcPr>
            <w:tcW w:w="1115" w:type="dxa"/>
            <w:vAlign w:val="center"/>
          </w:tcPr>
          <w:p w14:paraId="4A422114"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Y.1.5.1</w:t>
            </w:r>
          </w:p>
        </w:tc>
        <w:tc>
          <w:tcPr>
            <w:tcW w:w="1263" w:type="dxa"/>
            <w:vAlign w:val="center"/>
          </w:tcPr>
          <w:p w14:paraId="65FBCBC3"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0.886</w:t>
            </w:r>
          </w:p>
        </w:tc>
      </w:tr>
      <w:tr w:rsidR="008B09F6" w:rsidRPr="003A7DB5" w14:paraId="0883C211" w14:textId="77777777" w:rsidTr="00E25EE5">
        <w:tc>
          <w:tcPr>
            <w:tcW w:w="1419" w:type="dxa"/>
            <w:vMerge/>
            <w:vAlign w:val="center"/>
          </w:tcPr>
          <w:p w14:paraId="28D1822A" w14:textId="77777777" w:rsidR="008B09F6" w:rsidRPr="003A7DB5" w:rsidRDefault="008B09F6" w:rsidP="00E25EE5">
            <w:pPr>
              <w:jc w:val="both"/>
              <w:rPr>
                <w:rFonts w:ascii="Times New Roman" w:hAnsi="Times New Roman" w:cs="Times New Roman"/>
              </w:rPr>
            </w:pPr>
          </w:p>
        </w:tc>
        <w:tc>
          <w:tcPr>
            <w:tcW w:w="1145" w:type="dxa"/>
            <w:vMerge w:val="restart"/>
            <w:vAlign w:val="center"/>
          </w:tcPr>
          <w:p w14:paraId="087B4626"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X.2.3</w:t>
            </w:r>
          </w:p>
        </w:tc>
        <w:tc>
          <w:tcPr>
            <w:tcW w:w="1114" w:type="dxa"/>
            <w:vAlign w:val="center"/>
          </w:tcPr>
          <w:p w14:paraId="7C3EDED1"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X.2.3.1</w:t>
            </w:r>
          </w:p>
        </w:tc>
        <w:tc>
          <w:tcPr>
            <w:tcW w:w="1125" w:type="dxa"/>
            <w:vAlign w:val="center"/>
          </w:tcPr>
          <w:p w14:paraId="12F6EEEA"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0.820</w:t>
            </w:r>
          </w:p>
        </w:tc>
        <w:tc>
          <w:tcPr>
            <w:tcW w:w="1124" w:type="dxa"/>
            <w:vMerge/>
            <w:vAlign w:val="bottom"/>
          </w:tcPr>
          <w:p w14:paraId="26384B92" w14:textId="77777777" w:rsidR="008B09F6" w:rsidRPr="003A7DB5" w:rsidRDefault="008B09F6" w:rsidP="00E25EE5">
            <w:pPr>
              <w:jc w:val="both"/>
              <w:rPr>
                <w:rFonts w:ascii="Times New Roman" w:hAnsi="Times New Roman" w:cs="Times New Roman"/>
              </w:rPr>
            </w:pPr>
          </w:p>
        </w:tc>
        <w:tc>
          <w:tcPr>
            <w:tcW w:w="1145" w:type="dxa"/>
            <w:vMerge/>
            <w:vAlign w:val="bottom"/>
          </w:tcPr>
          <w:p w14:paraId="58B7DB3B" w14:textId="77777777" w:rsidR="008B09F6" w:rsidRPr="003A7DB5" w:rsidRDefault="008B09F6" w:rsidP="00E25EE5">
            <w:pPr>
              <w:jc w:val="both"/>
              <w:rPr>
                <w:rFonts w:ascii="Times New Roman" w:hAnsi="Times New Roman" w:cs="Times New Roman"/>
              </w:rPr>
            </w:pPr>
          </w:p>
        </w:tc>
        <w:tc>
          <w:tcPr>
            <w:tcW w:w="1115" w:type="dxa"/>
            <w:vAlign w:val="center"/>
          </w:tcPr>
          <w:p w14:paraId="2062534F"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Y.1.5.2</w:t>
            </w:r>
          </w:p>
        </w:tc>
        <w:tc>
          <w:tcPr>
            <w:tcW w:w="1263" w:type="dxa"/>
            <w:vAlign w:val="center"/>
          </w:tcPr>
          <w:p w14:paraId="7722AE40"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0.891</w:t>
            </w:r>
          </w:p>
        </w:tc>
      </w:tr>
      <w:tr w:rsidR="008B09F6" w:rsidRPr="003A7DB5" w14:paraId="28A013DF" w14:textId="77777777" w:rsidTr="00E25EE5">
        <w:tc>
          <w:tcPr>
            <w:tcW w:w="1419" w:type="dxa"/>
            <w:vMerge/>
            <w:vAlign w:val="center"/>
          </w:tcPr>
          <w:p w14:paraId="41B8C08C" w14:textId="77777777" w:rsidR="008B09F6" w:rsidRPr="003A7DB5" w:rsidRDefault="008B09F6" w:rsidP="00E25EE5">
            <w:pPr>
              <w:jc w:val="both"/>
              <w:rPr>
                <w:rFonts w:ascii="Times New Roman" w:hAnsi="Times New Roman" w:cs="Times New Roman"/>
              </w:rPr>
            </w:pPr>
          </w:p>
        </w:tc>
        <w:tc>
          <w:tcPr>
            <w:tcW w:w="1145" w:type="dxa"/>
            <w:vMerge/>
            <w:vAlign w:val="center"/>
          </w:tcPr>
          <w:p w14:paraId="67BF8171" w14:textId="77777777" w:rsidR="008B09F6" w:rsidRPr="003A7DB5" w:rsidRDefault="008B09F6" w:rsidP="00E25EE5">
            <w:pPr>
              <w:jc w:val="both"/>
              <w:rPr>
                <w:rFonts w:ascii="Times New Roman" w:hAnsi="Times New Roman" w:cs="Times New Roman"/>
              </w:rPr>
            </w:pPr>
          </w:p>
        </w:tc>
        <w:tc>
          <w:tcPr>
            <w:tcW w:w="1114" w:type="dxa"/>
            <w:vAlign w:val="center"/>
          </w:tcPr>
          <w:p w14:paraId="38D5A9F0"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X.2.3.2</w:t>
            </w:r>
          </w:p>
        </w:tc>
        <w:tc>
          <w:tcPr>
            <w:tcW w:w="1125" w:type="dxa"/>
            <w:vAlign w:val="center"/>
          </w:tcPr>
          <w:p w14:paraId="77E52683"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0.866</w:t>
            </w:r>
          </w:p>
        </w:tc>
        <w:tc>
          <w:tcPr>
            <w:tcW w:w="1124" w:type="dxa"/>
            <w:vMerge w:val="restart"/>
            <w:vAlign w:val="center"/>
          </w:tcPr>
          <w:p w14:paraId="2D0376FD"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w:t>
            </w:r>
          </w:p>
        </w:tc>
        <w:tc>
          <w:tcPr>
            <w:tcW w:w="1145" w:type="dxa"/>
            <w:vMerge w:val="restart"/>
            <w:vAlign w:val="center"/>
          </w:tcPr>
          <w:p w14:paraId="78F88413"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Y.2.1</w:t>
            </w:r>
          </w:p>
        </w:tc>
        <w:tc>
          <w:tcPr>
            <w:tcW w:w="1115" w:type="dxa"/>
            <w:vAlign w:val="center"/>
          </w:tcPr>
          <w:p w14:paraId="70EFC7A2"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Y.2.1.3</w:t>
            </w:r>
          </w:p>
        </w:tc>
        <w:tc>
          <w:tcPr>
            <w:tcW w:w="1263" w:type="dxa"/>
            <w:vAlign w:val="center"/>
          </w:tcPr>
          <w:p w14:paraId="39CA8012"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0.732</w:t>
            </w:r>
          </w:p>
        </w:tc>
      </w:tr>
      <w:tr w:rsidR="008B09F6" w:rsidRPr="003A7DB5" w14:paraId="7764D794" w14:textId="77777777" w:rsidTr="00E25EE5">
        <w:tc>
          <w:tcPr>
            <w:tcW w:w="1419" w:type="dxa"/>
            <w:vMerge/>
            <w:vAlign w:val="center"/>
          </w:tcPr>
          <w:p w14:paraId="202729FB" w14:textId="77777777" w:rsidR="008B09F6" w:rsidRPr="003A7DB5" w:rsidRDefault="008B09F6" w:rsidP="00E25EE5">
            <w:pPr>
              <w:jc w:val="both"/>
              <w:rPr>
                <w:rFonts w:ascii="Times New Roman" w:hAnsi="Times New Roman" w:cs="Times New Roman"/>
              </w:rPr>
            </w:pPr>
          </w:p>
        </w:tc>
        <w:tc>
          <w:tcPr>
            <w:tcW w:w="1145" w:type="dxa"/>
            <w:vMerge/>
            <w:vAlign w:val="center"/>
          </w:tcPr>
          <w:p w14:paraId="19823F1A" w14:textId="77777777" w:rsidR="008B09F6" w:rsidRPr="003A7DB5" w:rsidRDefault="008B09F6" w:rsidP="00E25EE5">
            <w:pPr>
              <w:jc w:val="both"/>
              <w:rPr>
                <w:rFonts w:ascii="Times New Roman" w:hAnsi="Times New Roman" w:cs="Times New Roman"/>
              </w:rPr>
            </w:pPr>
          </w:p>
        </w:tc>
        <w:tc>
          <w:tcPr>
            <w:tcW w:w="1114" w:type="dxa"/>
            <w:vAlign w:val="center"/>
          </w:tcPr>
          <w:p w14:paraId="34BB95C6"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X.2.3.3</w:t>
            </w:r>
          </w:p>
        </w:tc>
        <w:tc>
          <w:tcPr>
            <w:tcW w:w="1125" w:type="dxa"/>
            <w:vAlign w:val="center"/>
          </w:tcPr>
          <w:p w14:paraId="1B6D91CB"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0.851</w:t>
            </w:r>
          </w:p>
        </w:tc>
        <w:tc>
          <w:tcPr>
            <w:tcW w:w="1124" w:type="dxa"/>
            <w:vMerge/>
            <w:vAlign w:val="bottom"/>
          </w:tcPr>
          <w:p w14:paraId="557EC973" w14:textId="77777777" w:rsidR="008B09F6" w:rsidRPr="003A7DB5" w:rsidRDefault="008B09F6" w:rsidP="00E25EE5">
            <w:pPr>
              <w:jc w:val="both"/>
              <w:rPr>
                <w:rFonts w:ascii="Times New Roman" w:hAnsi="Times New Roman" w:cs="Times New Roman"/>
              </w:rPr>
            </w:pPr>
          </w:p>
        </w:tc>
        <w:tc>
          <w:tcPr>
            <w:tcW w:w="1145" w:type="dxa"/>
            <w:vMerge/>
            <w:vAlign w:val="bottom"/>
          </w:tcPr>
          <w:p w14:paraId="7C031D29" w14:textId="77777777" w:rsidR="008B09F6" w:rsidRPr="003A7DB5" w:rsidRDefault="008B09F6" w:rsidP="00E25EE5">
            <w:pPr>
              <w:jc w:val="both"/>
              <w:rPr>
                <w:rFonts w:ascii="Times New Roman" w:hAnsi="Times New Roman" w:cs="Times New Roman"/>
              </w:rPr>
            </w:pPr>
          </w:p>
        </w:tc>
        <w:tc>
          <w:tcPr>
            <w:tcW w:w="1115" w:type="dxa"/>
            <w:vAlign w:val="center"/>
          </w:tcPr>
          <w:p w14:paraId="1E82ACAD"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Y.2.1.4</w:t>
            </w:r>
          </w:p>
        </w:tc>
        <w:tc>
          <w:tcPr>
            <w:tcW w:w="1263" w:type="dxa"/>
            <w:vAlign w:val="center"/>
          </w:tcPr>
          <w:p w14:paraId="16272937"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0.795</w:t>
            </w:r>
          </w:p>
        </w:tc>
      </w:tr>
      <w:tr w:rsidR="008B09F6" w:rsidRPr="003A7DB5" w14:paraId="58C93C4A" w14:textId="77777777" w:rsidTr="00E25EE5">
        <w:tc>
          <w:tcPr>
            <w:tcW w:w="1419" w:type="dxa"/>
            <w:vMerge/>
            <w:vAlign w:val="center"/>
          </w:tcPr>
          <w:p w14:paraId="72AF363C" w14:textId="77777777" w:rsidR="008B09F6" w:rsidRPr="003A7DB5" w:rsidRDefault="008B09F6" w:rsidP="00E25EE5">
            <w:pPr>
              <w:jc w:val="both"/>
              <w:rPr>
                <w:rFonts w:ascii="Times New Roman" w:hAnsi="Times New Roman" w:cs="Times New Roman"/>
              </w:rPr>
            </w:pPr>
          </w:p>
        </w:tc>
        <w:tc>
          <w:tcPr>
            <w:tcW w:w="1145" w:type="dxa"/>
            <w:vMerge w:val="restart"/>
            <w:vAlign w:val="center"/>
          </w:tcPr>
          <w:p w14:paraId="46C0842C"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X.2.4</w:t>
            </w:r>
          </w:p>
        </w:tc>
        <w:tc>
          <w:tcPr>
            <w:tcW w:w="1114" w:type="dxa"/>
            <w:vAlign w:val="center"/>
          </w:tcPr>
          <w:p w14:paraId="629B66DF"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X.2.4.1</w:t>
            </w:r>
          </w:p>
        </w:tc>
        <w:tc>
          <w:tcPr>
            <w:tcW w:w="1125" w:type="dxa"/>
            <w:vAlign w:val="center"/>
          </w:tcPr>
          <w:p w14:paraId="7EC65F83"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0.880</w:t>
            </w:r>
          </w:p>
        </w:tc>
        <w:tc>
          <w:tcPr>
            <w:tcW w:w="1124" w:type="dxa"/>
            <w:vMerge/>
            <w:vAlign w:val="bottom"/>
          </w:tcPr>
          <w:p w14:paraId="1B4B1103" w14:textId="77777777" w:rsidR="008B09F6" w:rsidRPr="003A7DB5" w:rsidRDefault="008B09F6" w:rsidP="00E25EE5">
            <w:pPr>
              <w:jc w:val="both"/>
              <w:rPr>
                <w:rFonts w:ascii="Times New Roman" w:hAnsi="Times New Roman" w:cs="Times New Roman"/>
              </w:rPr>
            </w:pPr>
          </w:p>
        </w:tc>
        <w:tc>
          <w:tcPr>
            <w:tcW w:w="1145" w:type="dxa"/>
            <w:vMerge/>
            <w:vAlign w:val="bottom"/>
          </w:tcPr>
          <w:p w14:paraId="29D873A3" w14:textId="77777777" w:rsidR="008B09F6" w:rsidRPr="003A7DB5" w:rsidRDefault="008B09F6" w:rsidP="00E25EE5">
            <w:pPr>
              <w:jc w:val="both"/>
              <w:rPr>
                <w:rFonts w:ascii="Times New Roman" w:hAnsi="Times New Roman" w:cs="Times New Roman"/>
              </w:rPr>
            </w:pPr>
          </w:p>
        </w:tc>
        <w:tc>
          <w:tcPr>
            <w:tcW w:w="1115" w:type="dxa"/>
            <w:vAlign w:val="center"/>
          </w:tcPr>
          <w:p w14:paraId="6FD8FBFE"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Y.2.1.5</w:t>
            </w:r>
          </w:p>
        </w:tc>
        <w:tc>
          <w:tcPr>
            <w:tcW w:w="1263" w:type="dxa"/>
            <w:vAlign w:val="center"/>
          </w:tcPr>
          <w:p w14:paraId="72483FEC"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0.728</w:t>
            </w:r>
          </w:p>
        </w:tc>
      </w:tr>
      <w:tr w:rsidR="008B09F6" w:rsidRPr="003A7DB5" w14:paraId="5E62EA56" w14:textId="77777777" w:rsidTr="00E25EE5">
        <w:tc>
          <w:tcPr>
            <w:tcW w:w="1419" w:type="dxa"/>
            <w:vMerge/>
            <w:vAlign w:val="center"/>
          </w:tcPr>
          <w:p w14:paraId="3B1AD0F4" w14:textId="77777777" w:rsidR="008B09F6" w:rsidRPr="003A7DB5" w:rsidRDefault="008B09F6" w:rsidP="00E25EE5">
            <w:pPr>
              <w:jc w:val="both"/>
              <w:rPr>
                <w:rFonts w:ascii="Times New Roman" w:hAnsi="Times New Roman" w:cs="Times New Roman"/>
              </w:rPr>
            </w:pPr>
          </w:p>
        </w:tc>
        <w:tc>
          <w:tcPr>
            <w:tcW w:w="1145" w:type="dxa"/>
            <w:vMerge/>
            <w:vAlign w:val="center"/>
          </w:tcPr>
          <w:p w14:paraId="0ECEF3F7" w14:textId="77777777" w:rsidR="008B09F6" w:rsidRPr="003A7DB5" w:rsidRDefault="008B09F6" w:rsidP="00E25EE5">
            <w:pPr>
              <w:jc w:val="both"/>
              <w:rPr>
                <w:rFonts w:ascii="Times New Roman" w:hAnsi="Times New Roman" w:cs="Times New Roman"/>
              </w:rPr>
            </w:pPr>
          </w:p>
        </w:tc>
        <w:tc>
          <w:tcPr>
            <w:tcW w:w="1114" w:type="dxa"/>
            <w:vAlign w:val="center"/>
          </w:tcPr>
          <w:p w14:paraId="3471FD9C"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X.2.4.2</w:t>
            </w:r>
          </w:p>
        </w:tc>
        <w:tc>
          <w:tcPr>
            <w:tcW w:w="1125" w:type="dxa"/>
            <w:vAlign w:val="center"/>
          </w:tcPr>
          <w:p w14:paraId="141B09F7"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0.886</w:t>
            </w:r>
          </w:p>
        </w:tc>
        <w:tc>
          <w:tcPr>
            <w:tcW w:w="1124" w:type="dxa"/>
            <w:vMerge/>
            <w:vAlign w:val="bottom"/>
          </w:tcPr>
          <w:p w14:paraId="6C59F65C" w14:textId="77777777" w:rsidR="008B09F6" w:rsidRPr="003A7DB5" w:rsidRDefault="008B09F6" w:rsidP="00E25EE5">
            <w:pPr>
              <w:jc w:val="both"/>
              <w:rPr>
                <w:rFonts w:ascii="Times New Roman" w:hAnsi="Times New Roman" w:cs="Times New Roman"/>
              </w:rPr>
            </w:pPr>
          </w:p>
        </w:tc>
        <w:tc>
          <w:tcPr>
            <w:tcW w:w="1145" w:type="dxa"/>
            <w:vMerge/>
            <w:vAlign w:val="bottom"/>
          </w:tcPr>
          <w:p w14:paraId="524D1903" w14:textId="77777777" w:rsidR="008B09F6" w:rsidRPr="003A7DB5" w:rsidRDefault="008B09F6" w:rsidP="00E25EE5">
            <w:pPr>
              <w:jc w:val="both"/>
              <w:rPr>
                <w:rFonts w:ascii="Times New Roman" w:hAnsi="Times New Roman" w:cs="Times New Roman"/>
              </w:rPr>
            </w:pPr>
          </w:p>
        </w:tc>
        <w:tc>
          <w:tcPr>
            <w:tcW w:w="1115" w:type="dxa"/>
            <w:vAlign w:val="center"/>
          </w:tcPr>
          <w:p w14:paraId="72C57003"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Y.2.1.6</w:t>
            </w:r>
          </w:p>
        </w:tc>
        <w:tc>
          <w:tcPr>
            <w:tcW w:w="1263" w:type="dxa"/>
            <w:vAlign w:val="center"/>
          </w:tcPr>
          <w:p w14:paraId="1B6720D2"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0.797</w:t>
            </w:r>
          </w:p>
        </w:tc>
      </w:tr>
      <w:tr w:rsidR="008B09F6" w:rsidRPr="003A7DB5" w14:paraId="3A587F3D" w14:textId="77777777" w:rsidTr="00E25EE5">
        <w:tc>
          <w:tcPr>
            <w:tcW w:w="1419" w:type="dxa"/>
            <w:vMerge w:val="restart"/>
            <w:vAlign w:val="center"/>
          </w:tcPr>
          <w:p w14:paraId="13C4BB1D"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X.3</w:t>
            </w:r>
          </w:p>
        </w:tc>
        <w:tc>
          <w:tcPr>
            <w:tcW w:w="1145" w:type="dxa"/>
            <w:vMerge w:val="restart"/>
            <w:vAlign w:val="center"/>
          </w:tcPr>
          <w:p w14:paraId="7D4B0127"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X.3.1</w:t>
            </w:r>
          </w:p>
        </w:tc>
        <w:tc>
          <w:tcPr>
            <w:tcW w:w="1114" w:type="dxa"/>
            <w:vAlign w:val="center"/>
          </w:tcPr>
          <w:p w14:paraId="41782928"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X.3.1.1</w:t>
            </w:r>
          </w:p>
        </w:tc>
        <w:tc>
          <w:tcPr>
            <w:tcW w:w="1125" w:type="dxa"/>
            <w:vAlign w:val="center"/>
          </w:tcPr>
          <w:p w14:paraId="39CFC444"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0.841</w:t>
            </w:r>
          </w:p>
        </w:tc>
        <w:tc>
          <w:tcPr>
            <w:tcW w:w="1124" w:type="dxa"/>
            <w:vMerge/>
            <w:vAlign w:val="bottom"/>
          </w:tcPr>
          <w:p w14:paraId="72A92B48" w14:textId="77777777" w:rsidR="008B09F6" w:rsidRPr="003A7DB5" w:rsidRDefault="008B09F6" w:rsidP="00E25EE5">
            <w:pPr>
              <w:jc w:val="both"/>
              <w:rPr>
                <w:rFonts w:ascii="Times New Roman" w:hAnsi="Times New Roman" w:cs="Times New Roman"/>
              </w:rPr>
            </w:pPr>
          </w:p>
        </w:tc>
        <w:tc>
          <w:tcPr>
            <w:tcW w:w="1145" w:type="dxa"/>
            <w:vMerge w:val="restart"/>
            <w:vAlign w:val="center"/>
          </w:tcPr>
          <w:p w14:paraId="5EEE6D67"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Y.2.2</w:t>
            </w:r>
          </w:p>
        </w:tc>
        <w:tc>
          <w:tcPr>
            <w:tcW w:w="1115" w:type="dxa"/>
            <w:vAlign w:val="center"/>
          </w:tcPr>
          <w:p w14:paraId="7BE7F92F"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Y.2.2.1</w:t>
            </w:r>
          </w:p>
        </w:tc>
        <w:tc>
          <w:tcPr>
            <w:tcW w:w="1263" w:type="dxa"/>
            <w:vAlign w:val="center"/>
          </w:tcPr>
          <w:p w14:paraId="0D4F6814"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0.769</w:t>
            </w:r>
          </w:p>
        </w:tc>
      </w:tr>
      <w:tr w:rsidR="008B09F6" w:rsidRPr="003A7DB5" w14:paraId="2B087A39" w14:textId="77777777" w:rsidTr="00E25EE5">
        <w:tc>
          <w:tcPr>
            <w:tcW w:w="1419" w:type="dxa"/>
            <w:vMerge/>
            <w:vAlign w:val="center"/>
          </w:tcPr>
          <w:p w14:paraId="701614EF" w14:textId="77777777" w:rsidR="008B09F6" w:rsidRPr="003A7DB5" w:rsidRDefault="008B09F6" w:rsidP="00E25EE5">
            <w:pPr>
              <w:jc w:val="both"/>
              <w:rPr>
                <w:rFonts w:ascii="Times New Roman" w:hAnsi="Times New Roman" w:cs="Times New Roman"/>
              </w:rPr>
            </w:pPr>
          </w:p>
        </w:tc>
        <w:tc>
          <w:tcPr>
            <w:tcW w:w="1145" w:type="dxa"/>
            <w:vMerge/>
            <w:vAlign w:val="center"/>
          </w:tcPr>
          <w:p w14:paraId="1A2E037F" w14:textId="77777777" w:rsidR="008B09F6" w:rsidRPr="003A7DB5" w:rsidRDefault="008B09F6" w:rsidP="00E25EE5">
            <w:pPr>
              <w:jc w:val="both"/>
              <w:rPr>
                <w:rFonts w:ascii="Times New Roman" w:hAnsi="Times New Roman" w:cs="Times New Roman"/>
              </w:rPr>
            </w:pPr>
          </w:p>
        </w:tc>
        <w:tc>
          <w:tcPr>
            <w:tcW w:w="1114" w:type="dxa"/>
            <w:vAlign w:val="center"/>
          </w:tcPr>
          <w:p w14:paraId="7248DD8D"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X.3.1.2</w:t>
            </w:r>
          </w:p>
        </w:tc>
        <w:tc>
          <w:tcPr>
            <w:tcW w:w="1125" w:type="dxa"/>
            <w:vAlign w:val="center"/>
          </w:tcPr>
          <w:p w14:paraId="70684FD3"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0.893</w:t>
            </w:r>
          </w:p>
        </w:tc>
        <w:tc>
          <w:tcPr>
            <w:tcW w:w="1124" w:type="dxa"/>
            <w:vMerge/>
            <w:vAlign w:val="bottom"/>
          </w:tcPr>
          <w:p w14:paraId="6CCB372E" w14:textId="77777777" w:rsidR="008B09F6" w:rsidRPr="003A7DB5" w:rsidRDefault="008B09F6" w:rsidP="00E25EE5">
            <w:pPr>
              <w:jc w:val="both"/>
              <w:rPr>
                <w:rFonts w:ascii="Times New Roman" w:hAnsi="Times New Roman" w:cs="Times New Roman"/>
              </w:rPr>
            </w:pPr>
          </w:p>
        </w:tc>
        <w:tc>
          <w:tcPr>
            <w:tcW w:w="1145" w:type="dxa"/>
            <w:vMerge/>
            <w:vAlign w:val="bottom"/>
          </w:tcPr>
          <w:p w14:paraId="4B10BE58" w14:textId="77777777" w:rsidR="008B09F6" w:rsidRPr="003A7DB5" w:rsidRDefault="008B09F6" w:rsidP="00E25EE5">
            <w:pPr>
              <w:jc w:val="both"/>
              <w:rPr>
                <w:rFonts w:ascii="Times New Roman" w:hAnsi="Times New Roman" w:cs="Times New Roman"/>
              </w:rPr>
            </w:pPr>
          </w:p>
        </w:tc>
        <w:tc>
          <w:tcPr>
            <w:tcW w:w="1115" w:type="dxa"/>
            <w:vAlign w:val="center"/>
          </w:tcPr>
          <w:p w14:paraId="5C631FB1"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Y.2.2.2</w:t>
            </w:r>
          </w:p>
        </w:tc>
        <w:tc>
          <w:tcPr>
            <w:tcW w:w="1263" w:type="dxa"/>
            <w:vAlign w:val="center"/>
          </w:tcPr>
          <w:p w14:paraId="61C3AE74"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0.807</w:t>
            </w:r>
          </w:p>
        </w:tc>
      </w:tr>
      <w:tr w:rsidR="008B09F6" w:rsidRPr="003A7DB5" w14:paraId="5D7AA0D5" w14:textId="77777777" w:rsidTr="00E25EE5">
        <w:tc>
          <w:tcPr>
            <w:tcW w:w="1419" w:type="dxa"/>
            <w:vMerge/>
            <w:vAlign w:val="center"/>
          </w:tcPr>
          <w:p w14:paraId="7F45ADA0" w14:textId="77777777" w:rsidR="008B09F6" w:rsidRPr="003A7DB5" w:rsidRDefault="008B09F6" w:rsidP="00E25EE5">
            <w:pPr>
              <w:jc w:val="both"/>
              <w:rPr>
                <w:rFonts w:ascii="Times New Roman" w:hAnsi="Times New Roman" w:cs="Times New Roman"/>
              </w:rPr>
            </w:pPr>
          </w:p>
        </w:tc>
        <w:tc>
          <w:tcPr>
            <w:tcW w:w="1145" w:type="dxa"/>
            <w:vMerge/>
            <w:vAlign w:val="center"/>
          </w:tcPr>
          <w:p w14:paraId="2F22D9EC" w14:textId="77777777" w:rsidR="008B09F6" w:rsidRPr="003A7DB5" w:rsidRDefault="008B09F6" w:rsidP="00E25EE5">
            <w:pPr>
              <w:jc w:val="both"/>
              <w:rPr>
                <w:rFonts w:ascii="Times New Roman" w:hAnsi="Times New Roman" w:cs="Times New Roman"/>
              </w:rPr>
            </w:pPr>
          </w:p>
        </w:tc>
        <w:tc>
          <w:tcPr>
            <w:tcW w:w="1114" w:type="dxa"/>
            <w:vAlign w:val="center"/>
          </w:tcPr>
          <w:p w14:paraId="670F03E1"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X.3.1.3</w:t>
            </w:r>
          </w:p>
        </w:tc>
        <w:tc>
          <w:tcPr>
            <w:tcW w:w="1125" w:type="dxa"/>
            <w:vAlign w:val="center"/>
          </w:tcPr>
          <w:p w14:paraId="4614C413"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0.821</w:t>
            </w:r>
          </w:p>
        </w:tc>
        <w:tc>
          <w:tcPr>
            <w:tcW w:w="1124" w:type="dxa"/>
            <w:vMerge/>
            <w:vAlign w:val="bottom"/>
          </w:tcPr>
          <w:p w14:paraId="25B2F7FA" w14:textId="77777777" w:rsidR="008B09F6" w:rsidRPr="003A7DB5" w:rsidRDefault="008B09F6" w:rsidP="00E25EE5">
            <w:pPr>
              <w:jc w:val="both"/>
              <w:rPr>
                <w:rFonts w:ascii="Times New Roman" w:hAnsi="Times New Roman" w:cs="Times New Roman"/>
              </w:rPr>
            </w:pPr>
          </w:p>
        </w:tc>
        <w:tc>
          <w:tcPr>
            <w:tcW w:w="1145" w:type="dxa"/>
            <w:vMerge/>
            <w:vAlign w:val="bottom"/>
          </w:tcPr>
          <w:p w14:paraId="5DDFFAF3" w14:textId="77777777" w:rsidR="008B09F6" w:rsidRPr="003A7DB5" w:rsidRDefault="008B09F6" w:rsidP="00E25EE5">
            <w:pPr>
              <w:jc w:val="both"/>
              <w:rPr>
                <w:rFonts w:ascii="Times New Roman" w:hAnsi="Times New Roman" w:cs="Times New Roman"/>
              </w:rPr>
            </w:pPr>
          </w:p>
        </w:tc>
        <w:tc>
          <w:tcPr>
            <w:tcW w:w="1115" w:type="dxa"/>
            <w:vAlign w:val="center"/>
          </w:tcPr>
          <w:p w14:paraId="74AB20E7"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Y.2.2.3</w:t>
            </w:r>
          </w:p>
        </w:tc>
        <w:tc>
          <w:tcPr>
            <w:tcW w:w="1263" w:type="dxa"/>
            <w:vAlign w:val="center"/>
          </w:tcPr>
          <w:p w14:paraId="641A3BF2"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0.805</w:t>
            </w:r>
          </w:p>
        </w:tc>
      </w:tr>
      <w:tr w:rsidR="008B09F6" w:rsidRPr="003A7DB5" w14:paraId="36ACB653" w14:textId="77777777" w:rsidTr="00E25EE5">
        <w:tc>
          <w:tcPr>
            <w:tcW w:w="1419" w:type="dxa"/>
            <w:vMerge/>
            <w:vAlign w:val="center"/>
          </w:tcPr>
          <w:p w14:paraId="4478F720" w14:textId="77777777" w:rsidR="008B09F6" w:rsidRPr="003A7DB5" w:rsidRDefault="008B09F6" w:rsidP="00E25EE5">
            <w:pPr>
              <w:jc w:val="both"/>
              <w:rPr>
                <w:rFonts w:ascii="Times New Roman" w:hAnsi="Times New Roman" w:cs="Times New Roman"/>
              </w:rPr>
            </w:pPr>
          </w:p>
        </w:tc>
        <w:tc>
          <w:tcPr>
            <w:tcW w:w="1145" w:type="dxa"/>
            <w:vMerge w:val="restart"/>
            <w:vAlign w:val="center"/>
          </w:tcPr>
          <w:p w14:paraId="6FAD681B"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X.3.2</w:t>
            </w:r>
          </w:p>
        </w:tc>
        <w:tc>
          <w:tcPr>
            <w:tcW w:w="1114" w:type="dxa"/>
            <w:vAlign w:val="center"/>
          </w:tcPr>
          <w:p w14:paraId="6A7FB9B5"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X.3.2.1</w:t>
            </w:r>
          </w:p>
        </w:tc>
        <w:tc>
          <w:tcPr>
            <w:tcW w:w="1125" w:type="dxa"/>
            <w:vAlign w:val="center"/>
          </w:tcPr>
          <w:p w14:paraId="41045628"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0.794</w:t>
            </w:r>
          </w:p>
        </w:tc>
        <w:tc>
          <w:tcPr>
            <w:tcW w:w="1124" w:type="dxa"/>
            <w:vMerge/>
            <w:vAlign w:val="bottom"/>
          </w:tcPr>
          <w:p w14:paraId="5E6A0A9B" w14:textId="77777777" w:rsidR="008B09F6" w:rsidRPr="003A7DB5" w:rsidRDefault="008B09F6" w:rsidP="00E25EE5">
            <w:pPr>
              <w:jc w:val="both"/>
              <w:rPr>
                <w:rFonts w:ascii="Times New Roman" w:hAnsi="Times New Roman" w:cs="Times New Roman"/>
              </w:rPr>
            </w:pPr>
          </w:p>
        </w:tc>
        <w:tc>
          <w:tcPr>
            <w:tcW w:w="1145" w:type="dxa"/>
            <w:vMerge w:val="restart"/>
            <w:vAlign w:val="center"/>
          </w:tcPr>
          <w:p w14:paraId="2525C07D"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Y.2.3</w:t>
            </w:r>
          </w:p>
        </w:tc>
        <w:tc>
          <w:tcPr>
            <w:tcW w:w="1115" w:type="dxa"/>
            <w:vAlign w:val="center"/>
          </w:tcPr>
          <w:p w14:paraId="34564FA1"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Y.2.3.1</w:t>
            </w:r>
          </w:p>
        </w:tc>
        <w:tc>
          <w:tcPr>
            <w:tcW w:w="1263" w:type="dxa"/>
            <w:vAlign w:val="center"/>
          </w:tcPr>
          <w:p w14:paraId="6E39B39E"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0.716</w:t>
            </w:r>
          </w:p>
        </w:tc>
      </w:tr>
      <w:tr w:rsidR="008B09F6" w:rsidRPr="003A7DB5" w14:paraId="1DB1210D" w14:textId="77777777" w:rsidTr="00E25EE5">
        <w:tc>
          <w:tcPr>
            <w:tcW w:w="1419" w:type="dxa"/>
            <w:vMerge/>
            <w:vAlign w:val="center"/>
          </w:tcPr>
          <w:p w14:paraId="1ADB66CC" w14:textId="77777777" w:rsidR="008B09F6" w:rsidRPr="003A7DB5" w:rsidRDefault="008B09F6" w:rsidP="00E25EE5">
            <w:pPr>
              <w:jc w:val="both"/>
              <w:rPr>
                <w:rFonts w:ascii="Times New Roman" w:hAnsi="Times New Roman" w:cs="Times New Roman"/>
              </w:rPr>
            </w:pPr>
          </w:p>
        </w:tc>
        <w:tc>
          <w:tcPr>
            <w:tcW w:w="1145" w:type="dxa"/>
            <w:vMerge/>
            <w:vAlign w:val="center"/>
          </w:tcPr>
          <w:p w14:paraId="6E034F03" w14:textId="77777777" w:rsidR="008B09F6" w:rsidRPr="003A7DB5" w:rsidRDefault="008B09F6" w:rsidP="00E25EE5">
            <w:pPr>
              <w:jc w:val="both"/>
              <w:rPr>
                <w:rFonts w:ascii="Times New Roman" w:hAnsi="Times New Roman" w:cs="Times New Roman"/>
              </w:rPr>
            </w:pPr>
          </w:p>
        </w:tc>
        <w:tc>
          <w:tcPr>
            <w:tcW w:w="1114" w:type="dxa"/>
            <w:vAlign w:val="center"/>
          </w:tcPr>
          <w:p w14:paraId="0FFB1B0E"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X.3.2.2</w:t>
            </w:r>
          </w:p>
        </w:tc>
        <w:tc>
          <w:tcPr>
            <w:tcW w:w="1125" w:type="dxa"/>
            <w:vAlign w:val="center"/>
          </w:tcPr>
          <w:p w14:paraId="2F49B065"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0.711</w:t>
            </w:r>
          </w:p>
        </w:tc>
        <w:tc>
          <w:tcPr>
            <w:tcW w:w="1124" w:type="dxa"/>
            <w:vMerge/>
            <w:vAlign w:val="bottom"/>
          </w:tcPr>
          <w:p w14:paraId="3900D108" w14:textId="77777777" w:rsidR="008B09F6" w:rsidRPr="003A7DB5" w:rsidRDefault="008B09F6" w:rsidP="00E25EE5">
            <w:pPr>
              <w:jc w:val="both"/>
              <w:rPr>
                <w:rFonts w:ascii="Times New Roman" w:hAnsi="Times New Roman" w:cs="Times New Roman"/>
              </w:rPr>
            </w:pPr>
          </w:p>
        </w:tc>
        <w:tc>
          <w:tcPr>
            <w:tcW w:w="1145" w:type="dxa"/>
            <w:vMerge/>
            <w:vAlign w:val="bottom"/>
          </w:tcPr>
          <w:p w14:paraId="6F5FFE8A" w14:textId="77777777" w:rsidR="008B09F6" w:rsidRPr="003A7DB5" w:rsidRDefault="008B09F6" w:rsidP="00E25EE5">
            <w:pPr>
              <w:jc w:val="both"/>
              <w:rPr>
                <w:rFonts w:ascii="Times New Roman" w:hAnsi="Times New Roman" w:cs="Times New Roman"/>
              </w:rPr>
            </w:pPr>
          </w:p>
        </w:tc>
        <w:tc>
          <w:tcPr>
            <w:tcW w:w="1115" w:type="dxa"/>
            <w:vAlign w:val="center"/>
          </w:tcPr>
          <w:p w14:paraId="50B4DDC8"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Y.2.3.2</w:t>
            </w:r>
          </w:p>
        </w:tc>
        <w:tc>
          <w:tcPr>
            <w:tcW w:w="1263" w:type="dxa"/>
            <w:vAlign w:val="center"/>
          </w:tcPr>
          <w:p w14:paraId="45AD1FFE"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0.712</w:t>
            </w:r>
          </w:p>
        </w:tc>
      </w:tr>
      <w:tr w:rsidR="008B09F6" w:rsidRPr="003A7DB5" w14:paraId="0E2DFB73" w14:textId="77777777" w:rsidTr="00E25EE5">
        <w:tc>
          <w:tcPr>
            <w:tcW w:w="1419" w:type="dxa"/>
            <w:vMerge/>
            <w:vAlign w:val="center"/>
          </w:tcPr>
          <w:p w14:paraId="2F4DB808" w14:textId="77777777" w:rsidR="008B09F6" w:rsidRPr="003A7DB5" w:rsidRDefault="008B09F6" w:rsidP="00E25EE5">
            <w:pPr>
              <w:jc w:val="both"/>
              <w:rPr>
                <w:rFonts w:ascii="Times New Roman" w:hAnsi="Times New Roman" w:cs="Times New Roman"/>
              </w:rPr>
            </w:pPr>
          </w:p>
        </w:tc>
        <w:tc>
          <w:tcPr>
            <w:tcW w:w="1145" w:type="dxa"/>
            <w:vMerge/>
            <w:vAlign w:val="center"/>
          </w:tcPr>
          <w:p w14:paraId="5399C93F" w14:textId="77777777" w:rsidR="008B09F6" w:rsidRPr="003A7DB5" w:rsidRDefault="008B09F6" w:rsidP="00E25EE5">
            <w:pPr>
              <w:jc w:val="both"/>
              <w:rPr>
                <w:rFonts w:ascii="Times New Roman" w:hAnsi="Times New Roman" w:cs="Times New Roman"/>
              </w:rPr>
            </w:pPr>
          </w:p>
        </w:tc>
        <w:tc>
          <w:tcPr>
            <w:tcW w:w="1114" w:type="dxa"/>
            <w:vAlign w:val="center"/>
          </w:tcPr>
          <w:p w14:paraId="4DCA5485"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X.3.2.3</w:t>
            </w:r>
          </w:p>
        </w:tc>
        <w:tc>
          <w:tcPr>
            <w:tcW w:w="1125" w:type="dxa"/>
            <w:vAlign w:val="center"/>
          </w:tcPr>
          <w:p w14:paraId="66195BF7"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0.843</w:t>
            </w:r>
          </w:p>
        </w:tc>
        <w:tc>
          <w:tcPr>
            <w:tcW w:w="1124" w:type="dxa"/>
            <w:vMerge/>
            <w:vAlign w:val="bottom"/>
          </w:tcPr>
          <w:p w14:paraId="75E9F0EA" w14:textId="77777777" w:rsidR="008B09F6" w:rsidRPr="003A7DB5" w:rsidRDefault="008B09F6" w:rsidP="00E25EE5">
            <w:pPr>
              <w:jc w:val="both"/>
              <w:rPr>
                <w:rFonts w:ascii="Times New Roman" w:hAnsi="Times New Roman" w:cs="Times New Roman"/>
              </w:rPr>
            </w:pPr>
          </w:p>
        </w:tc>
        <w:tc>
          <w:tcPr>
            <w:tcW w:w="1145" w:type="dxa"/>
            <w:vMerge/>
            <w:vAlign w:val="bottom"/>
          </w:tcPr>
          <w:p w14:paraId="2ACC2736" w14:textId="77777777" w:rsidR="008B09F6" w:rsidRPr="003A7DB5" w:rsidRDefault="008B09F6" w:rsidP="00E25EE5">
            <w:pPr>
              <w:jc w:val="both"/>
              <w:rPr>
                <w:rFonts w:ascii="Times New Roman" w:hAnsi="Times New Roman" w:cs="Times New Roman"/>
              </w:rPr>
            </w:pPr>
          </w:p>
        </w:tc>
        <w:tc>
          <w:tcPr>
            <w:tcW w:w="1115" w:type="dxa"/>
            <w:vAlign w:val="center"/>
          </w:tcPr>
          <w:p w14:paraId="7509132A"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Y.2.3.3</w:t>
            </w:r>
          </w:p>
        </w:tc>
        <w:tc>
          <w:tcPr>
            <w:tcW w:w="1263" w:type="dxa"/>
            <w:vAlign w:val="center"/>
          </w:tcPr>
          <w:p w14:paraId="78311636"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0.712</w:t>
            </w:r>
          </w:p>
        </w:tc>
      </w:tr>
      <w:tr w:rsidR="008B09F6" w:rsidRPr="003A7DB5" w14:paraId="42D024C3" w14:textId="77777777" w:rsidTr="00E25EE5">
        <w:tc>
          <w:tcPr>
            <w:tcW w:w="1419" w:type="dxa"/>
            <w:vMerge/>
            <w:vAlign w:val="center"/>
          </w:tcPr>
          <w:p w14:paraId="15141890" w14:textId="77777777" w:rsidR="008B09F6" w:rsidRPr="003A7DB5" w:rsidRDefault="008B09F6" w:rsidP="00E25EE5">
            <w:pPr>
              <w:jc w:val="both"/>
              <w:rPr>
                <w:rFonts w:ascii="Times New Roman" w:hAnsi="Times New Roman" w:cs="Times New Roman"/>
              </w:rPr>
            </w:pPr>
          </w:p>
        </w:tc>
        <w:tc>
          <w:tcPr>
            <w:tcW w:w="1145" w:type="dxa"/>
            <w:vMerge/>
            <w:vAlign w:val="center"/>
          </w:tcPr>
          <w:p w14:paraId="3EFEFF1D" w14:textId="77777777" w:rsidR="008B09F6" w:rsidRPr="003A7DB5" w:rsidRDefault="008B09F6" w:rsidP="00E25EE5">
            <w:pPr>
              <w:jc w:val="both"/>
              <w:rPr>
                <w:rFonts w:ascii="Times New Roman" w:hAnsi="Times New Roman" w:cs="Times New Roman"/>
              </w:rPr>
            </w:pPr>
          </w:p>
        </w:tc>
        <w:tc>
          <w:tcPr>
            <w:tcW w:w="1114" w:type="dxa"/>
            <w:vAlign w:val="center"/>
          </w:tcPr>
          <w:p w14:paraId="578DDB38"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X.3.2.4</w:t>
            </w:r>
          </w:p>
        </w:tc>
        <w:tc>
          <w:tcPr>
            <w:tcW w:w="1125" w:type="dxa"/>
            <w:vAlign w:val="center"/>
          </w:tcPr>
          <w:p w14:paraId="781FCB75"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0.859</w:t>
            </w:r>
          </w:p>
        </w:tc>
        <w:tc>
          <w:tcPr>
            <w:tcW w:w="1124" w:type="dxa"/>
            <w:vMerge/>
            <w:vAlign w:val="bottom"/>
          </w:tcPr>
          <w:p w14:paraId="76CD38B8" w14:textId="77777777" w:rsidR="008B09F6" w:rsidRPr="003A7DB5" w:rsidRDefault="008B09F6" w:rsidP="00E25EE5">
            <w:pPr>
              <w:jc w:val="both"/>
              <w:rPr>
                <w:rFonts w:ascii="Times New Roman" w:hAnsi="Times New Roman" w:cs="Times New Roman"/>
              </w:rPr>
            </w:pPr>
          </w:p>
        </w:tc>
        <w:tc>
          <w:tcPr>
            <w:tcW w:w="1145" w:type="dxa"/>
            <w:vMerge/>
            <w:vAlign w:val="bottom"/>
          </w:tcPr>
          <w:p w14:paraId="3A05D65E" w14:textId="77777777" w:rsidR="008B09F6" w:rsidRPr="003A7DB5" w:rsidRDefault="008B09F6" w:rsidP="00E25EE5">
            <w:pPr>
              <w:jc w:val="both"/>
              <w:rPr>
                <w:rFonts w:ascii="Times New Roman" w:hAnsi="Times New Roman" w:cs="Times New Roman"/>
              </w:rPr>
            </w:pPr>
          </w:p>
        </w:tc>
        <w:tc>
          <w:tcPr>
            <w:tcW w:w="1115" w:type="dxa"/>
            <w:vAlign w:val="center"/>
          </w:tcPr>
          <w:p w14:paraId="0CFDA0CE"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Y.2.3.4</w:t>
            </w:r>
          </w:p>
        </w:tc>
        <w:tc>
          <w:tcPr>
            <w:tcW w:w="1263" w:type="dxa"/>
            <w:vAlign w:val="center"/>
          </w:tcPr>
          <w:p w14:paraId="790EAB57"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0.723</w:t>
            </w:r>
          </w:p>
        </w:tc>
      </w:tr>
      <w:tr w:rsidR="008B09F6" w:rsidRPr="003A7DB5" w14:paraId="646E3E14" w14:textId="77777777" w:rsidTr="00E25EE5">
        <w:tc>
          <w:tcPr>
            <w:tcW w:w="1419" w:type="dxa"/>
            <w:vMerge/>
            <w:vAlign w:val="center"/>
          </w:tcPr>
          <w:p w14:paraId="461F25EE" w14:textId="77777777" w:rsidR="008B09F6" w:rsidRPr="003A7DB5" w:rsidRDefault="008B09F6" w:rsidP="00E25EE5">
            <w:pPr>
              <w:jc w:val="both"/>
              <w:rPr>
                <w:rFonts w:ascii="Times New Roman" w:hAnsi="Times New Roman" w:cs="Times New Roman"/>
              </w:rPr>
            </w:pPr>
          </w:p>
        </w:tc>
        <w:tc>
          <w:tcPr>
            <w:tcW w:w="1145" w:type="dxa"/>
            <w:vMerge w:val="restart"/>
            <w:vAlign w:val="center"/>
          </w:tcPr>
          <w:p w14:paraId="33FEF42D"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X.3.3</w:t>
            </w:r>
          </w:p>
        </w:tc>
        <w:tc>
          <w:tcPr>
            <w:tcW w:w="1114" w:type="dxa"/>
            <w:vAlign w:val="center"/>
          </w:tcPr>
          <w:p w14:paraId="56EA3E95"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X.3.3.1</w:t>
            </w:r>
          </w:p>
        </w:tc>
        <w:tc>
          <w:tcPr>
            <w:tcW w:w="1125" w:type="dxa"/>
            <w:vAlign w:val="center"/>
          </w:tcPr>
          <w:p w14:paraId="736FCAF8"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0.792</w:t>
            </w:r>
          </w:p>
        </w:tc>
        <w:tc>
          <w:tcPr>
            <w:tcW w:w="1124" w:type="dxa"/>
            <w:vMerge/>
            <w:vAlign w:val="bottom"/>
          </w:tcPr>
          <w:p w14:paraId="22CA7B11" w14:textId="77777777" w:rsidR="008B09F6" w:rsidRPr="003A7DB5" w:rsidRDefault="008B09F6" w:rsidP="00E25EE5">
            <w:pPr>
              <w:jc w:val="both"/>
              <w:rPr>
                <w:rFonts w:ascii="Times New Roman" w:hAnsi="Times New Roman" w:cs="Times New Roman"/>
              </w:rPr>
            </w:pPr>
          </w:p>
        </w:tc>
        <w:tc>
          <w:tcPr>
            <w:tcW w:w="1145" w:type="dxa"/>
            <w:vMerge/>
            <w:vAlign w:val="bottom"/>
          </w:tcPr>
          <w:p w14:paraId="4CDFEF1A" w14:textId="77777777" w:rsidR="008B09F6" w:rsidRPr="003A7DB5" w:rsidRDefault="008B09F6" w:rsidP="00E25EE5">
            <w:pPr>
              <w:jc w:val="both"/>
              <w:rPr>
                <w:rFonts w:ascii="Times New Roman" w:hAnsi="Times New Roman" w:cs="Times New Roman"/>
              </w:rPr>
            </w:pPr>
          </w:p>
        </w:tc>
        <w:tc>
          <w:tcPr>
            <w:tcW w:w="1115" w:type="dxa"/>
            <w:vAlign w:val="center"/>
          </w:tcPr>
          <w:p w14:paraId="45E48D90"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Y.2.3.5</w:t>
            </w:r>
          </w:p>
        </w:tc>
        <w:tc>
          <w:tcPr>
            <w:tcW w:w="1263" w:type="dxa"/>
            <w:vAlign w:val="center"/>
          </w:tcPr>
          <w:p w14:paraId="6C17B456"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0.730</w:t>
            </w:r>
          </w:p>
        </w:tc>
      </w:tr>
      <w:tr w:rsidR="008B09F6" w:rsidRPr="003A7DB5" w14:paraId="6D9B0A8E" w14:textId="77777777" w:rsidTr="00E25EE5">
        <w:tc>
          <w:tcPr>
            <w:tcW w:w="1419" w:type="dxa"/>
            <w:vMerge/>
            <w:vAlign w:val="center"/>
          </w:tcPr>
          <w:p w14:paraId="74506266" w14:textId="77777777" w:rsidR="008B09F6" w:rsidRPr="003A7DB5" w:rsidRDefault="008B09F6" w:rsidP="00E25EE5">
            <w:pPr>
              <w:jc w:val="both"/>
              <w:rPr>
                <w:rFonts w:ascii="Times New Roman" w:hAnsi="Times New Roman" w:cs="Times New Roman"/>
              </w:rPr>
            </w:pPr>
          </w:p>
        </w:tc>
        <w:tc>
          <w:tcPr>
            <w:tcW w:w="1145" w:type="dxa"/>
            <w:vMerge/>
            <w:vAlign w:val="center"/>
          </w:tcPr>
          <w:p w14:paraId="4ADBDACA" w14:textId="77777777" w:rsidR="008B09F6" w:rsidRPr="003A7DB5" w:rsidRDefault="008B09F6" w:rsidP="00E25EE5">
            <w:pPr>
              <w:jc w:val="both"/>
              <w:rPr>
                <w:rFonts w:ascii="Times New Roman" w:hAnsi="Times New Roman" w:cs="Times New Roman"/>
              </w:rPr>
            </w:pPr>
          </w:p>
        </w:tc>
        <w:tc>
          <w:tcPr>
            <w:tcW w:w="1114" w:type="dxa"/>
            <w:vAlign w:val="center"/>
          </w:tcPr>
          <w:p w14:paraId="6F655B69"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X.3.3.2</w:t>
            </w:r>
          </w:p>
        </w:tc>
        <w:tc>
          <w:tcPr>
            <w:tcW w:w="1125" w:type="dxa"/>
            <w:vAlign w:val="center"/>
          </w:tcPr>
          <w:p w14:paraId="1E70B7CB"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0.847</w:t>
            </w:r>
          </w:p>
        </w:tc>
        <w:tc>
          <w:tcPr>
            <w:tcW w:w="1124" w:type="dxa"/>
            <w:vMerge/>
            <w:vAlign w:val="bottom"/>
          </w:tcPr>
          <w:p w14:paraId="6547A8E8" w14:textId="77777777" w:rsidR="008B09F6" w:rsidRPr="003A7DB5" w:rsidRDefault="008B09F6" w:rsidP="00E25EE5">
            <w:pPr>
              <w:jc w:val="both"/>
              <w:rPr>
                <w:rFonts w:ascii="Times New Roman" w:hAnsi="Times New Roman" w:cs="Times New Roman"/>
              </w:rPr>
            </w:pPr>
          </w:p>
        </w:tc>
        <w:tc>
          <w:tcPr>
            <w:tcW w:w="1145" w:type="dxa"/>
            <w:vMerge w:val="restart"/>
            <w:vAlign w:val="center"/>
          </w:tcPr>
          <w:p w14:paraId="0927B509"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Y.2.4</w:t>
            </w:r>
          </w:p>
        </w:tc>
        <w:tc>
          <w:tcPr>
            <w:tcW w:w="1115" w:type="dxa"/>
            <w:vAlign w:val="center"/>
          </w:tcPr>
          <w:p w14:paraId="5358CB32"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Y.2.4.1</w:t>
            </w:r>
          </w:p>
        </w:tc>
        <w:tc>
          <w:tcPr>
            <w:tcW w:w="1263" w:type="dxa"/>
            <w:vAlign w:val="center"/>
          </w:tcPr>
          <w:p w14:paraId="10782E75"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0.731</w:t>
            </w:r>
          </w:p>
        </w:tc>
      </w:tr>
      <w:tr w:rsidR="008B09F6" w:rsidRPr="003A7DB5" w14:paraId="079048E9" w14:textId="77777777" w:rsidTr="00E25EE5">
        <w:tc>
          <w:tcPr>
            <w:tcW w:w="1419" w:type="dxa"/>
            <w:vMerge/>
            <w:vAlign w:val="center"/>
          </w:tcPr>
          <w:p w14:paraId="6FF0D16F" w14:textId="77777777" w:rsidR="008B09F6" w:rsidRPr="003A7DB5" w:rsidRDefault="008B09F6" w:rsidP="00E25EE5">
            <w:pPr>
              <w:jc w:val="both"/>
              <w:rPr>
                <w:rFonts w:ascii="Times New Roman" w:hAnsi="Times New Roman" w:cs="Times New Roman"/>
              </w:rPr>
            </w:pPr>
          </w:p>
        </w:tc>
        <w:tc>
          <w:tcPr>
            <w:tcW w:w="1145" w:type="dxa"/>
            <w:vMerge/>
            <w:vAlign w:val="center"/>
          </w:tcPr>
          <w:p w14:paraId="049F863D" w14:textId="77777777" w:rsidR="008B09F6" w:rsidRPr="003A7DB5" w:rsidRDefault="008B09F6" w:rsidP="00E25EE5">
            <w:pPr>
              <w:jc w:val="both"/>
              <w:rPr>
                <w:rFonts w:ascii="Times New Roman" w:hAnsi="Times New Roman" w:cs="Times New Roman"/>
              </w:rPr>
            </w:pPr>
          </w:p>
        </w:tc>
        <w:tc>
          <w:tcPr>
            <w:tcW w:w="1114" w:type="dxa"/>
            <w:vAlign w:val="center"/>
          </w:tcPr>
          <w:p w14:paraId="76ED8FD3"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X.3.3.3</w:t>
            </w:r>
          </w:p>
        </w:tc>
        <w:tc>
          <w:tcPr>
            <w:tcW w:w="1125" w:type="dxa"/>
            <w:vAlign w:val="center"/>
          </w:tcPr>
          <w:p w14:paraId="12B37E4D"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0.780</w:t>
            </w:r>
          </w:p>
        </w:tc>
        <w:tc>
          <w:tcPr>
            <w:tcW w:w="1124" w:type="dxa"/>
            <w:vMerge/>
            <w:vAlign w:val="bottom"/>
          </w:tcPr>
          <w:p w14:paraId="0B011223" w14:textId="77777777" w:rsidR="008B09F6" w:rsidRPr="003A7DB5" w:rsidRDefault="008B09F6" w:rsidP="00E25EE5">
            <w:pPr>
              <w:jc w:val="both"/>
              <w:rPr>
                <w:rFonts w:ascii="Times New Roman" w:hAnsi="Times New Roman" w:cs="Times New Roman"/>
              </w:rPr>
            </w:pPr>
          </w:p>
        </w:tc>
        <w:tc>
          <w:tcPr>
            <w:tcW w:w="1145" w:type="dxa"/>
            <w:vMerge/>
            <w:vAlign w:val="bottom"/>
          </w:tcPr>
          <w:p w14:paraId="43218B1A" w14:textId="77777777" w:rsidR="008B09F6" w:rsidRPr="003A7DB5" w:rsidRDefault="008B09F6" w:rsidP="00E25EE5">
            <w:pPr>
              <w:jc w:val="both"/>
              <w:rPr>
                <w:rFonts w:ascii="Times New Roman" w:hAnsi="Times New Roman" w:cs="Times New Roman"/>
              </w:rPr>
            </w:pPr>
          </w:p>
        </w:tc>
        <w:tc>
          <w:tcPr>
            <w:tcW w:w="1115" w:type="dxa"/>
            <w:vAlign w:val="center"/>
          </w:tcPr>
          <w:p w14:paraId="78E23BBC"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Y.2.4.2</w:t>
            </w:r>
          </w:p>
        </w:tc>
        <w:tc>
          <w:tcPr>
            <w:tcW w:w="1263" w:type="dxa"/>
            <w:vAlign w:val="center"/>
          </w:tcPr>
          <w:p w14:paraId="1A1A8C97"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0.726</w:t>
            </w:r>
          </w:p>
        </w:tc>
      </w:tr>
      <w:tr w:rsidR="008B09F6" w:rsidRPr="003A7DB5" w14:paraId="231C6C90" w14:textId="77777777" w:rsidTr="00E25EE5">
        <w:tc>
          <w:tcPr>
            <w:tcW w:w="1419" w:type="dxa"/>
            <w:vMerge w:val="restart"/>
            <w:vAlign w:val="center"/>
          </w:tcPr>
          <w:p w14:paraId="4549D422"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X.4</w:t>
            </w:r>
          </w:p>
        </w:tc>
        <w:tc>
          <w:tcPr>
            <w:tcW w:w="1145" w:type="dxa"/>
            <w:vMerge w:val="restart"/>
            <w:vAlign w:val="center"/>
          </w:tcPr>
          <w:p w14:paraId="3C5BECC0"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X.4.1</w:t>
            </w:r>
          </w:p>
        </w:tc>
        <w:tc>
          <w:tcPr>
            <w:tcW w:w="1114" w:type="dxa"/>
            <w:vAlign w:val="center"/>
          </w:tcPr>
          <w:p w14:paraId="2D9657C5"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X.4.1.3</w:t>
            </w:r>
          </w:p>
        </w:tc>
        <w:tc>
          <w:tcPr>
            <w:tcW w:w="1125" w:type="dxa"/>
            <w:vAlign w:val="center"/>
          </w:tcPr>
          <w:p w14:paraId="7BB1E81F"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0.840</w:t>
            </w:r>
          </w:p>
        </w:tc>
        <w:tc>
          <w:tcPr>
            <w:tcW w:w="1124" w:type="dxa"/>
            <w:vMerge/>
            <w:vAlign w:val="bottom"/>
          </w:tcPr>
          <w:p w14:paraId="7322D901" w14:textId="77777777" w:rsidR="008B09F6" w:rsidRPr="003A7DB5" w:rsidRDefault="008B09F6" w:rsidP="00E25EE5">
            <w:pPr>
              <w:jc w:val="both"/>
              <w:rPr>
                <w:rFonts w:ascii="Times New Roman" w:hAnsi="Times New Roman" w:cs="Times New Roman"/>
              </w:rPr>
            </w:pPr>
          </w:p>
        </w:tc>
        <w:tc>
          <w:tcPr>
            <w:tcW w:w="1145" w:type="dxa"/>
            <w:vMerge/>
            <w:vAlign w:val="bottom"/>
          </w:tcPr>
          <w:p w14:paraId="1AEC035C" w14:textId="77777777" w:rsidR="008B09F6" w:rsidRPr="003A7DB5" w:rsidRDefault="008B09F6" w:rsidP="00E25EE5">
            <w:pPr>
              <w:jc w:val="both"/>
              <w:rPr>
                <w:rFonts w:ascii="Times New Roman" w:hAnsi="Times New Roman" w:cs="Times New Roman"/>
              </w:rPr>
            </w:pPr>
          </w:p>
        </w:tc>
        <w:tc>
          <w:tcPr>
            <w:tcW w:w="1115" w:type="dxa"/>
            <w:vAlign w:val="center"/>
          </w:tcPr>
          <w:p w14:paraId="6B49ADF8"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Y.2.4.3</w:t>
            </w:r>
          </w:p>
        </w:tc>
        <w:tc>
          <w:tcPr>
            <w:tcW w:w="1263" w:type="dxa"/>
            <w:vAlign w:val="center"/>
          </w:tcPr>
          <w:p w14:paraId="04A4033A"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0.759</w:t>
            </w:r>
          </w:p>
        </w:tc>
      </w:tr>
      <w:tr w:rsidR="008B09F6" w:rsidRPr="003A7DB5" w14:paraId="5CAE08F4" w14:textId="77777777" w:rsidTr="00E25EE5">
        <w:tc>
          <w:tcPr>
            <w:tcW w:w="1419" w:type="dxa"/>
            <w:vMerge/>
            <w:vAlign w:val="center"/>
          </w:tcPr>
          <w:p w14:paraId="147D9566" w14:textId="77777777" w:rsidR="008B09F6" w:rsidRPr="003A7DB5" w:rsidRDefault="008B09F6" w:rsidP="00E25EE5">
            <w:pPr>
              <w:jc w:val="both"/>
              <w:rPr>
                <w:rFonts w:ascii="Times New Roman" w:hAnsi="Times New Roman" w:cs="Times New Roman"/>
              </w:rPr>
            </w:pPr>
          </w:p>
        </w:tc>
        <w:tc>
          <w:tcPr>
            <w:tcW w:w="1145" w:type="dxa"/>
            <w:vMerge/>
            <w:vAlign w:val="center"/>
          </w:tcPr>
          <w:p w14:paraId="30D92FAA" w14:textId="77777777" w:rsidR="008B09F6" w:rsidRPr="003A7DB5" w:rsidRDefault="008B09F6" w:rsidP="00E25EE5">
            <w:pPr>
              <w:jc w:val="both"/>
              <w:rPr>
                <w:rFonts w:ascii="Times New Roman" w:hAnsi="Times New Roman" w:cs="Times New Roman"/>
              </w:rPr>
            </w:pPr>
          </w:p>
        </w:tc>
        <w:tc>
          <w:tcPr>
            <w:tcW w:w="1114" w:type="dxa"/>
            <w:vAlign w:val="center"/>
          </w:tcPr>
          <w:p w14:paraId="17065CC9"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X.4.1.4</w:t>
            </w:r>
          </w:p>
        </w:tc>
        <w:tc>
          <w:tcPr>
            <w:tcW w:w="1125" w:type="dxa"/>
            <w:vAlign w:val="center"/>
          </w:tcPr>
          <w:p w14:paraId="6A223E31"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0.718</w:t>
            </w:r>
          </w:p>
        </w:tc>
        <w:tc>
          <w:tcPr>
            <w:tcW w:w="1124" w:type="dxa"/>
            <w:vMerge/>
            <w:vAlign w:val="bottom"/>
          </w:tcPr>
          <w:p w14:paraId="3EB8E054" w14:textId="77777777" w:rsidR="008B09F6" w:rsidRPr="003A7DB5" w:rsidRDefault="008B09F6" w:rsidP="00E25EE5">
            <w:pPr>
              <w:jc w:val="both"/>
              <w:rPr>
                <w:rFonts w:ascii="Times New Roman" w:hAnsi="Times New Roman" w:cs="Times New Roman"/>
              </w:rPr>
            </w:pPr>
          </w:p>
        </w:tc>
        <w:tc>
          <w:tcPr>
            <w:tcW w:w="1145" w:type="dxa"/>
            <w:vMerge/>
            <w:vAlign w:val="bottom"/>
          </w:tcPr>
          <w:p w14:paraId="5582BA06" w14:textId="77777777" w:rsidR="008B09F6" w:rsidRPr="003A7DB5" w:rsidRDefault="008B09F6" w:rsidP="00E25EE5">
            <w:pPr>
              <w:jc w:val="both"/>
              <w:rPr>
                <w:rFonts w:ascii="Times New Roman" w:hAnsi="Times New Roman" w:cs="Times New Roman"/>
              </w:rPr>
            </w:pPr>
          </w:p>
        </w:tc>
        <w:tc>
          <w:tcPr>
            <w:tcW w:w="1115" w:type="dxa"/>
            <w:vAlign w:val="center"/>
          </w:tcPr>
          <w:p w14:paraId="13276B46"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Y.2.4.4</w:t>
            </w:r>
          </w:p>
        </w:tc>
        <w:tc>
          <w:tcPr>
            <w:tcW w:w="1263" w:type="dxa"/>
            <w:vAlign w:val="center"/>
          </w:tcPr>
          <w:p w14:paraId="6A4B0FE7"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0.746</w:t>
            </w:r>
          </w:p>
        </w:tc>
      </w:tr>
      <w:tr w:rsidR="008B09F6" w:rsidRPr="003A7DB5" w14:paraId="7F4608FD" w14:textId="77777777" w:rsidTr="00E25EE5">
        <w:tc>
          <w:tcPr>
            <w:tcW w:w="1419" w:type="dxa"/>
            <w:vMerge/>
            <w:vAlign w:val="center"/>
          </w:tcPr>
          <w:p w14:paraId="1B9A5208" w14:textId="77777777" w:rsidR="008B09F6" w:rsidRPr="003A7DB5" w:rsidRDefault="008B09F6" w:rsidP="00E25EE5">
            <w:pPr>
              <w:jc w:val="both"/>
              <w:rPr>
                <w:rFonts w:ascii="Times New Roman" w:hAnsi="Times New Roman" w:cs="Times New Roman"/>
              </w:rPr>
            </w:pPr>
          </w:p>
        </w:tc>
        <w:tc>
          <w:tcPr>
            <w:tcW w:w="1145" w:type="dxa"/>
            <w:vMerge/>
            <w:vAlign w:val="center"/>
          </w:tcPr>
          <w:p w14:paraId="0A49CB23" w14:textId="77777777" w:rsidR="008B09F6" w:rsidRPr="003A7DB5" w:rsidRDefault="008B09F6" w:rsidP="00E25EE5">
            <w:pPr>
              <w:jc w:val="both"/>
              <w:rPr>
                <w:rFonts w:ascii="Times New Roman" w:hAnsi="Times New Roman" w:cs="Times New Roman"/>
              </w:rPr>
            </w:pPr>
          </w:p>
        </w:tc>
        <w:tc>
          <w:tcPr>
            <w:tcW w:w="1114" w:type="dxa"/>
            <w:vAlign w:val="center"/>
          </w:tcPr>
          <w:p w14:paraId="4C02A31B"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X.4.1.5</w:t>
            </w:r>
          </w:p>
        </w:tc>
        <w:tc>
          <w:tcPr>
            <w:tcW w:w="1125" w:type="dxa"/>
            <w:vAlign w:val="center"/>
          </w:tcPr>
          <w:p w14:paraId="1C380ECA"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0.735</w:t>
            </w:r>
          </w:p>
        </w:tc>
        <w:tc>
          <w:tcPr>
            <w:tcW w:w="1124" w:type="dxa"/>
            <w:vMerge/>
            <w:vAlign w:val="bottom"/>
          </w:tcPr>
          <w:p w14:paraId="2D9C15E7" w14:textId="77777777" w:rsidR="008B09F6" w:rsidRPr="003A7DB5" w:rsidRDefault="008B09F6" w:rsidP="00E25EE5">
            <w:pPr>
              <w:jc w:val="both"/>
              <w:rPr>
                <w:rFonts w:ascii="Times New Roman" w:hAnsi="Times New Roman" w:cs="Times New Roman"/>
              </w:rPr>
            </w:pPr>
          </w:p>
        </w:tc>
        <w:tc>
          <w:tcPr>
            <w:tcW w:w="1145" w:type="dxa"/>
            <w:vMerge w:val="restart"/>
            <w:vAlign w:val="center"/>
          </w:tcPr>
          <w:p w14:paraId="58011370"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Y.2.5</w:t>
            </w:r>
          </w:p>
        </w:tc>
        <w:tc>
          <w:tcPr>
            <w:tcW w:w="1115" w:type="dxa"/>
            <w:vAlign w:val="center"/>
          </w:tcPr>
          <w:p w14:paraId="3C538555"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Y.2.5.1</w:t>
            </w:r>
          </w:p>
        </w:tc>
        <w:tc>
          <w:tcPr>
            <w:tcW w:w="1263" w:type="dxa"/>
            <w:vAlign w:val="center"/>
          </w:tcPr>
          <w:p w14:paraId="6B2ED8F4"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0.886</w:t>
            </w:r>
          </w:p>
        </w:tc>
      </w:tr>
      <w:tr w:rsidR="008B09F6" w:rsidRPr="003A7DB5" w14:paraId="359B71F7" w14:textId="77777777" w:rsidTr="00E25EE5">
        <w:tc>
          <w:tcPr>
            <w:tcW w:w="1419" w:type="dxa"/>
            <w:vMerge/>
            <w:vAlign w:val="center"/>
          </w:tcPr>
          <w:p w14:paraId="3CD3D7F5" w14:textId="77777777" w:rsidR="008B09F6" w:rsidRPr="003A7DB5" w:rsidRDefault="008B09F6" w:rsidP="00E25EE5">
            <w:pPr>
              <w:jc w:val="both"/>
              <w:rPr>
                <w:rFonts w:ascii="Times New Roman" w:hAnsi="Times New Roman" w:cs="Times New Roman"/>
              </w:rPr>
            </w:pPr>
          </w:p>
        </w:tc>
        <w:tc>
          <w:tcPr>
            <w:tcW w:w="1145" w:type="dxa"/>
            <w:vMerge/>
            <w:vAlign w:val="center"/>
          </w:tcPr>
          <w:p w14:paraId="2610AA32" w14:textId="77777777" w:rsidR="008B09F6" w:rsidRPr="003A7DB5" w:rsidRDefault="008B09F6" w:rsidP="00E25EE5">
            <w:pPr>
              <w:jc w:val="both"/>
              <w:rPr>
                <w:rFonts w:ascii="Times New Roman" w:hAnsi="Times New Roman" w:cs="Times New Roman"/>
              </w:rPr>
            </w:pPr>
          </w:p>
        </w:tc>
        <w:tc>
          <w:tcPr>
            <w:tcW w:w="1114" w:type="dxa"/>
            <w:vAlign w:val="center"/>
          </w:tcPr>
          <w:p w14:paraId="685E11FC"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X.4.1.6</w:t>
            </w:r>
          </w:p>
        </w:tc>
        <w:tc>
          <w:tcPr>
            <w:tcW w:w="1125" w:type="dxa"/>
            <w:vAlign w:val="center"/>
          </w:tcPr>
          <w:p w14:paraId="7BE4D7DF"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0.856</w:t>
            </w:r>
          </w:p>
        </w:tc>
        <w:tc>
          <w:tcPr>
            <w:tcW w:w="1124" w:type="dxa"/>
            <w:vMerge/>
            <w:vAlign w:val="bottom"/>
          </w:tcPr>
          <w:p w14:paraId="153A725C" w14:textId="77777777" w:rsidR="008B09F6" w:rsidRPr="003A7DB5" w:rsidRDefault="008B09F6" w:rsidP="00E25EE5">
            <w:pPr>
              <w:jc w:val="both"/>
              <w:rPr>
                <w:rFonts w:ascii="Times New Roman" w:hAnsi="Times New Roman" w:cs="Times New Roman"/>
              </w:rPr>
            </w:pPr>
          </w:p>
        </w:tc>
        <w:tc>
          <w:tcPr>
            <w:tcW w:w="1145" w:type="dxa"/>
            <w:vMerge/>
            <w:vAlign w:val="bottom"/>
          </w:tcPr>
          <w:p w14:paraId="7E420012" w14:textId="77777777" w:rsidR="008B09F6" w:rsidRPr="003A7DB5" w:rsidRDefault="008B09F6" w:rsidP="00E25EE5">
            <w:pPr>
              <w:jc w:val="both"/>
              <w:rPr>
                <w:rFonts w:ascii="Times New Roman" w:hAnsi="Times New Roman" w:cs="Times New Roman"/>
              </w:rPr>
            </w:pPr>
          </w:p>
        </w:tc>
        <w:tc>
          <w:tcPr>
            <w:tcW w:w="1115" w:type="dxa"/>
            <w:vAlign w:val="center"/>
          </w:tcPr>
          <w:p w14:paraId="4509ABC6"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color w:val="000000"/>
              </w:rPr>
              <w:t>Y.2.5.2</w:t>
            </w:r>
          </w:p>
        </w:tc>
        <w:tc>
          <w:tcPr>
            <w:tcW w:w="1263" w:type="dxa"/>
            <w:vAlign w:val="center"/>
          </w:tcPr>
          <w:p w14:paraId="1F0FA0E0" w14:textId="77777777" w:rsidR="008B09F6" w:rsidRPr="003A7DB5" w:rsidRDefault="008B09F6" w:rsidP="00E25EE5">
            <w:pPr>
              <w:jc w:val="both"/>
              <w:rPr>
                <w:rFonts w:ascii="Times New Roman" w:hAnsi="Times New Roman" w:cs="Times New Roman"/>
              </w:rPr>
            </w:pPr>
            <w:r w:rsidRPr="003A7DB5">
              <w:rPr>
                <w:rFonts w:ascii="Times New Roman" w:hAnsi="Times New Roman" w:cs="Times New Roman"/>
                <w:bCs/>
              </w:rPr>
              <w:t>0.917</w:t>
            </w:r>
          </w:p>
        </w:tc>
      </w:tr>
    </w:tbl>
    <w:p w14:paraId="276FDA3D" w14:textId="77777777" w:rsidR="008B09F6" w:rsidRPr="003A7DB5" w:rsidRDefault="008B09F6" w:rsidP="003A7DB5">
      <w:pPr>
        <w:spacing w:after="0" w:line="240" w:lineRule="auto"/>
        <w:jc w:val="both"/>
        <w:rPr>
          <w:rFonts w:ascii="Times New Roman" w:hAnsi="Times New Roman" w:cs="Times New Roman"/>
        </w:rPr>
      </w:pPr>
    </w:p>
    <w:p w14:paraId="091410E8" w14:textId="4DDD3B3C" w:rsidR="008B09F6" w:rsidRPr="003A7DB5" w:rsidRDefault="008B09F6" w:rsidP="003A7DB5">
      <w:pPr>
        <w:spacing w:after="0" w:line="240" w:lineRule="auto"/>
        <w:ind w:firstLine="567"/>
        <w:jc w:val="both"/>
        <w:rPr>
          <w:rFonts w:ascii="Times New Roman" w:hAnsi="Times New Roman" w:cs="Times New Roman"/>
        </w:rPr>
      </w:pPr>
      <w:r w:rsidRPr="003A7DB5">
        <w:rPr>
          <w:rFonts w:ascii="Times New Roman" w:hAnsi="Times New Roman" w:cs="Times New Roman"/>
        </w:rPr>
        <w:t xml:space="preserve">Based on the table above, </w:t>
      </w:r>
      <w:r w:rsidR="00871EBD" w:rsidRPr="003A7DB5">
        <w:rPr>
          <w:rFonts w:ascii="Times New Roman" w:hAnsi="Times New Roman" w:cs="Times New Roman"/>
        </w:rPr>
        <w:t>several</w:t>
      </w:r>
      <w:r w:rsidRPr="003A7DB5">
        <w:rPr>
          <w:rFonts w:ascii="Times New Roman" w:hAnsi="Times New Roman" w:cs="Times New Roman"/>
        </w:rPr>
        <w:t xml:space="preserve"> items were removed from the model. This was done because the items did not meet the indicator reliability criteria, namely an </w:t>
      </w:r>
      <w:r w:rsidRPr="003A7DB5">
        <w:rPr>
          <w:rFonts w:ascii="Times New Roman" w:hAnsi="Times New Roman" w:cs="Times New Roman"/>
          <w:i/>
          <w:iCs/>
        </w:rPr>
        <w:t xml:space="preserve">outer loading value </w:t>
      </w:r>
      <w:r w:rsidRPr="003A7DB5">
        <w:rPr>
          <w:rFonts w:ascii="Times New Roman" w:hAnsi="Times New Roman" w:cs="Times New Roman"/>
        </w:rPr>
        <w:t xml:space="preserve">&gt; 0.70. The items removed from the model were X.1.3.2, X.4.1.1, X.4.1.2, Y.1.1.2, Y.2.1.1, Y.2.1.2, and Y.2.2.4. After these items were removed, a reanalysis was carried out and the </w:t>
      </w:r>
      <w:r w:rsidRPr="003A7DB5">
        <w:rPr>
          <w:rFonts w:ascii="Times New Roman" w:hAnsi="Times New Roman" w:cs="Times New Roman"/>
          <w:i/>
          <w:iCs/>
        </w:rPr>
        <w:t xml:space="preserve">outer loading value </w:t>
      </w:r>
      <w:r w:rsidRPr="003A7DB5">
        <w:rPr>
          <w:rFonts w:ascii="Times New Roman" w:hAnsi="Times New Roman" w:cs="Times New Roman"/>
        </w:rPr>
        <w:t>for each item was obtained as shown in the table above.</w:t>
      </w:r>
    </w:p>
    <w:p w14:paraId="61D95757" w14:textId="77777777" w:rsidR="008B09F6" w:rsidRDefault="008B09F6" w:rsidP="003A7DB5">
      <w:pPr>
        <w:spacing w:after="0" w:line="240" w:lineRule="auto"/>
        <w:jc w:val="both"/>
        <w:rPr>
          <w:rFonts w:ascii="Times New Roman" w:hAnsi="Times New Roman" w:cs="Times New Roman"/>
        </w:rPr>
      </w:pPr>
    </w:p>
    <w:p w14:paraId="293A5310" w14:textId="77777777" w:rsidR="00E25EE5" w:rsidRPr="003A7DB5" w:rsidRDefault="00E25EE5" w:rsidP="003A7DB5">
      <w:pPr>
        <w:spacing w:after="0" w:line="240" w:lineRule="auto"/>
        <w:jc w:val="both"/>
        <w:rPr>
          <w:rFonts w:ascii="Times New Roman" w:hAnsi="Times New Roman" w:cs="Times New Roman"/>
        </w:rPr>
      </w:pPr>
    </w:p>
    <w:p w14:paraId="69F8943F" w14:textId="19527D93" w:rsidR="008B09F6" w:rsidRPr="003A7DB5" w:rsidRDefault="00940667" w:rsidP="003A7DB5">
      <w:pPr>
        <w:spacing w:after="0" w:line="240" w:lineRule="auto"/>
        <w:jc w:val="both"/>
        <w:rPr>
          <w:rFonts w:ascii="Times New Roman" w:hAnsi="Times New Roman" w:cs="Times New Roman"/>
        </w:rPr>
      </w:pPr>
      <w:r w:rsidRPr="003A7DB5">
        <w:rPr>
          <w:rFonts w:ascii="Times New Roman" w:hAnsi="Times New Roman" w:cs="Times New Roman"/>
        </w:rPr>
        <w:lastRenderedPageBreak/>
        <w:t xml:space="preserve">Table </w:t>
      </w:r>
      <w:r w:rsidR="00E25EE5">
        <w:rPr>
          <w:rFonts w:ascii="Times New Roman" w:hAnsi="Times New Roman" w:cs="Times New Roman"/>
        </w:rPr>
        <w:t>4</w:t>
      </w:r>
      <w:r w:rsidRPr="003A7DB5">
        <w:rPr>
          <w:rFonts w:ascii="Times New Roman" w:hAnsi="Times New Roman" w:cs="Times New Roman"/>
        </w:rPr>
        <w:t xml:space="preserve">. </w:t>
      </w:r>
      <w:r w:rsidR="008B09F6" w:rsidRPr="00E25EE5">
        <w:rPr>
          <w:rFonts w:ascii="Times New Roman" w:hAnsi="Times New Roman" w:cs="Times New Roman"/>
          <w:b/>
          <w:bCs/>
        </w:rPr>
        <w:t>Construct Reliability &amp; Convergent Validity</w:t>
      </w:r>
    </w:p>
    <w:tbl>
      <w:tblPr>
        <w:tblStyle w:val="KisiTabel"/>
        <w:tblW w:w="0" w:type="auto"/>
        <w:jc w:val="center"/>
        <w:tblLook w:val="04A0" w:firstRow="1" w:lastRow="0" w:firstColumn="1" w:lastColumn="0" w:noHBand="0" w:noVBand="1"/>
      </w:tblPr>
      <w:tblGrid>
        <w:gridCol w:w="2673"/>
        <w:gridCol w:w="2254"/>
        <w:gridCol w:w="2254"/>
        <w:gridCol w:w="2127"/>
      </w:tblGrid>
      <w:tr w:rsidR="008B09F6" w:rsidRPr="003A7DB5" w14:paraId="2726B17D" w14:textId="77777777" w:rsidTr="00E25EE5">
        <w:trPr>
          <w:jc w:val="center"/>
        </w:trPr>
        <w:tc>
          <w:tcPr>
            <w:tcW w:w="2673" w:type="dxa"/>
            <w:vAlign w:val="center"/>
          </w:tcPr>
          <w:p w14:paraId="005C2775"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Indicator</w:t>
            </w:r>
          </w:p>
        </w:tc>
        <w:tc>
          <w:tcPr>
            <w:tcW w:w="2254" w:type="dxa"/>
            <w:vAlign w:val="center"/>
          </w:tcPr>
          <w:p w14:paraId="6A625C90"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Cronbach's Alpha</w:t>
            </w:r>
          </w:p>
        </w:tc>
        <w:tc>
          <w:tcPr>
            <w:tcW w:w="2254" w:type="dxa"/>
            <w:vAlign w:val="center"/>
          </w:tcPr>
          <w:p w14:paraId="5A85EED5"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Composite Reliability</w:t>
            </w:r>
          </w:p>
        </w:tc>
        <w:tc>
          <w:tcPr>
            <w:tcW w:w="2127" w:type="dxa"/>
            <w:vAlign w:val="center"/>
          </w:tcPr>
          <w:p w14:paraId="5F284688"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Average Variance Extracted (AVE)</w:t>
            </w:r>
          </w:p>
        </w:tc>
      </w:tr>
      <w:tr w:rsidR="008B09F6" w:rsidRPr="003A7DB5" w14:paraId="2433B38A" w14:textId="77777777" w:rsidTr="00E25EE5">
        <w:trPr>
          <w:jc w:val="center"/>
        </w:trPr>
        <w:tc>
          <w:tcPr>
            <w:tcW w:w="2673" w:type="dxa"/>
            <w:vAlign w:val="center"/>
          </w:tcPr>
          <w:p w14:paraId="1273D956"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X.1.1</w:t>
            </w:r>
          </w:p>
        </w:tc>
        <w:tc>
          <w:tcPr>
            <w:tcW w:w="2254" w:type="dxa"/>
            <w:vAlign w:val="center"/>
          </w:tcPr>
          <w:p w14:paraId="01657251"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0.771</w:t>
            </w:r>
          </w:p>
        </w:tc>
        <w:tc>
          <w:tcPr>
            <w:tcW w:w="2254" w:type="dxa"/>
            <w:vAlign w:val="center"/>
          </w:tcPr>
          <w:p w14:paraId="2BDF3823"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0.897</w:t>
            </w:r>
          </w:p>
        </w:tc>
        <w:tc>
          <w:tcPr>
            <w:tcW w:w="2127" w:type="dxa"/>
            <w:vAlign w:val="center"/>
          </w:tcPr>
          <w:p w14:paraId="2D795EB9"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0.814</w:t>
            </w:r>
          </w:p>
        </w:tc>
      </w:tr>
      <w:tr w:rsidR="008B09F6" w:rsidRPr="003A7DB5" w14:paraId="1D121470" w14:textId="77777777" w:rsidTr="00E25EE5">
        <w:trPr>
          <w:jc w:val="center"/>
        </w:trPr>
        <w:tc>
          <w:tcPr>
            <w:tcW w:w="2673" w:type="dxa"/>
            <w:vAlign w:val="center"/>
          </w:tcPr>
          <w:p w14:paraId="6E7B8C89"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X.1.2</w:t>
            </w:r>
          </w:p>
        </w:tc>
        <w:tc>
          <w:tcPr>
            <w:tcW w:w="2254" w:type="dxa"/>
            <w:vAlign w:val="center"/>
          </w:tcPr>
          <w:p w14:paraId="14CB4C56"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0.768</w:t>
            </w:r>
          </w:p>
        </w:tc>
        <w:tc>
          <w:tcPr>
            <w:tcW w:w="2254" w:type="dxa"/>
            <w:vAlign w:val="center"/>
          </w:tcPr>
          <w:p w14:paraId="563C31F8"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0.896</w:t>
            </w:r>
          </w:p>
        </w:tc>
        <w:tc>
          <w:tcPr>
            <w:tcW w:w="2127" w:type="dxa"/>
            <w:vAlign w:val="center"/>
          </w:tcPr>
          <w:p w14:paraId="5E55CFCF"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0.812</w:t>
            </w:r>
          </w:p>
        </w:tc>
      </w:tr>
      <w:tr w:rsidR="008B09F6" w:rsidRPr="003A7DB5" w14:paraId="65EA5D44" w14:textId="77777777" w:rsidTr="00E25EE5">
        <w:trPr>
          <w:trHeight w:val="73"/>
          <w:jc w:val="center"/>
        </w:trPr>
        <w:tc>
          <w:tcPr>
            <w:tcW w:w="2673" w:type="dxa"/>
            <w:vAlign w:val="center"/>
          </w:tcPr>
          <w:p w14:paraId="59A6D72A"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X.1.3</w:t>
            </w:r>
          </w:p>
        </w:tc>
        <w:tc>
          <w:tcPr>
            <w:tcW w:w="2254" w:type="dxa"/>
            <w:vAlign w:val="center"/>
          </w:tcPr>
          <w:p w14:paraId="70995539"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0.748</w:t>
            </w:r>
          </w:p>
        </w:tc>
        <w:tc>
          <w:tcPr>
            <w:tcW w:w="2254" w:type="dxa"/>
            <w:vAlign w:val="center"/>
          </w:tcPr>
          <w:p w14:paraId="45676C49"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0.888</w:t>
            </w:r>
          </w:p>
        </w:tc>
        <w:tc>
          <w:tcPr>
            <w:tcW w:w="2127" w:type="dxa"/>
            <w:vAlign w:val="center"/>
          </w:tcPr>
          <w:p w14:paraId="2BB1FAAC"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0.798</w:t>
            </w:r>
          </w:p>
        </w:tc>
      </w:tr>
      <w:tr w:rsidR="008B09F6" w:rsidRPr="003A7DB5" w14:paraId="32874F49" w14:textId="77777777" w:rsidTr="00E25EE5">
        <w:trPr>
          <w:jc w:val="center"/>
        </w:trPr>
        <w:tc>
          <w:tcPr>
            <w:tcW w:w="2673" w:type="dxa"/>
            <w:vAlign w:val="center"/>
          </w:tcPr>
          <w:p w14:paraId="6B08F02A"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X.1.4</w:t>
            </w:r>
          </w:p>
        </w:tc>
        <w:tc>
          <w:tcPr>
            <w:tcW w:w="2254" w:type="dxa"/>
            <w:vAlign w:val="center"/>
          </w:tcPr>
          <w:p w14:paraId="50F25BC4"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0.718</w:t>
            </w:r>
          </w:p>
        </w:tc>
        <w:tc>
          <w:tcPr>
            <w:tcW w:w="2254" w:type="dxa"/>
            <w:vAlign w:val="center"/>
          </w:tcPr>
          <w:p w14:paraId="7CB7463E"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0.842</w:t>
            </w:r>
          </w:p>
        </w:tc>
        <w:tc>
          <w:tcPr>
            <w:tcW w:w="2127" w:type="dxa"/>
            <w:vAlign w:val="center"/>
          </w:tcPr>
          <w:p w14:paraId="1E0EA2C6"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0.640</w:t>
            </w:r>
          </w:p>
        </w:tc>
      </w:tr>
      <w:tr w:rsidR="008B09F6" w:rsidRPr="003A7DB5" w14:paraId="7408CB0A" w14:textId="77777777" w:rsidTr="00E25EE5">
        <w:trPr>
          <w:jc w:val="center"/>
        </w:trPr>
        <w:tc>
          <w:tcPr>
            <w:tcW w:w="2673" w:type="dxa"/>
            <w:vAlign w:val="center"/>
          </w:tcPr>
          <w:p w14:paraId="0BF976B2"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X.2.1</w:t>
            </w:r>
          </w:p>
        </w:tc>
        <w:tc>
          <w:tcPr>
            <w:tcW w:w="2254" w:type="dxa"/>
            <w:vAlign w:val="center"/>
          </w:tcPr>
          <w:p w14:paraId="7C4B2F9A"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0.757</w:t>
            </w:r>
          </w:p>
        </w:tc>
        <w:tc>
          <w:tcPr>
            <w:tcW w:w="2254" w:type="dxa"/>
            <w:vAlign w:val="center"/>
          </w:tcPr>
          <w:p w14:paraId="6B6E15D6"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0.861</w:t>
            </w:r>
          </w:p>
        </w:tc>
        <w:tc>
          <w:tcPr>
            <w:tcW w:w="2127" w:type="dxa"/>
            <w:vAlign w:val="center"/>
          </w:tcPr>
          <w:p w14:paraId="7948AC59"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0.673</w:t>
            </w:r>
          </w:p>
        </w:tc>
      </w:tr>
      <w:tr w:rsidR="008B09F6" w:rsidRPr="003A7DB5" w14:paraId="683C7EC3" w14:textId="77777777" w:rsidTr="00E25EE5">
        <w:trPr>
          <w:jc w:val="center"/>
        </w:trPr>
        <w:tc>
          <w:tcPr>
            <w:tcW w:w="2673" w:type="dxa"/>
            <w:vAlign w:val="center"/>
          </w:tcPr>
          <w:p w14:paraId="10623074"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X.2.2</w:t>
            </w:r>
          </w:p>
        </w:tc>
        <w:tc>
          <w:tcPr>
            <w:tcW w:w="2254" w:type="dxa"/>
            <w:vAlign w:val="center"/>
          </w:tcPr>
          <w:p w14:paraId="21E98252"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0.789</w:t>
            </w:r>
          </w:p>
        </w:tc>
        <w:tc>
          <w:tcPr>
            <w:tcW w:w="2254" w:type="dxa"/>
            <w:vAlign w:val="center"/>
          </w:tcPr>
          <w:p w14:paraId="163955C3"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0.877</w:t>
            </w:r>
          </w:p>
        </w:tc>
        <w:tc>
          <w:tcPr>
            <w:tcW w:w="2127" w:type="dxa"/>
            <w:vAlign w:val="center"/>
          </w:tcPr>
          <w:p w14:paraId="309BE8BE"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0.705</w:t>
            </w:r>
          </w:p>
        </w:tc>
      </w:tr>
      <w:tr w:rsidR="008B09F6" w:rsidRPr="003A7DB5" w14:paraId="0D287179" w14:textId="77777777" w:rsidTr="00E25EE5">
        <w:trPr>
          <w:jc w:val="center"/>
        </w:trPr>
        <w:tc>
          <w:tcPr>
            <w:tcW w:w="2673" w:type="dxa"/>
            <w:vAlign w:val="center"/>
          </w:tcPr>
          <w:p w14:paraId="73D7F274"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X.2.3</w:t>
            </w:r>
          </w:p>
        </w:tc>
        <w:tc>
          <w:tcPr>
            <w:tcW w:w="2254" w:type="dxa"/>
            <w:vAlign w:val="center"/>
          </w:tcPr>
          <w:p w14:paraId="3E7D3065"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0.801</w:t>
            </w:r>
          </w:p>
        </w:tc>
        <w:tc>
          <w:tcPr>
            <w:tcW w:w="2254" w:type="dxa"/>
            <w:vAlign w:val="center"/>
          </w:tcPr>
          <w:p w14:paraId="63B66E07"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0.883</w:t>
            </w:r>
          </w:p>
        </w:tc>
        <w:tc>
          <w:tcPr>
            <w:tcW w:w="2127" w:type="dxa"/>
            <w:vAlign w:val="center"/>
          </w:tcPr>
          <w:p w14:paraId="68A7EC7D"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0.715</w:t>
            </w:r>
          </w:p>
        </w:tc>
      </w:tr>
      <w:tr w:rsidR="008B09F6" w:rsidRPr="003A7DB5" w14:paraId="3C9E8F06" w14:textId="77777777" w:rsidTr="00E25EE5">
        <w:trPr>
          <w:jc w:val="center"/>
        </w:trPr>
        <w:tc>
          <w:tcPr>
            <w:tcW w:w="2673" w:type="dxa"/>
            <w:vAlign w:val="center"/>
          </w:tcPr>
          <w:p w14:paraId="6395DE4F"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X.2.4</w:t>
            </w:r>
          </w:p>
        </w:tc>
        <w:tc>
          <w:tcPr>
            <w:tcW w:w="2254" w:type="dxa"/>
            <w:vAlign w:val="center"/>
          </w:tcPr>
          <w:p w14:paraId="077E751D"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0.718</w:t>
            </w:r>
          </w:p>
        </w:tc>
        <w:tc>
          <w:tcPr>
            <w:tcW w:w="2254" w:type="dxa"/>
            <w:vAlign w:val="center"/>
          </w:tcPr>
          <w:p w14:paraId="195F890B"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0.876</w:t>
            </w:r>
          </w:p>
        </w:tc>
        <w:tc>
          <w:tcPr>
            <w:tcW w:w="2127" w:type="dxa"/>
            <w:vAlign w:val="center"/>
          </w:tcPr>
          <w:p w14:paraId="0119249F"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0.780</w:t>
            </w:r>
          </w:p>
        </w:tc>
      </w:tr>
      <w:tr w:rsidR="008B09F6" w:rsidRPr="003A7DB5" w14:paraId="5627CDC0" w14:textId="77777777" w:rsidTr="00E25EE5">
        <w:trPr>
          <w:jc w:val="center"/>
        </w:trPr>
        <w:tc>
          <w:tcPr>
            <w:tcW w:w="2673" w:type="dxa"/>
            <w:vAlign w:val="center"/>
          </w:tcPr>
          <w:p w14:paraId="29E1B9EA"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X.3.1</w:t>
            </w:r>
          </w:p>
        </w:tc>
        <w:tc>
          <w:tcPr>
            <w:tcW w:w="2254" w:type="dxa"/>
            <w:vAlign w:val="center"/>
          </w:tcPr>
          <w:p w14:paraId="53A6180E"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0.811</w:t>
            </w:r>
          </w:p>
        </w:tc>
        <w:tc>
          <w:tcPr>
            <w:tcW w:w="2254" w:type="dxa"/>
            <w:vAlign w:val="center"/>
          </w:tcPr>
          <w:p w14:paraId="25F5A6F5"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0.888</w:t>
            </w:r>
          </w:p>
        </w:tc>
        <w:tc>
          <w:tcPr>
            <w:tcW w:w="2127" w:type="dxa"/>
            <w:vAlign w:val="center"/>
          </w:tcPr>
          <w:p w14:paraId="5C12BE9F"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0.726</w:t>
            </w:r>
          </w:p>
        </w:tc>
      </w:tr>
      <w:tr w:rsidR="008B09F6" w:rsidRPr="003A7DB5" w14:paraId="281788ED" w14:textId="77777777" w:rsidTr="00E25EE5">
        <w:trPr>
          <w:jc w:val="center"/>
        </w:trPr>
        <w:tc>
          <w:tcPr>
            <w:tcW w:w="2673" w:type="dxa"/>
            <w:vAlign w:val="center"/>
          </w:tcPr>
          <w:p w14:paraId="500D1F7B"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X.3.2</w:t>
            </w:r>
          </w:p>
        </w:tc>
        <w:tc>
          <w:tcPr>
            <w:tcW w:w="2254" w:type="dxa"/>
            <w:vAlign w:val="center"/>
          </w:tcPr>
          <w:p w14:paraId="227D9EA2"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0.816</w:t>
            </w:r>
          </w:p>
        </w:tc>
        <w:tc>
          <w:tcPr>
            <w:tcW w:w="2254" w:type="dxa"/>
            <w:vAlign w:val="center"/>
          </w:tcPr>
          <w:p w14:paraId="483B6460"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0.879</w:t>
            </w:r>
          </w:p>
        </w:tc>
        <w:tc>
          <w:tcPr>
            <w:tcW w:w="2127" w:type="dxa"/>
            <w:vAlign w:val="center"/>
          </w:tcPr>
          <w:p w14:paraId="29868135"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0.646</w:t>
            </w:r>
          </w:p>
        </w:tc>
      </w:tr>
      <w:tr w:rsidR="008B09F6" w:rsidRPr="003A7DB5" w14:paraId="0CD77A26" w14:textId="77777777" w:rsidTr="00E25EE5">
        <w:trPr>
          <w:jc w:val="center"/>
        </w:trPr>
        <w:tc>
          <w:tcPr>
            <w:tcW w:w="2673" w:type="dxa"/>
            <w:vAlign w:val="center"/>
          </w:tcPr>
          <w:p w14:paraId="29ECA831"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X.3.3</w:t>
            </w:r>
          </w:p>
        </w:tc>
        <w:tc>
          <w:tcPr>
            <w:tcW w:w="2254" w:type="dxa"/>
            <w:vAlign w:val="center"/>
          </w:tcPr>
          <w:p w14:paraId="76FD2D33"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0.732</w:t>
            </w:r>
          </w:p>
        </w:tc>
        <w:tc>
          <w:tcPr>
            <w:tcW w:w="2254" w:type="dxa"/>
            <w:vAlign w:val="center"/>
          </w:tcPr>
          <w:p w14:paraId="69BBEFB7"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0.848</w:t>
            </w:r>
          </w:p>
        </w:tc>
        <w:tc>
          <w:tcPr>
            <w:tcW w:w="2127" w:type="dxa"/>
            <w:vAlign w:val="center"/>
          </w:tcPr>
          <w:p w14:paraId="69E838CA"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0.651</w:t>
            </w:r>
          </w:p>
        </w:tc>
      </w:tr>
      <w:tr w:rsidR="008B09F6" w:rsidRPr="003A7DB5" w14:paraId="05B56221" w14:textId="77777777" w:rsidTr="00E25EE5">
        <w:trPr>
          <w:jc w:val="center"/>
        </w:trPr>
        <w:tc>
          <w:tcPr>
            <w:tcW w:w="2673" w:type="dxa"/>
            <w:vAlign w:val="center"/>
          </w:tcPr>
          <w:p w14:paraId="4175B256"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X.4.1</w:t>
            </w:r>
          </w:p>
        </w:tc>
        <w:tc>
          <w:tcPr>
            <w:tcW w:w="2254" w:type="dxa"/>
            <w:vAlign w:val="center"/>
          </w:tcPr>
          <w:p w14:paraId="5B475F5D"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0.847</w:t>
            </w:r>
          </w:p>
        </w:tc>
        <w:tc>
          <w:tcPr>
            <w:tcW w:w="2254" w:type="dxa"/>
            <w:vAlign w:val="center"/>
          </w:tcPr>
          <w:p w14:paraId="5C224F9F"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0.891</w:t>
            </w:r>
          </w:p>
        </w:tc>
        <w:tc>
          <w:tcPr>
            <w:tcW w:w="2127" w:type="dxa"/>
            <w:vAlign w:val="center"/>
          </w:tcPr>
          <w:p w14:paraId="2B5562A0"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0.622</w:t>
            </w:r>
          </w:p>
        </w:tc>
      </w:tr>
      <w:tr w:rsidR="008B09F6" w:rsidRPr="003A7DB5" w14:paraId="28D8DB75" w14:textId="77777777" w:rsidTr="00E25EE5">
        <w:trPr>
          <w:jc w:val="center"/>
        </w:trPr>
        <w:tc>
          <w:tcPr>
            <w:tcW w:w="2673" w:type="dxa"/>
            <w:vAlign w:val="center"/>
          </w:tcPr>
          <w:p w14:paraId="1A8242D7"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Y.1.1</w:t>
            </w:r>
          </w:p>
        </w:tc>
        <w:tc>
          <w:tcPr>
            <w:tcW w:w="2254" w:type="dxa"/>
            <w:vAlign w:val="center"/>
          </w:tcPr>
          <w:p w14:paraId="124AE416"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0.822</w:t>
            </w:r>
          </w:p>
        </w:tc>
        <w:tc>
          <w:tcPr>
            <w:tcW w:w="2254" w:type="dxa"/>
            <w:vAlign w:val="center"/>
          </w:tcPr>
          <w:p w14:paraId="5E1CD963"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0.876</w:t>
            </w:r>
          </w:p>
        </w:tc>
        <w:tc>
          <w:tcPr>
            <w:tcW w:w="2127" w:type="dxa"/>
            <w:vAlign w:val="center"/>
          </w:tcPr>
          <w:p w14:paraId="13CC8A0D"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0.586</w:t>
            </w:r>
          </w:p>
        </w:tc>
      </w:tr>
      <w:tr w:rsidR="008B09F6" w:rsidRPr="003A7DB5" w14:paraId="1565EB2D" w14:textId="77777777" w:rsidTr="00E25EE5">
        <w:trPr>
          <w:jc w:val="center"/>
        </w:trPr>
        <w:tc>
          <w:tcPr>
            <w:tcW w:w="2673" w:type="dxa"/>
            <w:vAlign w:val="center"/>
          </w:tcPr>
          <w:p w14:paraId="2267DCF7"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Y.1.2</w:t>
            </w:r>
          </w:p>
        </w:tc>
        <w:tc>
          <w:tcPr>
            <w:tcW w:w="2254" w:type="dxa"/>
            <w:vAlign w:val="center"/>
          </w:tcPr>
          <w:p w14:paraId="0594B1D2"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0.811</w:t>
            </w:r>
          </w:p>
        </w:tc>
        <w:tc>
          <w:tcPr>
            <w:tcW w:w="2254" w:type="dxa"/>
            <w:vAlign w:val="center"/>
          </w:tcPr>
          <w:p w14:paraId="347680B5"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0.888</w:t>
            </w:r>
          </w:p>
        </w:tc>
        <w:tc>
          <w:tcPr>
            <w:tcW w:w="2127" w:type="dxa"/>
            <w:vAlign w:val="center"/>
          </w:tcPr>
          <w:p w14:paraId="41347B2B"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0.726</w:t>
            </w:r>
          </w:p>
        </w:tc>
      </w:tr>
      <w:tr w:rsidR="008B09F6" w:rsidRPr="003A7DB5" w14:paraId="14DCA3A2" w14:textId="77777777" w:rsidTr="00E25EE5">
        <w:trPr>
          <w:jc w:val="center"/>
        </w:trPr>
        <w:tc>
          <w:tcPr>
            <w:tcW w:w="2673" w:type="dxa"/>
            <w:vAlign w:val="center"/>
          </w:tcPr>
          <w:p w14:paraId="01FBECED"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Y.1.3</w:t>
            </w:r>
          </w:p>
        </w:tc>
        <w:tc>
          <w:tcPr>
            <w:tcW w:w="2254" w:type="dxa"/>
            <w:vAlign w:val="center"/>
          </w:tcPr>
          <w:p w14:paraId="38BCEFD4"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0.826</w:t>
            </w:r>
          </w:p>
        </w:tc>
        <w:tc>
          <w:tcPr>
            <w:tcW w:w="2254" w:type="dxa"/>
            <w:vAlign w:val="center"/>
          </w:tcPr>
          <w:p w14:paraId="4349668B"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0.896</w:t>
            </w:r>
          </w:p>
        </w:tc>
        <w:tc>
          <w:tcPr>
            <w:tcW w:w="2127" w:type="dxa"/>
            <w:vAlign w:val="center"/>
          </w:tcPr>
          <w:p w14:paraId="71EFBAC2"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0.743</w:t>
            </w:r>
          </w:p>
        </w:tc>
      </w:tr>
      <w:tr w:rsidR="008B09F6" w:rsidRPr="003A7DB5" w14:paraId="63DD60C4" w14:textId="77777777" w:rsidTr="00E25EE5">
        <w:trPr>
          <w:jc w:val="center"/>
        </w:trPr>
        <w:tc>
          <w:tcPr>
            <w:tcW w:w="2673" w:type="dxa"/>
            <w:vAlign w:val="center"/>
          </w:tcPr>
          <w:p w14:paraId="6F7E3AC4"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Y.1.4</w:t>
            </w:r>
          </w:p>
        </w:tc>
        <w:tc>
          <w:tcPr>
            <w:tcW w:w="2254" w:type="dxa"/>
            <w:vAlign w:val="center"/>
          </w:tcPr>
          <w:p w14:paraId="58A164E4"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0.709</w:t>
            </w:r>
          </w:p>
        </w:tc>
        <w:tc>
          <w:tcPr>
            <w:tcW w:w="2254" w:type="dxa"/>
            <w:vAlign w:val="center"/>
          </w:tcPr>
          <w:p w14:paraId="42A86A0D"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0.873</w:t>
            </w:r>
          </w:p>
        </w:tc>
        <w:tc>
          <w:tcPr>
            <w:tcW w:w="2127" w:type="dxa"/>
            <w:vAlign w:val="center"/>
          </w:tcPr>
          <w:p w14:paraId="51F94BCA"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0.774</w:t>
            </w:r>
          </w:p>
        </w:tc>
      </w:tr>
      <w:tr w:rsidR="008B09F6" w:rsidRPr="003A7DB5" w14:paraId="03D0EE99" w14:textId="77777777" w:rsidTr="00E25EE5">
        <w:trPr>
          <w:jc w:val="center"/>
        </w:trPr>
        <w:tc>
          <w:tcPr>
            <w:tcW w:w="2673" w:type="dxa"/>
            <w:vAlign w:val="center"/>
          </w:tcPr>
          <w:p w14:paraId="3ED63DFB"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Y.1.5</w:t>
            </w:r>
          </w:p>
        </w:tc>
        <w:tc>
          <w:tcPr>
            <w:tcW w:w="2254" w:type="dxa"/>
            <w:vAlign w:val="center"/>
          </w:tcPr>
          <w:p w14:paraId="3C14ACE9"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0.733</w:t>
            </w:r>
          </w:p>
        </w:tc>
        <w:tc>
          <w:tcPr>
            <w:tcW w:w="2254" w:type="dxa"/>
            <w:vAlign w:val="center"/>
          </w:tcPr>
          <w:p w14:paraId="003A419D"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0.882</w:t>
            </w:r>
          </w:p>
        </w:tc>
        <w:tc>
          <w:tcPr>
            <w:tcW w:w="2127" w:type="dxa"/>
            <w:vAlign w:val="center"/>
          </w:tcPr>
          <w:p w14:paraId="55F3C4C7"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0.789</w:t>
            </w:r>
          </w:p>
        </w:tc>
      </w:tr>
      <w:tr w:rsidR="008B09F6" w:rsidRPr="003A7DB5" w14:paraId="52E3A06B" w14:textId="77777777" w:rsidTr="00E25EE5">
        <w:trPr>
          <w:jc w:val="center"/>
        </w:trPr>
        <w:tc>
          <w:tcPr>
            <w:tcW w:w="2673" w:type="dxa"/>
            <w:vAlign w:val="center"/>
          </w:tcPr>
          <w:p w14:paraId="015E1F74"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Y.2.1</w:t>
            </w:r>
          </w:p>
        </w:tc>
        <w:tc>
          <w:tcPr>
            <w:tcW w:w="2254" w:type="dxa"/>
            <w:vAlign w:val="center"/>
          </w:tcPr>
          <w:p w14:paraId="12E95DA4"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0.762</w:t>
            </w:r>
          </w:p>
        </w:tc>
        <w:tc>
          <w:tcPr>
            <w:tcW w:w="2254" w:type="dxa"/>
            <w:vAlign w:val="center"/>
          </w:tcPr>
          <w:p w14:paraId="1DBA0E69"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0.848</w:t>
            </w:r>
          </w:p>
        </w:tc>
        <w:tc>
          <w:tcPr>
            <w:tcW w:w="2127" w:type="dxa"/>
            <w:vAlign w:val="center"/>
          </w:tcPr>
          <w:p w14:paraId="05C7891C"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0.583</w:t>
            </w:r>
          </w:p>
        </w:tc>
      </w:tr>
      <w:tr w:rsidR="008B09F6" w:rsidRPr="003A7DB5" w14:paraId="13D1D012" w14:textId="77777777" w:rsidTr="00E25EE5">
        <w:trPr>
          <w:jc w:val="center"/>
        </w:trPr>
        <w:tc>
          <w:tcPr>
            <w:tcW w:w="2673" w:type="dxa"/>
            <w:vAlign w:val="center"/>
          </w:tcPr>
          <w:p w14:paraId="018E15A2"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Y.2.2</w:t>
            </w:r>
          </w:p>
        </w:tc>
        <w:tc>
          <w:tcPr>
            <w:tcW w:w="2254" w:type="dxa"/>
            <w:vAlign w:val="center"/>
          </w:tcPr>
          <w:p w14:paraId="42E0A119"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0.707</w:t>
            </w:r>
          </w:p>
        </w:tc>
        <w:tc>
          <w:tcPr>
            <w:tcW w:w="2254" w:type="dxa"/>
            <w:vAlign w:val="center"/>
          </w:tcPr>
          <w:p w14:paraId="3E910D3B"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0.837</w:t>
            </w:r>
          </w:p>
        </w:tc>
        <w:tc>
          <w:tcPr>
            <w:tcW w:w="2127" w:type="dxa"/>
            <w:vAlign w:val="center"/>
          </w:tcPr>
          <w:p w14:paraId="5DB56ADF"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0.631</w:t>
            </w:r>
          </w:p>
        </w:tc>
      </w:tr>
      <w:tr w:rsidR="008B09F6" w:rsidRPr="003A7DB5" w14:paraId="0FE74A52" w14:textId="77777777" w:rsidTr="00E25EE5">
        <w:trPr>
          <w:jc w:val="center"/>
        </w:trPr>
        <w:tc>
          <w:tcPr>
            <w:tcW w:w="2673" w:type="dxa"/>
            <w:vAlign w:val="center"/>
          </w:tcPr>
          <w:p w14:paraId="7327FAF5"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Y.2.3</w:t>
            </w:r>
          </w:p>
        </w:tc>
        <w:tc>
          <w:tcPr>
            <w:tcW w:w="2254" w:type="dxa"/>
            <w:vAlign w:val="center"/>
          </w:tcPr>
          <w:p w14:paraId="5FD38096"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0.766</w:t>
            </w:r>
          </w:p>
        </w:tc>
        <w:tc>
          <w:tcPr>
            <w:tcW w:w="2254" w:type="dxa"/>
            <w:vAlign w:val="center"/>
          </w:tcPr>
          <w:p w14:paraId="4FF8F6CC"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0.842</w:t>
            </w:r>
          </w:p>
        </w:tc>
        <w:tc>
          <w:tcPr>
            <w:tcW w:w="2127" w:type="dxa"/>
            <w:vAlign w:val="center"/>
          </w:tcPr>
          <w:p w14:paraId="1D20D710"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0.517</w:t>
            </w:r>
          </w:p>
        </w:tc>
      </w:tr>
      <w:tr w:rsidR="008B09F6" w:rsidRPr="003A7DB5" w14:paraId="5A8A8C01" w14:textId="77777777" w:rsidTr="00E25EE5">
        <w:trPr>
          <w:jc w:val="center"/>
        </w:trPr>
        <w:tc>
          <w:tcPr>
            <w:tcW w:w="2673" w:type="dxa"/>
            <w:vAlign w:val="center"/>
          </w:tcPr>
          <w:p w14:paraId="371AE689"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Y.2.4</w:t>
            </w:r>
          </w:p>
        </w:tc>
        <w:tc>
          <w:tcPr>
            <w:tcW w:w="2254" w:type="dxa"/>
            <w:vAlign w:val="center"/>
          </w:tcPr>
          <w:p w14:paraId="1E0AD8D5"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0.726</w:t>
            </w:r>
          </w:p>
        </w:tc>
        <w:tc>
          <w:tcPr>
            <w:tcW w:w="2254" w:type="dxa"/>
            <w:vAlign w:val="center"/>
          </w:tcPr>
          <w:p w14:paraId="212D2CA9"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0.829</w:t>
            </w:r>
          </w:p>
        </w:tc>
        <w:tc>
          <w:tcPr>
            <w:tcW w:w="2127" w:type="dxa"/>
            <w:vAlign w:val="center"/>
          </w:tcPr>
          <w:p w14:paraId="5D171B98"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0.549</w:t>
            </w:r>
          </w:p>
        </w:tc>
      </w:tr>
      <w:tr w:rsidR="008B09F6" w:rsidRPr="003A7DB5" w14:paraId="500232FE" w14:textId="77777777" w:rsidTr="00E25EE5">
        <w:trPr>
          <w:jc w:val="center"/>
        </w:trPr>
        <w:tc>
          <w:tcPr>
            <w:tcW w:w="2673" w:type="dxa"/>
            <w:vAlign w:val="center"/>
          </w:tcPr>
          <w:p w14:paraId="1029F0E3"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Y.2.5</w:t>
            </w:r>
          </w:p>
        </w:tc>
        <w:tc>
          <w:tcPr>
            <w:tcW w:w="2254" w:type="dxa"/>
            <w:vAlign w:val="center"/>
          </w:tcPr>
          <w:p w14:paraId="340AE4DF"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0.772</w:t>
            </w:r>
          </w:p>
        </w:tc>
        <w:tc>
          <w:tcPr>
            <w:tcW w:w="2254" w:type="dxa"/>
            <w:vAlign w:val="center"/>
          </w:tcPr>
          <w:p w14:paraId="20FAFF87"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0.897</w:t>
            </w:r>
          </w:p>
        </w:tc>
        <w:tc>
          <w:tcPr>
            <w:tcW w:w="2127" w:type="dxa"/>
            <w:vAlign w:val="center"/>
          </w:tcPr>
          <w:p w14:paraId="5829A094" w14:textId="77777777" w:rsidR="008B09F6" w:rsidRPr="003A7DB5" w:rsidRDefault="008B09F6" w:rsidP="003A7DB5">
            <w:pPr>
              <w:jc w:val="both"/>
              <w:rPr>
                <w:rFonts w:ascii="Times New Roman" w:hAnsi="Times New Roman" w:cs="Times New Roman"/>
              </w:rPr>
            </w:pPr>
            <w:r w:rsidRPr="003A7DB5">
              <w:rPr>
                <w:rFonts w:ascii="Times New Roman" w:hAnsi="Times New Roman" w:cs="Times New Roman"/>
                <w:bCs/>
              </w:rPr>
              <w:t>0.813</w:t>
            </w:r>
          </w:p>
        </w:tc>
      </w:tr>
    </w:tbl>
    <w:p w14:paraId="7F6B2352" w14:textId="77777777" w:rsidR="008B09F6" w:rsidRPr="003A7DB5" w:rsidRDefault="008B09F6" w:rsidP="003A7DB5">
      <w:pPr>
        <w:spacing w:after="0" w:line="240" w:lineRule="auto"/>
        <w:jc w:val="both"/>
        <w:rPr>
          <w:rFonts w:ascii="Times New Roman" w:hAnsi="Times New Roman" w:cs="Times New Roman"/>
        </w:rPr>
      </w:pPr>
    </w:p>
    <w:p w14:paraId="5E0DC8C5" w14:textId="1D01596D" w:rsidR="00BC2843" w:rsidRPr="003A7DB5" w:rsidRDefault="008B09F6" w:rsidP="00E25EE5">
      <w:pPr>
        <w:spacing w:after="0" w:line="240" w:lineRule="auto"/>
        <w:ind w:firstLine="567"/>
        <w:jc w:val="both"/>
        <w:rPr>
          <w:rFonts w:ascii="Times New Roman" w:hAnsi="Times New Roman" w:cs="Times New Roman"/>
        </w:rPr>
      </w:pPr>
      <w:r w:rsidRPr="003A7DB5">
        <w:rPr>
          <w:rFonts w:ascii="Times New Roman" w:hAnsi="Times New Roman" w:cs="Times New Roman"/>
        </w:rPr>
        <w:t xml:space="preserve">The table above shows that construct reliability and convergent validity in </w:t>
      </w:r>
      <w:r w:rsidRPr="003A7DB5">
        <w:rPr>
          <w:rFonts w:ascii="Times New Roman" w:hAnsi="Times New Roman" w:cs="Times New Roman"/>
          <w:i/>
          <w:iCs/>
        </w:rPr>
        <w:t xml:space="preserve">the first order </w:t>
      </w:r>
      <w:r w:rsidRPr="003A7DB5">
        <w:rPr>
          <w:rFonts w:ascii="Times New Roman" w:hAnsi="Times New Roman" w:cs="Times New Roman"/>
        </w:rPr>
        <w:t>are met.</w:t>
      </w:r>
    </w:p>
    <w:p w14:paraId="51DC071B" w14:textId="37EDB730" w:rsidR="008B09F6" w:rsidRPr="003A7DB5" w:rsidRDefault="00E25EE5" w:rsidP="003A7DB5">
      <w:pPr>
        <w:spacing w:after="0" w:line="240" w:lineRule="auto"/>
        <w:jc w:val="both"/>
        <w:rPr>
          <w:rFonts w:ascii="Times New Roman" w:hAnsi="Times New Roman" w:cs="Times New Roman"/>
        </w:rPr>
      </w:pPr>
      <w:r w:rsidRPr="003A7DB5">
        <w:rPr>
          <w:rFonts w:ascii="Times New Roman" w:hAnsi="Times New Roman" w:cs="Times New Roman"/>
          <w:noProof/>
          <w:lang w:val="en-US"/>
        </w:rPr>
        <w:drawing>
          <wp:anchor distT="0" distB="0" distL="114300" distR="114300" simplePos="0" relativeHeight="251658240" behindDoc="1" locked="0" layoutInCell="1" allowOverlap="1" wp14:anchorId="01B32365" wp14:editId="3F0998FE">
            <wp:simplePos x="0" y="0"/>
            <wp:positionH relativeFrom="column">
              <wp:posOffset>0</wp:posOffset>
            </wp:positionH>
            <wp:positionV relativeFrom="paragraph">
              <wp:posOffset>157223</wp:posOffset>
            </wp:positionV>
            <wp:extent cx="5967802" cy="3219292"/>
            <wp:effectExtent l="0" t="0" r="1270" b="0"/>
            <wp:wrapNone/>
            <wp:docPr id="8" name="Content Placeholder 7"/>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8" name="Content Placeholder 7"/>
                    <pic:cNvPicPr>
                      <a:picLocks noGrp="1"/>
                    </pic:cNvPicPr>
                  </pic:nvPicPr>
                  <pic:blipFill rotWithShape="1">
                    <a:blip r:embed="rId15">
                      <a:extLst>
                        <a:ext uri="{28A0092B-C50C-407E-A947-70E740481C1C}">
                          <a14:useLocalDpi xmlns:a14="http://schemas.microsoft.com/office/drawing/2010/main" val="0"/>
                        </a:ext>
                      </a:extLst>
                    </a:blip>
                    <a:srcRect l="5918" t="26579" r="12122" b="10527"/>
                    <a:stretch/>
                  </pic:blipFill>
                  <pic:spPr bwMode="auto">
                    <a:xfrm>
                      <a:off x="0" y="0"/>
                      <a:ext cx="5974977" cy="32231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0667" w:rsidRPr="003A7DB5">
        <w:rPr>
          <w:rFonts w:ascii="Times New Roman" w:hAnsi="Times New Roman" w:cs="Times New Roman"/>
        </w:rPr>
        <w:t xml:space="preserve">Table </w:t>
      </w:r>
      <w:r>
        <w:rPr>
          <w:rFonts w:ascii="Times New Roman" w:hAnsi="Times New Roman" w:cs="Times New Roman"/>
        </w:rPr>
        <w:t>5</w:t>
      </w:r>
      <w:r w:rsidR="00940667" w:rsidRPr="003A7DB5">
        <w:rPr>
          <w:rFonts w:ascii="Times New Roman" w:hAnsi="Times New Roman" w:cs="Times New Roman"/>
        </w:rPr>
        <w:t>.</w:t>
      </w:r>
      <w:r>
        <w:rPr>
          <w:rFonts w:ascii="Times New Roman" w:hAnsi="Times New Roman" w:cs="Times New Roman"/>
        </w:rPr>
        <w:t xml:space="preserve"> </w:t>
      </w:r>
      <w:r w:rsidR="00A27C5F" w:rsidRPr="00E25EE5">
        <w:rPr>
          <w:rFonts w:ascii="Times New Roman" w:hAnsi="Times New Roman" w:cs="Times New Roman"/>
          <w:b/>
          <w:bCs/>
        </w:rPr>
        <w:t>Discriminant Validity</w:t>
      </w:r>
    </w:p>
    <w:p w14:paraId="010972F9" w14:textId="16117CCE" w:rsidR="008B09F6" w:rsidRPr="003A7DB5" w:rsidRDefault="008B09F6" w:rsidP="003A7DB5">
      <w:pPr>
        <w:spacing w:after="0" w:line="240" w:lineRule="auto"/>
        <w:jc w:val="both"/>
        <w:rPr>
          <w:rFonts w:ascii="Times New Roman" w:hAnsi="Times New Roman" w:cs="Times New Roman"/>
        </w:rPr>
      </w:pPr>
    </w:p>
    <w:p w14:paraId="1582A738" w14:textId="77777777" w:rsidR="00E25EE5" w:rsidRDefault="00025980" w:rsidP="003A7DB5">
      <w:pPr>
        <w:spacing w:after="0" w:line="240" w:lineRule="auto"/>
        <w:jc w:val="both"/>
        <w:rPr>
          <w:rFonts w:ascii="Times New Roman" w:hAnsi="Times New Roman" w:cs="Times New Roman"/>
        </w:rPr>
      </w:pPr>
      <w:r w:rsidRPr="003A7DB5">
        <w:rPr>
          <w:rFonts w:ascii="Times New Roman" w:hAnsi="Times New Roman" w:cs="Times New Roman"/>
        </w:rPr>
        <w:tab/>
      </w:r>
    </w:p>
    <w:p w14:paraId="075BCA3B" w14:textId="77777777" w:rsidR="00E25EE5" w:rsidRDefault="00E25EE5" w:rsidP="003A7DB5">
      <w:pPr>
        <w:spacing w:after="0" w:line="240" w:lineRule="auto"/>
        <w:jc w:val="both"/>
        <w:rPr>
          <w:rFonts w:ascii="Times New Roman" w:hAnsi="Times New Roman" w:cs="Times New Roman"/>
        </w:rPr>
      </w:pPr>
    </w:p>
    <w:p w14:paraId="6376720D" w14:textId="77777777" w:rsidR="00E25EE5" w:rsidRDefault="00E25EE5" w:rsidP="003A7DB5">
      <w:pPr>
        <w:spacing w:after="0" w:line="240" w:lineRule="auto"/>
        <w:jc w:val="both"/>
        <w:rPr>
          <w:rFonts w:ascii="Times New Roman" w:hAnsi="Times New Roman" w:cs="Times New Roman"/>
        </w:rPr>
      </w:pPr>
    </w:p>
    <w:p w14:paraId="3C0D8BCD" w14:textId="77777777" w:rsidR="00E25EE5" w:rsidRDefault="00E25EE5" w:rsidP="003A7DB5">
      <w:pPr>
        <w:spacing w:after="0" w:line="240" w:lineRule="auto"/>
        <w:jc w:val="both"/>
        <w:rPr>
          <w:rFonts w:ascii="Times New Roman" w:hAnsi="Times New Roman" w:cs="Times New Roman"/>
        </w:rPr>
      </w:pPr>
    </w:p>
    <w:p w14:paraId="4C476254" w14:textId="77777777" w:rsidR="00E25EE5" w:rsidRDefault="00E25EE5" w:rsidP="003A7DB5">
      <w:pPr>
        <w:spacing w:after="0" w:line="240" w:lineRule="auto"/>
        <w:jc w:val="both"/>
        <w:rPr>
          <w:rFonts w:ascii="Times New Roman" w:hAnsi="Times New Roman" w:cs="Times New Roman"/>
        </w:rPr>
      </w:pPr>
    </w:p>
    <w:p w14:paraId="720FF7B1" w14:textId="77777777" w:rsidR="00E25EE5" w:rsidRDefault="00E25EE5" w:rsidP="003A7DB5">
      <w:pPr>
        <w:spacing w:after="0" w:line="240" w:lineRule="auto"/>
        <w:jc w:val="both"/>
        <w:rPr>
          <w:rFonts w:ascii="Times New Roman" w:hAnsi="Times New Roman" w:cs="Times New Roman"/>
        </w:rPr>
      </w:pPr>
    </w:p>
    <w:p w14:paraId="72B4B81D" w14:textId="77777777" w:rsidR="00E25EE5" w:rsidRDefault="00E25EE5" w:rsidP="003A7DB5">
      <w:pPr>
        <w:spacing w:after="0" w:line="240" w:lineRule="auto"/>
        <w:jc w:val="both"/>
        <w:rPr>
          <w:rFonts w:ascii="Times New Roman" w:hAnsi="Times New Roman" w:cs="Times New Roman"/>
        </w:rPr>
      </w:pPr>
    </w:p>
    <w:p w14:paraId="460382B0" w14:textId="77777777" w:rsidR="00E25EE5" w:rsidRDefault="00E25EE5" w:rsidP="003A7DB5">
      <w:pPr>
        <w:spacing w:after="0" w:line="240" w:lineRule="auto"/>
        <w:jc w:val="both"/>
        <w:rPr>
          <w:rFonts w:ascii="Times New Roman" w:hAnsi="Times New Roman" w:cs="Times New Roman"/>
        </w:rPr>
      </w:pPr>
    </w:p>
    <w:p w14:paraId="18A3BF9E" w14:textId="77777777" w:rsidR="00E25EE5" w:rsidRDefault="00E25EE5" w:rsidP="003A7DB5">
      <w:pPr>
        <w:spacing w:after="0" w:line="240" w:lineRule="auto"/>
        <w:jc w:val="both"/>
        <w:rPr>
          <w:rFonts w:ascii="Times New Roman" w:hAnsi="Times New Roman" w:cs="Times New Roman"/>
        </w:rPr>
      </w:pPr>
    </w:p>
    <w:p w14:paraId="1DEDFAE2" w14:textId="77777777" w:rsidR="00E25EE5" w:rsidRDefault="00E25EE5" w:rsidP="003A7DB5">
      <w:pPr>
        <w:spacing w:after="0" w:line="240" w:lineRule="auto"/>
        <w:jc w:val="both"/>
        <w:rPr>
          <w:rFonts w:ascii="Times New Roman" w:hAnsi="Times New Roman" w:cs="Times New Roman"/>
        </w:rPr>
      </w:pPr>
    </w:p>
    <w:p w14:paraId="1C918FD8" w14:textId="77777777" w:rsidR="00E25EE5" w:rsidRDefault="00E25EE5" w:rsidP="003A7DB5">
      <w:pPr>
        <w:spacing w:after="0" w:line="240" w:lineRule="auto"/>
        <w:jc w:val="both"/>
        <w:rPr>
          <w:rFonts w:ascii="Times New Roman" w:hAnsi="Times New Roman" w:cs="Times New Roman"/>
        </w:rPr>
      </w:pPr>
    </w:p>
    <w:p w14:paraId="43E0C7D5" w14:textId="77777777" w:rsidR="00E25EE5" w:rsidRDefault="00E25EE5" w:rsidP="003A7DB5">
      <w:pPr>
        <w:spacing w:after="0" w:line="240" w:lineRule="auto"/>
        <w:jc w:val="both"/>
        <w:rPr>
          <w:rFonts w:ascii="Times New Roman" w:hAnsi="Times New Roman" w:cs="Times New Roman"/>
        </w:rPr>
      </w:pPr>
    </w:p>
    <w:p w14:paraId="56B6293F" w14:textId="77777777" w:rsidR="00E25EE5" w:rsidRDefault="00E25EE5" w:rsidP="003A7DB5">
      <w:pPr>
        <w:spacing w:after="0" w:line="240" w:lineRule="auto"/>
        <w:jc w:val="both"/>
        <w:rPr>
          <w:rFonts w:ascii="Times New Roman" w:hAnsi="Times New Roman" w:cs="Times New Roman"/>
        </w:rPr>
      </w:pPr>
    </w:p>
    <w:p w14:paraId="6D68779F" w14:textId="77777777" w:rsidR="00E25EE5" w:rsidRDefault="00E25EE5" w:rsidP="003A7DB5">
      <w:pPr>
        <w:spacing w:after="0" w:line="240" w:lineRule="auto"/>
        <w:jc w:val="both"/>
        <w:rPr>
          <w:rFonts w:ascii="Times New Roman" w:hAnsi="Times New Roman" w:cs="Times New Roman"/>
        </w:rPr>
      </w:pPr>
    </w:p>
    <w:p w14:paraId="3E5A9030" w14:textId="77777777" w:rsidR="00E25EE5" w:rsidRDefault="00E25EE5" w:rsidP="003A7DB5">
      <w:pPr>
        <w:spacing w:after="0" w:line="240" w:lineRule="auto"/>
        <w:jc w:val="both"/>
        <w:rPr>
          <w:rFonts w:ascii="Times New Roman" w:hAnsi="Times New Roman" w:cs="Times New Roman"/>
        </w:rPr>
      </w:pPr>
    </w:p>
    <w:p w14:paraId="2C35E6EC" w14:textId="77777777" w:rsidR="00E25EE5" w:rsidRDefault="00E25EE5" w:rsidP="003A7DB5">
      <w:pPr>
        <w:spacing w:after="0" w:line="240" w:lineRule="auto"/>
        <w:jc w:val="both"/>
        <w:rPr>
          <w:rFonts w:ascii="Times New Roman" w:hAnsi="Times New Roman" w:cs="Times New Roman"/>
        </w:rPr>
      </w:pPr>
    </w:p>
    <w:p w14:paraId="3F1B8822" w14:textId="77777777" w:rsidR="00E25EE5" w:rsidRDefault="00E25EE5" w:rsidP="003A7DB5">
      <w:pPr>
        <w:spacing w:after="0" w:line="240" w:lineRule="auto"/>
        <w:jc w:val="both"/>
        <w:rPr>
          <w:rFonts w:ascii="Times New Roman" w:hAnsi="Times New Roman" w:cs="Times New Roman"/>
        </w:rPr>
      </w:pPr>
    </w:p>
    <w:p w14:paraId="74B5A283" w14:textId="77777777" w:rsidR="00E25EE5" w:rsidRDefault="00E25EE5" w:rsidP="003A7DB5">
      <w:pPr>
        <w:spacing w:after="0" w:line="240" w:lineRule="auto"/>
        <w:jc w:val="both"/>
        <w:rPr>
          <w:rFonts w:ascii="Times New Roman" w:hAnsi="Times New Roman" w:cs="Times New Roman"/>
        </w:rPr>
      </w:pPr>
    </w:p>
    <w:p w14:paraId="62DABDB0" w14:textId="77777777" w:rsidR="00E25EE5" w:rsidRDefault="00E25EE5" w:rsidP="003A7DB5">
      <w:pPr>
        <w:spacing w:after="0" w:line="240" w:lineRule="auto"/>
        <w:jc w:val="both"/>
        <w:rPr>
          <w:rFonts w:ascii="Times New Roman" w:hAnsi="Times New Roman" w:cs="Times New Roman"/>
        </w:rPr>
      </w:pPr>
    </w:p>
    <w:p w14:paraId="628C7DF7" w14:textId="77285F3E" w:rsidR="00A27C5F" w:rsidRDefault="00025980" w:rsidP="003A7DB5">
      <w:pPr>
        <w:spacing w:after="0" w:line="240" w:lineRule="auto"/>
        <w:jc w:val="both"/>
        <w:rPr>
          <w:rFonts w:ascii="Times New Roman" w:hAnsi="Times New Roman" w:cs="Times New Roman"/>
        </w:rPr>
      </w:pPr>
      <w:r w:rsidRPr="003A7DB5">
        <w:rPr>
          <w:rFonts w:ascii="Times New Roman" w:hAnsi="Times New Roman" w:cs="Times New Roman"/>
        </w:rPr>
        <w:t>D</w:t>
      </w:r>
      <w:r w:rsidR="00A27C5F" w:rsidRPr="003A7DB5">
        <w:rPr>
          <w:rFonts w:ascii="Times New Roman" w:hAnsi="Times New Roman" w:cs="Times New Roman"/>
        </w:rPr>
        <w:t xml:space="preserve">iscriminant validity </w:t>
      </w:r>
      <w:proofErr w:type="spellStart"/>
      <w:r w:rsidRPr="003A7DB5">
        <w:rPr>
          <w:rFonts w:ascii="Times New Roman" w:hAnsi="Times New Roman" w:cs="Times New Roman"/>
        </w:rPr>
        <w:t>Heterotrait</w:t>
      </w:r>
      <w:proofErr w:type="spellEnd"/>
      <w:r w:rsidRPr="003A7DB5">
        <w:rPr>
          <w:rFonts w:ascii="Times New Roman" w:hAnsi="Times New Roman" w:cs="Times New Roman"/>
        </w:rPr>
        <w:t xml:space="preserve"> </w:t>
      </w:r>
      <w:proofErr w:type="spellStart"/>
      <w:r w:rsidRPr="003A7DB5">
        <w:rPr>
          <w:rFonts w:ascii="Times New Roman" w:hAnsi="Times New Roman" w:cs="Times New Roman"/>
        </w:rPr>
        <w:t>Monotrait</w:t>
      </w:r>
      <w:proofErr w:type="spellEnd"/>
      <w:r w:rsidRPr="003A7DB5">
        <w:rPr>
          <w:rFonts w:ascii="Times New Roman" w:hAnsi="Times New Roman" w:cs="Times New Roman"/>
        </w:rPr>
        <w:t xml:space="preserve"> ratio (</w:t>
      </w:r>
      <w:r w:rsidR="00A27C5F" w:rsidRPr="003A7DB5">
        <w:rPr>
          <w:rFonts w:ascii="Times New Roman" w:hAnsi="Times New Roman" w:cs="Times New Roman"/>
        </w:rPr>
        <w:t>HTMT</w:t>
      </w:r>
      <w:r w:rsidRPr="003A7DB5">
        <w:rPr>
          <w:rFonts w:ascii="Times New Roman" w:hAnsi="Times New Roman" w:cs="Times New Roman"/>
        </w:rPr>
        <w:t>)</w:t>
      </w:r>
      <w:r w:rsidR="00A27C5F" w:rsidRPr="003A7DB5">
        <w:rPr>
          <w:rFonts w:ascii="Times New Roman" w:hAnsi="Times New Roman" w:cs="Times New Roman"/>
        </w:rPr>
        <w:t xml:space="preserve"> fulfilled.</w:t>
      </w:r>
    </w:p>
    <w:p w14:paraId="75DC095B" w14:textId="77777777" w:rsidR="00E25EE5" w:rsidRDefault="00E25EE5" w:rsidP="003A7DB5">
      <w:pPr>
        <w:spacing w:after="0" w:line="240" w:lineRule="auto"/>
        <w:jc w:val="both"/>
        <w:rPr>
          <w:rFonts w:ascii="Times New Roman" w:hAnsi="Times New Roman" w:cs="Times New Roman"/>
        </w:rPr>
      </w:pPr>
    </w:p>
    <w:p w14:paraId="42C95FD2" w14:textId="77777777" w:rsidR="00BC2843" w:rsidRPr="003A7DB5" w:rsidRDefault="00BC2843" w:rsidP="003A7DB5">
      <w:pPr>
        <w:spacing w:after="0" w:line="240" w:lineRule="auto"/>
        <w:jc w:val="both"/>
        <w:rPr>
          <w:rFonts w:ascii="Times New Roman" w:hAnsi="Times New Roman" w:cs="Times New Roman"/>
        </w:rPr>
      </w:pPr>
    </w:p>
    <w:p w14:paraId="426DE098" w14:textId="4CF63EA6" w:rsidR="00A27C5F" w:rsidRPr="003A7DB5" w:rsidRDefault="00940667" w:rsidP="003A7DB5">
      <w:pPr>
        <w:spacing w:after="0" w:line="240" w:lineRule="auto"/>
        <w:jc w:val="both"/>
        <w:rPr>
          <w:rFonts w:ascii="Times New Roman" w:hAnsi="Times New Roman" w:cs="Times New Roman"/>
          <w:i/>
          <w:iCs/>
        </w:rPr>
      </w:pPr>
      <w:r w:rsidRPr="003A7DB5">
        <w:rPr>
          <w:rFonts w:ascii="Times New Roman" w:hAnsi="Times New Roman" w:cs="Times New Roman"/>
          <w:iCs/>
        </w:rPr>
        <w:lastRenderedPageBreak/>
        <w:t xml:space="preserve">Table </w:t>
      </w:r>
      <w:r w:rsidR="00E25EE5">
        <w:rPr>
          <w:rFonts w:ascii="Times New Roman" w:hAnsi="Times New Roman" w:cs="Times New Roman"/>
          <w:iCs/>
        </w:rPr>
        <w:t>6</w:t>
      </w:r>
      <w:r w:rsidRPr="003A7DB5">
        <w:rPr>
          <w:rFonts w:ascii="Times New Roman" w:hAnsi="Times New Roman" w:cs="Times New Roman"/>
          <w:iCs/>
        </w:rPr>
        <w:t>.</w:t>
      </w:r>
      <w:r w:rsidRPr="003A7DB5">
        <w:rPr>
          <w:rFonts w:ascii="Times New Roman" w:hAnsi="Times New Roman" w:cs="Times New Roman"/>
          <w:i/>
          <w:iCs/>
        </w:rPr>
        <w:t xml:space="preserve"> </w:t>
      </w:r>
      <w:r w:rsidR="00A27C5F" w:rsidRPr="00E25EE5">
        <w:rPr>
          <w:rFonts w:ascii="Times New Roman" w:hAnsi="Times New Roman" w:cs="Times New Roman"/>
          <w:b/>
          <w:bCs/>
          <w:i/>
          <w:iCs/>
        </w:rPr>
        <w:t xml:space="preserve">Outer Loading </w:t>
      </w:r>
      <w:r w:rsidR="00A27C5F" w:rsidRPr="00E25EE5">
        <w:rPr>
          <w:rFonts w:ascii="Times New Roman" w:hAnsi="Times New Roman" w:cs="Times New Roman"/>
          <w:b/>
          <w:bCs/>
        </w:rPr>
        <w:t>of each Variable at the LOC Level</w:t>
      </w:r>
    </w:p>
    <w:tbl>
      <w:tblPr>
        <w:tblW w:w="9285" w:type="dxa"/>
        <w:tblInd w:w="93" w:type="dxa"/>
        <w:tblLook w:val="04A0" w:firstRow="1" w:lastRow="0" w:firstColumn="1" w:lastColumn="0" w:noHBand="0" w:noVBand="1"/>
      </w:tblPr>
      <w:tblGrid>
        <w:gridCol w:w="1180"/>
        <w:gridCol w:w="2980"/>
        <w:gridCol w:w="940"/>
        <w:gridCol w:w="1485"/>
        <w:gridCol w:w="1080"/>
        <w:gridCol w:w="1620"/>
      </w:tblGrid>
      <w:tr w:rsidR="00A27C5F" w:rsidRPr="003A7DB5" w14:paraId="67963158" w14:textId="77777777" w:rsidTr="00E25EE5">
        <w:trPr>
          <w:trHeight w:val="300"/>
        </w:trPr>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4DF0E0" w14:textId="77777777" w:rsidR="00A27C5F" w:rsidRPr="003A7DB5" w:rsidRDefault="00A27C5F" w:rsidP="00E25EE5">
            <w:pPr>
              <w:spacing w:after="0" w:line="240" w:lineRule="auto"/>
              <w:jc w:val="both"/>
              <w:rPr>
                <w:rFonts w:ascii="Times New Roman" w:eastAsia="Times New Roman" w:hAnsi="Times New Roman" w:cs="Times New Roman"/>
                <w:bCs/>
                <w:color w:val="000000"/>
              </w:rPr>
            </w:pPr>
            <w:r w:rsidRPr="003A7DB5">
              <w:rPr>
                <w:rFonts w:ascii="Times New Roman" w:eastAsia="Times New Roman" w:hAnsi="Times New Roman" w:cs="Times New Roman"/>
                <w:bCs/>
                <w:color w:val="000000"/>
              </w:rPr>
              <w:t>Variables</w:t>
            </w:r>
          </w:p>
        </w:tc>
        <w:tc>
          <w:tcPr>
            <w:tcW w:w="2980" w:type="dxa"/>
            <w:tcBorders>
              <w:top w:val="single" w:sz="4" w:space="0" w:color="auto"/>
              <w:left w:val="nil"/>
              <w:bottom w:val="single" w:sz="4" w:space="0" w:color="auto"/>
              <w:right w:val="single" w:sz="4" w:space="0" w:color="auto"/>
            </w:tcBorders>
            <w:shd w:val="clear" w:color="000000" w:fill="FFFFFF"/>
            <w:noWrap/>
            <w:vAlign w:val="bottom"/>
            <w:hideMark/>
          </w:tcPr>
          <w:p w14:paraId="251E8A0F" w14:textId="77777777" w:rsidR="00A27C5F" w:rsidRPr="003A7DB5" w:rsidRDefault="00A27C5F" w:rsidP="00E25EE5">
            <w:pPr>
              <w:spacing w:after="0" w:line="240" w:lineRule="auto"/>
              <w:jc w:val="both"/>
              <w:rPr>
                <w:rFonts w:ascii="Times New Roman" w:eastAsia="Times New Roman" w:hAnsi="Times New Roman" w:cs="Times New Roman"/>
                <w:bCs/>
                <w:color w:val="000000"/>
              </w:rPr>
            </w:pPr>
            <w:r w:rsidRPr="003A7DB5">
              <w:rPr>
                <w:rFonts w:ascii="Times New Roman" w:eastAsia="Times New Roman" w:hAnsi="Times New Roman" w:cs="Times New Roman"/>
                <w:bCs/>
                <w:color w:val="000000"/>
              </w:rPr>
              <w:t>Indicator</w:t>
            </w:r>
          </w:p>
        </w:tc>
        <w:tc>
          <w:tcPr>
            <w:tcW w:w="940" w:type="dxa"/>
            <w:tcBorders>
              <w:top w:val="single" w:sz="4" w:space="0" w:color="auto"/>
              <w:left w:val="nil"/>
              <w:bottom w:val="single" w:sz="4" w:space="0" w:color="auto"/>
              <w:right w:val="single" w:sz="4" w:space="0" w:color="auto"/>
            </w:tcBorders>
            <w:shd w:val="clear" w:color="000000" w:fill="FFFFFF"/>
            <w:noWrap/>
            <w:vAlign w:val="bottom"/>
            <w:hideMark/>
          </w:tcPr>
          <w:p w14:paraId="1FA31C45" w14:textId="77777777" w:rsidR="00A27C5F" w:rsidRPr="003A7DB5" w:rsidRDefault="00A27C5F" w:rsidP="00E25EE5">
            <w:pPr>
              <w:spacing w:after="0" w:line="240" w:lineRule="auto"/>
              <w:jc w:val="both"/>
              <w:rPr>
                <w:rFonts w:ascii="Times New Roman" w:eastAsia="Times New Roman" w:hAnsi="Times New Roman" w:cs="Times New Roman"/>
                <w:bCs/>
                <w:color w:val="000000"/>
              </w:rPr>
            </w:pPr>
            <w:r w:rsidRPr="003A7DB5">
              <w:rPr>
                <w:rFonts w:ascii="Times New Roman" w:eastAsia="Times New Roman" w:hAnsi="Times New Roman" w:cs="Times New Roman"/>
                <w:bCs/>
                <w:color w:val="000000"/>
              </w:rPr>
              <w:t>Item</w:t>
            </w:r>
          </w:p>
        </w:tc>
        <w:tc>
          <w:tcPr>
            <w:tcW w:w="1485" w:type="dxa"/>
            <w:tcBorders>
              <w:top w:val="single" w:sz="4" w:space="0" w:color="auto"/>
              <w:left w:val="nil"/>
              <w:bottom w:val="single" w:sz="4" w:space="0" w:color="auto"/>
              <w:right w:val="single" w:sz="4" w:space="0" w:color="auto"/>
            </w:tcBorders>
            <w:shd w:val="clear" w:color="000000" w:fill="FFFFFF"/>
            <w:noWrap/>
            <w:vAlign w:val="bottom"/>
            <w:hideMark/>
          </w:tcPr>
          <w:p w14:paraId="4F804D18" w14:textId="77777777" w:rsidR="00A27C5F" w:rsidRPr="003A7DB5" w:rsidRDefault="00A27C5F" w:rsidP="00E25EE5">
            <w:pPr>
              <w:spacing w:after="0" w:line="240" w:lineRule="auto"/>
              <w:jc w:val="both"/>
              <w:rPr>
                <w:rFonts w:ascii="Times New Roman" w:eastAsia="Times New Roman" w:hAnsi="Times New Roman" w:cs="Times New Roman"/>
                <w:bCs/>
                <w:i/>
                <w:iCs/>
                <w:color w:val="000000"/>
              </w:rPr>
            </w:pPr>
            <w:r w:rsidRPr="003A7DB5">
              <w:rPr>
                <w:rFonts w:ascii="Times New Roman" w:eastAsia="Times New Roman" w:hAnsi="Times New Roman" w:cs="Times New Roman"/>
                <w:bCs/>
                <w:i/>
                <w:iCs/>
                <w:color w:val="000000"/>
              </w:rPr>
              <w:t>Outer Loading</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81A7D3F" w14:textId="77777777" w:rsidR="00A27C5F" w:rsidRPr="003A7DB5" w:rsidRDefault="00A27C5F" w:rsidP="00E25EE5">
            <w:pPr>
              <w:spacing w:after="0" w:line="240" w:lineRule="auto"/>
              <w:jc w:val="both"/>
              <w:rPr>
                <w:rFonts w:ascii="Times New Roman" w:eastAsia="Times New Roman" w:hAnsi="Times New Roman" w:cs="Times New Roman"/>
                <w:bCs/>
                <w:i/>
                <w:iCs/>
                <w:color w:val="000000"/>
              </w:rPr>
            </w:pPr>
            <w:r w:rsidRPr="003A7DB5">
              <w:rPr>
                <w:rFonts w:ascii="Times New Roman" w:eastAsia="Times New Roman" w:hAnsi="Times New Roman" w:cs="Times New Roman"/>
                <w:bCs/>
                <w:i/>
                <w:iCs/>
                <w:color w:val="000000"/>
              </w:rPr>
              <w:t>p-value</w:t>
            </w:r>
          </w:p>
        </w:tc>
        <w:tc>
          <w:tcPr>
            <w:tcW w:w="1620" w:type="dxa"/>
            <w:tcBorders>
              <w:top w:val="single" w:sz="4" w:space="0" w:color="auto"/>
              <w:left w:val="single" w:sz="4" w:space="0" w:color="auto"/>
              <w:bottom w:val="nil"/>
              <w:right w:val="single" w:sz="4" w:space="0" w:color="auto"/>
            </w:tcBorders>
            <w:shd w:val="clear" w:color="000000" w:fill="FFFFFF"/>
            <w:noWrap/>
            <w:vAlign w:val="bottom"/>
            <w:hideMark/>
          </w:tcPr>
          <w:p w14:paraId="7B438019" w14:textId="77777777" w:rsidR="00A27C5F" w:rsidRPr="003A7DB5" w:rsidRDefault="00A27C5F" w:rsidP="00E25EE5">
            <w:pPr>
              <w:spacing w:after="0" w:line="240" w:lineRule="auto"/>
              <w:jc w:val="both"/>
              <w:rPr>
                <w:rFonts w:ascii="Times New Roman" w:eastAsia="Times New Roman" w:hAnsi="Times New Roman" w:cs="Times New Roman"/>
                <w:bCs/>
                <w:color w:val="000000"/>
              </w:rPr>
            </w:pPr>
            <w:r w:rsidRPr="003A7DB5">
              <w:rPr>
                <w:rFonts w:ascii="Times New Roman" w:eastAsia="Times New Roman" w:hAnsi="Times New Roman" w:cs="Times New Roman"/>
                <w:bCs/>
                <w:color w:val="000000"/>
              </w:rPr>
              <w:t>Information</w:t>
            </w:r>
          </w:p>
        </w:tc>
      </w:tr>
      <w:tr w:rsidR="00A27C5F" w:rsidRPr="003A7DB5" w14:paraId="7DFC01D9" w14:textId="77777777" w:rsidTr="00E25EE5">
        <w:trPr>
          <w:trHeight w:val="300"/>
        </w:trPr>
        <w:tc>
          <w:tcPr>
            <w:tcW w:w="1180" w:type="dxa"/>
            <w:tcBorders>
              <w:top w:val="single" w:sz="4" w:space="0" w:color="auto"/>
              <w:left w:val="single" w:sz="4" w:space="0" w:color="auto"/>
              <w:bottom w:val="nil"/>
              <w:right w:val="nil"/>
            </w:tcBorders>
            <w:shd w:val="clear" w:color="000000" w:fill="FFFFFF"/>
            <w:noWrap/>
            <w:vAlign w:val="center"/>
            <w:hideMark/>
          </w:tcPr>
          <w:p w14:paraId="07EFFD5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X.1</w:t>
            </w:r>
          </w:p>
        </w:tc>
        <w:tc>
          <w:tcPr>
            <w:tcW w:w="2980" w:type="dxa"/>
            <w:tcBorders>
              <w:top w:val="single" w:sz="4" w:space="0" w:color="auto"/>
              <w:left w:val="single" w:sz="4" w:space="0" w:color="auto"/>
              <w:bottom w:val="nil"/>
              <w:right w:val="single" w:sz="4" w:space="0" w:color="auto"/>
            </w:tcBorders>
            <w:shd w:val="clear" w:color="000000" w:fill="FFFFFF"/>
            <w:noWrap/>
            <w:vAlign w:val="center"/>
            <w:hideMark/>
          </w:tcPr>
          <w:p w14:paraId="1CD61266"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X.1.1</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5B8CA43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X.1.1.1</w:t>
            </w:r>
          </w:p>
        </w:tc>
        <w:tc>
          <w:tcPr>
            <w:tcW w:w="1485" w:type="dxa"/>
            <w:tcBorders>
              <w:top w:val="nil"/>
              <w:left w:val="nil"/>
              <w:bottom w:val="single" w:sz="4" w:space="0" w:color="auto"/>
              <w:right w:val="single" w:sz="4" w:space="0" w:color="auto"/>
            </w:tcBorders>
            <w:shd w:val="clear" w:color="000000" w:fill="FFFFFF"/>
            <w:noWrap/>
            <w:vAlign w:val="center"/>
            <w:hideMark/>
          </w:tcPr>
          <w:p w14:paraId="3D842DDE" w14:textId="77777777" w:rsidR="00A27C5F" w:rsidRPr="003A7DB5" w:rsidRDefault="00A27C5F" w:rsidP="00E25EE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0.904</w:t>
            </w:r>
          </w:p>
        </w:tc>
        <w:tc>
          <w:tcPr>
            <w:tcW w:w="1080" w:type="dxa"/>
            <w:tcBorders>
              <w:top w:val="nil"/>
              <w:left w:val="nil"/>
              <w:bottom w:val="single" w:sz="4" w:space="0" w:color="auto"/>
              <w:right w:val="single" w:sz="4" w:space="0" w:color="auto"/>
            </w:tcBorders>
            <w:shd w:val="clear" w:color="000000" w:fill="FFFFFF"/>
            <w:noWrap/>
            <w:vAlign w:val="center"/>
            <w:hideMark/>
          </w:tcPr>
          <w:p w14:paraId="12E0625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14:paraId="452A2C8D"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590FCCDD"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47DFDFD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single" w:sz="4" w:space="0" w:color="auto"/>
              <w:right w:val="single" w:sz="4" w:space="0" w:color="auto"/>
            </w:tcBorders>
            <w:shd w:val="clear" w:color="000000" w:fill="FFFFFF"/>
            <w:noWrap/>
            <w:vAlign w:val="bottom"/>
            <w:hideMark/>
          </w:tcPr>
          <w:p w14:paraId="729BE8D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Job Variations</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62406BD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X.1.1.2</w:t>
            </w:r>
          </w:p>
        </w:tc>
        <w:tc>
          <w:tcPr>
            <w:tcW w:w="1485" w:type="dxa"/>
            <w:tcBorders>
              <w:top w:val="nil"/>
              <w:left w:val="nil"/>
              <w:bottom w:val="single" w:sz="4" w:space="0" w:color="auto"/>
              <w:right w:val="single" w:sz="4" w:space="0" w:color="auto"/>
            </w:tcBorders>
            <w:shd w:val="clear" w:color="000000" w:fill="FFFFFF"/>
            <w:noWrap/>
            <w:vAlign w:val="center"/>
            <w:hideMark/>
          </w:tcPr>
          <w:p w14:paraId="5C766BD3"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0.900</w:t>
            </w:r>
          </w:p>
        </w:tc>
        <w:tc>
          <w:tcPr>
            <w:tcW w:w="1080" w:type="dxa"/>
            <w:tcBorders>
              <w:top w:val="nil"/>
              <w:left w:val="nil"/>
              <w:bottom w:val="single" w:sz="4" w:space="0" w:color="auto"/>
              <w:right w:val="single" w:sz="4" w:space="0" w:color="auto"/>
            </w:tcBorders>
            <w:shd w:val="clear" w:color="000000" w:fill="FFFFFF"/>
            <w:noWrap/>
            <w:vAlign w:val="center"/>
            <w:hideMark/>
          </w:tcPr>
          <w:p w14:paraId="4613717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72F5C191"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6B5DE609"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4E33176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center"/>
            <w:hideMark/>
          </w:tcPr>
          <w:p w14:paraId="19165B9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X.1.2</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09C52D31"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X.1.2.1</w:t>
            </w:r>
          </w:p>
        </w:tc>
        <w:tc>
          <w:tcPr>
            <w:tcW w:w="1485" w:type="dxa"/>
            <w:tcBorders>
              <w:top w:val="nil"/>
              <w:left w:val="nil"/>
              <w:bottom w:val="single" w:sz="4" w:space="0" w:color="auto"/>
              <w:right w:val="single" w:sz="4" w:space="0" w:color="auto"/>
            </w:tcBorders>
            <w:shd w:val="clear" w:color="000000" w:fill="FFFFFF"/>
            <w:noWrap/>
            <w:vAlign w:val="center"/>
            <w:hideMark/>
          </w:tcPr>
          <w:p w14:paraId="6C636925"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0.898</w:t>
            </w:r>
          </w:p>
        </w:tc>
        <w:tc>
          <w:tcPr>
            <w:tcW w:w="1080" w:type="dxa"/>
            <w:tcBorders>
              <w:top w:val="nil"/>
              <w:left w:val="nil"/>
              <w:bottom w:val="single" w:sz="4" w:space="0" w:color="auto"/>
              <w:right w:val="single" w:sz="4" w:space="0" w:color="auto"/>
            </w:tcBorders>
            <w:shd w:val="clear" w:color="000000" w:fill="FFFFFF"/>
            <w:noWrap/>
            <w:vAlign w:val="center"/>
            <w:hideMark/>
          </w:tcPr>
          <w:p w14:paraId="3CC5A10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04C09698"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37D1FCF4"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0C4ED68B"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single" w:sz="4" w:space="0" w:color="auto"/>
              <w:right w:val="single" w:sz="4" w:space="0" w:color="auto"/>
            </w:tcBorders>
            <w:shd w:val="clear" w:color="000000" w:fill="FFFFFF"/>
            <w:noWrap/>
            <w:vAlign w:val="bottom"/>
            <w:hideMark/>
          </w:tcPr>
          <w:p w14:paraId="47893BE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Job Feedback</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76CD0475"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X.1.2.2</w:t>
            </w:r>
          </w:p>
        </w:tc>
        <w:tc>
          <w:tcPr>
            <w:tcW w:w="1485" w:type="dxa"/>
            <w:tcBorders>
              <w:top w:val="nil"/>
              <w:left w:val="nil"/>
              <w:bottom w:val="single" w:sz="4" w:space="0" w:color="auto"/>
              <w:right w:val="single" w:sz="4" w:space="0" w:color="auto"/>
            </w:tcBorders>
            <w:shd w:val="clear" w:color="000000" w:fill="FFFFFF"/>
            <w:noWrap/>
            <w:vAlign w:val="center"/>
            <w:hideMark/>
          </w:tcPr>
          <w:p w14:paraId="3230E508" w14:textId="77777777" w:rsidR="00A27C5F" w:rsidRPr="003A7DB5" w:rsidRDefault="00A27C5F" w:rsidP="00E25EE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0.904</w:t>
            </w:r>
          </w:p>
        </w:tc>
        <w:tc>
          <w:tcPr>
            <w:tcW w:w="1080" w:type="dxa"/>
            <w:tcBorders>
              <w:top w:val="nil"/>
              <w:left w:val="nil"/>
              <w:bottom w:val="single" w:sz="4" w:space="0" w:color="auto"/>
              <w:right w:val="single" w:sz="4" w:space="0" w:color="auto"/>
            </w:tcBorders>
            <w:shd w:val="clear" w:color="000000" w:fill="FFFFFF"/>
            <w:noWrap/>
            <w:vAlign w:val="center"/>
            <w:hideMark/>
          </w:tcPr>
          <w:p w14:paraId="18CF265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5DFFC268"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218CAE9D"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0DE1E912"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center"/>
            <w:hideMark/>
          </w:tcPr>
          <w:p w14:paraId="2EB71582"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X.1.3</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40C0D805"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X.1.3.1</w:t>
            </w:r>
          </w:p>
        </w:tc>
        <w:tc>
          <w:tcPr>
            <w:tcW w:w="1485" w:type="dxa"/>
            <w:tcBorders>
              <w:top w:val="nil"/>
              <w:left w:val="nil"/>
              <w:bottom w:val="single" w:sz="4" w:space="0" w:color="auto"/>
              <w:right w:val="single" w:sz="4" w:space="0" w:color="auto"/>
            </w:tcBorders>
            <w:shd w:val="clear" w:color="000000" w:fill="FFFFFF"/>
            <w:noWrap/>
            <w:vAlign w:val="center"/>
            <w:hideMark/>
          </w:tcPr>
          <w:p w14:paraId="412C0FB5" w14:textId="77777777" w:rsidR="00A27C5F" w:rsidRPr="003A7DB5" w:rsidRDefault="00A27C5F" w:rsidP="00E25EE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0.905</w:t>
            </w:r>
          </w:p>
        </w:tc>
        <w:tc>
          <w:tcPr>
            <w:tcW w:w="1080" w:type="dxa"/>
            <w:tcBorders>
              <w:top w:val="nil"/>
              <w:left w:val="nil"/>
              <w:bottom w:val="single" w:sz="4" w:space="0" w:color="auto"/>
              <w:right w:val="single" w:sz="4" w:space="0" w:color="auto"/>
            </w:tcBorders>
            <w:shd w:val="clear" w:color="000000" w:fill="FFFFFF"/>
            <w:noWrap/>
            <w:vAlign w:val="center"/>
            <w:hideMark/>
          </w:tcPr>
          <w:p w14:paraId="52636F11"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4BA8B09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0501F696"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2D13714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single" w:sz="4" w:space="0" w:color="auto"/>
              <w:right w:val="single" w:sz="4" w:space="0" w:color="auto"/>
            </w:tcBorders>
            <w:shd w:val="clear" w:color="000000" w:fill="FFFFFF"/>
            <w:noWrap/>
            <w:vAlign w:val="bottom"/>
            <w:hideMark/>
          </w:tcPr>
          <w:p w14:paraId="5DECE1F8"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Interaction with Other People</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63A5BDA2"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X.1.3.3</w:t>
            </w:r>
          </w:p>
        </w:tc>
        <w:tc>
          <w:tcPr>
            <w:tcW w:w="1485" w:type="dxa"/>
            <w:tcBorders>
              <w:top w:val="nil"/>
              <w:left w:val="nil"/>
              <w:bottom w:val="single" w:sz="4" w:space="0" w:color="auto"/>
              <w:right w:val="single" w:sz="4" w:space="0" w:color="auto"/>
            </w:tcBorders>
            <w:shd w:val="clear" w:color="000000" w:fill="FFFFFF"/>
            <w:noWrap/>
            <w:vAlign w:val="center"/>
            <w:hideMark/>
          </w:tcPr>
          <w:p w14:paraId="6868E82F"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0.882</w:t>
            </w:r>
          </w:p>
        </w:tc>
        <w:tc>
          <w:tcPr>
            <w:tcW w:w="1080" w:type="dxa"/>
            <w:tcBorders>
              <w:top w:val="nil"/>
              <w:left w:val="nil"/>
              <w:bottom w:val="single" w:sz="4" w:space="0" w:color="auto"/>
              <w:right w:val="single" w:sz="4" w:space="0" w:color="auto"/>
            </w:tcBorders>
            <w:shd w:val="clear" w:color="000000" w:fill="FFFFFF"/>
            <w:noWrap/>
            <w:vAlign w:val="center"/>
            <w:hideMark/>
          </w:tcPr>
          <w:p w14:paraId="1BA0485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6F03EF58"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3CE04917"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375D9675"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center"/>
            <w:hideMark/>
          </w:tcPr>
          <w:p w14:paraId="1C61E8A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X.1.4</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73277348"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X.1.4.1</w:t>
            </w:r>
          </w:p>
        </w:tc>
        <w:tc>
          <w:tcPr>
            <w:tcW w:w="1485" w:type="dxa"/>
            <w:tcBorders>
              <w:top w:val="nil"/>
              <w:left w:val="nil"/>
              <w:bottom w:val="single" w:sz="4" w:space="0" w:color="auto"/>
              <w:right w:val="single" w:sz="4" w:space="0" w:color="auto"/>
            </w:tcBorders>
            <w:shd w:val="clear" w:color="000000" w:fill="FFFFFF"/>
            <w:noWrap/>
            <w:vAlign w:val="center"/>
            <w:hideMark/>
          </w:tcPr>
          <w:p w14:paraId="4B7E93D5"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0.768</w:t>
            </w:r>
          </w:p>
        </w:tc>
        <w:tc>
          <w:tcPr>
            <w:tcW w:w="1080" w:type="dxa"/>
            <w:tcBorders>
              <w:top w:val="nil"/>
              <w:left w:val="nil"/>
              <w:bottom w:val="single" w:sz="4" w:space="0" w:color="auto"/>
              <w:right w:val="single" w:sz="4" w:space="0" w:color="auto"/>
            </w:tcBorders>
            <w:shd w:val="clear" w:color="000000" w:fill="FFFFFF"/>
            <w:noWrap/>
            <w:vAlign w:val="center"/>
            <w:hideMark/>
          </w:tcPr>
          <w:p w14:paraId="51FA23D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043D4081"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17C5B6C7"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0360C1FD"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31FEB71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Socializing Opportunities</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13C2BF5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X.1.4.2</w:t>
            </w:r>
          </w:p>
        </w:tc>
        <w:tc>
          <w:tcPr>
            <w:tcW w:w="1485" w:type="dxa"/>
            <w:tcBorders>
              <w:top w:val="nil"/>
              <w:left w:val="nil"/>
              <w:bottom w:val="single" w:sz="4" w:space="0" w:color="auto"/>
              <w:right w:val="single" w:sz="4" w:space="0" w:color="auto"/>
            </w:tcBorders>
            <w:shd w:val="clear" w:color="000000" w:fill="FFFFFF"/>
            <w:noWrap/>
            <w:vAlign w:val="center"/>
            <w:hideMark/>
          </w:tcPr>
          <w:p w14:paraId="3132C86B" w14:textId="77777777" w:rsidR="00A27C5F" w:rsidRPr="003A7DB5" w:rsidRDefault="00A27C5F" w:rsidP="00E25EE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0.826</w:t>
            </w:r>
          </w:p>
        </w:tc>
        <w:tc>
          <w:tcPr>
            <w:tcW w:w="1080" w:type="dxa"/>
            <w:tcBorders>
              <w:top w:val="nil"/>
              <w:left w:val="nil"/>
              <w:bottom w:val="single" w:sz="4" w:space="0" w:color="auto"/>
              <w:right w:val="single" w:sz="4" w:space="0" w:color="auto"/>
            </w:tcBorders>
            <w:shd w:val="clear" w:color="000000" w:fill="FFFFFF"/>
            <w:noWrap/>
            <w:vAlign w:val="center"/>
            <w:hideMark/>
          </w:tcPr>
          <w:p w14:paraId="043F6E9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10834A4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78DA9943" w14:textId="77777777" w:rsidTr="00E25EE5">
        <w:trPr>
          <w:trHeight w:val="300"/>
        </w:trPr>
        <w:tc>
          <w:tcPr>
            <w:tcW w:w="1180" w:type="dxa"/>
            <w:tcBorders>
              <w:top w:val="nil"/>
              <w:left w:val="single" w:sz="4" w:space="0" w:color="auto"/>
              <w:bottom w:val="single" w:sz="4" w:space="0" w:color="auto"/>
              <w:right w:val="nil"/>
            </w:tcBorders>
            <w:shd w:val="clear" w:color="000000" w:fill="FFFFFF"/>
            <w:noWrap/>
            <w:vAlign w:val="bottom"/>
            <w:hideMark/>
          </w:tcPr>
          <w:p w14:paraId="1701A51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single" w:sz="4" w:space="0" w:color="auto"/>
              <w:right w:val="single" w:sz="4" w:space="0" w:color="auto"/>
            </w:tcBorders>
            <w:shd w:val="clear" w:color="000000" w:fill="FFFFFF"/>
            <w:noWrap/>
            <w:vAlign w:val="bottom"/>
            <w:hideMark/>
          </w:tcPr>
          <w:p w14:paraId="35284BE9"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at workplace</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65F5059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X.1.4.3</w:t>
            </w:r>
          </w:p>
        </w:tc>
        <w:tc>
          <w:tcPr>
            <w:tcW w:w="1485" w:type="dxa"/>
            <w:tcBorders>
              <w:top w:val="nil"/>
              <w:left w:val="nil"/>
              <w:bottom w:val="single" w:sz="4" w:space="0" w:color="auto"/>
              <w:right w:val="single" w:sz="4" w:space="0" w:color="auto"/>
            </w:tcBorders>
            <w:shd w:val="clear" w:color="000000" w:fill="FFFFFF"/>
            <w:noWrap/>
            <w:vAlign w:val="center"/>
            <w:hideMark/>
          </w:tcPr>
          <w:p w14:paraId="03E3FA1A"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0.804</w:t>
            </w:r>
          </w:p>
        </w:tc>
        <w:tc>
          <w:tcPr>
            <w:tcW w:w="1080" w:type="dxa"/>
            <w:tcBorders>
              <w:top w:val="nil"/>
              <w:left w:val="nil"/>
              <w:bottom w:val="single" w:sz="4" w:space="0" w:color="auto"/>
              <w:right w:val="single" w:sz="4" w:space="0" w:color="auto"/>
            </w:tcBorders>
            <w:shd w:val="clear" w:color="000000" w:fill="FFFFFF"/>
            <w:noWrap/>
            <w:vAlign w:val="center"/>
            <w:hideMark/>
          </w:tcPr>
          <w:p w14:paraId="5BFE6A2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4A3BF2B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2ED00A57" w14:textId="77777777" w:rsidTr="00E25EE5">
        <w:trPr>
          <w:trHeight w:val="300"/>
        </w:trPr>
        <w:tc>
          <w:tcPr>
            <w:tcW w:w="1180" w:type="dxa"/>
            <w:tcBorders>
              <w:top w:val="nil"/>
              <w:left w:val="single" w:sz="4" w:space="0" w:color="auto"/>
              <w:bottom w:val="nil"/>
              <w:right w:val="nil"/>
            </w:tcBorders>
            <w:shd w:val="clear" w:color="000000" w:fill="FFFFFF"/>
            <w:noWrap/>
            <w:vAlign w:val="center"/>
            <w:hideMark/>
          </w:tcPr>
          <w:p w14:paraId="7536902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X.2</w:t>
            </w:r>
          </w:p>
        </w:tc>
        <w:tc>
          <w:tcPr>
            <w:tcW w:w="2980" w:type="dxa"/>
            <w:tcBorders>
              <w:top w:val="nil"/>
              <w:left w:val="single" w:sz="4" w:space="0" w:color="auto"/>
              <w:bottom w:val="nil"/>
              <w:right w:val="single" w:sz="4" w:space="0" w:color="auto"/>
            </w:tcBorders>
            <w:shd w:val="clear" w:color="000000" w:fill="FFFFFF"/>
            <w:noWrap/>
            <w:vAlign w:val="center"/>
            <w:hideMark/>
          </w:tcPr>
          <w:p w14:paraId="494623D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X.2.1</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22D9643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X.2.1.1</w:t>
            </w:r>
          </w:p>
        </w:tc>
        <w:tc>
          <w:tcPr>
            <w:tcW w:w="1485" w:type="dxa"/>
            <w:tcBorders>
              <w:top w:val="nil"/>
              <w:left w:val="nil"/>
              <w:bottom w:val="single" w:sz="4" w:space="0" w:color="auto"/>
              <w:right w:val="single" w:sz="4" w:space="0" w:color="auto"/>
            </w:tcBorders>
            <w:shd w:val="clear" w:color="000000" w:fill="FFFFFF"/>
            <w:noWrap/>
            <w:vAlign w:val="center"/>
            <w:hideMark/>
          </w:tcPr>
          <w:p w14:paraId="08E76B67"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0.796</w:t>
            </w:r>
          </w:p>
        </w:tc>
        <w:tc>
          <w:tcPr>
            <w:tcW w:w="1080" w:type="dxa"/>
            <w:tcBorders>
              <w:top w:val="nil"/>
              <w:left w:val="nil"/>
              <w:bottom w:val="single" w:sz="4" w:space="0" w:color="auto"/>
              <w:right w:val="single" w:sz="4" w:space="0" w:color="auto"/>
            </w:tcBorders>
            <w:shd w:val="clear" w:color="000000" w:fill="FFFFFF"/>
            <w:noWrap/>
            <w:vAlign w:val="center"/>
            <w:hideMark/>
          </w:tcPr>
          <w:p w14:paraId="31100FD5"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503C27C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35F9A14A"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7E2972C9"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1725784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Commitment to Vision</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13847EA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X.2.1.2</w:t>
            </w:r>
          </w:p>
        </w:tc>
        <w:tc>
          <w:tcPr>
            <w:tcW w:w="1485" w:type="dxa"/>
            <w:tcBorders>
              <w:top w:val="nil"/>
              <w:left w:val="nil"/>
              <w:bottom w:val="single" w:sz="4" w:space="0" w:color="auto"/>
              <w:right w:val="single" w:sz="4" w:space="0" w:color="auto"/>
            </w:tcBorders>
            <w:shd w:val="clear" w:color="000000" w:fill="FFFFFF"/>
            <w:noWrap/>
            <w:vAlign w:val="center"/>
            <w:hideMark/>
          </w:tcPr>
          <w:p w14:paraId="5CFCC435" w14:textId="77777777" w:rsidR="00A27C5F" w:rsidRPr="003A7DB5" w:rsidRDefault="00A27C5F" w:rsidP="00E25EE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0.843</w:t>
            </w:r>
          </w:p>
        </w:tc>
        <w:tc>
          <w:tcPr>
            <w:tcW w:w="1080" w:type="dxa"/>
            <w:tcBorders>
              <w:top w:val="nil"/>
              <w:left w:val="nil"/>
              <w:bottom w:val="single" w:sz="4" w:space="0" w:color="auto"/>
              <w:right w:val="single" w:sz="4" w:space="0" w:color="auto"/>
            </w:tcBorders>
            <w:shd w:val="clear" w:color="000000" w:fill="FFFFFF"/>
            <w:noWrap/>
            <w:vAlign w:val="center"/>
            <w:hideMark/>
          </w:tcPr>
          <w:p w14:paraId="68000DC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651D740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09E4B094"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44AD5ED0"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single" w:sz="4" w:space="0" w:color="auto"/>
              <w:right w:val="single" w:sz="4" w:space="0" w:color="auto"/>
            </w:tcBorders>
            <w:shd w:val="clear" w:color="000000" w:fill="FFFFFF"/>
            <w:noWrap/>
            <w:vAlign w:val="bottom"/>
            <w:hideMark/>
          </w:tcPr>
          <w:p w14:paraId="4A1B1D9D"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0D4BF7E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X.2.1.3</w:t>
            </w:r>
          </w:p>
        </w:tc>
        <w:tc>
          <w:tcPr>
            <w:tcW w:w="1485" w:type="dxa"/>
            <w:tcBorders>
              <w:top w:val="nil"/>
              <w:left w:val="nil"/>
              <w:bottom w:val="single" w:sz="4" w:space="0" w:color="auto"/>
              <w:right w:val="single" w:sz="4" w:space="0" w:color="auto"/>
            </w:tcBorders>
            <w:shd w:val="clear" w:color="000000" w:fill="FFFFFF"/>
            <w:noWrap/>
            <w:vAlign w:val="center"/>
            <w:hideMark/>
          </w:tcPr>
          <w:p w14:paraId="36718FDD"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0.822</w:t>
            </w:r>
          </w:p>
        </w:tc>
        <w:tc>
          <w:tcPr>
            <w:tcW w:w="1080" w:type="dxa"/>
            <w:tcBorders>
              <w:top w:val="nil"/>
              <w:left w:val="nil"/>
              <w:bottom w:val="single" w:sz="4" w:space="0" w:color="auto"/>
              <w:right w:val="single" w:sz="4" w:space="0" w:color="auto"/>
            </w:tcBorders>
            <w:shd w:val="clear" w:color="000000" w:fill="FFFFFF"/>
            <w:noWrap/>
            <w:vAlign w:val="center"/>
            <w:hideMark/>
          </w:tcPr>
          <w:p w14:paraId="3DA8E74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13BE62E5"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063CDF5B"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2556D8E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center"/>
            <w:hideMark/>
          </w:tcPr>
          <w:p w14:paraId="0FCB3C02"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X.2.2</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02C9CD68"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X.2.2.1</w:t>
            </w:r>
          </w:p>
        </w:tc>
        <w:tc>
          <w:tcPr>
            <w:tcW w:w="1485" w:type="dxa"/>
            <w:tcBorders>
              <w:top w:val="nil"/>
              <w:left w:val="nil"/>
              <w:bottom w:val="single" w:sz="4" w:space="0" w:color="auto"/>
              <w:right w:val="single" w:sz="4" w:space="0" w:color="auto"/>
            </w:tcBorders>
            <w:shd w:val="clear" w:color="000000" w:fill="FFFFFF"/>
            <w:noWrap/>
            <w:vAlign w:val="center"/>
            <w:hideMark/>
          </w:tcPr>
          <w:p w14:paraId="12D9B67F"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0.741</w:t>
            </w:r>
          </w:p>
        </w:tc>
        <w:tc>
          <w:tcPr>
            <w:tcW w:w="1080" w:type="dxa"/>
            <w:tcBorders>
              <w:top w:val="nil"/>
              <w:left w:val="nil"/>
              <w:bottom w:val="single" w:sz="4" w:space="0" w:color="auto"/>
              <w:right w:val="single" w:sz="4" w:space="0" w:color="auto"/>
            </w:tcBorders>
            <w:shd w:val="clear" w:color="000000" w:fill="FFFFFF"/>
            <w:noWrap/>
            <w:vAlign w:val="center"/>
            <w:hideMark/>
          </w:tcPr>
          <w:p w14:paraId="453AE3F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7F47F2D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739C1C2F"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68515C3B"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144C29C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Charismatic Influence</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48EBE281"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X.2.2.2</w:t>
            </w:r>
          </w:p>
        </w:tc>
        <w:tc>
          <w:tcPr>
            <w:tcW w:w="1485" w:type="dxa"/>
            <w:tcBorders>
              <w:top w:val="nil"/>
              <w:left w:val="nil"/>
              <w:bottom w:val="single" w:sz="4" w:space="0" w:color="auto"/>
              <w:right w:val="single" w:sz="4" w:space="0" w:color="auto"/>
            </w:tcBorders>
            <w:shd w:val="clear" w:color="000000" w:fill="FFFFFF"/>
            <w:noWrap/>
            <w:vAlign w:val="center"/>
            <w:hideMark/>
          </w:tcPr>
          <w:p w14:paraId="1C5D4A94" w14:textId="77777777" w:rsidR="00A27C5F" w:rsidRPr="003A7DB5" w:rsidRDefault="00A27C5F" w:rsidP="00E25EE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0.898</w:t>
            </w:r>
          </w:p>
        </w:tc>
        <w:tc>
          <w:tcPr>
            <w:tcW w:w="1080" w:type="dxa"/>
            <w:tcBorders>
              <w:top w:val="nil"/>
              <w:left w:val="nil"/>
              <w:bottom w:val="single" w:sz="4" w:space="0" w:color="auto"/>
              <w:right w:val="single" w:sz="4" w:space="0" w:color="auto"/>
            </w:tcBorders>
            <w:shd w:val="clear" w:color="000000" w:fill="FFFFFF"/>
            <w:noWrap/>
            <w:vAlign w:val="center"/>
            <w:hideMark/>
          </w:tcPr>
          <w:p w14:paraId="4202CFD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00EBDD79"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3197534D"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46F21DE0"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single" w:sz="4" w:space="0" w:color="auto"/>
              <w:right w:val="single" w:sz="4" w:space="0" w:color="auto"/>
            </w:tcBorders>
            <w:shd w:val="clear" w:color="000000" w:fill="FFFFFF"/>
            <w:noWrap/>
            <w:vAlign w:val="bottom"/>
            <w:hideMark/>
          </w:tcPr>
          <w:p w14:paraId="517107D8"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7846D1C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X.2.2.3</w:t>
            </w:r>
          </w:p>
        </w:tc>
        <w:tc>
          <w:tcPr>
            <w:tcW w:w="1485" w:type="dxa"/>
            <w:tcBorders>
              <w:top w:val="nil"/>
              <w:left w:val="nil"/>
              <w:bottom w:val="single" w:sz="4" w:space="0" w:color="auto"/>
              <w:right w:val="single" w:sz="4" w:space="0" w:color="auto"/>
            </w:tcBorders>
            <w:shd w:val="clear" w:color="000000" w:fill="FFFFFF"/>
            <w:noWrap/>
            <w:vAlign w:val="center"/>
            <w:hideMark/>
          </w:tcPr>
          <w:p w14:paraId="4FEA4669"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0.871</w:t>
            </w:r>
          </w:p>
        </w:tc>
        <w:tc>
          <w:tcPr>
            <w:tcW w:w="1080" w:type="dxa"/>
            <w:tcBorders>
              <w:top w:val="nil"/>
              <w:left w:val="nil"/>
              <w:bottom w:val="single" w:sz="4" w:space="0" w:color="auto"/>
              <w:right w:val="single" w:sz="4" w:space="0" w:color="auto"/>
            </w:tcBorders>
            <w:shd w:val="clear" w:color="000000" w:fill="FFFFFF"/>
            <w:noWrap/>
            <w:vAlign w:val="center"/>
            <w:hideMark/>
          </w:tcPr>
          <w:p w14:paraId="699C0DD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22CD1B26"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23D3557B"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15638A4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center"/>
            <w:hideMark/>
          </w:tcPr>
          <w:p w14:paraId="26BD002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X.2.3</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3BBB34F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X.2.3.1</w:t>
            </w:r>
          </w:p>
        </w:tc>
        <w:tc>
          <w:tcPr>
            <w:tcW w:w="1485" w:type="dxa"/>
            <w:tcBorders>
              <w:top w:val="nil"/>
              <w:left w:val="nil"/>
              <w:bottom w:val="single" w:sz="4" w:space="0" w:color="auto"/>
              <w:right w:val="single" w:sz="4" w:space="0" w:color="auto"/>
            </w:tcBorders>
            <w:shd w:val="clear" w:color="000000" w:fill="FFFFFF"/>
            <w:noWrap/>
            <w:vAlign w:val="center"/>
            <w:hideMark/>
          </w:tcPr>
          <w:p w14:paraId="17EB403F"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0.820</w:t>
            </w:r>
          </w:p>
        </w:tc>
        <w:tc>
          <w:tcPr>
            <w:tcW w:w="1080" w:type="dxa"/>
            <w:tcBorders>
              <w:top w:val="nil"/>
              <w:left w:val="nil"/>
              <w:bottom w:val="single" w:sz="4" w:space="0" w:color="auto"/>
              <w:right w:val="single" w:sz="4" w:space="0" w:color="auto"/>
            </w:tcBorders>
            <w:shd w:val="clear" w:color="000000" w:fill="FFFFFF"/>
            <w:noWrap/>
            <w:vAlign w:val="center"/>
            <w:hideMark/>
          </w:tcPr>
          <w:p w14:paraId="370C6EE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73086338"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55892FF2"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7D83062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26900865"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Employee Empowerment</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7E9ED8D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X.2.3.2</w:t>
            </w:r>
          </w:p>
        </w:tc>
        <w:tc>
          <w:tcPr>
            <w:tcW w:w="1485" w:type="dxa"/>
            <w:tcBorders>
              <w:top w:val="nil"/>
              <w:left w:val="nil"/>
              <w:bottom w:val="single" w:sz="4" w:space="0" w:color="auto"/>
              <w:right w:val="single" w:sz="4" w:space="0" w:color="auto"/>
            </w:tcBorders>
            <w:shd w:val="clear" w:color="000000" w:fill="FFFFFF"/>
            <w:noWrap/>
            <w:vAlign w:val="center"/>
            <w:hideMark/>
          </w:tcPr>
          <w:p w14:paraId="2EF19B41" w14:textId="77777777" w:rsidR="00A27C5F" w:rsidRPr="003A7DB5" w:rsidRDefault="00A27C5F" w:rsidP="00E25EE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0.866</w:t>
            </w:r>
          </w:p>
        </w:tc>
        <w:tc>
          <w:tcPr>
            <w:tcW w:w="1080" w:type="dxa"/>
            <w:tcBorders>
              <w:top w:val="nil"/>
              <w:left w:val="nil"/>
              <w:bottom w:val="single" w:sz="4" w:space="0" w:color="auto"/>
              <w:right w:val="single" w:sz="4" w:space="0" w:color="auto"/>
            </w:tcBorders>
            <w:shd w:val="clear" w:color="000000" w:fill="FFFFFF"/>
            <w:noWrap/>
            <w:vAlign w:val="center"/>
            <w:hideMark/>
          </w:tcPr>
          <w:p w14:paraId="05DDDCD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2B6ED25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70627E76"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0B0141E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single" w:sz="4" w:space="0" w:color="auto"/>
              <w:right w:val="single" w:sz="4" w:space="0" w:color="auto"/>
            </w:tcBorders>
            <w:shd w:val="clear" w:color="000000" w:fill="FFFFFF"/>
            <w:noWrap/>
            <w:vAlign w:val="bottom"/>
            <w:hideMark/>
          </w:tcPr>
          <w:p w14:paraId="4A4A702B"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24BE0A5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X.2.3.3</w:t>
            </w:r>
          </w:p>
        </w:tc>
        <w:tc>
          <w:tcPr>
            <w:tcW w:w="1485" w:type="dxa"/>
            <w:tcBorders>
              <w:top w:val="nil"/>
              <w:left w:val="nil"/>
              <w:bottom w:val="single" w:sz="4" w:space="0" w:color="auto"/>
              <w:right w:val="single" w:sz="4" w:space="0" w:color="auto"/>
            </w:tcBorders>
            <w:shd w:val="clear" w:color="000000" w:fill="FFFFFF"/>
            <w:noWrap/>
            <w:vAlign w:val="center"/>
            <w:hideMark/>
          </w:tcPr>
          <w:p w14:paraId="29A0B5CE"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0.851</w:t>
            </w:r>
          </w:p>
        </w:tc>
        <w:tc>
          <w:tcPr>
            <w:tcW w:w="1080" w:type="dxa"/>
            <w:tcBorders>
              <w:top w:val="nil"/>
              <w:left w:val="nil"/>
              <w:bottom w:val="single" w:sz="4" w:space="0" w:color="auto"/>
              <w:right w:val="single" w:sz="4" w:space="0" w:color="auto"/>
            </w:tcBorders>
            <w:shd w:val="clear" w:color="000000" w:fill="FFFFFF"/>
            <w:noWrap/>
            <w:vAlign w:val="center"/>
            <w:hideMark/>
          </w:tcPr>
          <w:p w14:paraId="156B6AC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54EBAD41"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4BD7307D"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0D9A6BA2"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center"/>
            <w:hideMark/>
          </w:tcPr>
          <w:p w14:paraId="781FD59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X.2.4</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785183A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X.2.4.1</w:t>
            </w:r>
          </w:p>
        </w:tc>
        <w:tc>
          <w:tcPr>
            <w:tcW w:w="1485" w:type="dxa"/>
            <w:tcBorders>
              <w:top w:val="nil"/>
              <w:left w:val="nil"/>
              <w:bottom w:val="single" w:sz="4" w:space="0" w:color="auto"/>
              <w:right w:val="single" w:sz="4" w:space="0" w:color="auto"/>
            </w:tcBorders>
            <w:shd w:val="clear" w:color="000000" w:fill="FFFFFF"/>
            <w:noWrap/>
            <w:vAlign w:val="center"/>
            <w:hideMark/>
          </w:tcPr>
          <w:p w14:paraId="6A34854B"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0.880</w:t>
            </w:r>
          </w:p>
        </w:tc>
        <w:tc>
          <w:tcPr>
            <w:tcW w:w="1080" w:type="dxa"/>
            <w:tcBorders>
              <w:top w:val="nil"/>
              <w:left w:val="nil"/>
              <w:bottom w:val="single" w:sz="4" w:space="0" w:color="auto"/>
              <w:right w:val="single" w:sz="4" w:space="0" w:color="auto"/>
            </w:tcBorders>
            <w:shd w:val="clear" w:color="000000" w:fill="FFFFFF"/>
            <w:noWrap/>
            <w:vAlign w:val="center"/>
            <w:hideMark/>
          </w:tcPr>
          <w:p w14:paraId="7BEA702D"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6BDE57B2"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7EC094C2" w14:textId="77777777" w:rsidTr="00E25EE5">
        <w:trPr>
          <w:trHeight w:val="300"/>
        </w:trPr>
        <w:tc>
          <w:tcPr>
            <w:tcW w:w="1180" w:type="dxa"/>
            <w:tcBorders>
              <w:top w:val="nil"/>
              <w:left w:val="single" w:sz="4" w:space="0" w:color="auto"/>
              <w:bottom w:val="single" w:sz="4" w:space="0" w:color="auto"/>
              <w:right w:val="nil"/>
            </w:tcBorders>
            <w:shd w:val="clear" w:color="000000" w:fill="FFFFFF"/>
            <w:noWrap/>
            <w:vAlign w:val="bottom"/>
            <w:hideMark/>
          </w:tcPr>
          <w:p w14:paraId="196C09B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single" w:sz="4" w:space="0" w:color="auto"/>
              <w:right w:val="single" w:sz="4" w:space="0" w:color="auto"/>
            </w:tcBorders>
            <w:shd w:val="clear" w:color="000000" w:fill="FFFFFF"/>
            <w:noWrap/>
            <w:vAlign w:val="bottom"/>
            <w:hideMark/>
          </w:tcPr>
          <w:p w14:paraId="60BEB229"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Psychological support</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0EC5BD91"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X.2.4.2</w:t>
            </w:r>
          </w:p>
        </w:tc>
        <w:tc>
          <w:tcPr>
            <w:tcW w:w="1485" w:type="dxa"/>
            <w:tcBorders>
              <w:top w:val="nil"/>
              <w:left w:val="nil"/>
              <w:bottom w:val="single" w:sz="4" w:space="0" w:color="auto"/>
              <w:right w:val="single" w:sz="4" w:space="0" w:color="auto"/>
            </w:tcBorders>
            <w:shd w:val="clear" w:color="000000" w:fill="FFFFFF"/>
            <w:noWrap/>
            <w:vAlign w:val="center"/>
            <w:hideMark/>
          </w:tcPr>
          <w:p w14:paraId="53062204" w14:textId="77777777" w:rsidR="00A27C5F" w:rsidRPr="003A7DB5" w:rsidRDefault="00A27C5F" w:rsidP="00E25EE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0.886</w:t>
            </w:r>
          </w:p>
        </w:tc>
        <w:tc>
          <w:tcPr>
            <w:tcW w:w="1080" w:type="dxa"/>
            <w:tcBorders>
              <w:top w:val="nil"/>
              <w:left w:val="nil"/>
              <w:bottom w:val="single" w:sz="4" w:space="0" w:color="auto"/>
              <w:right w:val="single" w:sz="4" w:space="0" w:color="auto"/>
            </w:tcBorders>
            <w:shd w:val="clear" w:color="000000" w:fill="FFFFFF"/>
            <w:noWrap/>
            <w:vAlign w:val="center"/>
            <w:hideMark/>
          </w:tcPr>
          <w:p w14:paraId="2D53D21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03AF7FA5"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065A38BA" w14:textId="77777777" w:rsidTr="00E25EE5">
        <w:trPr>
          <w:trHeight w:val="300"/>
        </w:trPr>
        <w:tc>
          <w:tcPr>
            <w:tcW w:w="1180" w:type="dxa"/>
            <w:tcBorders>
              <w:top w:val="nil"/>
              <w:left w:val="single" w:sz="4" w:space="0" w:color="auto"/>
              <w:bottom w:val="nil"/>
              <w:right w:val="nil"/>
            </w:tcBorders>
            <w:shd w:val="clear" w:color="000000" w:fill="FFFFFF"/>
            <w:noWrap/>
            <w:vAlign w:val="center"/>
            <w:hideMark/>
          </w:tcPr>
          <w:p w14:paraId="3D17E30B"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X.3</w:t>
            </w:r>
          </w:p>
        </w:tc>
        <w:tc>
          <w:tcPr>
            <w:tcW w:w="2980" w:type="dxa"/>
            <w:tcBorders>
              <w:top w:val="nil"/>
              <w:left w:val="single" w:sz="4" w:space="0" w:color="auto"/>
              <w:bottom w:val="nil"/>
              <w:right w:val="single" w:sz="4" w:space="0" w:color="auto"/>
            </w:tcBorders>
            <w:shd w:val="clear" w:color="000000" w:fill="FFFFFF"/>
            <w:noWrap/>
            <w:vAlign w:val="center"/>
            <w:hideMark/>
          </w:tcPr>
          <w:p w14:paraId="586DED8B"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X.3.1</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0C3ED17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X.3.1.1</w:t>
            </w:r>
          </w:p>
        </w:tc>
        <w:tc>
          <w:tcPr>
            <w:tcW w:w="1485" w:type="dxa"/>
            <w:tcBorders>
              <w:top w:val="nil"/>
              <w:left w:val="nil"/>
              <w:bottom w:val="single" w:sz="4" w:space="0" w:color="auto"/>
              <w:right w:val="single" w:sz="4" w:space="0" w:color="auto"/>
            </w:tcBorders>
            <w:shd w:val="clear" w:color="000000" w:fill="FFFFFF"/>
            <w:noWrap/>
            <w:vAlign w:val="center"/>
            <w:hideMark/>
          </w:tcPr>
          <w:p w14:paraId="60F60E74"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0.841</w:t>
            </w:r>
          </w:p>
        </w:tc>
        <w:tc>
          <w:tcPr>
            <w:tcW w:w="1080" w:type="dxa"/>
            <w:tcBorders>
              <w:top w:val="nil"/>
              <w:left w:val="nil"/>
              <w:bottom w:val="single" w:sz="4" w:space="0" w:color="auto"/>
              <w:right w:val="single" w:sz="4" w:space="0" w:color="auto"/>
            </w:tcBorders>
            <w:shd w:val="clear" w:color="000000" w:fill="FFFFFF"/>
            <w:noWrap/>
            <w:vAlign w:val="center"/>
            <w:hideMark/>
          </w:tcPr>
          <w:p w14:paraId="5A9564A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30429BA8"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5787469C"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4E3EEFF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5F89B47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Career Development</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40DE421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X.3.1.2</w:t>
            </w:r>
          </w:p>
        </w:tc>
        <w:tc>
          <w:tcPr>
            <w:tcW w:w="1485" w:type="dxa"/>
            <w:tcBorders>
              <w:top w:val="nil"/>
              <w:left w:val="nil"/>
              <w:bottom w:val="single" w:sz="4" w:space="0" w:color="auto"/>
              <w:right w:val="single" w:sz="4" w:space="0" w:color="auto"/>
            </w:tcBorders>
            <w:shd w:val="clear" w:color="000000" w:fill="FFFFFF"/>
            <w:noWrap/>
            <w:vAlign w:val="center"/>
            <w:hideMark/>
          </w:tcPr>
          <w:p w14:paraId="2999E038" w14:textId="77777777" w:rsidR="00A27C5F" w:rsidRPr="003A7DB5" w:rsidRDefault="00A27C5F" w:rsidP="00E25EE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0.893</w:t>
            </w:r>
          </w:p>
        </w:tc>
        <w:tc>
          <w:tcPr>
            <w:tcW w:w="1080" w:type="dxa"/>
            <w:tcBorders>
              <w:top w:val="nil"/>
              <w:left w:val="nil"/>
              <w:bottom w:val="single" w:sz="4" w:space="0" w:color="auto"/>
              <w:right w:val="single" w:sz="4" w:space="0" w:color="auto"/>
            </w:tcBorders>
            <w:shd w:val="clear" w:color="000000" w:fill="FFFFFF"/>
            <w:noWrap/>
            <w:vAlign w:val="center"/>
            <w:hideMark/>
          </w:tcPr>
          <w:p w14:paraId="0F3B8DD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7ABD9EF0"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46257C88"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7BACBE6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single" w:sz="4" w:space="0" w:color="auto"/>
              <w:right w:val="single" w:sz="4" w:space="0" w:color="auto"/>
            </w:tcBorders>
            <w:shd w:val="clear" w:color="000000" w:fill="FFFFFF"/>
            <w:noWrap/>
            <w:vAlign w:val="bottom"/>
            <w:hideMark/>
          </w:tcPr>
          <w:p w14:paraId="2D10D580"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79DB5AF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X.3.1.3</w:t>
            </w:r>
          </w:p>
        </w:tc>
        <w:tc>
          <w:tcPr>
            <w:tcW w:w="1485" w:type="dxa"/>
            <w:tcBorders>
              <w:top w:val="nil"/>
              <w:left w:val="nil"/>
              <w:bottom w:val="single" w:sz="4" w:space="0" w:color="auto"/>
              <w:right w:val="single" w:sz="4" w:space="0" w:color="auto"/>
            </w:tcBorders>
            <w:shd w:val="clear" w:color="000000" w:fill="FFFFFF"/>
            <w:noWrap/>
            <w:vAlign w:val="center"/>
            <w:hideMark/>
          </w:tcPr>
          <w:p w14:paraId="6F3D191B"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0.821</w:t>
            </w:r>
          </w:p>
        </w:tc>
        <w:tc>
          <w:tcPr>
            <w:tcW w:w="1080" w:type="dxa"/>
            <w:tcBorders>
              <w:top w:val="nil"/>
              <w:left w:val="nil"/>
              <w:bottom w:val="single" w:sz="4" w:space="0" w:color="auto"/>
              <w:right w:val="single" w:sz="4" w:space="0" w:color="auto"/>
            </w:tcBorders>
            <w:shd w:val="clear" w:color="000000" w:fill="FFFFFF"/>
            <w:noWrap/>
            <w:vAlign w:val="center"/>
            <w:hideMark/>
          </w:tcPr>
          <w:p w14:paraId="15F9125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0F40DB30"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2D5F678A"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27273AC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center"/>
            <w:hideMark/>
          </w:tcPr>
          <w:p w14:paraId="2707E30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X.3.2</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749D567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X.3.2.1</w:t>
            </w:r>
          </w:p>
        </w:tc>
        <w:tc>
          <w:tcPr>
            <w:tcW w:w="1485" w:type="dxa"/>
            <w:tcBorders>
              <w:top w:val="nil"/>
              <w:left w:val="nil"/>
              <w:bottom w:val="single" w:sz="4" w:space="0" w:color="auto"/>
              <w:right w:val="single" w:sz="4" w:space="0" w:color="auto"/>
            </w:tcBorders>
            <w:shd w:val="clear" w:color="000000" w:fill="FFFFFF"/>
            <w:noWrap/>
            <w:vAlign w:val="center"/>
            <w:hideMark/>
          </w:tcPr>
          <w:p w14:paraId="530BD62C"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0.794</w:t>
            </w:r>
          </w:p>
        </w:tc>
        <w:tc>
          <w:tcPr>
            <w:tcW w:w="1080" w:type="dxa"/>
            <w:tcBorders>
              <w:top w:val="nil"/>
              <w:left w:val="nil"/>
              <w:bottom w:val="single" w:sz="4" w:space="0" w:color="auto"/>
              <w:right w:val="single" w:sz="4" w:space="0" w:color="auto"/>
            </w:tcBorders>
            <w:shd w:val="clear" w:color="000000" w:fill="FFFFFF"/>
            <w:noWrap/>
            <w:vAlign w:val="center"/>
            <w:hideMark/>
          </w:tcPr>
          <w:p w14:paraId="08242B08"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6E938B99"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0FA1986F"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4013F5D2"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58CA473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Performance assessment</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631ADF39"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X.3.2.2</w:t>
            </w:r>
          </w:p>
        </w:tc>
        <w:tc>
          <w:tcPr>
            <w:tcW w:w="1485" w:type="dxa"/>
            <w:tcBorders>
              <w:top w:val="nil"/>
              <w:left w:val="nil"/>
              <w:bottom w:val="single" w:sz="4" w:space="0" w:color="auto"/>
              <w:right w:val="single" w:sz="4" w:space="0" w:color="auto"/>
            </w:tcBorders>
            <w:shd w:val="clear" w:color="000000" w:fill="FFFFFF"/>
            <w:noWrap/>
            <w:vAlign w:val="center"/>
            <w:hideMark/>
          </w:tcPr>
          <w:p w14:paraId="18F26A2C"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0.711</w:t>
            </w:r>
          </w:p>
        </w:tc>
        <w:tc>
          <w:tcPr>
            <w:tcW w:w="1080" w:type="dxa"/>
            <w:tcBorders>
              <w:top w:val="nil"/>
              <w:left w:val="nil"/>
              <w:bottom w:val="single" w:sz="4" w:space="0" w:color="auto"/>
              <w:right w:val="single" w:sz="4" w:space="0" w:color="auto"/>
            </w:tcBorders>
            <w:shd w:val="clear" w:color="000000" w:fill="FFFFFF"/>
            <w:noWrap/>
            <w:vAlign w:val="center"/>
            <w:hideMark/>
          </w:tcPr>
          <w:p w14:paraId="26DFD302"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73AEAFF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169392C8"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45619DF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4CF6A736"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2D79943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X.3.2.3</w:t>
            </w:r>
          </w:p>
        </w:tc>
        <w:tc>
          <w:tcPr>
            <w:tcW w:w="1485" w:type="dxa"/>
            <w:tcBorders>
              <w:top w:val="nil"/>
              <w:left w:val="nil"/>
              <w:bottom w:val="single" w:sz="4" w:space="0" w:color="auto"/>
              <w:right w:val="single" w:sz="4" w:space="0" w:color="auto"/>
            </w:tcBorders>
            <w:shd w:val="clear" w:color="000000" w:fill="FFFFFF"/>
            <w:noWrap/>
            <w:vAlign w:val="center"/>
            <w:hideMark/>
          </w:tcPr>
          <w:p w14:paraId="2C37D467"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0.843</w:t>
            </w:r>
          </w:p>
        </w:tc>
        <w:tc>
          <w:tcPr>
            <w:tcW w:w="1080" w:type="dxa"/>
            <w:tcBorders>
              <w:top w:val="nil"/>
              <w:left w:val="nil"/>
              <w:bottom w:val="single" w:sz="4" w:space="0" w:color="auto"/>
              <w:right w:val="single" w:sz="4" w:space="0" w:color="auto"/>
            </w:tcBorders>
            <w:shd w:val="clear" w:color="000000" w:fill="FFFFFF"/>
            <w:noWrap/>
            <w:vAlign w:val="center"/>
            <w:hideMark/>
          </w:tcPr>
          <w:p w14:paraId="74DC45C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416D3B95"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1528B836"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3672B95B"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single" w:sz="4" w:space="0" w:color="auto"/>
              <w:right w:val="single" w:sz="4" w:space="0" w:color="auto"/>
            </w:tcBorders>
            <w:shd w:val="clear" w:color="000000" w:fill="FFFFFF"/>
            <w:noWrap/>
            <w:vAlign w:val="bottom"/>
            <w:hideMark/>
          </w:tcPr>
          <w:p w14:paraId="6A3DA276"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598E70D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X.3.2.4</w:t>
            </w:r>
          </w:p>
        </w:tc>
        <w:tc>
          <w:tcPr>
            <w:tcW w:w="1485" w:type="dxa"/>
            <w:tcBorders>
              <w:top w:val="nil"/>
              <w:left w:val="nil"/>
              <w:bottom w:val="single" w:sz="4" w:space="0" w:color="auto"/>
              <w:right w:val="single" w:sz="4" w:space="0" w:color="auto"/>
            </w:tcBorders>
            <w:shd w:val="clear" w:color="000000" w:fill="FFFFFF"/>
            <w:noWrap/>
            <w:vAlign w:val="center"/>
            <w:hideMark/>
          </w:tcPr>
          <w:p w14:paraId="488CD2FC" w14:textId="77777777" w:rsidR="00A27C5F" w:rsidRPr="003A7DB5" w:rsidRDefault="00A27C5F" w:rsidP="00E25EE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0.859</w:t>
            </w:r>
          </w:p>
        </w:tc>
        <w:tc>
          <w:tcPr>
            <w:tcW w:w="1080" w:type="dxa"/>
            <w:tcBorders>
              <w:top w:val="nil"/>
              <w:left w:val="nil"/>
              <w:bottom w:val="single" w:sz="4" w:space="0" w:color="auto"/>
              <w:right w:val="single" w:sz="4" w:space="0" w:color="auto"/>
            </w:tcBorders>
            <w:shd w:val="clear" w:color="000000" w:fill="FFFFFF"/>
            <w:noWrap/>
            <w:vAlign w:val="center"/>
            <w:hideMark/>
          </w:tcPr>
          <w:p w14:paraId="5D86DB52"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1998C776"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6EF1CFC0"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562FA7E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center"/>
            <w:hideMark/>
          </w:tcPr>
          <w:p w14:paraId="7D48991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X.3.3</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6526CBB8"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X.3.3.1</w:t>
            </w:r>
          </w:p>
        </w:tc>
        <w:tc>
          <w:tcPr>
            <w:tcW w:w="1485" w:type="dxa"/>
            <w:tcBorders>
              <w:top w:val="nil"/>
              <w:left w:val="nil"/>
              <w:bottom w:val="single" w:sz="4" w:space="0" w:color="auto"/>
              <w:right w:val="single" w:sz="4" w:space="0" w:color="auto"/>
            </w:tcBorders>
            <w:shd w:val="clear" w:color="000000" w:fill="FFFFFF"/>
            <w:noWrap/>
            <w:vAlign w:val="center"/>
            <w:hideMark/>
          </w:tcPr>
          <w:p w14:paraId="1C623820"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0.792</w:t>
            </w:r>
          </w:p>
        </w:tc>
        <w:tc>
          <w:tcPr>
            <w:tcW w:w="1080" w:type="dxa"/>
            <w:tcBorders>
              <w:top w:val="nil"/>
              <w:left w:val="nil"/>
              <w:bottom w:val="single" w:sz="4" w:space="0" w:color="auto"/>
              <w:right w:val="single" w:sz="4" w:space="0" w:color="auto"/>
            </w:tcBorders>
            <w:shd w:val="clear" w:color="000000" w:fill="FFFFFF"/>
            <w:noWrap/>
            <w:vAlign w:val="center"/>
            <w:hideMark/>
          </w:tcPr>
          <w:p w14:paraId="7F0FD4C6"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1D62B621"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006E3C60"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4DBBE8B1"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3CDAB68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Compensation</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2D9925E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X.3.3.2</w:t>
            </w:r>
          </w:p>
        </w:tc>
        <w:tc>
          <w:tcPr>
            <w:tcW w:w="1485" w:type="dxa"/>
            <w:tcBorders>
              <w:top w:val="nil"/>
              <w:left w:val="nil"/>
              <w:bottom w:val="single" w:sz="4" w:space="0" w:color="auto"/>
              <w:right w:val="single" w:sz="4" w:space="0" w:color="auto"/>
            </w:tcBorders>
            <w:shd w:val="clear" w:color="000000" w:fill="FFFFFF"/>
            <w:noWrap/>
            <w:vAlign w:val="center"/>
            <w:hideMark/>
          </w:tcPr>
          <w:p w14:paraId="67509025" w14:textId="77777777" w:rsidR="00A27C5F" w:rsidRPr="003A7DB5" w:rsidRDefault="00A27C5F" w:rsidP="00E25EE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0.847</w:t>
            </w:r>
          </w:p>
        </w:tc>
        <w:tc>
          <w:tcPr>
            <w:tcW w:w="1080" w:type="dxa"/>
            <w:tcBorders>
              <w:top w:val="nil"/>
              <w:left w:val="nil"/>
              <w:bottom w:val="single" w:sz="4" w:space="0" w:color="auto"/>
              <w:right w:val="single" w:sz="4" w:space="0" w:color="auto"/>
            </w:tcBorders>
            <w:shd w:val="clear" w:color="000000" w:fill="FFFFFF"/>
            <w:noWrap/>
            <w:vAlign w:val="center"/>
            <w:hideMark/>
          </w:tcPr>
          <w:p w14:paraId="18B6CB3D"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379F96F0"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4C09FB63" w14:textId="77777777" w:rsidTr="00E25EE5">
        <w:trPr>
          <w:trHeight w:val="300"/>
        </w:trPr>
        <w:tc>
          <w:tcPr>
            <w:tcW w:w="1180" w:type="dxa"/>
            <w:tcBorders>
              <w:top w:val="nil"/>
              <w:left w:val="single" w:sz="4" w:space="0" w:color="auto"/>
              <w:bottom w:val="single" w:sz="4" w:space="0" w:color="auto"/>
              <w:right w:val="nil"/>
            </w:tcBorders>
            <w:shd w:val="clear" w:color="000000" w:fill="FFFFFF"/>
            <w:noWrap/>
            <w:vAlign w:val="bottom"/>
            <w:hideMark/>
          </w:tcPr>
          <w:p w14:paraId="200ED16B"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single" w:sz="4" w:space="0" w:color="auto"/>
              <w:right w:val="single" w:sz="4" w:space="0" w:color="auto"/>
            </w:tcBorders>
            <w:shd w:val="clear" w:color="000000" w:fill="FFFFFF"/>
            <w:noWrap/>
            <w:vAlign w:val="bottom"/>
            <w:hideMark/>
          </w:tcPr>
          <w:p w14:paraId="7384C598"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479D47C0"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X.3.3.3</w:t>
            </w:r>
          </w:p>
        </w:tc>
        <w:tc>
          <w:tcPr>
            <w:tcW w:w="1485" w:type="dxa"/>
            <w:tcBorders>
              <w:top w:val="nil"/>
              <w:left w:val="nil"/>
              <w:bottom w:val="single" w:sz="4" w:space="0" w:color="auto"/>
              <w:right w:val="single" w:sz="4" w:space="0" w:color="auto"/>
            </w:tcBorders>
            <w:shd w:val="clear" w:color="000000" w:fill="FFFFFF"/>
            <w:noWrap/>
            <w:vAlign w:val="center"/>
            <w:hideMark/>
          </w:tcPr>
          <w:p w14:paraId="77D665CA"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0.780</w:t>
            </w:r>
          </w:p>
        </w:tc>
        <w:tc>
          <w:tcPr>
            <w:tcW w:w="1080" w:type="dxa"/>
            <w:tcBorders>
              <w:top w:val="nil"/>
              <w:left w:val="nil"/>
              <w:bottom w:val="single" w:sz="4" w:space="0" w:color="auto"/>
              <w:right w:val="single" w:sz="4" w:space="0" w:color="auto"/>
            </w:tcBorders>
            <w:shd w:val="clear" w:color="000000" w:fill="FFFFFF"/>
            <w:noWrap/>
            <w:vAlign w:val="center"/>
            <w:hideMark/>
          </w:tcPr>
          <w:p w14:paraId="770BFCCD"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21EE3F95"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745D8FE5" w14:textId="77777777" w:rsidTr="00E25EE5">
        <w:trPr>
          <w:trHeight w:val="300"/>
        </w:trPr>
        <w:tc>
          <w:tcPr>
            <w:tcW w:w="1180" w:type="dxa"/>
            <w:tcBorders>
              <w:top w:val="nil"/>
              <w:left w:val="single" w:sz="4" w:space="0" w:color="auto"/>
              <w:bottom w:val="nil"/>
              <w:right w:val="nil"/>
            </w:tcBorders>
            <w:shd w:val="clear" w:color="000000" w:fill="FFFFFF"/>
            <w:noWrap/>
            <w:vAlign w:val="center"/>
            <w:hideMark/>
          </w:tcPr>
          <w:p w14:paraId="35FDF10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X.4</w:t>
            </w:r>
          </w:p>
        </w:tc>
        <w:tc>
          <w:tcPr>
            <w:tcW w:w="2980" w:type="dxa"/>
            <w:tcBorders>
              <w:top w:val="nil"/>
              <w:left w:val="single" w:sz="4" w:space="0" w:color="auto"/>
              <w:bottom w:val="nil"/>
              <w:right w:val="single" w:sz="4" w:space="0" w:color="auto"/>
            </w:tcBorders>
            <w:shd w:val="clear" w:color="000000" w:fill="FFFFFF"/>
            <w:noWrap/>
            <w:vAlign w:val="center"/>
            <w:hideMark/>
          </w:tcPr>
          <w:p w14:paraId="6A13D71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X.4.1</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162F160D"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X.4.1.3</w:t>
            </w:r>
          </w:p>
        </w:tc>
        <w:tc>
          <w:tcPr>
            <w:tcW w:w="1485" w:type="dxa"/>
            <w:tcBorders>
              <w:top w:val="nil"/>
              <w:left w:val="nil"/>
              <w:bottom w:val="single" w:sz="4" w:space="0" w:color="auto"/>
              <w:right w:val="single" w:sz="4" w:space="0" w:color="auto"/>
            </w:tcBorders>
            <w:shd w:val="clear" w:color="000000" w:fill="FFFFFF"/>
            <w:noWrap/>
            <w:vAlign w:val="center"/>
            <w:hideMark/>
          </w:tcPr>
          <w:p w14:paraId="276DA6E6"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0.840</w:t>
            </w:r>
          </w:p>
        </w:tc>
        <w:tc>
          <w:tcPr>
            <w:tcW w:w="1080" w:type="dxa"/>
            <w:tcBorders>
              <w:top w:val="nil"/>
              <w:left w:val="nil"/>
              <w:bottom w:val="single" w:sz="4" w:space="0" w:color="auto"/>
              <w:right w:val="single" w:sz="4" w:space="0" w:color="auto"/>
            </w:tcBorders>
            <w:shd w:val="clear" w:color="000000" w:fill="FFFFFF"/>
            <w:noWrap/>
            <w:vAlign w:val="center"/>
            <w:hideMark/>
          </w:tcPr>
          <w:p w14:paraId="34A8858B"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401803FB"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5A5ED3F5"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44662A9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1E7DD4E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Independence</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5C5E66A8"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X.4.1.4</w:t>
            </w:r>
          </w:p>
        </w:tc>
        <w:tc>
          <w:tcPr>
            <w:tcW w:w="1485" w:type="dxa"/>
            <w:tcBorders>
              <w:top w:val="nil"/>
              <w:left w:val="nil"/>
              <w:bottom w:val="single" w:sz="4" w:space="0" w:color="auto"/>
              <w:right w:val="single" w:sz="4" w:space="0" w:color="auto"/>
            </w:tcBorders>
            <w:shd w:val="clear" w:color="000000" w:fill="FFFFFF"/>
            <w:noWrap/>
            <w:vAlign w:val="center"/>
            <w:hideMark/>
          </w:tcPr>
          <w:p w14:paraId="2C951DB7"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0.718</w:t>
            </w:r>
          </w:p>
        </w:tc>
        <w:tc>
          <w:tcPr>
            <w:tcW w:w="1080" w:type="dxa"/>
            <w:tcBorders>
              <w:top w:val="nil"/>
              <w:left w:val="nil"/>
              <w:bottom w:val="single" w:sz="4" w:space="0" w:color="auto"/>
              <w:right w:val="single" w:sz="4" w:space="0" w:color="auto"/>
            </w:tcBorders>
            <w:shd w:val="clear" w:color="000000" w:fill="FFFFFF"/>
            <w:noWrap/>
            <w:vAlign w:val="center"/>
            <w:hideMark/>
          </w:tcPr>
          <w:p w14:paraId="6FA1B16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29206210"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23CC3CFB"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02F6372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3AAF4C4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720F247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X.4.1.5</w:t>
            </w:r>
          </w:p>
        </w:tc>
        <w:tc>
          <w:tcPr>
            <w:tcW w:w="1485" w:type="dxa"/>
            <w:tcBorders>
              <w:top w:val="nil"/>
              <w:left w:val="nil"/>
              <w:bottom w:val="single" w:sz="4" w:space="0" w:color="auto"/>
              <w:right w:val="single" w:sz="4" w:space="0" w:color="auto"/>
            </w:tcBorders>
            <w:shd w:val="clear" w:color="000000" w:fill="FFFFFF"/>
            <w:noWrap/>
            <w:vAlign w:val="center"/>
            <w:hideMark/>
          </w:tcPr>
          <w:p w14:paraId="49F657FF"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0.735</w:t>
            </w:r>
          </w:p>
        </w:tc>
        <w:tc>
          <w:tcPr>
            <w:tcW w:w="1080" w:type="dxa"/>
            <w:tcBorders>
              <w:top w:val="nil"/>
              <w:left w:val="nil"/>
              <w:bottom w:val="single" w:sz="4" w:space="0" w:color="auto"/>
              <w:right w:val="single" w:sz="4" w:space="0" w:color="auto"/>
            </w:tcBorders>
            <w:shd w:val="clear" w:color="000000" w:fill="FFFFFF"/>
            <w:noWrap/>
            <w:vAlign w:val="center"/>
            <w:hideMark/>
          </w:tcPr>
          <w:p w14:paraId="0A9AB42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6BFEA9FD"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0FE2C66C"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6D4C3C9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20BCD9F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080307F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X.4.1.6</w:t>
            </w:r>
          </w:p>
        </w:tc>
        <w:tc>
          <w:tcPr>
            <w:tcW w:w="1485" w:type="dxa"/>
            <w:tcBorders>
              <w:top w:val="nil"/>
              <w:left w:val="nil"/>
              <w:bottom w:val="single" w:sz="4" w:space="0" w:color="auto"/>
              <w:right w:val="single" w:sz="4" w:space="0" w:color="auto"/>
            </w:tcBorders>
            <w:shd w:val="clear" w:color="000000" w:fill="FFFFFF"/>
            <w:noWrap/>
            <w:vAlign w:val="center"/>
            <w:hideMark/>
          </w:tcPr>
          <w:p w14:paraId="77564947" w14:textId="77777777" w:rsidR="00A27C5F" w:rsidRPr="003A7DB5" w:rsidRDefault="00A27C5F" w:rsidP="00E25EE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0.856</w:t>
            </w:r>
          </w:p>
        </w:tc>
        <w:tc>
          <w:tcPr>
            <w:tcW w:w="1080" w:type="dxa"/>
            <w:tcBorders>
              <w:top w:val="nil"/>
              <w:left w:val="nil"/>
              <w:bottom w:val="single" w:sz="4" w:space="0" w:color="auto"/>
              <w:right w:val="single" w:sz="4" w:space="0" w:color="auto"/>
            </w:tcBorders>
            <w:shd w:val="clear" w:color="000000" w:fill="FFFFFF"/>
            <w:noWrap/>
            <w:vAlign w:val="center"/>
            <w:hideMark/>
          </w:tcPr>
          <w:p w14:paraId="444616DD"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4FE7EFA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28825C16" w14:textId="77777777" w:rsidTr="00E25EE5">
        <w:trPr>
          <w:trHeight w:val="300"/>
        </w:trPr>
        <w:tc>
          <w:tcPr>
            <w:tcW w:w="1180" w:type="dxa"/>
            <w:tcBorders>
              <w:top w:val="nil"/>
              <w:left w:val="single" w:sz="4" w:space="0" w:color="auto"/>
              <w:bottom w:val="single" w:sz="4" w:space="0" w:color="auto"/>
              <w:right w:val="nil"/>
            </w:tcBorders>
            <w:shd w:val="clear" w:color="000000" w:fill="FFFFFF"/>
            <w:noWrap/>
            <w:vAlign w:val="bottom"/>
            <w:hideMark/>
          </w:tcPr>
          <w:p w14:paraId="09E2D968"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single" w:sz="4" w:space="0" w:color="auto"/>
              <w:right w:val="single" w:sz="4" w:space="0" w:color="auto"/>
            </w:tcBorders>
            <w:shd w:val="clear" w:color="000000" w:fill="FFFFFF"/>
            <w:noWrap/>
            <w:vAlign w:val="bottom"/>
            <w:hideMark/>
          </w:tcPr>
          <w:p w14:paraId="5EBB18C9"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4AB2C51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X.4.1.7</w:t>
            </w:r>
          </w:p>
        </w:tc>
        <w:tc>
          <w:tcPr>
            <w:tcW w:w="1485" w:type="dxa"/>
            <w:tcBorders>
              <w:top w:val="nil"/>
              <w:left w:val="nil"/>
              <w:bottom w:val="single" w:sz="4" w:space="0" w:color="auto"/>
              <w:right w:val="single" w:sz="4" w:space="0" w:color="auto"/>
            </w:tcBorders>
            <w:shd w:val="clear" w:color="000000" w:fill="FFFFFF"/>
            <w:noWrap/>
            <w:vAlign w:val="center"/>
            <w:hideMark/>
          </w:tcPr>
          <w:p w14:paraId="473FD6AD"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0.785</w:t>
            </w:r>
          </w:p>
        </w:tc>
        <w:tc>
          <w:tcPr>
            <w:tcW w:w="1080" w:type="dxa"/>
            <w:tcBorders>
              <w:top w:val="nil"/>
              <w:left w:val="nil"/>
              <w:bottom w:val="single" w:sz="4" w:space="0" w:color="auto"/>
              <w:right w:val="single" w:sz="4" w:space="0" w:color="auto"/>
            </w:tcBorders>
            <w:shd w:val="clear" w:color="000000" w:fill="FFFFFF"/>
            <w:noWrap/>
            <w:vAlign w:val="center"/>
            <w:hideMark/>
          </w:tcPr>
          <w:p w14:paraId="771B8416"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75A726A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073C54D1" w14:textId="77777777" w:rsidTr="00E25EE5">
        <w:trPr>
          <w:trHeight w:val="300"/>
        </w:trPr>
        <w:tc>
          <w:tcPr>
            <w:tcW w:w="1180" w:type="dxa"/>
            <w:tcBorders>
              <w:top w:val="nil"/>
              <w:left w:val="single" w:sz="4" w:space="0" w:color="auto"/>
              <w:bottom w:val="nil"/>
              <w:right w:val="nil"/>
            </w:tcBorders>
            <w:shd w:val="clear" w:color="000000" w:fill="FFFFFF"/>
            <w:noWrap/>
            <w:vAlign w:val="center"/>
            <w:hideMark/>
          </w:tcPr>
          <w:p w14:paraId="2C13913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w:t>
            </w:r>
          </w:p>
        </w:tc>
        <w:tc>
          <w:tcPr>
            <w:tcW w:w="2980" w:type="dxa"/>
            <w:tcBorders>
              <w:top w:val="nil"/>
              <w:left w:val="single" w:sz="4" w:space="0" w:color="auto"/>
              <w:bottom w:val="nil"/>
              <w:right w:val="single" w:sz="4" w:space="0" w:color="auto"/>
            </w:tcBorders>
            <w:shd w:val="clear" w:color="000000" w:fill="FFFFFF"/>
            <w:noWrap/>
            <w:vAlign w:val="center"/>
            <w:hideMark/>
          </w:tcPr>
          <w:p w14:paraId="05B76B1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Y.1.1</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6893FEF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Y.1.1.1</w:t>
            </w:r>
          </w:p>
        </w:tc>
        <w:tc>
          <w:tcPr>
            <w:tcW w:w="1485" w:type="dxa"/>
            <w:tcBorders>
              <w:top w:val="nil"/>
              <w:left w:val="nil"/>
              <w:bottom w:val="single" w:sz="4" w:space="0" w:color="auto"/>
              <w:right w:val="single" w:sz="4" w:space="0" w:color="auto"/>
            </w:tcBorders>
            <w:shd w:val="clear" w:color="000000" w:fill="FFFFFF"/>
            <w:noWrap/>
            <w:vAlign w:val="center"/>
            <w:hideMark/>
          </w:tcPr>
          <w:p w14:paraId="10A9FB24"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0.726</w:t>
            </w:r>
          </w:p>
        </w:tc>
        <w:tc>
          <w:tcPr>
            <w:tcW w:w="1080" w:type="dxa"/>
            <w:tcBorders>
              <w:top w:val="nil"/>
              <w:left w:val="nil"/>
              <w:bottom w:val="single" w:sz="4" w:space="0" w:color="auto"/>
              <w:right w:val="single" w:sz="4" w:space="0" w:color="auto"/>
            </w:tcBorders>
            <w:shd w:val="clear" w:color="000000" w:fill="FFFFFF"/>
            <w:noWrap/>
            <w:vAlign w:val="center"/>
            <w:hideMark/>
          </w:tcPr>
          <w:p w14:paraId="641455A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7B264BF1"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429A7E8B"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308E7792"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648DE4D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Work</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329207C5"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Y.1.1.3</w:t>
            </w:r>
          </w:p>
        </w:tc>
        <w:tc>
          <w:tcPr>
            <w:tcW w:w="1485" w:type="dxa"/>
            <w:tcBorders>
              <w:top w:val="nil"/>
              <w:left w:val="nil"/>
              <w:bottom w:val="single" w:sz="4" w:space="0" w:color="auto"/>
              <w:right w:val="single" w:sz="4" w:space="0" w:color="auto"/>
            </w:tcBorders>
            <w:shd w:val="clear" w:color="000000" w:fill="FFFFFF"/>
            <w:noWrap/>
            <w:vAlign w:val="center"/>
            <w:hideMark/>
          </w:tcPr>
          <w:p w14:paraId="2740D25B" w14:textId="77777777" w:rsidR="00A27C5F" w:rsidRPr="003A7DB5" w:rsidRDefault="00A27C5F" w:rsidP="00E25EE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0.834</w:t>
            </w:r>
          </w:p>
        </w:tc>
        <w:tc>
          <w:tcPr>
            <w:tcW w:w="1080" w:type="dxa"/>
            <w:tcBorders>
              <w:top w:val="nil"/>
              <w:left w:val="nil"/>
              <w:bottom w:val="single" w:sz="4" w:space="0" w:color="auto"/>
              <w:right w:val="single" w:sz="4" w:space="0" w:color="auto"/>
            </w:tcBorders>
            <w:shd w:val="clear" w:color="000000" w:fill="FFFFFF"/>
            <w:noWrap/>
            <w:vAlign w:val="center"/>
            <w:hideMark/>
          </w:tcPr>
          <w:p w14:paraId="7CD2B2F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3A2899A1"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73218C98"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3BF57828"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530F7251"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12A17AD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Y.1.1.4</w:t>
            </w:r>
          </w:p>
        </w:tc>
        <w:tc>
          <w:tcPr>
            <w:tcW w:w="1485" w:type="dxa"/>
            <w:tcBorders>
              <w:top w:val="nil"/>
              <w:left w:val="nil"/>
              <w:bottom w:val="single" w:sz="4" w:space="0" w:color="auto"/>
              <w:right w:val="single" w:sz="4" w:space="0" w:color="auto"/>
            </w:tcBorders>
            <w:shd w:val="clear" w:color="000000" w:fill="FFFFFF"/>
            <w:noWrap/>
            <w:vAlign w:val="center"/>
            <w:hideMark/>
          </w:tcPr>
          <w:p w14:paraId="57F1AB9F"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0.770</w:t>
            </w:r>
          </w:p>
        </w:tc>
        <w:tc>
          <w:tcPr>
            <w:tcW w:w="1080" w:type="dxa"/>
            <w:tcBorders>
              <w:top w:val="nil"/>
              <w:left w:val="nil"/>
              <w:bottom w:val="single" w:sz="4" w:space="0" w:color="auto"/>
              <w:right w:val="single" w:sz="4" w:space="0" w:color="auto"/>
            </w:tcBorders>
            <w:shd w:val="clear" w:color="000000" w:fill="FFFFFF"/>
            <w:noWrap/>
            <w:vAlign w:val="center"/>
            <w:hideMark/>
          </w:tcPr>
          <w:p w14:paraId="6D51CAB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75DB24D9"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36BC63F9"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691B957B"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62429009"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2E9C88E1"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Y.1.1.5</w:t>
            </w:r>
          </w:p>
        </w:tc>
        <w:tc>
          <w:tcPr>
            <w:tcW w:w="1485" w:type="dxa"/>
            <w:tcBorders>
              <w:top w:val="nil"/>
              <w:left w:val="nil"/>
              <w:bottom w:val="single" w:sz="4" w:space="0" w:color="auto"/>
              <w:right w:val="single" w:sz="4" w:space="0" w:color="auto"/>
            </w:tcBorders>
            <w:shd w:val="clear" w:color="000000" w:fill="FFFFFF"/>
            <w:noWrap/>
            <w:vAlign w:val="center"/>
            <w:hideMark/>
          </w:tcPr>
          <w:p w14:paraId="463BF0E3"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0.710</w:t>
            </w:r>
          </w:p>
        </w:tc>
        <w:tc>
          <w:tcPr>
            <w:tcW w:w="1080" w:type="dxa"/>
            <w:tcBorders>
              <w:top w:val="nil"/>
              <w:left w:val="nil"/>
              <w:bottom w:val="single" w:sz="4" w:space="0" w:color="auto"/>
              <w:right w:val="single" w:sz="4" w:space="0" w:color="auto"/>
            </w:tcBorders>
            <w:shd w:val="clear" w:color="000000" w:fill="FFFFFF"/>
            <w:noWrap/>
            <w:vAlign w:val="center"/>
            <w:hideMark/>
          </w:tcPr>
          <w:p w14:paraId="04950371"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63B1CAC2"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5F017E90"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745405B8"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single" w:sz="4" w:space="0" w:color="auto"/>
              <w:right w:val="single" w:sz="4" w:space="0" w:color="auto"/>
            </w:tcBorders>
            <w:shd w:val="clear" w:color="000000" w:fill="FFFFFF"/>
            <w:noWrap/>
            <w:vAlign w:val="bottom"/>
            <w:hideMark/>
          </w:tcPr>
          <w:p w14:paraId="566C61D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16F395E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Y.1.1.6</w:t>
            </w:r>
          </w:p>
        </w:tc>
        <w:tc>
          <w:tcPr>
            <w:tcW w:w="1485" w:type="dxa"/>
            <w:tcBorders>
              <w:top w:val="nil"/>
              <w:left w:val="nil"/>
              <w:bottom w:val="single" w:sz="4" w:space="0" w:color="auto"/>
              <w:right w:val="single" w:sz="4" w:space="0" w:color="auto"/>
            </w:tcBorders>
            <w:shd w:val="clear" w:color="000000" w:fill="FFFFFF"/>
            <w:noWrap/>
            <w:vAlign w:val="center"/>
            <w:hideMark/>
          </w:tcPr>
          <w:p w14:paraId="19CBB736"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0.781</w:t>
            </w:r>
          </w:p>
        </w:tc>
        <w:tc>
          <w:tcPr>
            <w:tcW w:w="1080" w:type="dxa"/>
            <w:tcBorders>
              <w:top w:val="nil"/>
              <w:left w:val="nil"/>
              <w:bottom w:val="single" w:sz="4" w:space="0" w:color="auto"/>
              <w:right w:val="single" w:sz="4" w:space="0" w:color="auto"/>
            </w:tcBorders>
            <w:shd w:val="clear" w:color="000000" w:fill="FFFFFF"/>
            <w:noWrap/>
            <w:vAlign w:val="center"/>
            <w:hideMark/>
          </w:tcPr>
          <w:p w14:paraId="37404DBD"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38F30B3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08BA46E4"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57614EC0"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lastRenderedPageBreak/>
              <w:t> </w:t>
            </w:r>
          </w:p>
        </w:tc>
        <w:tc>
          <w:tcPr>
            <w:tcW w:w="2980" w:type="dxa"/>
            <w:tcBorders>
              <w:top w:val="nil"/>
              <w:left w:val="single" w:sz="4" w:space="0" w:color="auto"/>
              <w:bottom w:val="nil"/>
              <w:right w:val="single" w:sz="4" w:space="0" w:color="auto"/>
            </w:tcBorders>
            <w:shd w:val="clear" w:color="000000" w:fill="FFFFFF"/>
            <w:noWrap/>
            <w:vAlign w:val="center"/>
            <w:hideMark/>
          </w:tcPr>
          <w:p w14:paraId="4B16FFE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Y.1.2</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4C6521A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Y.1.2.1</w:t>
            </w:r>
          </w:p>
        </w:tc>
        <w:tc>
          <w:tcPr>
            <w:tcW w:w="1485" w:type="dxa"/>
            <w:tcBorders>
              <w:top w:val="nil"/>
              <w:left w:val="nil"/>
              <w:bottom w:val="single" w:sz="4" w:space="0" w:color="auto"/>
              <w:right w:val="single" w:sz="4" w:space="0" w:color="auto"/>
            </w:tcBorders>
            <w:shd w:val="clear" w:color="000000" w:fill="FFFFFF"/>
            <w:noWrap/>
            <w:vAlign w:val="center"/>
            <w:hideMark/>
          </w:tcPr>
          <w:p w14:paraId="5EC9F058" w14:textId="77777777" w:rsidR="00A27C5F" w:rsidRPr="003A7DB5" w:rsidRDefault="00A27C5F" w:rsidP="00E25EE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0.862</w:t>
            </w:r>
          </w:p>
        </w:tc>
        <w:tc>
          <w:tcPr>
            <w:tcW w:w="1080" w:type="dxa"/>
            <w:tcBorders>
              <w:top w:val="nil"/>
              <w:left w:val="nil"/>
              <w:bottom w:val="single" w:sz="4" w:space="0" w:color="auto"/>
              <w:right w:val="single" w:sz="4" w:space="0" w:color="auto"/>
            </w:tcBorders>
            <w:shd w:val="clear" w:color="000000" w:fill="FFFFFF"/>
            <w:noWrap/>
            <w:vAlign w:val="center"/>
            <w:hideMark/>
          </w:tcPr>
          <w:p w14:paraId="04163B89"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63F6A8E5"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1371846D"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6D3E494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098F232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Wages</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534580A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Y.1.2.2</w:t>
            </w:r>
          </w:p>
        </w:tc>
        <w:tc>
          <w:tcPr>
            <w:tcW w:w="1485" w:type="dxa"/>
            <w:tcBorders>
              <w:top w:val="nil"/>
              <w:left w:val="nil"/>
              <w:bottom w:val="single" w:sz="4" w:space="0" w:color="auto"/>
              <w:right w:val="single" w:sz="4" w:space="0" w:color="auto"/>
            </w:tcBorders>
            <w:shd w:val="clear" w:color="000000" w:fill="FFFFFF"/>
            <w:noWrap/>
            <w:vAlign w:val="center"/>
            <w:hideMark/>
          </w:tcPr>
          <w:p w14:paraId="2C64E0C1"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0.839</w:t>
            </w:r>
          </w:p>
        </w:tc>
        <w:tc>
          <w:tcPr>
            <w:tcW w:w="1080" w:type="dxa"/>
            <w:tcBorders>
              <w:top w:val="nil"/>
              <w:left w:val="nil"/>
              <w:bottom w:val="single" w:sz="4" w:space="0" w:color="auto"/>
              <w:right w:val="single" w:sz="4" w:space="0" w:color="auto"/>
            </w:tcBorders>
            <w:shd w:val="clear" w:color="000000" w:fill="FFFFFF"/>
            <w:noWrap/>
            <w:vAlign w:val="center"/>
            <w:hideMark/>
          </w:tcPr>
          <w:p w14:paraId="350F2966"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21B40D5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730D3A80"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04F202B2"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single" w:sz="4" w:space="0" w:color="auto"/>
              <w:right w:val="single" w:sz="4" w:space="0" w:color="auto"/>
            </w:tcBorders>
            <w:shd w:val="clear" w:color="000000" w:fill="FFFFFF"/>
            <w:noWrap/>
            <w:vAlign w:val="bottom"/>
            <w:hideMark/>
          </w:tcPr>
          <w:p w14:paraId="535E29E0"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5E794D9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Y.1.2.3</w:t>
            </w:r>
          </w:p>
        </w:tc>
        <w:tc>
          <w:tcPr>
            <w:tcW w:w="1485" w:type="dxa"/>
            <w:tcBorders>
              <w:top w:val="nil"/>
              <w:left w:val="nil"/>
              <w:bottom w:val="single" w:sz="4" w:space="0" w:color="auto"/>
              <w:right w:val="single" w:sz="4" w:space="0" w:color="auto"/>
            </w:tcBorders>
            <w:shd w:val="clear" w:color="000000" w:fill="FFFFFF"/>
            <w:noWrap/>
            <w:vAlign w:val="center"/>
            <w:hideMark/>
          </w:tcPr>
          <w:p w14:paraId="6EA2842D"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0.854</w:t>
            </w:r>
          </w:p>
        </w:tc>
        <w:tc>
          <w:tcPr>
            <w:tcW w:w="1080" w:type="dxa"/>
            <w:tcBorders>
              <w:top w:val="nil"/>
              <w:left w:val="nil"/>
              <w:bottom w:val="single" w:sz="4" w:space="0" w:color="auto"/>
              <w:right w:val="single" w:sz="4" w:space="0" w:color="auto"/>
            </w:tcBorders>
            <w:shd w:val="clear" w:color="000000" w:fill="FFFFFF"/>
            <w:noWrap/>
            <w:vAlign w:val="center"/>
            <w:hideMark/>
          </w:tcPr>
          <w:p w14:paraId="6BB5A8E2"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331CCDB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1D7D3088"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5D8A29D9"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center"/>
            <w:hideMark/>
          </w:tcPr>
          <w:p w14:paraId="187452A9"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Y.1.3</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4193D54B"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Y.1.3.1</w:t>
            </w:r>
          </w:p>
        </w:tc>
        <w:tc>
          <w:tcPr>
            <w:tcW w:w="1485" w:type="dxa"/>
            <w:tcBorders>
              <w:top w:val="nil"/>
              <w:left w:val="nil"/>
              <w:bottom w:val="single" w:sz="4" w:space="0" w:color="auto"/>
              <w:right w:val="single" w:sz="4" w:space="0" w:color="auto"/>
            </w:tcBorders>
            <w:shd w:val="clear" w:color="000000" w:fill="FFFFFF"/>
            <w:noWrap/>
            <w:vAlign w:val="center"/>
            <w:hideMark/>
          </w:tcPr>
          <w:p w14:paraId="5F6A650D"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0.801</w:t>
            </w:r>
          </w:p>
        </w:tc>
        <w:tc>
          <w:tcPr>
            <w:tcW w:w="1080" w:type="dxa"/>
            <w:tcBorders>
              <w:top w:val="nil"/>
              <w:left w:val="nil"/>
              <w:bottom w:val="single" w:sz="4" w:space="0" w:color="auto"/>
              <w:right w:val="single" w:sz="4" w:space="0" w:color="auto"/>
            </w:tcBorders>
            <w:shd w:val="clear" w:color="000000" w:fill="FFFFFF"/>
            <w:noWrap/>
            <w:vAlign w:val="center"/>
            <w:hideMark/>
          </w:tcPr>
          <w:p w14:paraId="0FB3968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77A203E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27929E9C"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66BB8315"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42A0A6E1"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Promotion</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282ECEF2"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Y.1.3.2</w:t>
            </w:r>
          </w:p>
        </w:tc>
        <w:tc>
          <w:tcPr>
            <w:tcW w:w="1485" w:type="dxa"/>
            <w:tcBorders>
              <w:top w:val="nil"/>
              <w:left w:val="nil"/>
              <w:bottom w:val="single" w:sz="4" w:space="0" w:color="auto"/>
              <w:right w:val="single" w:sz="4" w:space="0" w:color="auto"/>
            </w:tcBorders>
            <w:shd w:val="clear" w:color="000000" w:fill="FFFFFF"/>
            <w:noWrap/>
            <w:vAlign w:val="center"/>
            <w:hideMark/>
          </w:tcPr>
          <w:p w14:paraId="26C5DF26" w14:textId="77777777" w:rsidR="00A27C5F" w:rsidRPr="003A7DB5" w:rsidRDefault="00A27C5F" w:rsidP="00E25EE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0.903</w:t>
            </w:r>
          </w:p>
        </w:tc>
        <w:tc>
          <w:tcPr>
            <w:tcW w:w="1080" w:type="dxa"/>
            <w:tcBorders>
              <w:top w:val="nil"/>
              <w:left w:val="nil"/>
              <w:bottom w:val="single" w:sz="4" w:space="0" w:color="auto"/>
              <w:right w:val="single" w:sz="4" w:space="0" w:color="auto"/>
            </w:tcBorders>
            <w:shd w:val="clear" w:color="000000" w:fill="FFFFFF"/>
            <w:noWrap/>
            <w:vAlign w:val="center"/>
            <w:hideMark/>
          </w:tcPr>
          <w:p w14:paraId="100E885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1891AC7B"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4316539B"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3EDB9BC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single" w:sz="4" w:space="0" w:color="auto"/>
              <w:right w:val="single" w:sz="4" w:space="0" w:color="auto"/>
            </w:tcBorders>
            <w:shd w:val="clear" w:color="000000" w:fill="FFFFFF"/>
            <w:noWrap/>
            <w:vAlign w:val="bottom"/>
            <w:hideMark/>
          </w:tcPr>
          <w:p w14:paraId="09F47B6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032F3B9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Y.1.3.3</w:t>
            </w:r>
          </w:p>
        </w:tc>
        <w:tc>
          <w:tcPr>
            <w:tcW w:w="1485" w:type="dxa"/>
            <w:tcBorders>
              <w:top w:val="nil"/>
              <w:left w:val="nil"/>
              <w:bottom w:val="single" w:sz="4" w:space="0" w:color="auto"/>
              <w:right w:val="single" w:sz="4" w:space="0" w:color="auto"/>
            </w:tcBorders>
            <w:shd w:val="clear" w:color="000000" w:fill="FFFFFF"/>
            <w:noWrap/>
            <w:vAlign w:val="center"/>
            <w:hideMark/>
          </w:tcPr>
          <w:p w14:paraId="460EF962"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0.879</w:t>
            </w:r>
          </w:p>
        </w:tc>
        <w:tc>
          <w:tcPr>
            <w:tcW w:w="1080" w:type="dxa"/>
            <w:tcBorders>
              <w:top w:val="nil"/>
              <w:left w:val="nil"/>
              <w:bottom w:val="single" w:sz="4" w:space="0" w:color="auto"/>
              <w:right w:val="single" w:sz="4" w:space="0" w:color="auto"/>
            </w:tcBorders>
            <w:shd w:val="clear" w:color="000000" w:fill="FFFFFF"/>
            <w:noWrap/>
            <w:vAlign w:val="center"/>
            <w:hideMark/>
          </w:tcPr>
          <w:p w14:paraId="47820E6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636F622D"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418E5F0C"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4A92336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center"/>
            <w:hideMark/>
          </w:tcPr>
          <w:p w14:paraId="65CBDFC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Y.1.4</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595570F8"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Y.1.4.1</w:t>
            </w:r>
          </w:p>
        </w:tc>
        <w:tc>
          <w:tcPr>
            <w:tcW w:w="1485" w:type="dxa"/>
            <w:tcBorders>
              <w:top w:val="nil"/>
              <w:left w:val="nil"/>
              <w:bottom w:val="single" w:sz="4" w:space="0" w:color="auto"/>
              <w:right w:val="single" w:sz="4" w:space="0" w:color="auto"/>
            </w:tcBorders>
            <w:shd w:val="clear" w:color="000000" w:fill="FFFFFF"/>
            <w:noWrap/>
            <w:vAlign w:val="center"/>
            <w:hideMark/>
          </w:tcPr>
          <w:p w14:paraId="3DDBCE75" w14:textId="77777777" w:rsidR="00A27C5F" w:rsidRPr="003A7DB5" w:rsidRDefault="00A27C5F" w:rsidP="00E25EE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0.893</w:t>
            </w:r>
          </w:p>
        </w:tc>
        <w:tc>
          <w:tcPr>
            <w:tcW w:w="1080" w:type="dxa"/>
            <w:tcBorders>
              <w:top w:val="nil"/>
              <w:left w:val="nil"/>
              <w:bottom w:val="single" w:sz="4" w:space="0" w:color="auto"/>
              <w:right w:val="single" w:sz="4" w:space="0" w:color="auto"/>
            </w:tcBorders>
            <w:shd w:val="clear" w:color="000000" w:fill="FFFFFF"/>
            <w:noWrap/>
            <w:vAlign w:val="center"/>
            <w:hideMark/>
          </w:tcPr>
          <w:p w14:paraId="348C3BB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02DBB3D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7E175C51"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0DE12E7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single" w:sz="4" w:space="0" w:color="auto"/>
              <w:right w:val="single" w:sz="4" w:space="0" w:color="auto"/>
            </w:tcBorders>
            <w:shd w:val="clear" w:color="000000" w:fill="FFFFFF"/>
            <w:noWrap/>
            <w:vAlign w:val="bottom"/>
            <w:hideMark/>
          </w:tcPr>
          <w:p w14:paraId="12BFA92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Supervision</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5DC8F98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Y.1.4.2</w:t>
            </w:r>
          </w:p>
        </w:tc>
        <w:tc>
          <w:tcPr>
            <w:tcW w:w="1485" w:type="dxa"/>
            <w:tcBorders>
              <w:top w:val="nil"/>
              <w:left w:val="nil"/>
              <w:bottom w:val="single" w:sz="4" w:space="0" w:color="auto"/>
              <w:right w:val="single" w:sz="4" w:space="0" w:color="auto"/>
            </w:tcBorders>
            <w:shd w:val="clear" w:color="000000" w:fill="FFFFFF"/>
            <w:noWrap/>
            <w:vAlign w:val="center"/>
            <w:hideMark/>
          </w:tcPr>
          <w:p w14:paraId="021ACC3A"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0.867</w:t>
            </w:r>
          </w:p>
        </w:tc>
        <w:tc>
          <w:tcPr>
            <w:tcW w:w="1080" w:type="dxa"/>
            <w:tcBorders>
              <w:top w:val="nil"/>
              <w:left w:val="nil"/>
              <w:bottom w:val="single" w:sz="4" w:space="0" w:color="auto"/>
              <w:right w:val="single" w:sz="4" w:space="0" w:color="auto"/>
            </w:tcBorders>
            <w:shd w:val="clear" w:color="000000" w:fill="FFFFFF"/>
            <w:noWrap/>
            <w:vAlign w:val="center"/>
            <w:hideMark/>
          </w:tcPr>
          <w:p w14:paraId="5919886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43931EF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27DC7659"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613D7BE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center"/>
            <w:hideMark/>
          </w:tcPr>
          <w:p w14:paraId="0EC7E72D"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Y.1.5</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25FC660B"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Y.1.5.1</w:t>
            </w:r>
          </w:p>
        </w:tc>
        <w:tc>
          <w:tcPr>
            <w:tcW w:w="1485" w:type="dxa"/>
            <w:tcBorders>
              <w:top w:val="nil"/>
              <w:left w:val="nil"/>
              <w:bottom w:val="single" w:sz="4" w:space="0" w:color="auto"/>
              <w:right w:val="single" w:sz="4" w:space="0" w:color="auto"/>
            </w:tcBorders>
            <w:shd w:val="clear" w:color="000000" w:fill="FFFFFF"/>
            <w:noWrap/>
            <w:vAlign w:val="center"/>
            <w:hideMark/>
          </w:tcPr>
          <w:p w14:paraId="5EE36C6A"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0.886</w:t>
            </w:r>
          </w:p>
        </w:tc>
        <w:tc>
          <w:tcPr>
            <w:tcW w:w="1080" w:type="dxa"/>
            <w:tcBorders>
              <w:top w:val="nil"/>
              <w:left w:val="nil"/>
              <w:bottom w:val="single" w:sz="4" w:space="0" w:color="auto"/>
              <w:right w:val="single" w:sz="4" w:space="0" w:color="auto"/>
            </w:tcBorders>
            <w:shd w:val="clear" w:color="000000" w:fill="FFFFFF"/>
            <w:noWrap/>
            <w:vAlign w:val="center"/>
            <w:hideMark/>
          </w:tcPr>
          <w:p w14:paraId="55C31618"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38336CA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3081D913" w14:textId="77777777" w:rsidTr="00E25EE5">
        <w:trPr>
          <w:trHeight w:val="300"/>
        </w:trPr>
        <w:tc>
          <w:tcPr>
            <w:tcW w:w="1180" w:type="dxa"/>
            <w:tcBorders>
              <w:top w:val="nil"/>
              <w:left w:val="single" w:sz="4" w:space="0" w:color="auto"/>
              <w:bottom w:val="single" w:sz="4" w:space="0" w:color="auto"/>
              <w:right w:val="nil"/>
            </w:tcBorders>
            <w:shd w:val="clear" w:color="000000" w:fill="FFFFFF"/>
            <w:noWrap/>
            <w:vAlign w:val="bottom"/>
            <w:hideMark/>
          </w:tcPr>
          <w:p w14:paraId="4FB4FDD6"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single" w:sz="4" w:space="0" w:color="auto"/>
              <w:right w:val="single" w:sz="4" w:space="0" w:color="auto"/>
            </w:tcBorders>
            <w:shd w:val="clear" w:color="000000" w:fill="FFFFFF"/>
            <w:noWrap/>
            <w:vAlign w:val="bottom"/>
            <w:hideMark/>
          </w:tcPr>
          <w:p w14:paraId="6D7ADBD9"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Work colleague</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1D50FD42"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Y.1.5.2</w:t>
            </w:r>
          </w:p>
        </w:tc>
        <w:tc>
          <w:tcPr>
            <w:tcW w:w="1485" w:type="dxa"/>
            <w:tcBorders>
              <w:top w:val="nil"/>
              <w:left w:val="nil"/>
              <w:bottom w:val="single" w:sz="4" w:space="0" w:color="auto"/>
              <w:right w:val="single" w:sz="4" w:space="0" w:color="auto"/>
            </w:tcBorders>
            <w:shd w:val="clear" w:color="000000" w:fill="FFFFFF"/>
            <w:noWrap/>
            <w:vAlign w:val="center"/>
            <w:hideMark/>
          </w:tcPr>
          <w:p w14:paraId="47109655" w14:textId="77777777" w:rsidR="00A27C5F" w:rsidRPr="003A7DB5" w:rsidRDefault="00A27C5F" w:rsidP="00E25EE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0.891</w:t>
            </w:r>
          </w:p>
        </w:tc>
        <w:tc>
          <w:tcPr>
            <w:tcW w:w="1080" w:type="dxa"/>
            <w:tcBorders>
              <w:top w:val="nil"/>
              <w:left w:val="nil"/>
              <w:bottom w:val="single" w:sz="4" w:space="0" w:color="auto"/>
              <w:right w:val="single" w:sz="4" w:space="0" w:color="auto"/>
            </w:tcBorders>
            <w:shd w:val="clear" w:color="000000" w:fill="FFFFFF"/>
            <w:noWrap/>
            <w:vAlign w:val="center"/>
            <w:hideMark/>
          </w:tcPr>
          <w:p w14:paraId="62640E0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337BD40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4E09B355" w14:textId="77777777" w:rsidTr="00E25EE5">
        <w:trPr>
          <w:trHeight w:val="300"/>
        </w:trPr>
        <w:tc>
          <w:tcPr>
            <w:tcW w:w="1180" w:type="dxa"/>
            <w:tcBorders>
              <w:top w:val="nil"/>
              <w:left w:val="single" w:sz="4" w:space="0" w:color="auto"/>
              <w:bottom w:val="nil"/>
              <w:right w:val="nil"/>
            </w:tcBorders>
            <w:shd w:val="clear" w:color="000000" w:fill="FFFFFF"/>
            <w:noWrap/>
            <w:vAlign w:val="center"/>
            <w:hideMark/>
          </w:tcPr>
          <w:p w14:paraId="0071812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w:t>
            </w:r>
          </w:p>
        </w:tc>
        <w:tc>
          <w:tcPr>
            <w:tcW w:w="2980" w:type="dxa"/>
            <w:tcBorders>
              <w:top w:val="nil"/>
              <w:left w:val="single" w:sz="4" w:space="0" w:color="auto"/>
              <w:bottom w:val="nil"/>
              <w:right w:val="single" w:sz="4" w:space="0" w:color="auto"/>
            </w:tcBorders>
            <w:shd w:val="clear" w:color="000000" w:fill="FFFFFF"/>
            <w:noWrap/>
            <w:vAlign w:val="center"/>
            <w:hideMark/>
          </w:tcPr>
          <w:p w14:paraId="1D74611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Y.2.1</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14BD00A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Y.2.1.3</w:t>
            </w:r>
          </w:p>
        </w:tc>
        <w:tc>
          <w:tcPr>
            <w:tcW w:w="1485" w:type="dxa"/>
            <w:tcBorders>
              <w:top w:val="nil"/>
              <w:left w:val="nil"/>
              <w:bottom w:val="single" w:sz="4" w:space="0" w:color="auto"/>
              <w:right w:val="single" w:sz="4" w:space="0" w:color="auto"/>
            </w:tcBorders>
            <w:shd w:val="clear" w:color="000000" w:fill="FFFFFF"/>
            <w:noWrap/>
            <w:vAlign w:val="center"/>
            <w:hideMark/>
          </w:tcPr>
          <w:p w14:paraId="31CFCBF8"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0.732</w:t>
            </w:r>
          </w:p>
        </w:tc>
        <w:tc>
          <w:tcPr>
            <w:tcW w:w="1080" w:type="dxa"/>
            <w:tcBorders>
              <w:top w:val="nil"/>
              <w:left w:val="nil"/>
              <w:bottom w:val="single" w:sz="4" w:space="0" w:color="auto"/>
              <w:right w:val="single" w:sz="4" w:space="0" w:color="auto"/>
            </w:tcBorders>
            <w:shd w:val="clear" w:color="000000" w:fill="FFFFFF"/>
            <w:noWrap/>
            <w:vAlign w:val="center"/>
            <w:hideMark/>
          </w:tcPr>
          <w:p w14:paraId="0BD0C67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635BA65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4469A5ED"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6531A3E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3C6B02C8"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Contextual</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70568F4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Y.2.1.4</w:t>
            </w:r>
          </w:p>
        </w:tc>
        <w:tc>
          <w:tcPr>
            <w:tcW w:w="1485" w:type="dxa"/>
            <w:tcBorders>
              <w:top w:val="nil"/>
              <w:left w:val="nil"/>
              <w:bottom w:val="single" w:sz="4" w:space="0" w:color="auto"/>
              <w:right w:val="single" w:sz="4" w:space="0" w:color="auto"/>
            </w:tcBorders>
            <w:shd w:val="clear" w:color="000000" w:fill="FFFFFF"/>
            <w:noWrap/>
            <w:vAlign w:val="center"/>
            <w:hideMark/>
          </w:tcPr>
          <w:p w14:paraId="43C31106"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0.795</w:t>
            </w:r>
          </w:p>
        </w:tc>
        <w:tc>
          <w:tcPr>
            <w:tcW w:w="1080" w:type="dxa"/>
            <w:tcBorders>
              <w:top w:val="nil"/>
              <w:left w:val="nil"/>
              <w:bottom w:val="single" w:sz="4" w:space="0" w:color="auto"/>
              <w:right w:val="single" w:sz="4" w:space="0" w:color="auto"/>
            </w:tcBorders>
            <w:shd w:val="clear" w:color="000000" w:fill="FFFFFF"/>
            <w:noWrap/>
            <w:vAlign w:val="center"/>
            <w:hideMark/>
          </w:tcPr>
          <w:p w14:paraId="2D70ED9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6058A97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0EB17638"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240F4652"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79098DBB"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7E8F25E2"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Y.2.1.5</w:t>
            </w:r>
          </w:p>
        </w:tc>
        <w:tc>
          <w:tcPr>
            <w:tcW w:w="1485" w:type="dxa"/>
            <w:tcBorders>
              <w:top w:val="nil"/>
              <w:left w:val="nil"/>
              <w:bottom w:val="single" w:sz="4" w:space="0" w:color="auto"/>
              <w:right w:val="single" w:sz="4" w:space="0" w:color="auto"/>
            </w:tcBorders>
            <w:shd w:val="clear" w:color="000000" w:fill="FFFFFF"/>
            <w:noWrap/>
            <w:vAlign w:val="center"/>
            <w:hideMark/>
          </w:tcPr>
          <w:p w14:paraId="54AD3F1E"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0.728</w:t>
            </w:r>
          </w:p>
        </w:tc>
        <w:tc>
          <w:tcPr>
            <w:tcW w:w="1080" w:type="dxa"/>
            <w:tcBorders>
              <w:top w:val="nil"/>
              <w:left w:val="nil"/>
              <w:bottom w:val="single" w:sz="4" w:space="0" w:color="auto"/>
              <w:right w:val="single" w:sz="4" w:space="0" w:color="auto"/>
            </w:tcBorders>
            <w:shd w:val="clear" w:color="000000" w:fill="FFFFFF"/>
            <w:noWrap/>
            <w:vAlign w:val="center"/>
            <w:hideMark/>
          </w:tcPr>
          <w:p w14:paraId="155B5105"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6B3FEE9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5A7A22E9"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491107F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single" w:sz="4" w:space="0" w:color="auto"/>
              <w:right w:val="single" w:sz="4" w:space="0" w:color="auto"/>
            </w:tcBorders>
            <w:shd w:val="clear" w:color="000000" w:fill="FFFFFF"/>
            <w:noWrap/>
            <w:vAlign w:val="bottom"/>
            <w:hideMark/>
          </w:tcPr>
          <w:p w14:paraId="2D6AEBA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79DFB24B"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Y.2.1.6</w:t>
            </w:r>
          </w:p>
        </w:tc>
        <w:tc>
          <w:tcPr>
            <w:tcW w:w="1485" w:type="dxa"/>
            <w:tcBorders>
              <w:top w:val="nil"/>
              <w:left w:val="nil"/>
              <w:bottom w:val="single" w:sz="4" w:space="0" w:color="auto"/>
              <w:right w:val="single" w:sz="4" w:space="0" w:color="auto"/>
            </w:tcBorders>
            <w:shd w:val="clear" w:color="000000" w:fill="FFFFFF"/>
            <w:noWrap/>
            <w:vAlign w:val="center"/>
            <w:hideMark/>
          </w:tcPr>
          <w:p w14:paraId="15C7E9C6" w14:textId="77777777" w:rsidR="00A27C5F" w:rsidRPr="003A7DB5" w:rsidRDefault="00A27C5F" w:rsidP="00E25EE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0.797</w:t>
            </w:r>
          </w:p>
        </w:tc>
        <w:tc>
          <w:tcPr>
            <w:tcW w:w="1080" w:type="dxa"/>
            <w:tcBorders>
              <w:top w:val="nil"/>
              <w:left w:val="nil"/>
              <w:bottom w:val="single" w:sz="4" w:space="0" w:color="auto"/>
              <w:right w:val="single" w:sz="4" w:space="0" w:color="auto"/>
            </w:tcBorders>
            <w:shd w:val="clear" w:color="000000" w:fill="FFFFFF"/>
            <w:noWrap/>
            <w:vAlign w:val="center"/>
            <w:hideMark/>
          </w:tcPr>
          <w:p w14:paraId="3160149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4E02BF85"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348AC226"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1A9A3D6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center"/>
            <w:hideMark/>
          </w:tcPr>
          <w:p w14:paraId="2A33774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Y.2.2</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1374DD15"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Y.2.2.1</w:t>
            </w:r>
          </w:p>
        </w:tc>
        <w:tc>
          <w:tcPr>
            <w:tcW w:w="1485" w:type="dxa"/>
            <w:tcBorders>
              <w:top w:val="nil"/>
              <w:left w:val="nil"/>
              <w:bottom w:val="single" w:sz="4" w:space="0" w:color="auto"/>
              <w:right w:val="single" w:sz="4" w:space="0" w:color="auto"/>
            </w:tcBorders>
            <w:shd w:val="clear" w:color="000000" w:fill="FFFFFF"/>
            <w:noWrap/>
            <w:vAlign w:val="center"/>
            <w:hideMark/>
          </w:tcPr>
          <w:p w14:paraId="055217C5"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0.769</w:t>
            </w:r>
          </w:p>
        </w:tc>
        <w:tc>
          <w:tcPr>
            <w:tcW w:w="1080" w:type="dxa"/>
            <w:tcBorders>
              <w:top w:val="nil"/>
              <w:left w:val="nil"/>
              <w:bottom w:val="single" w:sz="4" w:space="0" w:color="auto"/>
              <w:right w:val="single" w:sz="4" w:space="0" w:color="auto"/>
            </w:tcBorders>
            <w:shd w:val="clear" w:color="000000" w:fill="FFFFFF"/>
            <w:noWrap/>
            <w:vAlign w:val="center"/>
            <w:hideMark/>
          </w:tcPr>
          <w:p w14:paraId="3966895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2DAF2E2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6D0CEE10"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4A46EAD2"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1DAB4AE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Professional Skills</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4F65B791"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Y.2.2.2</w:t>
            </w:r>
          </w:p>
        </w:tc>
        <w:tc>
          <w:tcPr>
            <w:tcW w:w="1485" w:type="dxa"/>
            <w:tcBorders>
              <w:top w:val="nil"/>
              <w:left w:val="nil"/>
              <w:bottom w:val="single" w:sz="4" w:space="0" w:color="auto"/>
              <w:right w:val="single" w:sz="4" w:space="0" w:color="auto"/>
            </w:tcBorders>
            <w:shd w:val="clear" w:color="000000" w:fill="FFFFFF"/>
            <w:noWrap/>
            <w:vAlign w:val="center"/>
            <w:hideMark/>
          </w:tcPr>
          <w:p w14:paraId="0C40173C" w14:textId="77777777" w:rsidR="00A27C5F" w:rsidRPr="003A7DB5" w:rsidRDefault="00A27C5F" w:rsidP="00E25EE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0.807</w:t>
            </w:r>
          </w:p>
        </w:tc>
        <w:tc>
          <w:tcPr>
            <w:tcW w:w="1080" w:type="dxa"/>
            <w:tcBorders>
              <w:top w:val="nil"/>
              <w:left w:val="nil"/>
              <w:bottom w:val="single" w:sz="4" w:space="0" w:color="auto"/>
              <w:right w:val="single" w:sz="4" w:space="0" w:color="auto"/>
            </w:tcBorders>
            <w:shd w:val="clear" w:color="000000" w:fill="FFFFFF"/>
            <w:noWrap/>
            <w:vAlign w:val="center"/>
            <w:hideMark/>
          </w:tcPr>
          <w:p w14:paraId="11C81F4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4565CA41"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2111E9D5"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2415BC79"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single" w:sz="4" w:space="0" w:color="auto"/>
              <w:right w:val="single" w:sz="4" w:space="0" w:color="auto"/>
            </w:tcBorders>
            <w:shd w:val="clear" w:color="000000" w:fill="FFFFFF"/>
            <w:noWrap/>
            <w:vAlign w:val="bottom"/>
            <w:hideMark/>
          </w:tcPr>
          <w:p w14:paraId="70EC2DB8"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2FA2DBC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Y.2.2.3</w:t>
            </w:r>
          </w:p>
        </w:tc>
        <w:tc>
          <w:tcPr>
            <w:tcW w:w="1485" w:type="dxa"/>
            <w:tcBorders>
              <w:top w:val="nil"/>
              <w:left w:val="nil"/>
              <w:bottom w:val="single" w:sz="4" w:space="0" w:color="auto"/>
              <w:right w:val="single" w:sz="4" w:space="0" w:color="auto"/>
            </w:tcBorders>
            <w:shd w:val="clear" w:color="000000" w:fill="FFFFFF"/>
            <w:noWrap/>
            <w:vAlign w:val="center"/>
            <w:hideMark/>
          </w:tcPr>
          <w:p w14:paraId="15D6963F"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0.805</w:t>
            </w:r>
          </w:p>
        </w:tc>
        <w:tc>
          <w:tcPr>
            <w:tcW w:w="1080" w:type="dxa"/>
            <w:tcBorders>
              <w:top w:val="nil"/>
              <w:left w:val="nil"/>
              <w:bottom w:val="single" w:sz="4" w:space="0" w:color="auto"/>
              <w:right w:val="single" w:sz="4" w:space="0" w:color="auto"/>
            </w:tcBorders>
            <w:shd w:val="clear" w:color="000000" w:fill="FFFFFF"/>
            <w:noWrap/>
            <w:vAlign w:val="center"/>
            <w:hideMark/>
          </w:tcPr>
          <w:p w14:paraId="644EBBC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3B860F9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49B99940"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4744442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center"/>
            <w:hideMark/>
          </w:tcPr>
          <w:p w14:paraId="20F779B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Y.2.3</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51052A6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Y.2.3.1</w:t>
            </w:r>
          </w:p>
        </w:tc>
        <w:tc>
          <w:tcPr>
            <w:tcW w:w="1485" w:type="dxa"/>
            <w:tcBorders>
              <w:top w:val="nil"/>
              <w:left w:val="nil"/>
              <w:bottom w:val="single" w:sz="4" w:space="0" w:color="auto"/>
              <w:right w:val="single" w:sz="4" w:space="0" w:color="auto"/>
            </w:tcBorders>
            <w:shd w:val="clear" w:color="000000" w:fill="FFFFFF"/>
            <w:noWrap/>
            <w:vAlign w:val="center"/>
            <w:hideMark/>
          </w:tcPr>
          <w:p w14:paraId="4E37E7B0"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0.716</w:t>
            </w:r>
          </w:p>
        </w:tc>
        <w:tc>
          <w:tcPr>
            <w:tcW w:w="1080" w:type="dxa"/>
            <w:tcBorders>
              <w:top w:val="nil"/>
              <w:left w:val="nil"/>
              <w:bottom w:val="single" w:sz="4" w:space="0" w:color="auto"/>
              <w:right w:val="single" w:sz="4" w:space="0" w:color="auto"/>
            </w:tcBorders>
            <w:shd w:val="clear" w:color="000000" w:fill="FFFFFF"/>
            <w:noWrap/>
            <w:vAlign w:val="center"/>
            <w:hideMark/>
          </w:tcPr>
          <w:p w14:paraId="51C02EF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54D6A660"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3AF8E9DF"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7039070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56D0D058"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Clinical Skills</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23D5B09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Y.2.3.2</w:t>
            </w:r>
          </w:p>
        </w:tc>
        <w:tc>
          <w:tcPr>
            <w:tcW w:w="1485" w:type="dxa"/>
            <w:tcBorders>
              <w:top w:val="nil"/>
              <w:left w:val="nil"/>
              <w:bottom w:val="single" w:sz="4" w:space="0" w:color="auto"/>
              <w:right w:val="single" w:sz="4" w:space="0" w:color="auto"/>
            </w:tcBorders>
            <w:shd w:val="clear" w:color="000000" w:fill="FFFFFF"/>
            <w:noWrap/>
            <w:vAlign w:val="center"/>
            <w:hideMark/>
          </w:tcPr>
          <w:p w14:paraId="57E4448E"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0.712</w:t>
            </w:r>
          </w:p>
        </w:tc>
        <w:tc>
          <w:tcPr>
            <w:tcW w:w="1080" w:type="dxa"/>
            <w:tcBorders>
              <w:top w:val="nil"/>
              <w:left w:val="nil"/>
              <w:bottom w:val="single" w:sz="4" w:space="0" w:color="auto"/>
              <w:right w:val="single" w:sz="4" w:space="0" w:color="auto"/>
            </w:tcBorders>
            <w:shd w:val="clear" w:color="000000" w:fill="FFFFFF"/>
            <w:noWrap/>
            <w:vAlign w:val="center"/>
            <w:hideMark/>
          </w:tcPr>
          <w:p w14:paraId="6B26E229"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4DBF3249"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67D2E316"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7A30D132"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3DD66C6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660A0515"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Y.2.3.3</w:t>
            </w:r>
          </w:p>
        </w:tc>
        <w:tc>
          <w:tcPr>
            <w:tcW w:w="1485" w:type="dxa"/>
            <w:tcBorders>
              <w:top w:val="nil"/>
              <w:left w:val="nil"/>
              <w:bottom w:val="single" w:sz="4" w:space="0" w:color="auto"/>
              <w:right w:val="single" w:sz="4" w:space="0" w:color="auto"/>
            </w:tcBorders>
            <w:shd w:val="clear" w:color="000000" w:fill="FFFFFF"/>
            <w:noWrap/>
            <w:vAlign w:val="center"/>
            <w:hideMark/>
          </w:tcPr>
          <w:p w14:paraId="2971EA05"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0.712</w:t>
            </w:r>
          </w:p>
        </w:tc>
        <w:tc>
          <w:tcPr>
            <w:tcW w:w="1080" w:type="dxa"/>
            <w:tcBorders>
              <w:top w:val="nil"/>
              <w:left w:val="nil"/>
              <w:bottom w:val="single" w:sz="4" w:space="0" w:color="auto"/>
              <w:right w:val="single" w:sz="4" w:space="0" w:color="auto"/>
            </w:tcBorders>
            <w:shd w:val="clear" w:color="000000" w:fill="FFFFFF"/>
            <w:noWrap/>
            <w:vAlign w:val="center"/>
            <w:hideMark/>
          </w:tcPr>
          <w:p w14:paraId="122B912B"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2C6CDFC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2BD9433A"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205EA97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6A993331"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124DD8A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Y.2.3.4</w:t>
            </w:r>
          </w:p>
        </w:tc>
        <w:tc>
          <w:tcPr>
            <w:tcW w:w="1485" w:type="dxa"/>
            <w:tcBorders>
              <w:top w:val="nil"/>
              <w:left w:val="nil"/>
              <w:bottom w:val="single" w:sz="4" w:space="0" w:color="auto"/>
              <w:right w:val="single" w:sz="4" w:space="0" w:color="auto"/>
            </w:tcBorders>
            <w:shd w:val="clear" w:color="000000" w:fill="FFFFFF"/>
            <w:noWrap/>
            <w:vAlign w:val="center"/>
            <w:hideMark/>
          </w:tcPr>
          <w:p w14:paraId="4F7CA607"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0.723</w:t>
            </w:r>
          </w:p>
        </w:tc>
        <w:tc>
          <w:tcPr>
            <w:tcW w:w="1080" w:type="dxa"/>
            <w:tcBorders>
              <w:top w:val="nil"/>
              <w:left w:val="nil"/>
              <w:bottom w:val="single" w:sz="4" w:space="0" w:color="auto"/>
              <w:right w:val="single" w:sz="4" w:space="0" w:color="auto"/>
            </w:tcBorders>
            <w:shd w:val="clear" w:color="000000" w:fill="FFFFFF"/>
            <w:noWrap/>
            <w:vAlign w:val="center"/>
            <w:hideMark/>
          </w:tcPr>
          <w:p w14:paraId="7BFA38F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4967BD62"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78897E73"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48F4CDC1"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single" w:sz="4" w:space="0" w:color="auto"/>
              <w:right w:val="single" w:sz="4" w:space="0" w:color="auto"/>
            </w:tcBorders>
            <w:shd w:val="clear" w:color="000000" w:fill="FFFFFF"/>
            <w:noWrap/>
            <w:vAlign w:val="bottom"/>
            <w:hideMark/>
          </w:tcPr>
          <w:p w14:paraId="72863C1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22BCAD3B"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Y.2.3.5</w:t>
            </w:r>
          </w:p>
        </w:tc>
        <w:tc>
          <w:tcPr>
            <w:tcW w:w="1485" w:type="dxa"/>
            <w:tcBorders>
              <w:top w:val="nil"/>
              <w:left w:val="nil"/>
              <w:bottom w:val="single" w:sz="4" w:space="0" w:color="auto"/>
              <w:right w:val="single" w:sz="4" w:space="0" w:color="auto"/>
            </w:tcBorders>
            <w:shd w:val="clear" w:color="000000" w:fill="FFFFFF"/>
            <w:noWrap/>
            <w:vAlign w:val="center"/>
            <w:hideMark/>
          </w:tcPr>
          <w:p w14:paraId="3B4E669B" w14:textId="77777777" w:rsidR="00A27C5F" w:rsidRPr="003A7DB5" w:rsidRDefault="00A27C5F" w:rsidP="00E25EE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0.730</w:t>
            </w:r>
          </w:p>
        </w:tc>
        <w:tc>
          <w:tcPr>
            <w:tcW w:w="1080" w:type="dxa"/>
            <w:tcBorders>
              <w:top w:val="nil"/>
              <w:left w:val="nil"/>
              <w:bottom w:val="single" w:sz="4" w:space="0" w:color="auto"/>
              <w:right w:val="single" w:sz="4" w:space="0" w:color="auto"/>
            </w:tcBorders>
            <w:shd w:val="clear" w:color="000000" w:fill="FFFFFF"/>
            <w:noWrap/>
            <w:vAlign w:val="center"/>
            <w:hideMark/>
          </w:tcPr>
          <w:p w14:paraId="49C32EA9"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5FE1E7E1"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45973788"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4DC4E83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center"/>
            <w:hideMark/>
          </w:tcPr>
          <w:p w14:paraId="160CF86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Y.2.4</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0AA2FF6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Y.2.4.1</w:t>
            </w:r>
          </w:p>
        </w:tc>
        <w:tc>
          <w:tcPr>
            <w:tcW w:w="1485" w:type="dxa"/>
            <w:tcBorders>
              <w:top w:val="nil"/>
              <w:left w:val="nil"/>
              <w:bottom w:val="single" w:sz="4" w:space="0" w:color="auto"/>
              <w:right w:val="single" w:sz="4" w:space="0" w:color="auto"/>
            </w:tcBorders>
            <w:shd w:val="clear" w:color="000000" w:fill="FFFFFF"/>
            <w:noWrap/>
            <w:vAlign w:val="center"/>
            <w:hideMark/>
          </w:tcPr>
          <w:p w14:paraId="2A2E01A5"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0.731</w:t>
            </w:r>
          </w:p>
        </w:tc>
        <w:tc>
          <w:tcPr>
            <w:tcW w:w="1080" w:type="dxa"/>
            <w:tcBorders>
              <w:top w:val="nil"/>
              <w:left w:val="nil"/>
              <w:bottom w:val="single" w:sz="4" w:space="0" w:color="auto"/>
              <w:right w:val="single" w:sz="4" w:space="0" w:color="auto"/>
            </w:tcBorders>
            <w:shd w:val="clear" w:color="000000" w:fill="FFFFFF"/>
            <w:noWrap/>
            <w:vAlign w:val="center"/>
            <w:hideMark/>
          </w:tcPr>
          <w:p w14:paraId="4201D2E2"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5B040DE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7F98C86C"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553A2E9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341AADC0"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Interpersonal Communication</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7E88767D"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Y.2.4.2</w:t>
            </w:r>
          </w:p>
        </w:tc>
        <w:tc>
          <w:tcPr>
            <w:tcW w:w="1485" w:type="dxa"/>
            <w:tcBorders>
              <w:top w:val="nil"/>
              <w:left w:val="nil"/>
              <w:bottom w:val="single" w:sz="4" w:space="0" w:color="auto"/>
              <w:right w:val="single" w:sz="4" w:space="0" w:color="auto"/>
            </w:tcBorders>
            <w:shd w:val="clear" w:color="000000" w:fill="FFFFFF"/>
            <w:noWrap/>
            <w:vAlign w:val="center"/>
            <w:hideMark/>
          </w:tcPr>
          <w:p w14:paraId="54368E26"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0.726</w:t>
            </w:r>
          </w:p>
        </w:tc>
        <w:tc>
          <w:tcPr>
            <w:tcW w:w="1080" w:type="dxa"/>
            <w:tcBorders>
              <w:top w:val="nil"/>
              <w:left w:val="nil"/>
              <w:bottom w:val="single" w:sz="4" w:space="0" w:color="auto"/>
              <w:right w:val="single" w:sz="4" w:space="0" w:color="auto"/>
            </w:tcBorders>
            <w:shd w:val="clear" w:color="000000" w:fill="FFFFFF"/>
            <w:noWrap/>
            <w:vAlign w:val="center"/>
            <w:hideMark/>
          </w:tcPr>
          <w:p w14:paraId="4BF821A5"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092F889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0BB05AA7"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234DCBD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bottom"/>
            <w:hideMark/>
          </w:tcPr>
          <w:p w14:paraId="7A91296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2DEE46C3"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Y.2.4.3</w:t>
            </w:r>
          </w:p>
        </w:tc>
        <w:tc>
          <w:tcPr>
            <w:tcW w:w="1485" w:type="dxa"/>
            <w:tcBorders>
              <w:top w:val="nil"/>
              <w:left w:val="nil"/>
              <w:bottom w:val="single" w:sz="4" w:space="0" w:color="auto"/>
              <w:right w:val="single" w:sz="4" w:space="0" w:color="auto"/>
            </w:tcBorders>
            <w:shd w:val="clear" w:color="000000" w:fill="FFFFFF"/>
            <w:noWrap/>
            <w:vAlign w:val="center"/>
            <w:hideMark/>
          </w:tcPr>
          <w:p w14:paraId="291D6183" w14:textId="77777777" w:rsidR="00A27C5F" w:rsidRPr="003A7DB5" w:rsidRDefault="00A27C5F" w:rsidP="00E25EE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0.759</w:t>
            </w:r>
          </w:p>
        </w:tc>
        <w:tc>
          <w:tcPr>
            <w:tcW w:w="1080" w:type="dxa"/>
            <w:tcBorders>
              <w:top w:val="nil"/>
              <w:left w:val="nil"/>
              <w:bottom w:val="single" w:sz="4" w:space="0" w:color="auto"/>
              <w:right w:val="single" w:sz="4" w:space="0" w:color="auto"/>
            </w:tcBorders>
            <w:shd w:val="clear" w:color="000000" w:fill="FFFFFF"/>
            <w:noWrap/>
            <w:vAlign w:val="center"/>
            <w:hideMark/>
          </w:tcPr>
          <w:p w14:paraId="67329AA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1B64F8FA"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50C199A6"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07926541"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single" w:sz="4" w:space="0" w:color="auto"/>
              <w:right w:val="single" w:sz="4" w:space="0" w:color="auto"/>
            </w:tcBorders>
            <w:shd w:val="clear" w:color="000000" w:fill="FFFFFF"/>
            <w:noWrap/>
            <w:vAlign w:val="bottom"/>
            <w:hideMark/>
          </w:tcPr>
          <w:p w14:paraId="1643250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28EFB8F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Y.2.4.4</w:t>
            </w:r>
          </w:p>
        </w:tc>
        <w:tc>
          <w:tcPr>
            <w:tcW w:w="1485" w:type="dxa"/>
            <w:tcBorders>
              <w:top w:val="nil"/>
              <w:left w:val="nil"/>
              <w:bottom w:val="single" w:sz="4" w:space="0" w:color="auto"/>
              <w:right w:val="single" w:sz="4" w:space="0" w:color="auto"/>
            </w:tcBorders>
            <w:shd w:val="clear" w:color="000000" w:fill="FFFFFF"/>
            <w:noWrap/>
            <w:vAlign w:val="center"/>
            <w:hideMark/>
          </w:tcPr>
          <w:p w14:paraId="0F986DAC"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0.746</w:t>
            </w:r>
          </w:p>
        </w:tc>
        <w:tc>
          <w:tcPr>
            <w:tcW w:w="1080" w:type="dxa"/>
            <w:tcBorders>
              <w:top w:val="nil"/>
              <w:left w:val="nil"/>
              <w:bottom w:val="single" w:sz="4" w:space="0" w:color="auto"/>
              <w:right w:val="single" w:sz="4" w:space="0" w:color="auto"/>
            </w:tcBorders>
            <w:shd w:val="clear" w:color="000000" w:fill="FFFFFF"/>
            <w:noWrap/>
            <w:vAlign w:val="center"/>
            <w:hideMark/>
          </w:tcPr>
          <w:p w14:paraId="65B415F5"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48BB33D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19FE03B4" w14:textId="77777777" w:rsidTr="00E25EE5">
        <w:trPr>
          <w:trHeight w:val="300"/>
        </w:trPr>
        <w:tc>
          <w:tcPr>
            <w:tcW w:w="1180" w:type="dxa"/>
            <w:tcBorders>
              <w:top w:val="nil"/>
              <w:left w:val="single" w:sz="4" w:space="0" w:color="auto"/>
              <w:bottom w:val="nil"/>
              <w:right w:val="nil"/>
            </w:tcBorders>
            <w:shd w:val="clear" w:color="000000" w:fill="FFFFFF"/>
            <w:noWrap/>
            <w:vAlign w:val="bottom"/>
            <w:hideMark/>
          </w:tcPr>
          <w:p w14:paraId="2E305284"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nil"/>
              <w:right w:val="single" w:sz="4" w:space="0" w:color="auto"/>
            </w:tcBorders>
            <w:shd w:val="clear" w:color="000000" w:fill="FFFFFF"/>
            <w:noWrap/>
            <w:vAlign w:val="center"/>
            <w:hideMark/>
          </w:tcPr>
          <w:p w14:paraId="0EDA6A4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Y.2.5</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6C2C9F01"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Y.2.5.1</w:t>
            </w:r>
          </w:p>
        </w:tc>
        <w:tc>
          <w:tcPr>
            <w:tcW w:w="1485" w:type="dxa"/>
            <w:tcBorders>
              <w:top w:val="nil"/>
              <w:left w:val="nil"/>
              <w:bottom w:val="single" w:sz="4" w:space="0" w:color="auto"/>
              <w:right w:val="single" w:sz="4" w:space="0" w:color="auto"/>
            </w:tcBorders>
            <w:shd w:val="clear" w:color="000000" w:fill="FFFFFF"/>
            <w:noWrap/>
            <w:vAlign w:val="center"/>
            <w:hideMark/>
          </w:tcPr>
          <w:p w14:paraId="06DCC873" w14:textId="77777777" w:rsidR="00A27C5F" w:rsidRPr="003A7DB5" w:rsidRDefault="00A27C5F" w:rsidP="00E25EE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0.886</w:t>
            </w:r>
          </w:p>
        </w:tc>
        <w:tc>
          <w:tcPr>
            <w:tcW w:w="1080" w:type="dxa"/>
            <w:tcBorders>
              <w:top w:val="nil"/>
              <w:left w:val="nil"/>
              <w:bottom w:val="single" w:sz="4" w:space="0" w:color="auto"/>
              <w:right w:val="single" w:sz="4" w:space="0" w:color="auto"/>
            </w:tcBorders>
            <w:shd w:val="clear" w:color="000000" w:fill="FFFFFF"/>
            <w:noWrap/>
            <w:vAlign w:val="center"/>
            <w:hideMark/>
          </w:tcPr>
          <w:p w14:paraId="5F02AA95"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045708E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A27C5F" w:rsidRPr="003A7DB5" w14:paraId="2B50C247" w14:textId="77777777" w:rsidTr="00E25EE5">
        <w:trPr>
          <w:trHeight w:val="300"/>
        </w:trPr>
        <w:tc>
          <w:tcPr>
            <w:tcW w:w="1180" w:type="dxa"/>
            <w:tcBorders>
              <w:top w:val="nil"/>
              <w:left w:val="single" w:sz="4" w:space="0" w:color="auto"/>
              <w:bottom w:val="single" w:sz="4" w:space="0" w:color="auto"/>
              <w:right w:val="nil"/>
            </w:tcBorders>
            <w:shd w:val="clear" w:color="000000" w:fill="FFFFFF"/>
            <w:noWrap/>
            <w:vAlign w:val="bottom"/>
            <w:hideMark/>
          </w:tcPr>
          <w:p w14:paraId="40E0CC2F"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 </w:t>
            </w:r>
          </w:p>
        </w:tc>
        <w:tc>
          <w:tcPr>
            <w:tcW w:w="2980" w:type="dxa"/>
            <w:tcBorders>
              <w:top w:val="nil"/>
              <w:left w:val="single" w:sz="4" w:space="0" w:color="auto"/>
              <w:bottom w:val="single" w:sz="4" w:space="0" w:color="auto"/>
              <w:right w:val="single" w:sz="4" w:space="0" w:color="auto"/>
            </w:tcBorders>
            <w:shd w:val="clear" w:color="000000" w:fill="FFFFFF"/>
            <w:noWrap/>
            <w:vAlign w:val="bottom"/>
            <w:hideMark/>
          </w:tcPr>
          <w:p w14:paraId="0B05FEF8"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Professional Ethics</w:t>
            </w:r>
          </w:p>
        </w:tc>
        <w:tc>
          <w:tcPr>
            <w:tcW w:w="940" w:type="dxa"/>
            <w:tcBorders>
              <w:top w:val="nil"/>
              <w:left w:val="nil"/>
              <w:bottom w:val="single" w:sz="4" w:space="0" w:color="auto"/>
              <w:right w:val="single" w:sz="4" w:space="0" w:color="auto"/>
            </w:tcBorders>
            <w:shd w:val="clear" w:color="000000" w:fill="FFFFFF"/>
            <w:noWrap/>
            <w:vAlign w:val="center"/>
            <w:hideMark/>
          </w:tcPr>
          <w:p w14:paraId="0013260C"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Y.2.5.2</w:t>
            </w:r>
          </w:p>
        </w:tc>
        <w:tc>
          <w:tcPr>
            <w:tcW w:w="1485" w:type="dxa"/>
            <w:tcBorders>
              <w:top w:val="nil"/>
              <w:left w:val="nil"/>
              <w:bottom w:val="single" w:sz="4" w:space="0" w:color="auto"/>
              <w:right w:val="single" w:sz="4" w:space="0" w:color="auto"/>
            </w:tcBorders>
            <w:shd w:val="clear" w:color="000000" w:fill="FFFFFF"/>
            <w:noWrap/>
            <w:vAlign w:val="center"/>
            <w:hideMark/>
          </w:tcPr>
          <w:p w14:paraId="79A74571" w14:textId="77777777" w:rsidR="00A27C5F" w:rsidRPr="003A7DB5" w:rsidRDefault="00A27C5F" w:rsidP="00E25EE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0.917</w:t>
            </w:r>
          </w:p>
        </w:tc>
        <w:tc>
          <w:tcPr>
            <w:tcW w:w="1080" w:type="dxa"/>
            <w:tcBorders>
              <w:top w:val="nil"/>
              <w:left w:val="nil"/>
              <w:bottom w:val="single" w:sz="4" w:space="0" w:color="auto"/>
              <w:right w:val="single" w:sz="4" w:space="0" w:color="auto"/>
            </w:tcBorders>
            <w:shd w:val="clear" w:color="000000" w:fill="FFFFFF"/>
            <w:noWrap/>
            <w:vAlign w:val="center"/>
            <w:hideMark/>
          </w:tcPr>
          <w:p w14:paraId="211FEAE7"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620" w:type="dxa"/>
            <w:tcBorders>
              <w:top w:val="nil"/>
              <w:left w:val="nil"/>
              <w:bottom w:val="single" w:sz="4" w:space="0" w:color="auto"/>
              <w:right w:val="single" w:sz="4" w:space="0" w:color="auto"/>
            </w:tcBorders>
            <w:shd w:val="clear" w:color="000000" w:fill="FFFFFF"/>
            <w:noWrap/>
            <w:vAlign w:val="center"/>
            <w:hideMark/>
          </w:tcPr>
          <w:p w14:paraId="608361EE" w14:textId="77777777" w:rsidR="00A27C5F" w:rsidRPr="003A7DB5" w:rsidRDefault="00A27C5F" w:rsidP="00E25EE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bl>
    <w:p w14:paraId="5439D6F6" w14:textId="77777777" w:rsidR="008B09F6" w:rsidRPr="003A7DB5" w:rsidRDefault="008B09F6" w:rsidP="003A7DB5">
      <w:pPr>
        <w:spacing w:after="0" w:line="240" w:lineRule="auto"/>
        <w:jc w:val="both"/>
        <w:rPr>
          <w:rFonts w:ascii="Times New Roman" w:hAnsi="Times New Roman" w:cs="Times New Roman"/>
        </w:rPr>
      </w:pPr>
    </w:p>
    <w:p w14:paraId="49F88BE9" w14:textId="77777777" w:rsidR="00A27C5F" w:rsidRPr="003A7DB5" w:rsidRDefault="00A27C5F" w:rsidP="00E25EE5">
      <w:pPr>
        <w:pStyle w:val="DaftarParagraf"/>
        <w:numPr>
          <w:ilvl w:val="0"/>
          <w:numId w:val="13"/>
        </w:numPr>
        <w:spacing w:after="0" w:line="240" w:lineRule="auto"/>
        <w:ind w:left="360"/>
        <w:jc w:val="both"/>
        <w:rPr>
          <w:rFonts w:ascii="Times New Roman" w:eastAsia="Times New Roman" w:hAnsi="Times New Roman" w:cs="Times New Roman"/>
        </w:rPr>
      </w:pPr>
      <w:r w:rsidRPr="003A7DB5">
        <w:rPr>
          <w:rFonts w:ascii="Times New Roman" w:eastAsia="Times New Roman" w:hAnsi="Times New Roman" w:cs="Times New Roman"/>
        </w:rPr>
        <w:t>Outer Model Second Order</w:t>
      </w:r>
    </w:p>
    <w:p w14:paraId="5F1C3CBD" w14:textId="7E7C608E" w:rsidR="008B09F6" w:rsidRPr="003A7DB5" w:rsidRDefault="00940667" w:rsidP="003A7DB5">
      <w:pPr>
        <w:spacing w:after="0" w:line="240" w:lineRule="auto"/>
        <w:jc w:val="both"/>
        <w:rPr>
          <w:rFonts w:ascii="Times New Roman" w:eastAsia="Times New Roman" w:hAnsi="Times New Roman" w:cs="Times New Roman"/>
        </w:rPr>
      </w:pPr>
      <w:r w:rsidRPr="003A7DB5">
        <w:rPr>
          <w:rFonts w:ascii="Times New Roman" w:hAnsi="Times New Roman" w:cs="Times New Roman"/>
          <w:iCs/>
        </w:rPr>
        <w:t xml:space="preserve">Table </w:t>
      </w:r>
      <w:r w:rsidR="00E25EE5">
        <w:rPr>
          <w:rFonts w:ascii="Times New Roman" w:hAnsi="Times New Roman" w:cs="Times New Roman"/>
          <w:iCs/>
        </w:rPr>
        <w:t>7</w:t>
      </w:r>
      <w:r w:rsidRPr="003A7DB5">
        <w:rPr>
          <w:rFonts w:ascii="Times New Roman" w:hAnsi="Times New Roman" w:cs="Times New Roman"/>
          <w:iCs/>
        </w:rPr>
        <w:t xml:space="preserve">. </w:t>
      </w:r>
      <w:r w:rsidRPr="00E25EE5">
        <w:rPr>
          <w:rFonts w:ascii="Times New Roman" w:hAnsi="Times New Roman" w:cs="Times New Roman"/>
          <w:b/>
          <w:bCs/>
          <w:iCs/>
        </w:rPr>
        <w:t>I</w:t>
      </w:r>
      <w:r w:rsidR="00A27C5F" w:rsidRPr="00E25EE5">
        <w:rPr>
          <w:rFonts w:ascii="Times New Roman" w:eastAsia="Times New Roman" w:hAnsi="Times New Roman" w:cs="Times New Roman"/>
          <w:b/>
          <w:bCs/>
        </w:rPr>
        <w:t>ndicator Reliability</w:t>
      </w:r>
    </w:p>
    <w:tbl>
      <w:tblPr>
        <w:tblStyle w:val="KisiTabel"/>
        <w:tblW w:w="0" w:type="auto"/>
        <w:jc w:val="center"/>
        <w:tblLook w:val="04A0" w:firstRow="1" w:lastRow="0" w:firstColumn="1" w:lastColumn="0" w:noHBand="0" w:noVBand="1"/>
      </w:tblPr>
      <w:tblGrid>
        <w:gridCol w:w="1397"/>
        <w:gridCol w:w="2970"/>
        <w:gridCol w:w="4727"/>
      </w:tblGrid>
      <w:tr w:rsidR="002A6E90" w:rsidRPr="003A7DB5" w14:paraId="1E8293BA" w14:textId="77777777" w:rsidTr="00E25EE5">
        <w:trPr>
          <w:tblHeader/>
          <w:jc w:val="center"/>
        </w:trPr>
        <w:tc>
          <w:tcPr>
            <w:tcW w:w="1397" w:type="dxa"/>
            <w:vAlign w:val="bottom"/>
          </w:tcPr>
          <w:p w14:paraId="5953095B"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Variables</w:t>
            </w:r>
          </w:p>
        </w:tc>
        <w:tc>
          <w:tcPr>
            <w:tcW w:w="2970" w:type="dxa"/>
            <w:vAlign w:val="bottom"/>
          </w:tcPr>
          <w:p w14:paraId="619ADB12"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Indicator</w:t>
            </w:r>
          </w:p>
        </w:tc>
        <w:tc>
          <w:tcPr>
            <w:tcW w:w="4727" w:type="dxa"/>
            <w:vAlign w:val="bottom"/>
          </w:tcPr>
          <w:p w14:paraId="0CD33AC7"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Outer Loading</w:t>
            </w:r>
          </w:p>
        </w:tc>
      </w:tr>
      <w:tr w:rsidR="002A6E90" w:rsidRPr="003A7DB5" w14:paraId="01350B9C" w14:textId="77777777" w:rsidTr="00E25EE5">
        <w:trPr>
          <w:jc w:val="center"/>
        </w:trPr>
        <w:tc>
          <w:tcPr>
            <w:tcW w:w="1397" w:type="dxa"/>
            <w:vMerge w:val="restart"/>
            <w:vAlign w:val="center"/>
          </w:tcPr>
          <w:p w14:paraId="1269F93A"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X.1</w:t>
            </w:r>
          </w:p>
        </w:tc>
        <w:tc>
          <w:tcPr>
            <w:tcW w:w="2970" w:type="dxa"/>
            <w:vAlign w:val="center"/>
          </w:tcPr>
          <w:p w14:paraId="068AD175"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X.1.1</w:t>
            </w:r>
          </w:p>
        </w:tc>
        <w:tc>
          <w:tcPr>
            <w:tcW w:w="4727" w:type="dxa"/>
            <w:vAlign w:val="center"/>
          </w:tcPr>
          <w:p w14:paraId="16922F80"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0.722</w:t>
            </w:r>
          </w:p>
        </w:tc>
      </w:tr>
      <w:tr w:rsidR="002A6E90" w:rsidRPr="003A7DB5" w14:paraId="4ADC8231" w14:textId="77777777" w:rsidTr="00E25EE5">
        <w:trPr>
          <w:jc w:val="center"/>
        </w:trPr>
        <w:tc>
          <w:tcPr>
            <w:tcW w:w="1397" w:type="dxa"/>
            <w:vMerge/>
            <w:vAlign w:val="bottom"/>
          </w:tcPr>
          <w:p w14:paraId="6B0B056F" w14:textId="77777777" w:rsidR="002A6E90" w:rsidRPr="003A7DB5" w:rsidRDefault="002A6E90" w:rsidP="003A7DB5">
            <w:pPr>
              <w:jc w:val="both"/>
              <w:rPr>
                <w:rFonts w:ascii="Times New Roman" w:hAnsi="Times New Roman" w:cs="Times New Roman"/>
              </w:rPr>
            </w:pPr>
          </w:p>
        </w:tc>
        <w:tc>
          <w:tcPr>
            <w:tcW w:w="2970" w:type="dxa"/>
            <w:vAlign w:val="center"/>
          </w:tcPr>
          <w:p w14:paraId="20DC6226"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X.1.2</w:t>
            </w:r>
          </w:p>
        </w:tc>
        <w:tc>
          <w:tcPr>
            <w:tcW w:w="4727" w:type="dxa"/>
            <w:vAlign w:val="center"/>
          </w:tcPr>
          <w:p w14:paraId="41ADFD55"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0.828</w:t>
            </w:r>
          </w:p>
        </w:tc>
      </w:tr>
      <w:tr w:rsidR="002A6E90" w:rsidRPr="003A7DB5" w14:paraId="63775F18" w14:textId="77777777" w:rsidTr="00E25EE5">
        <w:trPr>
          <w:jc w:val="center"/>
        </w:trPr>
        <w:tc>
          <w:tcPr>
            <w:tcW w:w="1397" w:type="dxa"/>
            <w:vMerge/>
            <w:vAlign w:val="bottom"/>
          </w:tcPr>
          <w:p w14:paraId="087B6340" w14:textId="77777777" w:rsidR="002A6E90" w:rsidRPr="003A7DB5" w:rsidRDefault="002A6E90" w:rsidP="003A7DB5">
            <w:pPr>
              <w:jc w:val="both"/>
              <w:rPr>
                <w:rFonts w:ascii="Times New Roman" w:hAnsi="Times New Roman" w:cs="Times New Roman"/>
              </w:rPr>
            </w:pPr>
          </w:p>
        </w:tc>
        <w:tc>
          <w:tcPr>
            <w:tcW w:w="2970" w:type="dxa"/>
            <w:vAlign w:val="center"/>
          </w:tcPr>
          <w:p w14:paraId="009B52BD"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X.1.3</w:t>
            </w:r>
          </w:p>
        </w:tc>
        <w:tc>
          <w:tcPr>
            <w:tcW w:w="4727" w:type="dxa"/>
            <w:vAlign w:val="center"/>
          </w:tcPr>
          <w:p w14:paraId="61C1D0E2"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0.788</w:t>
            </w:r>
          </w:p>
        </w:tc>
      </w:tr>
      <w:tr w:rsidR="002A6E90" w:rsidRPr="003A7DB5" w14:paraId="5A0AC570" w14:textId="77777777" w:rsidTr="00E25EE5">
        <w:trPr>
          <w:jc w:val="center"/>
        </w:trPr>
        <w:tc>
          <w:tcPr>
            <w:tcW w:w="1397" w:type="dxa"/>
            <w:vMerge/>
            <w:vAlign w:val="bottom"/>
          </w:tcPr>
          <w:p w14:paraId="7587FDB9" w14:textId="77777777" w:rsidR="002A6E90" w:rsidRPr="003A7DB5" w:rsidRDefault="002A6E90" w:rsidP="003A7DB5">
            <w:pPr>
              <w:jc w:val="both"/>
              <w:rPr>
                <w:rFonts w:ascii="Times New Roman" w:hAnsi="Times New Roman" w:cs="Times New Roman"/>
              </w:rPr>
            </w:pPr>
          </w:p>
        </w:tc>
        <w:tc>
          <w:tcPr>
            <w:tcW w:w="2970" w:type="dxa"/>
            <w:vAlign w:val="center"/>
          </w:tcPr>
          <w:p w14:paraId="7D1D9285"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X.1.4</w:t>
            </w:r>
          </w:p>
        </w:tc>
        <w:tc>
          <w:tcPr>
            <w:tcW w:w="4727" w:type="dxa"/>
            <w:vAlign w:val="center"/>
          </w:tcPr>
          <w:p w14:paraId="728B034E"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0.850</w:t>
            </w:r>
          </w:p>
        </w:tc>
      </w:tr>
      <w:tr w:rsidR="002A6E90" w:rsidRPr="003A7DB5" w14:paraId="695E7E4E" w14:textId="77777777" w:rsidTr="00E25EE5">
        <w:trPr>
          <w:jc w:val="center"/>
        </w:trPr>
        <w:tc>
          <w:tcPr>
            <w:tcW w:w="1397" w:type="dxa"/>
            <w:vMerge w:val="restart"/>
            <w:vAlign w:val="center"/>
          </w:tcPr>
          <w:p w14:paraId="6A454E80"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X.2</w:t>
            </w:r>
          </w:p>
        </w:tc>
        <w:tc>
          <w:tcPr>
            <w:tcW w:w="2970" w:type="dxa"/>
            <w:vAlign w:val="center"/>
          </w:tcPr>
          <w:p w14:paraId="7FE16527"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X.2.1</w:t>
            </w:r>
          </w:p>
        </w:tc>
        <w:tc>
          <w:tcPr>
            <w:tcW w:w="4727" w:type="dxa"/>
            <w:vAlign w:val="center"/>
          </w:tcPr>
          <w:p w14:paraId="04F29583"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0.754</w:t>
            </w:r>
          </w:p>
        </w:tc>
      </w:tr>
      <w:tr w:rsidR="002A6E90" w:rsidRPr="003A7DB5" w14:paraId="63B0142A" w14:textId="77777777" w:rsidTr="00E25EE5">
        <w:trPr>
          <w:jc w:val="center"/>
        </w:trPr>
        <w:tc>
          <w:tcPr>
            <w:tcW w:w="1397" w:type="dxa"/>
            <w:vMerge/>
            <w:vAlign w:val="bottom"/>
          </w:tcPr>
          <w:p w14:paraId="69206D9F" w14:textId="77777777" w:rsidR="002A6E90" w:rsidRPr="003A7DB5" w:rsidRDefault="002A6E90" w:rsidP="003A7DB5">
            <w:pPr>
              <w:jc w:val="both"/>
              <w:rPr>
                <w:rFonts w:ascii="Times New Roman" w:hAnsi="Times New Roman" w:cs="Times New Roman"/>
              </w:rPr>
            </w:pPr>
          </w:p>
        </w:tc>
        <w:tc>
          <w:tcPr>
            <w:tcW w:w="2970" w:type="dxa"/>
            <w:vAlign w:val="center"/>
          </w:tcPr>
          <w:p w14:paraId="1C1A4D32"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X.2.2</w:t>
            </w:r>
          </w:p>
        </w:tc>
        <w:tc>
          <w:tcPr>
            <w:tcW w:w="4727" w:type="dxa"/>
            <w:vAlign w:val="center"/>
          </w:tcPr>
          <w:p w14:paraId="3810483D"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0.867</w:t>
            </w:r>
          </w:p>
        </w:tc>
      </w:tr>
      <w:tr w:rsidR="002A6E90" w:rsidRPr="003A7DB5" w14:paraId="78E7FAD2" w14:textId="77777777" w:rsidTr="00E25EE5">
        <w:trPr>
          <w:jc w:val="center"/>
        </w:trPr>
        <w:tc>
          <w:tcPr>
            <w:tcW w:w="1397" w:type="dxa"/>
            <w:vMerge/>
            <w:vAlign w:val="bottom"/>
          </w:tcPr>
          <w:p w14:paraId="75027E73" w14:textId="77777777" w:rsidR="002A6E90" w:rsidRPr="003A7DB5" w:rsidRDefault="002A6E90" w:rsidP="003A7DB5">
            <w:pPr>
              <w:jc w:val="both"/>
              <w:rPr>
                <w:rFonts w:ascii="Times New Roman" w:hAnsi="Times New Roman" w:cs="Times New Roman"/>
              </w:rPr>
            </w:pPr>
          </w:p>
        </w:tc>
        <w:tc>
          <w:tcPr>
            <w:tcW w:w="2970" w:type="dxa"/>
            <w:vAlign w:val="center"/>
          </w:tcPr>
          <w:p w14:paraId="7BB9F0E5"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X.2.3</w:t>
            </w:r>
          </w:p>
        </w:tc>
        <w:tc>
          <w:tcPr>
            <w:tcW w:w="4727" w:type="dxa"/>
            <w:vAlign w:val="center"/>
          </w:tcPr>
          <w:p w14:paraId="275B696B"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0.865</w:t>
            </w:r>
          </w:p>
        </w:tc>
      </w:tr>
      <w:tr w:rsidR="002A6E90" w:rsidRPr="003A7DB5" w14:paraId="7B1BD477" w14:textId="77777777" w:rsidTr="00E25EE5">
        <w:trPr>
          <w:jc w:val="center"/>
        </w:trPr>
        <w:tc>
          <w:tcPr>
            <w:tcW w:w="1397" w:type="dxa"/>
            <w:vMerge/>
            <w:vAlign w:val="bottom"/>
          </w:tcPr>
          <w:p w14:paraId="768E3908" w14:textId="77777777" w:rsidR="002A6E90" w:rsidRPr="003A7DB5" w:rsidRDefault="002A6E90" w:rsidP="003A7DB5">
            <w:pPr>
              <w:jc w:val="both"/>
              <w:rPr>
                <w:rFonts w:ascii="Times New Roman" w:hAnsi="Times New Roman" w:cs="Times New Roman"/>
              </w:rPr>
            </w:pPr>
          </w:p>
        </w:tc>
        <w:tc>
          <w:tcPr>
            <w:tcW w:w="2970" w:type="dxa"/>
            <w:vAlign w:val="center"/>
          </w:tcPr>
          <w:p w14:paraId="492ED3BA"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X.2.4</w:t>
            </w:r>
          </w:p>
        </w:tc>
        <w:tc>
          <w:tcPr>
            <w:tcW w:w="4727" w:type="dxa"/>
            <w:vAlign w:val="center"/>
          </w:tcPr>
          <w:p w14:paraId="247D6F19"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0.811</w:t>
            </w:r>
          </w:p>
        </w:tc>
      </w:tr>
      <w:tr w:rsidR="002A6E90" w:rsidRPr="003A7DB5" w14:paraId="452DD5A3" w14:textId="77777777" w:rsidTr="00E25EE5">
        <w:trPr>
          <w:jc w:val="center"/>
        </w:trPr>
        <w:tc>
          <w:tcPr>
            <w:tcW w:w="1397" w:type="dxa"/>
            <w:vMerge w:val="restart"/>
            <w:vAlign w:val="center"/>
          </w:tcPr>
          <w:p w14:paraId="75B2D6E2"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X.3</w:t>
            </w:r>
          </w:p>
        </w:tc>
        <w:tc>
          <w:tcPr>
            <w:tcW w:w="2970" w:type="dxa"/>
            <w:vAlign w:val="center"/>
          </w:tcPr>
          <w:p w14:paraId="68EA8D77"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X.3.1</w:t>
            </w:r>
          </w:p>
        </w:tc>
        <w:tc>
          <w:tcPr>
            <w:tcW w:w="4727" w:type="dxa"/>
            <w:vAlign w:val="center"/>
          </w:tcPr>
          <w:p w14:paraId="094207B1"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0.838</w:t>
            </w:r>
          </w:p>
        </w:tc>
      </w:tr>
      <w:tr w:rsidR="002A6E90" w:rsidRPr="003A7DB5" w14:paraId="7C9B502F" w14:textId="77777777" w:rsidTr="00E25EE5">
        <w:trPr>
          <w:jc w:val="center"/>
        </w:trPr>
        <w:tc>
          <w:tcPr>
            <w:tcW w:w="1397" w:type="dxa"/>
            <w:vMerge/>
            <w:vAlign w:val="bottom"/>
          </w:tcPr>
          <w:p w14:paraId="0A699ADF" w14:textId="77777777" w:rsidR="002A6E90" w:rsidRPr="003A7DB5" w:rsidRDefault="002A6E90" w:rsidP="003A7DB5">
            <w:pPr>
              <w:jc w:val="both"/>
              <w:rPr>
                <w:rFonts w:ascii="Times New Roman" w:hAnsi="Times New Roman" w:cs="Times New Roman"/>
              </w:rPr>
            </w:pPr>
          </w:p>
        </w:tc>
        <w:tc>
          <w:tcPr>
            <w:tcW w:w="2970" w:type="dxa"/>
            <w:vAlign w:val="center"/>
          </w:tcPr>
          <w:p w14:paraId="10670986"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X.3.2</w:t>
            </w:r>
          </w:p>
        </w:tc>
        <w:tc>
          <w:tcPr>
            <w:tcW w:w="4727" w:type="dxa"/>
            <w:vAlign w:val="center"/>
          </w:tcPr>
          <w:p w14:paraId="5BE5091C"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0.883</w:t>
            </w:r>
          </w:p>
        </w:tc>
      </w:tr>
      <w:tr w:rsidR="002A6E90" w:rsidRPr="003A7DB5" w14:paraId="67F9AFD9" w14:textId="77777777" w:rsidTr="00E25EE5">
        <w:trPr>
          <w:jc w:val="center"/>
        </w:trPr>
        <w:tc>
          <w:tcPr>
            <w:tcW w:w="1397" w:type="dxa"/>
            <w:vMerge/>
            <w:vAlign w:val="bottom"/>
          </w:tcPr>
          <w:p w14:paraId="6D60132F" w14:textId="77777777" w:rsidR="002A6E90" w:rsidRPr="003A7DB5" w:rsidRDefault="002A6E90" w:rsidP="003A7DB5">
            <w:pPr>
              <w:jc w:val="both"/>
              <w:rPr>
                <w:rFonts w:ascii="Times New Roman" w:hAnsi="Times New Roman" w:cs="Times New Roman"/>
              </w:rPr>
            </w:pPr>
          </w:p>
        </w:tc>
        <w:tc>
          <w:tcPr>
            <w:tcW w:w="2970" w:type="dxa"/>
            <w:vAlign w:val="center"/>
          </w:tcPr>
          <w:p w14:paraId="19CCD282"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X.3.3</w:t>
            </w:r>
          </w:p>
        </w:tc>
        <w:tc>
          <w:tcPr>
            <w:tcW w:w="4727" w:type="dxa"/>
            <w:vAlign w:val="center"/>
          </w:tcPr>
          <w:p w14:paraId="61B4965F"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0.854</w:t>
            </w:r>
          </w:p>
        </w:tc>
      </w:tr>
      <w:tr w:rsidR="002A6E90" w:rsidRPr="003A7DB5" w14:paraId="169B6299" w14:textId="77777777" w:rsidTr="00E25EE5">
        <w:trPr>
          <w:jc w:val="center"/>
        </w:trPr>
        <w:tc>
          <w:tcPr>
            <w:tcW w:w="1397" w:type="dxa"/>
            <w:vAlign w:val="center"/>
          </w:tcPr>
          <w:p w14:paraId="70DC02E7"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X.4</w:t>
            </w:r>
          </w:p>
        </w:tc>
        <w:tc>
          <w:tcPr>
            <w:tcW w:w="2970" w:type="dxa"/>
            <w:vAlign w:val="center"/>
          </w:tcPr>
          <w:p w14:paraId="43684769"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X.4.1</w:t>
            </w:r>
          </w:p>
        </w:tc>
        <w:tc>
          <w:tcPr>
            <w:tcW w:w="4727" w:type="dxa"/>
            <w:vAlign w:val="center"/>
          </w:tcPr>
          <w:p w14:paraId="12886BC7"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1,000</w:t>
            </w:r>
          </w:p>
        </w:tc>
      </w:tr>
      <w:tr w:rsidR="002A6E90" w:rsidRPr="003A7DB5" w14:paraId="4DA470D4" w14:textId="77777777" w:rsidTr="00E25EE5">
        <w:trPr>
          <w:jc w:val="center"/>
        </w:trPr>
        <w:tc>
          <w:tcPr>
            <w:tcW w:w="1397" w:type="dxa"/>
            <w:vMerge w:val="restart"/>
            <w:vAlign w:val="center"/>
          </w:tcPr>
          <w:p w14:paraId="62224EFD"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Y.1</w:t>
            </w:r>
          </w:p>
        </w:tc>
        <w:tc>
          <w:tcPr>
            <w:tcW w:w="2970" w:type="dxa"/>
            <w:vAlign w:val="center"/>
          </w:tcPr>
          <w:p w14:paraId="593D1DB8"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Y.1.1</w:t>
            </w:r>
          </w:p>
        </w:tc>
        <w:tc>
          <w:tcPr>
            <w:tcW w:w="4727" w:type="dxa"/>
            <w:vAlign w:val="center"/>
          </w:tcPr>
          <w:p w14:paraId="18AA0592"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0.812</w:t>
            </w:r>
          </w:p>
        </w:tc>
      </w:tr>
      <w:tr w:rsidR="002A6E90" w:rsidRPr="003A7DB5" w14:paraId="63C2542E" w14:textId="77777777" w:rsidTr="00E25EE5">
        <w:trPr>
          <w:jc w:val="center"/>
        </w:trPr>
        <w:tc>
          <w:tcPr>
            <w:tcW w:w="1397" w:type="dxa"/>
            <w:vMerge/>
            <w:vAlign w:val="bottom"/>
          </w:tcPr>
          <w:p w14:paraId="38895719" w14:textId="77777777" w:rsidR="002A6E90" w:rsidRPr="003A7DB5" w:rsidRDefault="002A6E90" w:rsidP="003A7DB5">
            <w:pPr>
              <w:jc w:val="both"/>
              <w:rPr>
                <w:rFonts w:ascii="Times New Roman" w:hAnsi="Times New Roman" w:cs="Times New Roman"/>
              </w:rPr>
            </w:pPr>
          </w:p>
        </w:tc>
        <w:tc>
          <w:tcPr>
            <w:tcW w:w="2970" w:type="dxa"/>
            <w:vAlign w:val="center"/>
          </w:tcPr>
          <w:p w14:paraId="07DF2B02"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Y.1.2</w:t>
            </w:r>
          </w:p>
        </w:tc>
        <w:tc>
          <w:tcPr>
            <w:tcW w:w="4727" w:type="dxa"/>
            <w:vAlign w:val="center"/>
          </w:tcPr>
          <w:p w14:paraId="1781A5CC"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0.757</w:t>
            </w:r>
          </w:p>
        </w:tc>
      </w:tr>
      <w:tr w:rsidR="002A6E90" w:rsidRPr="003A7DB5" w14:paraId="1DC587EA" w14:textId="77777777" w:rsidTr="00E25EE5">
        <w:trPr>
          <w:jc w:val="center"/>
        </w:trPr>
        <w:tc>
          <w:tcPr>
            <w:tcW w:w="1397" w:type="dxa"/>
            <w:vMerge/>
            <w:vAlign w:val="bottom"/>
          </w:tcPr>
          <w:p w14:paraId="31245715" w14:textId="77777777" w:rsidR="002A6E90" w:rsidRPr="003A7DB5" w:rsidRDefault="002A6E90" w:rsidP="003A7DB5">
            <w:pPr>
              <w:jc w:val="both"/>
              <w:rPr>
                <w:rFonts w:ascii="Times New Roman" w:hAnsi="Times New Roman" w:cs="Times New Roman"/>
              </w:rPr>
            </w:pPr>
          </w:p>
        </w:tc>
        <w:tc>
          <w:tcPr>
            <w:tcW w:w="2970" w:type="dxa"/>
            <w:vAlign w:val="center"/>
          </w:tcPr>
          <w:p w14:paraId="5A2D8975"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Y.1.3</w:t>
            </w:r>
          </w:p>
        </w:tc>
        <w:tc>
          <w:tcPr>
            <w:tcW w:w="4727" w:type="dxa"/>
            <w:vAlign w:val="center"/>
          </w:tcPr>
          <w:p w14:paraId="1FFF3CA0"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0.714</w:t>
            </w:r>
          </w:p>
        </w:tc>
      </w:tr>
      <w:tr w:rsidR="002A6E90" w:rsidRPr="003A7DB5" w14:paraId="44BA3AE8" w14:textId="77777777" w:rsidTr="00E25EE5">
        <w:trPr>
          <w:jc w:val="center"/>
        </w:trPr>
        <w:tc>
          <w:tcPr>
            <w:tcW w:w="1397" w:type="dxa"/>
            <w:vMerge/>
            <w:vAlign w:val="bottom"/>
          </w:tcPr>
          <w:p w14:paraId="3DFBE1EB" w14:textId="77777777" w:rsidR="002A6E90" w:rsidRPr="003A7DB5" w:rsidRDefault="002A6E90" w:rsidP="003A7DB5">
            <w:pPr>
              <w:jc w:val="both"/>
              <w:rPr>
                <w:rFonts w:ascii="Times New Roman" w:hAnsi="Times New Roman" w:cs="Times New Roman"/>
              </w:rPr>
            </w:pPr>
          </w:p>
        </w:tc>
        <w:tc>
          <w:tcPr>
            <w:tcW w:w="2970" w:type="dxa"/>
            <w:vAlign w:val="center"/>
          </w:tcPr>
          <w:p w14:paraId="0316B9E9"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Y.1.4</w:t>
            </w:r>
          </w:p>
        </w:tc>
        <w:tc>
          <w:tcPr>
            <w:tcW w:w="4727" w:type="dxa"/>
            <w:vAlign w:val="center"/>
          </w:tcPr>
          <w:p w14:paraId="19E6C257"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0.831</w:t>
            </w:r>
          </w:p>
        </w:tc>
      </w:tr>
      <w:tr w:rsidR="002A6E90" w:rsidRPr="003A7DB5" w14:paraId="5433CFE9" w14:textId="77777777" w:rsidTr="00E25EE5">
        <w:trPr>
          <w:jc w:val="center"/>
        </w:trPr>
        <w:tc>
          <w:tcPr>
            <w:tcW w:w="1397" w:type="dxa"/>
            <w:vMerge/>
            <w:vAlign w:val="bottom"/>
          </w:tcPr>
          <w:p w14:paraId="3772A2B5" w14:textId="77777777" w:rsidR="002A6E90" w:rsidRPr="003A7DB5" w:rsidRDefault="002A6E90" w:rsidP="003A7DB5">
            <w:pPr>
              <w:jc w:val="both"/>
              <w:rPr>
                <w:rFonts w:ascii="Times New Roman" w:hAnsi="Times New Roman" w:cs="Times New Roman"/>
              </w:rPr>
            </w:pPr>
          </w:p>
        </w:tc>
        <w:tc>
          <w:tcPr>
            <w:tcW w:w="2970" w:type="dxa"/>
            <w:vAlign w:val="center"/>
          </w:tcPr>
          <w:p w14:paraId="43D8DE15"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Y.1.5</w:t>
            </w:r>
          </w:p>
        </w:tc>
        <w:tc>
          <w:tcPr>
            <w:tcW w:w="4727" w:type="dxa"/>
            <w:vAlign w:val="center"/>
          </w:tcPr>
          <w:p w14:paraId="71CCADC8"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0.726</w:t>
            </w:r>
          </w:p>
        </w:tc>
      </w:tr>
      <w:tr w:rsidR="002A6E90" w:rsidRPr="003A7DB5" w14:paraId="588897EA" w14:textId="77777777" w:rsidTr="00E25EE5">
        <w:trPr>
          <w:jc w:val="center"/>
        </w:trPr>
        <w:tc>
          <w:tcPr>
            <w:tcW w:w="1397" w:type="dxa"/>
            <w:vMerge w:val="restart"/>
            <w:vAlign w:val="center"/>
          </w:tcPr>
          <w:p w14:paraId="62BBFA08"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Y.2</w:t>
            </w:r>
          </w:p>
        </w:tc>
        <w:tc>
          <w:tcPr>
            <w:tcW w:w="2970" w:type="dxa"/>
            <w:vAlign w:val="center"/>
          </w:tcPr>
          <w:p w14:paraId="6073DD52"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Y.2.1</w:t>
            </w:r>
          </w:p>
        </w:tc>
        <w:tc>
          <w:tcPr>
            <w:tcW w:w="4727" w:type="dxa"/>
            <w:vAlign w:val="center"/>
          </w:tcPr>
          <w:p w14:paraId="57FE7984"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0.838</w:t>
            </w:r>
          </w:p>
        </w:tc>
      </w:tr>
      <w:tr w:rsidR="002A6E90" w:rsidRPr="003A7DB5" w14:paraId="06CFB5F8" w14:textId="77777777" w:rsidTr="00E25EE5">
        <w:trPr>
          <w:jc w:val="center"/>
        </w:trPr>
        <w:tc>
          <w:tcPr>
            <w:tcW w:w="1397" w:type="dxa"/>
            <w:vMerge/>
            <w:vAlign w:val="bottom"/>
          </w:tcPr>
          <w:p w14:paraId="0B38D97B" w14:textId="77777777" w:rsidR="002A6E90" w:rsidRPr="003A7DB5" w:rsidRDefault="002A6E90" w:rsidP="003A7DB5">
            <w:pPr>
              <w:jc w:val="both"/>
              <w:rPr>
                <w:rFonts w:ascii="Times New Roman" w:hAnsi="Times New Roman" w:cs="Times New Roman"/>
              </w:rPr>
            </w:pPr>
          </w:p>
        </w:tc>
        <w:tc>
          <w:tcPr>
            <w:tcW w:w="2970" w:type="dxa"/>
            <w:vAlign w:val="center"/>
          </w:tcPr>
          <w:p w14:paraId="1EFC059F"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Y.2.2</w:t>
            </w:r>
          </w:p>
        </w:tc>
        <w:tc>
          <w:tcPr>
            <w:tcW w:w="4727" w:type="dxa"/>
            <w:vAlign w:val="center"/>
          </w:tcPr>
          <w:p w14:paraId="4570789B"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0.770</w:t>
            </w:r>
          </w:p>
        </w:tc>
      </w:tr>
      <w:tr w:rsidR="002A6E90" w:rsidRPr="003A7DB5" w14:paraId="4A31590F" w14:textId="77777777" w:rsidTr="00E25EE5">
        <w:trPr>
          <w:jc w:val="center"/>
        </w:trPr>
        <w:tc>
          <w:tcPr>
            <w:tcW w:w="1397" w:type="dxa"/>
            <w:vMerge/>
            <w:vAlign w:val="bottom"/>
          </w:tcPr>
          <w:p w14:paraId="69848E88" w14:textId="77777777" w:rsidR="002A6E90" w:rsidRPr="003A7DB5" w:rsidRDefault="002A6E90" w:rsidP="003A7DB5">
            <w:pPr>
              <w:jc w:val="both"/>
              <w:rPr>
                <w:rFonts w:ascii="Times New Roman" w:hAnsi="Times New Roman" w:cs="Times New Roman"/>
              </w:rPr>
            </w:pPr>
          </w:p>
        </w:tc>
        <w:tc>
          <w:tcPr>
            <w:tcW w:w="2970" w:type="dxa"/>
            <w:vAlign w:val="center"/>
          </w:tcPr>
          <w:p w14:paraId="1D5CF464"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Y.2.3</w:t>
            </w:r>
          </w:p>
        </w:tc>
        <w:tc>
          <w:tcPr>
            <w:tcW w:w="4727" w:type="dxa"/>
            <w:vAlign w:val="center"/>
          </w:tcPr>
          <w:p w14:paraId="121852E8"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0.857</w:t>
            </w:r>
          </w:p>
        </w:tc>
      </w:tr>
      <w:tr w:rsidR="002A6E90" w:rsidRPr="003A7DB5" w14:paraId="5AA5AFD6" w14:textId="77777777" w:rsidTr="00E25EE5">
        <w:trPr>
          <w:jc w:val="center"/>
        </w:trPr>
        <w:tc>
          <w:tcPr>
            <w:tcW w:w="1397" w:type="dxa"/>
            <w:vMerge/>
            <w:vAlign w:val="bottom"/>
          </w:tcPr>
          <w:p w14:paraId="623278ED" w14:textId="77777777" w:rsidR="002A6E90" w:rsidRPr="003A7DB5" w:rsidRDefault="002A6E90" w:rsidP="003A7DB5">
            <w:pPr>
              <w:jc w:val="both"/>
              <w:rPr>
                <w:rFonts w:ascii="Times New Roman" w:hAnsi="Times New Roman" w:cs="Times New Roman"/>
              </w:rPr>
            </w:pPr>
          </w:p>
        </w:tc>
        <w:tc>
          <w:tcPr>
            <w:tcW w:w="2970" w:type="dxa"/>
            <w:vAlign w:val="center"/>
          </w:tcPr>
          <w:p w14:paraId="45560C31"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Y.2.4</w:t>
            </w:r>
          </w:p>
        </w:tc>
        <w:tc>
          <w:tcPr>
            <w:tcW w:w="4727" w:type="dxa"/>
            <w:vAlign w:val="center"/>
          </w:tcPr>
          <w:p w14:paraId="111E8374"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0.817</w:t>
            </w:r>
          </w:p>
        </w:tc>
      </w:tr>
      <w:tr w:rsidR="002A6E90" w:rsidRPr="003A7DB5" w14:paraId="19CDFA8F" w14:textId="77777777" w:rsidTr="00E25EE5">
        <w:trPr>
          <w:jc w:val="center"/>
        </w:trPr>
        <w:tc>
          <w:tcPr>
            <w:tcW w:w="1397" w:type="dxa"/>
            <w:vMerge/>
            <w:vAlign w:val="bottom"/>
          </w:tcPr>
          <w:p w14:paraId="21579583" w14:textId="77777777" w:rsidR="002A6E90" w:rsidRPr="003A7DB5" w:rsidRDefault="002A6E90" w:rsidP="003A7DB5">
            <w:pPr>
              <w:jc w:val="both"/>
              <w:rPr>
                <w:rFonts w:ascii="Times New Roman" w:hAnsi="Times New Roman" w:cs="Times New Roman"/>
              </w:rPr>
            </w:pPr>
          </w:p>
        </w:tc>
        <w:tc>
          <w:tcPr>
            <w:tcW w:w="2970" w:type="dxa"/>
            <w:vAlign w:val="center"/>
          </w:tcPr>
          <w:p w14:paraId="380F843A"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Y.2.5</w:t>
            </w:r>
          </w:p>
        </w:tc>
        <w:tc>
          <w:tcPr>
            <w:tcW w:w="4727" w:type="dxa"/>
            <w:vAlign w:val="center"/>
          </w:tcPr>
          <w:p w14:paraId="46508368"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0.713</w:t>
            </w:r>
          </w:p>
        </w:tc>
      </w:tr>
    </w:tbl>
    <w:p w14:paraId="0E120842" w14:textId="77777777" w:rsidR="002A6E90" w:rsidRPr="003A7DB5" w:rsidRDefault="002A6E90" w:rsidP="003A7DB5">
      <w:pPr>
        <w:spacing w:after="0" w:line="240" w:lineRule="auto"/>
        <w:ind w:firstLine="567"/>
        <w:jc w:val="both"/>
        <w:rPr>
          <w:rFonts w:ascii="Times New Roman" w:hAnsi="Times New Roman" w:cs="Times New Roman"/>
        </w:rPr>
      </w:pPr>
    </w:p>
    <w:p w14:paraId="64D38A51" w14:textId="77777777" w:rsidR="002A6E90" w:rsidRPr="003A7DB5" w:rsidRDefault="002A6E90" w:rsidP="003A7DB5">
      <w:pPr>
        <w:spacing w:after="0" w:line="240" w:lineRule="auto"/>
        <w:ind w:firstLine="567"/>
        <w:jc w:val="both"/>
        <w:rPr>
          <w:rFonts w:ascii="Times New Roman" w:hAnsi="Times New Roman" w:cs="Times New Roman"/>
        </w:rPr>
      </w:pPr>
      <w:r w:rsidRPr="003A7DB5">
        <w:rPr>
          <w:rFonts w:ascii="Times New Roman" w:hAnsi="Times New Roman" w:cs="Times New Roman"/>
        </w:rPr>
        <w:t xml:space="preserve">All indicators have an </w:t>
      </w:r>
      <w:r w:rsidRPr="003A7DB5">
        <w:rPr>
          <w:rFonts w:ascii="Times New Roman" w:hAnsi="Times New Roman" w:cs="Times New Roman"/>
          <w:i/>
          <w:iCs/>
        </w:rPr>
        <w:t xml:space="preserve">outer loading value </w:t>
      </w:r>
      <w:r w:rsidRPr="003A7DB5">
        <w:rPr>
          <w:rFonts w:ascii="Times New Roman" w:hAnsi="Times New Roman" w:cs="Times New Roman"/>
        </w:rPr>
        <w:t>of more than 0.708</w:t>
      </w:r>
    </w:p>
    <w:p w14:paraId="226E2410" w14:textId="7F810FCE" w:rsidR="00A27C5F" w:rsidRPr="00E25EE5" w:rsidRDefault="00940667" w:rsidP="003A7DB5">
      <w:pPr>
        <w:spacing w:after="0" w:line="240" w:lineRule="auto"/>
        <w:jc w:val="both"/>
        <w:rPr>
          <w:rFonts w:ascii="Times New Roman" w:eastAsia="Times New Roman" w:hAnsi="Times New Roman" w:cs="Times New Roman"/>
          <w:b/>
          <w:bCs/>
        </w:rPr>
      </w:pPr>
      <w:r w:rsidRPr="003A7DB5">
        <w:rPr>
          <w:rFonts w:ascii="Times New Roman" w:hAnsi="Times New Roman" w:cs="Times New Roman"/>
          <w:iCs/>
        </w:rPr>
        <w:t xml:space="preserve">Table </w:t>
      </w:r>
      <w:r w:rsidR="00E25EE5">
        <w:rPr>
          <w:rFonts w:ascii="Times New Roman" w:hAnsi="Times New Roman" w:cs="Times New Roman"/>
          <w:iCs/>
        </w:rPr>
        <w:t>8</w:t>
      </w:r>
      <w:r w:rsidRPr="003A7DB5">
        <w:rPr>
          <w:rFonts w:ascii="Times New Roman" w:hAnsi="Times New Roman" w:cs="Times New Roman"/>
          <w:iCs/>
        </w:rPr>
        <w:t xml:space="preserve">. </w:t>
      </w:r>
      <w:r w:rsidR="00A27C5F" w:rsidRPr="00E25EE5">
        <w:rPr>
          <w:rFonts w:ascii="Times New Roman" w:eastAsia="Times New Roman" w:hAnsi="Times New Roman" w:cs="Times New Roman"/>
          <w:b/>
          <w:bCs/>
        </w:rPr>
        <w:t>Contract reliability and convergent validity</w:t>
      </w:r>
    </w:p>
    <w:tbl>
      <w:tblPr>
        <w:tblStyle w:val="KisiTabel"/>
        <w:tblW w:w="0" w:type="auto"/>
        <w:jc w:val="center"/>
        <w:tblLook w:val="04A0" w:firstRow="1" w:lastRow="0" w:firstColumn="1" w:lastColumn="0" w:noHBand="0" w:noVBand="1"/>
      </w:tblPr>
      <w:tblGrid>
        <w:gridCol w:w="1271"/>
        <w:gridCol w:w="2254"/>
        <w:gridCol w:w="2254"/>
        <w:gridCol w:w="2254"/>
      </w:tblGrid>
      <w:tr w:rsidR="002A6E90" w:rsidRPr="003A7DB5" w14:paraId="2853FADD" w14:textId="77777777" w:rsidTr="002A6E90">
        <w:trPr>
          <w:jc w:val="center"/>
        </w:trPr>
        <w:tc>
          <w:tcPr>
            <w:tcW w:w="1271" w:type="dxa"/>
            <w:vAlign w:val="center"/>
          </w:tcPr>
          <w:p w14:paraId="766A3D18"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Variables</w:t>
            </w:r>
          </w:p>
        </w:tc>
        <w:tc>
          <w:tcPr>
            <w:tcW w:w="2254" w:type="dxa"/>
            <w:vAlign w:val="center"/>
          </w:tcPr>
          <w:p w14:paraId="64B6C644"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Cronbach's Alpha</w:t>
            </w:r>
          </w:p>
        </w:tc>
        <w:tc>
          <w:tcPr>
            <w:tcW w:w="2254" w:type="dxa"/>
            <w:vAlign w:val="center"/>
          </w:tcPr>
          <w:p w14:paraId="52E104FB"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Composite Reliability</w:t>
            </w:r>
          </w:p>
        </w:tc>
        <w:tc>
          <w:tcPr>
            <w:tcW w:w="2254" w:type="dxa"/>
            <w:vAlign w:val="center"/>
          </w:tcPr>
          <w:p w14:paraId="1D88E8B4"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Average Variance Extracted (AVE)</w:t>
            </w:r>
          </w:p>
        </w:tc>
      </w:tr>
      <w:tr w:rsidR="002A6E90" w:rsidRPr="003A7DB5" w14:paraId="47C1971E" w14:textId="77777777" w:rsidTr="002A6E90">
        <w:trPr>
          <w:jc w:val="center"/>
        </w:trPr>
        <w:tc>
          <w:tcPr>
            <w:tcW w:w="1271" w:type="dxa"/>
            <w:vAlign w:val="center"/>
          </w:tcPr>
          <w:p w14:paraId="38CBAFFA"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X.1</w:t>
            </w:r>
          </w:p>
        </w:tc>
        <w:tc>
          <w:tcPr>
            <w:tcW w:w="2254" w:type="dxa"/>
            <w:vAlign w:val="center"/>
          </w:tcPr>
          <w:p w14:paraId="792ACC6E"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0.810</w:t>
            </w:r>
          </w:p>
        </w:tc>
        <w:tc>
          <w:tcPr>
            <w:tcW w:w="2254" w:type="dxa"/>
            <w:vAlign w:val="center"/>
          </w:tcPr>
          <w:p w14:paraId="79F18427"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0.875</w:t>
            </w:r>
          </w:p>
        </w:tc>
        <w:tc>
          <w:tcPr>
            <w:tcW w:w="2254" w:type="dxa"/>
            <w:vAlign w:val="center"/>
          </w:tcPr>
          <w:p w14:paraId="4167D776"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0.638</w:t>
            </w:r>
          </w:p>
        </w:tc>
      </w:tr>
      <w:tr w:rsidR="002A6E90" w:rsidRPr="003A7DB5" w14:paraId="36C3874A" w14:textId="77777777" w:rsidTr="002A6E90">
        <w:trPr>
          <w:jc w:val="center"/>
        </w:trPr>
        <w:tc>
          <w:tcPr>
            <w:tcW w:w="1271" w:type="dxa"/>
            <w:vAlign w:val="center"/>
          </w:tcPr>
          <w:p w14:paraId="68CF3E26"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X.2</w:t>
            </w:r>
          </w:p>
        </w:tc>
        <w:tc>
          <w:tcPr>
            <w:tcW w:w="2254" w:type="dxa"/>
            <w:vAlign w:val="center"/>
          </w:tcPr>
          <w:p w14:paraId="7190395A"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0.843</w:t>
            </w:r>
          </w:p>
        </w:tc>
        <w:tc>
          <w:tcPr>
            <w:tcW w:w="2254" w:type="dxa"/>
            <w:vAlign w:val="center"/>
          </w:tcPr>
          <w:p w14:paraId="44F53412"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0.895</w:t>
            </w:r>
          </w:p>
        </w:tc>
        <w:tc>
          <w:tcPr>
            <w:tcW w:w="2254" w:type="dxa"/>
            <w:vAlign w:val="center"/>
          </w:tcPr>
          <w:p w14:paraId="0DDB727B"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0.682</w:t>
            </w:r>
          </w:p>
        </w:tc>
      </w:tr>
      <w:tr w:rsidR="002A6E90" w:rsidRPr="003A7DB5" w14:paraId="7639D60A" w14:textId="77777777" w:rsidTr="002A6E90">
        <w:trPr>
          <w:jc w:val="center"/>
        </w:trPr>
        <w:tc>
          <w:tcPr>
            <w:tcW w:w="1271" w:type="dxa"/>
            <w:vAlign w:val="center"/>
          </w:tcPr>
          <w:p w14:paraId="0629FAFA"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X.3</w:t>
            </w:r>
          </w:p>
        </w:tc>
        <w:tc>
          <w:tcPr>
            <w:tcW w:w="2254" w:type="dxa"/>
            <w:vAlign w:val="center"/>
          </w:tcPr>
          <w:p w14:paraId="138DFB2D"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0.822</w:t>
            </w:r>
          </w:p>
        </w:tc>
        <w:tc>
          <w:tcPr>
            <w:tcW w:w="2254" w:type="dxa"/>
            <w:vAlign w:val="center"/>
          </w:tcPr>
          <w:p w14:paraId="48E9A339"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0.894</w:t>
            </w:r>
          </w:p>
        </w:tc>
        <w:tc>
          <w:tcPr>
            <w:tcW w:w="2254" w:type="dxa"/>
            <w:vAlign w:val="center"/>
          </w:tcPr>
          <w:p w14:paraId="46278C30"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0.738</w:t>
            </w:r>
          </w:p>
        </w:tc>
      </w:tr>
      <w:tr w:rsidR="002A6E90" w:rsidRPr="003A7DB5" w14:paraId="04311942" w14:textId="77777777" w:rsidTr="002A6E90">
        <w:trPr>
          <w:jc w:val="center"/>
        </w:trPr>
        <w:tc>
          <w:tcPr>
            <w:tcW w:w="1271" w:type="dxa"/>
            <w:vAlign w:val="center"/>
          </w:tcPr>
          <w:p w14:paraId="23D53E36"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X.4</w:t>
            </w:r>
          </w:p>
        </w:tc>
        <w:tc>
          <w:tcPr>
            <w:tcW w:w="2254" w:type="dxa"/>
            <w:vAlign w:val="center"/>
          </w:tcPr>
          <w:p w14:paraId="46C06BC4"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1,000</w:t>
            </w:r>
          </w:p>
        </w:tc>
        <w:tc>
          <w:tcPr>
            <w:tcW w:w="2254" w:type="dxa"/>
            <w:vAlign w:val="center"/>
          </w:tcPr>
          <w:p w14:paraId="5EF32959"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1,000</w:t>
            </w:r>
          </w:p>
        </w:tc>
        <w:tc>
          <w:tcPr>
            <w:tcW w:w="2254" w:type="dxa"/>
            <w:vAlign w:val="center"/>
          </w:tcPr>
          <w:p w14:paraId="318631CB"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1,000</w:t>
            </w:r>
          </w:p>
        </w:tc>
      </w:tr>
      <w:tr w:rsidR="002A6E90" w:rsidRPr="003A7DB5" w14:paraId="2BF4746B" w14:textId="77777777" w:rsidTr="002A6E90">
        <w:trPr>
          <w:jc w:val="center"/>
        </w:trPr>
        <w:tc>
          <w:tcPr>
            <w:tcW w:w="1271" w:type="dxa"/>
            <w:vAlign w:val="center"/>
          </w:tcPr>
          <w:p w14:paraId="6AA2AAA7"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Y.1</w:t>
            </w:r>
          </w:p>
        </w:tc>
        <w:tc>
          <w:tcPr>
            <w:tcW w:w="2254" w:type="dxa"/>
            <w:vAlign w:val="center"/>
          </w:tcPr>
          <w:p w14:paraId="7D79B2EA"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0.828</w:t>
            </w:r>
          </w:p>
        </w:tc>
        <w:tc>
          <w:tcPr>
            <w:tcW w:w="2254" w:type="dxa"/>
            <w:vAlign w:val="center"/>
          </w:tcPr>
          <w:p w14:paraId="40D1AA94"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0.878</w:t>
            </w:r>
          </w:p>
        </w:tc>
        <w:tc>
          <w:tcPr>
            <w:tcW w:w="2254" w:type="dxa"/>
            <w:vAlign w:val="center"/>
          </w:tcPr>
          <w:p w14:paraId="4689B513"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0.592</w:t>
            </w:r>
          </w:p>
        </w:tc>
      </w:tr>
      <w:tr w:rsidR="002A6E90" w:rsidRPr="003A7DB5" w14:paraId="0866FE11" w14:textId="77777777" w:rsidTr="002A6E90">
        <w:trPr>
          <w:jc w:val="center"/>
        </w:trPr>
        <w:tc>
          <w:tcPr>
            <w:tcW w:w="1271" w:type="dxa"/>
            <w:vAlign w:val="center"/>
          </w:tcPr>
          <w:p w14:paraId="5C22F088"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Y.2</w:t>
            </w:r>
          </w:p>
        </w:tc>
        <w:tc>
          <w:tcPr>
            <w:tcW w:w="2254" w:type="dxa"/>
            <w:vAlign w:val="center"/>
          </w:tcPr>
          <w:p w14:paraId="43726C12"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0.859</w:t>
            </w:r>
          </w:p>
        </w:tc>
        <w:tc>
          <w:tcPr>
            <w:tcW w:w="2254" w:type="dxa"/>
            <w:vAlign w:val="center"/>
          </w:tcPr>
          <w:p w14:paraId="17A8C024"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0.899</w:t>
            </w:r>
          </w:p>
        </w:tc>
        <w:tc>
          <w:tcPr>
            <w:tcW w:w="2254" w:type="dxa"/>
            <w:vAlign w:val="center"/>
          </w:tcPr>
          <w:p w14:paraId="3FDFD123"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0.641</w:t>
            </w:r>
          </w:p>
        </w:tc>
      </w:tr>
    </w:tbl>
    <w:p w14:paraId="722D7730" w14:textId="77777777" w:rsidR="002A6E90" w:rsidRPr="003A7DB5" w:rsidRDefault="002A6E90" w:rsidP="003A7DB5">
      <w:pPr>
        <w:spacing w:after="0" w:line="240" w:lineRule="auto"/>
        <w:jc w:val="both"/>
        <w:rPr>
          <w:rFonts w:ascii="Times New Roman" w:hAnsi="Times New Roman" w:cs="Times New Roman"/>
        </w:rPr>
      </w:pPr>
    </w:p>
    <w:p w14:paraId="5542624C" w14:textId="77777777" w:rsidR="002A6E90" w:rsidRPr="003A7DB5" w:rsidRDefault="002A6E90" w:rsidP="003A7DB5">
      <w:pPr>
        <w:spacing w:after="0" w:line="240" w:lineRule="auto"/>
        <w:ind w:firstLine="567"/>
        <w:jc w:val="both"/>
        <w:rPr>
          <w:rFonts w:ascii="Times New Roman" w:hAnsi="Times New Roman" w:cs="Times New Roman"/>
        </w:rPr>
      </w:pPr>
      <w:r w:rsidRPr="003A7DB5">
        <w:rPr>
          <w:rFonts w:ascii="Times New Roman" w:hAnsi="Times New Roman" w:cs="Times New Roman"/>
        </w:rPr>
        <w:t xml:space="preserve">The table above shows that construct reliability and convergent validity in </w:t>
      </w:r>
      <w:r w:rsidRPr="003A7DB5">
        <w:rPr>
          <w:rFonts w:ascii="Times New Roman" w:hAnsi="Times New Roman" w:cs="Times New Roman"/>
          <w:i/>
          <w:iCs/>
        </w:rPr>
        <w:t xml:space="preserve">the second order </w:t>
      </w:r>
      <w:r w:rsidRPr="003A7DB5">
        <w:rPr>
          <w:rFonts w:ascii="Times New Roman" w:hAnsi="Times New Roman" w:cs="Times New Roman"/>
        </w:rPr>
        <w:t>are met.</w:t>
      </w:r>
    </w:p>
    <w:p w14:paraId="6EC1F32B" w14:textId="13BC4D28" w:rsidR="00A27C5F" w:rsidRPr="003A7DB5" w:rsidRDefault="00940667" w:rsidP="003A7DB5">
      <w:pPr>
        <w:spacing w:after="0" w:line="240" w:lineRule="auto"/>
        <w:jc w:val="both"/>
        <w:rPr>
          <w:rFonts w:ascii="Times New Roman" w:eastAsia="Times New Roman" w:hAnsi="Times New Roman" w:cs="Times New Roman"/>
        </w:rPr>
      </w:pPr>
      <w:r w:rsidRPr="003A7DB5">
        <w:rPr>
          <w:rFonts w:ascii="Times New Roman" w:hAnsi="Times New Roman" w:cs="Times New Roman"/>
          <w:iCs/>
        </w:rPr>
        <w:t xml:space="preserve">Table </w:t>
      </w:r>
      <w:r w:rsidR="00E25EE5">
        <w:rPr>
          <w:rFonts w:ascii="Times New Roman" w:hAnsi="Times New Roman" w:cs="Times New Roman"/>
          <w:iCs/>
        </w:rPr>
        <w:t>9</w:t>
      </w:r>
      <w:r w:rsidRPr="003A7DB5">
        <w:rPr>
          <w:rFonts w:ascii="Times New Roman" w:hAnsi="Times New Roman" w:cs="Times New Roman"/>
          <w:iCs/>
        </w:rPr>
        <w:t>.</w:t>
      </w:r>
      <w:r w:rsidRPr="003A7DB5">
        <w:rPr>
          <w:rFonts w:ascii="Times New Roman" w:hAnsi="Times New Roman" w:cs="Times New Roman"/>
          <w:i/>
          <w:iCs/>
        </w:rPr>
        <w:t xml:space="preserve"> </w:t>
      </w:r>
      <w:r w:rsidR="00A27C5F" w:rsidRPr="00E25EE5">
        <w:rPr>
          <w:rFonts w:ascii="Times New Roman" w:eastAsia="Times New Roman" w:hAnsi="Times New Roman" w:cs="Times New Roman"/>
          <w:b/>
          <w:bCs/>
        </w:rPr>
        <w:t>Discriminant Validity</w:t>
      </w:r>
    </w:p>
    <w:tbl>
      <w:tblPr>
        <w:tblStyle w:val="KisiTabel"/>
        <w:tblW w:w="0" w:type="auto"/>
        <w:jc w:val="center"/>
        <w:tblLook w:val="04A0" w:firstRow="1" w:lastRow="0" w:firstColumn="1" w:lastColumn="0" w:noHBand="0" w:noVBand="1"/>
      </w:tblPr>
      <w:tblGrid>
        <w:gridCol w:w="1059"/>
        <w:gridCol w:w="1288"/>
        <w:gridCol w:w="1288"/>
        <w:gridCol w:w="1288"/>
        <w:gridCol w:w="1288"/>
        <w:gridCol w:w="1288"/>
        <w:gridCol w:w="1288"/>
      </w:tblGrid>
      <w:tr w:rsidR="002A6E90" w:rsidRPr="003A7DB5" w14:paraId="2DFB6D19" w14:textId="77777777" w:rsidTr="002A6E90">
        <w:trPr>
          <w:jc w:val="center"/>
        </w:trPr>
        <w:tc>
          <w:tcPr>
            <w:tcW w:w="988" w:type="dxa"/>
            <w:vAlign w:val="center"/>
          </w:tcPr>
          <w:p w14:paraId="219AB89A" w14:textId="77777777" w:rsidR="002A6E90" w:rsidRPr="003A7DB5" w:rsidRDefault="00BC2843" w:rsidP="003A7DB5">
            <w:pPr>
              <w:jc w:val="both"/>
              <w:rPr>
                <w:rFonts w:ascii="Times New Roman" w:hAnsi="Times New Roman" w:cs="Times New Roman"/>
              </w:rPr>
            </w:pPr>
            <w:r w:rsidRPr="003A7DB5">
              <w:rPr>
                <w:rFonts w:ascii="Times New Roman" w:hAnsi="Times New Roman" w:cs="Times New Roman"/>
                <w:bCs/>
              </w:rPr>
              <w:t>Variables</w:t>
            </w:r>
          </w:p>
        </w:tc>
        <w:tc>
          <w:tcPr>
            <w:tcW w:w="1288" w:type="dxa"/>
            <w:vAlign w:val="center"/>
          </w:tcPr>
          <w:p w14:paraId="47A8A8B6"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X.1</w:t>
            </w:r>
          </w:p>
        </w:tc>
        <w:tc>
          <w:tcPr>
            <w:tcW w:w="1288" w:type="dxa"/>
            <w:vAlign w:val="center"/>
          </w:tcPr>
          <w:p w14:paraId="2C5D33DF"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X.2</w:t>
            </w:r>
          </w:p>
        </w:tc>
        <w:tc>
          <w:tcPr>
            <w:tcW w:w="1288" w:type="dxa"/>
            <w:vAlign w:val="center"/>
          </w:tcPr>
          <w:p w14:paraId="0E9BBF1E"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X.3</w:t>
            </w:r>
          </w:p>
        </w:tc>
        <w:tc>
          <w:tcPr>
            <w:tcW w:w="1288" w:type="dxa"/>
            <w:vAlign w:val="center"/>
          </w:tcPr>
          <w:p w14:paraId="07FF91DB"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X.4</w:t>
            </w:r>
          </w:p>
        </w:tc>
        <w:tc>
          <w:tcPr>
            <w:tcW w:w="1288" w:type="dxa"/>
            <w:vAlign w:val="center"/>
          </w:tcPr>
          <w:p w14:paraId="728B3B9F"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Y.1</w:t>
            </w:r>
          </w:p>
        </w:tc>
        <w:tc>
          <w:tcPr>
            <w:tcW w:w="1288" w:type="dxa"/>
            <w:vAlign w:val="center"/>
          </w:tcPr>
          <w:p w14:paraId="627B4463"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Y.2</w:t>
            </w:r>
          </w:p>
        </w:tc>
      </w:tr>
      <w:tr w:rsidR="002A6E90" w:rsidRPr="003A7DB5" w14:paraId="66F7A7E8" w14:textId="77777777" w:rsidTr="002A6E90">
        <w:trPr>
          <w:jc w:val="center"/>
        </w:trPr>
        <w:tc>
          <w:tcPr>
            <w:tcW w:w="988" w:type="dxa"/>
            <w:vAlign w:val="center"/>
          </w:tcPr>
          <w:p w14:paraId="21951779"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X.1</w:t>
            </w:r>
          </w:p>
        </w:tc>
        <w:tc>
          <w:tcPr>
            <w:tcW w:w="1288" w:type="dxa"/>
            <w:vAlign w:val="center"/>
          </w:tcPr>
          <w:p w14:paraId="6FB24A0E" w14:textId="77777777" w:rsidR="002A6E90" w:rsidRPr="003A7DB5" w:rsidRDefault="002A6E90" w:rsidP="003A7DB5">
            <w:pPr>
              <w:jc w:val="both"/>
              <w:rPr>
                <w:rFonts w:ascii="Times New Roman" w:hAnsi="Times New Roman" w:cs="Times New Roman"/>
              </w:rPr>
            </w:pPr>
          </w:p>
        </w:tc>
        <w:tc>
          <w:tcPr>
            <w:tcW w:w="1288" w:type="dxa"/>
            <w:vAlign w:val="center"/>
          </w:tcPr>
          <w:p w14:paraId="25CFF7C5" w14:textId="77777777" w:rsidR="002A6E90" w:rsidRPr="003A7DB5" w:rsidRDefault="002A6E90" w:rsidP="003A7DB5">
            <w:pPr>
              <w:jc w:val="both"/>
              <w:rPr>
                <w:rFonts w:ascii="Times New Roman" w:hAnsi="Times New Roman" w:cs="Times New Roman"/>
              </w:rPr>
            </w:pPr>
          </w:p>
        </w:tc>
        <w:tc>
          <w:tcPr>
            <w:tcW w:w="1288" w:type="dxa"/>
            <w:vAlign w:val="center"/>
          </w:tcPr>
          <w:p w14:paraId="3660FDA2" w14:textId="77777777" w:rsidR="002A6E90" w:rsidRPr="003A7DB5" w:rsidRDefault="002A6E90" w:rsidP="003A7DB5">
            <w:pPr>
              <w:jc w:val="both"/>
              <w:rPr>
                <w:rFonts w:ascii="Times New Roman" w:hAnsi="Times New Roman" w:cs="Times New Roman"/>
              </w:rPr>
            </w:pPr>
          </w:p>
        </w:tc>
        <w:tc>
          <w:tcPr>
            <w:tcW w:w="1288" w:type="dxa"/>
            <w:vAlign w:val="center"/>
          </w:tcPr>
          <w:p w14:paraId="41EF0B1D" w14:textId="77777777" w:rsidR="002A6E90" w:rsidRPr="003A7DB5" w:rsidRDefault="002A6E90" w:rsidP="003A7DB5">
            <w:pPr>
              <w:jc w:val="both"/>
              <w:rPr>
                <w:rFonts w:ascii="Times New Roman" w:hAnsi="Times New Roman" w:cs="Times New Roman"/>
              </w:rPr>
            </w:pPr>
          </w:p>
        </w:tc>
        <w:tc>
          <w:tcPr>
            <w:tcW w:w="1288" w:type="dxa"/>
            <w:vAlign w:val="center"/>
          </w:tcPr>
          <w:p w14:paraId="0A8A3A85" w14:textId="77777777" w:rsidR="002A6E90" w:rsidRPr="003A7DB5" w:rsidRDefault="002A6E90" w:rsidP="003A7DB5">
            <w:pPr>
              <w:jc w:val="both"/>
              <w:rPr>
                <w:rFonts w:ascii="Times New Roman" w:hAnsi="Times New Roman" w:cs="Times New Roman"/>
              </w:rPr>
            </w:pPr>
          </w:p>
        </w:tc>
        <w:tc>
          <w:tcPr>
            <w:tcW w:w="1288" w:type="dxa"/>
            <w:vAlign w:val="center"/>
          </w:tcPr>
          <w:p w14:paraId="73F3B1C4" w14:textId="77777777" w:rsidR="002A6E90" w:rsidRPr="003A7DB5" w:rsidRDefault="002A6E90" w:rsidP="003A7DB5">
            <w:pPr>
              <w:jc w:val="both"/>
              <w:rPr>
                <w:rFonts w:ascii="Times New Roman" w:hAnsi="Times New Roman" w:cs="Times New Roman"/>
              </w:rPr>
            </w:pPr>
          </w:p>
        </w:tc>
      </w:tr>
      <w:tr w:rsidR="002A6E90" w:rsidRPr="003A7DB5" w14:paraId="46B7C2E2" w14:textId="77777777" w:rsidTr="002A6E90">
        <w:trPr>
          <w:jc w:val="center"/>
        </w:trPr>
        <w:tc>
          <w:tcPr>
            <w:tcW w:w="988" w:type="dxa"/>
            <w:vAlign w:val="center"/>
          </w:tcPr>
          <w:p w14:paraId="45F16B4A"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X.2</w:t>
            </w:r>
          </w:p>
        </w:tc>
        <w:tc>
          <w:tcPr>
            <w:tcW w:w="1288" w:type="dxa"/>
            <w:vAlign w:val="center"/>
          </w:tcPr>
          <w:p w14:paraId="59ADC0F6"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0.494</w:t>
            </w:r>
          </w:p>
        </w:tc>
        <w:tc>
          <w:tcPr>
            <w:tcW w:w="1288" w:type="dxa"/>
            <w:vAlign w:val="center"/>
          </w:tcPr>
          <w:p w14:paraId="79D0775A" w14:textId="77777777" w:rsidR="002A6E90" w:rsidRPr="003A7DB5" w:rsidRDefault="002A6E90" w:rsidP="003A7DB5">
            <w:pPr>
              <w:jc w:val="both"/>
              <w:rPr>
                <w:rFonts w:ascii="Times New Roman" w:hAnsi="Times New Roman" w:cs="Times New Roman"/>
              </w:rPr>
            </w:pPr>
          </w:p>
        </w:tc>
        <w:tc>
          <w:tcPr>
            <w:tcW w:w="1288" w:type="dxa"/>
            <w:vAlign w:val="center"/>
          </w:tcPr>
          <w:p w14:paraId="4D7FBDAB" w14:textId="77777777" w:rsidR="002A6E90" w:rsidRPr="003A7DB5" w:rsidRDefault="002A6E90" w:rsidP="003A7DB5">
            <w:pPr>
              <w:jc w:val="both"/>
              <w:rPr>
                <w:rFonts w:ascii="Times New Roman" w:hAnsi="Times New Roman" w:cs="Times New Roman"/>
              </w:rPr>
            </w:pPr>
          </w:p>
        </w:tc>
        <w:tc>
          <w:tcPr>
            <w:tcW w:w="1288" w:type="dxa"/>
            <w:vAlign w:val="center"/>
          </w:tcPr>
          <w:p w14:paraId="389C1A45" w14:textId="77777777" w:rsidR="002A6E90" w:rsidRPr="003A7DB5" w:rsidRDefault="002A6E90" w:rsidP="003A7DB5">
            <w:pPr>
              <w:jc w:val="both"/>
              <w:rPr>
                <w:rFonts w:ascii="Times New Roman" w:hAnsi="Times New Roman" w:cs="Times New Roman"/>
              </w:rPr>
            </w:pPr>
          </w:p>
        </w:tc>
        <w:tc>
          <w:tcPr>
            <w:tcW w:w="1288" w:type="dxa"/>
            <w:vAlign w:val="center"/>
          </w:tcPr>
          <w:p w14:paraId="57A8980A" w14:textId="77777777" w:rsidR="002A6E90" w:rsidRPr="003A7DB5" w:rsidRDefault="002A6E90" w:rsidP="003A7DB5">
            <w:pPr>
              <w:jc w:val="both"/>
              <w:rPr>
                <w:rFonts w:ascii="Times New Roman" w:hAnsi="Times New Roman" w:cs="Times New Roman"/>
              </w:rPr>
            </w:pPr>
          </w:p>
        </w:tc>
        <w:tc>
          <w:tcPr>
            <w:tcW w:w="1288" w:type="dxa"/>
            <w:vAlign w:val="center"/>
          </w:tcPr>
          <w:p w14:paraId="79DDA2B4" w14:textId="77777777" w:rsidR="002A6E90" w:rsidRPr="003A7DB5" w:rsidRDefault="002A6E90" w:rsidP="003A7DB5">
            <w:pPr>
              <w:jc w:val="both"/>
              <w:rPr>
                <w:rFonts w:ascii="Times New Roman" w:hAnsi="Times New Roman" w:cs="Times New Roman"/>
              </w:rPr>
            </w:pPr>
          </w:p>
        </w:tc>
      </w:tr>
      <w:tr w:rsidR="002A6E90" w:rsidRPr="003A7DB5" w14:paraId="411AEA1A" w14:textId="77777777" w:rsidTr="002A6E90">
        <w:trPr>
          <w:jc w:val="center"/>
        </w:trPr>
        <w:tc>
          <w:tcPr>
            <w:tcW w:w="988" w:type="dxa"/>
            <w:vAlign w:val="center"/>
          </w:tcPr>
          <w:p w14:paraId="12BC3CBC"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X.3</w:t>
            </w:r>
          </w:p>
        </w:tc>
        <w:tc>
          <w:tcPr>
            <w:tcW w:w="1288" w:type="dxa"/>
            <w:vAlign w:val="center"/>
          </w:tcPr>
          <w:p w14:paraId="5A72A999"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0.472</w:t>
            </w:r>
          </w:p>
        </w:tc>
        <w:tc>
          <w:tcPr>
            <w:tcW w:w="1288" w:type="dxa"/>
            <w:vAlign w:val="center"/>
          </w:tcPr>
          <w:p w14:paraId="7BE14059"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rPr>
              <w:t>0.874</w:t>
            </w:r>
          </w:p>
        </w:tc>
        <w:tc>
          <w:tcPr>
            <w:tcW w:w="1288" w:type="dxa"/>
            <w:vAlign w:val="center"/>
          </w:tcPr>
          <w:p w14:paraId="0B6E9A82" w14:textId="77777777" w:rsidR="002A6E90" w:rsidRPr="003A7DB5" w:rsidRDefault="002A6E90" w:rsidP="003A7DB5">
            <w:pPr>
              <w:jc w:val="both"/>
              <w:rPr>
                <w:rFonts w:ascii="Times New Roman" w:hAnsi="Times New Roman" w:cs="Times New Roman"/>
              </w:rPr>
            </w:pPr>
          </w:p>
        </w:tc>
        <w:tc>
          <w:tcPr>
            <w:tcW w:w="1288" w:type="dxa"/>
            <w:vAlign w:val="center"/>
          </w:tcPr>
          <w:p w14:paraId="2D2A3097" w14:textId="77777777" w:rsidR="002A6E90" w:rsidRPr="003A7DB5" w:rsidRDefault="002A6E90" w:rsidP="003A7DB5">
            <w:pPr>
              <w:jc w:val="both"/>
              <w:rPr>
                <w:rFonts w:ascii="Times New Roman" w:hAnsi="Times New Roman" w:cs="Times New Roman"/>
              </w:rPr>
            </w:pPr>
          </w:p>
        </w:tc>
        <w:tc>
          <w:tcPr>
            <w:tcW w:w="1288" w:type="dxa"/>
            <w:vAlign w:val="center"/>
          </w:tcPr>
          <w:p w14:paraId="4696CFA5" w14:textId="77777777" w:rsidR="002A6E90" w:rsidRPr="003A7DB5" w:rsidRDefault="002A6E90" w:rsidP="003A7DB5">
            <w:pPr>
              <w:jc w:val="both"/>
              <w:rPr>
                <w:rFonts w:ascii="Times New Roman" w:hAnsi="Times New Roman" w:cs="Times New Roman"/>
              </w:rPr>
            </w:pPr>
          </w:p>
        </w:tc>
        <w:tc>
          <w:tcPr>
            <w:tcW w:w="1288" w:type="dxa"/>
            <w:vAlign w:val="center"/>
          </w:tcPr>
          <w:p w14:paraId="22A8CF06" w14:textId="77777777" w:rsidR="002A6E90" w:rsidRPr="003A7DB5" w:rsidRDefault="002A6E90" w:rsidP="003A7DB5">
            <w:pPr>
              <w:jc w:val="both"/>
              <w:rPr>
                <w:rFonts w:ascii="Times New Roman" w:hAnsi="Times New Roman" w:cs="Times New Roman"/>
              </w:rPr>
            </w:pPr>
          </w:p>
        </w:tc>
      </w:tr>
      <w:tr w:rsidR="002A6E90" w:rsidRPr="003A7DB5" w14:paraId="5AD427A2" w14:textId="77777777" w:rsidTr="002A6E90">
        <w:trPr>
          <w:jc w:val="center"/>
        </w:trPr>
        <w:tc>
          <w:tcPr>
            <w:tcW w:w="988" w:type="dxa"/>
            <w:vAlign w:val="center"/>
          </w:tcPr>
          <w:p w14:paraId="4093C7E1"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X.4</w:t>
            </w:r>
          </w:p>
        </w:tc>
        <w:tc>
          <w:tcPr>
            <w:tcW w:w="1288" w:type="dxa"/>
            <w:vAlign w:val="center"/>
          </w:tcPr>
          <w:p w14:paraId="0067D3D1"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0.377</w:t>
            </w:r>
          </w:p>
        </w:tc>
        <w:tc>
          <w:tcPr>
            <w:tcW w:w="1288" w:type="dxa"/>
            <w:vAlign w:val="center"/>
          </w:tcPr>
          <w:p w14:paraId="2A359A92"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0.639</w:t>
            </w:r>
          </w:p>
        </w:tc>
        <w:tc>
          <w:tcPr>
            <w:tcW w:w="1288" w:type="dxa"/>
            <w:vAlign w:val="center"/>
          </w:tcPr>
          <w:p w14:paraId="65779BDE"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0.639</w:t>
            </w:r>
          </w:p>
        </w:tc>
        <w:tc>
          <w:tcPr>
            <w:tcW w:w="1288" w:type="dxa"/>
            <w:vAlign w:val="center"/>
          </w:tcPr>
          <w:p w14:paraId="38A39127" w14:textId="77777777" w:rsidR="002A6E90" w:rsidRPr="003A7DB5" w:rsidRDefault="002A6E90" w:rsidP="003A7DB5">
            <w:pPr>
              <w:jc w:val="both"/>
              <w:rPr>
                <w:rFonts w:ascii="Times New Roman" w:hAnsi="Times New Roman" w:cs="Times New Roman"/>
              </w:rPr>
            </w:pPr>
          </w:p>
        </w:tc>
        <w:tc>
          <w:tcPr>
            <w:tcW w:w="1288" w:type="dxa"/>
            <w:vAlign w:val="center"/>
          </w:tcPr>
          <w:p w14:paraId="76046885" w14:textId="77777777" w:rsidR="002A6E90" w:rsidRPr="003A7DB5" w:rsidRDefault="002A6E90" w:rsidP="003A7DB5">
            <w:pPr>
              <w:jc w:val="both"/>
              <w:rPr>
                <w:rFonts w:ascii="Times New Roman" w:hAnsi="Times New Roman" w:cs="Times New Roman"/>
              </w:rPr>
            </w:pPr>
          </w:p>
        </w:tc>
        <w:tc>
          <w:tcPr>
            <w:tcW w:w="1288" w:type="dxa"/>
            <w:vAlign w:val="center"/>
          </w:tcPr>
          <w:p w14:paraId="222AB0FA" w14:textId="77777777" w:rsidR="002A6E90" w:rsidRPr="003A7DB5" w:rsidRDefault="002A6E90" w:rsidP="003A7DB5">
            <w:pPr>
              <w:jc w:val="both"/>
              <w:rPr>
                <w:rFonts w:ascii="Times New Roman" w:hAnsi="Times New Roman" w:cs="Times New Roman"/>
              </w:rPr>
            </w:pPr>
          </w:p>
        </w:tc>
      </w:tr>
      <w:tr w:rsidR="002A6E90" w:rsidRPr="003A7DB5" w14:paraId="4CA3363C" w14:textId="77777777" w:rsidTr="002A6E90">
        <w:trPr>
          <w:jc w:val="center"/>
        </w:trPr>
        <w:tc>
          <w:tcPr>
            <w:tcW w:w="988" w:type="dxa"/>
            <w:vAlign w:val="center"/>
          </w:tcPr>
          <w:p w14:paraId="18015044"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Y.1</w:t>
            </w:r>
          </w:p>
        </w:tc>
        <w:tc>
          <w:tcPr>
            <w:tcW w:w="1288" w:type="dxa"/>
            <w:vAlign w:val="center"/>
          </w:tcPr>
          <w:p w14:paraId="0570EF16"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0.532</w:t>
            </w:r>
          </w:p>
        </w:tc>
        <w:tc>
          <w:tcPr>
            <w:tcW w:w="1288" w:type="dxa"/>
            <w:vAlign w:val="center"/>
          </w:tcPr>
          <w:p w14:paraId="5890E32D"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rPr>
              <w:t>0.867</w:t>
            </w:r>
          </w:p>
        </w:tc>
        <w:tc>
          <w:tcPr>
            <w:tcW w:w="1288" w:type="dxa"/>
            <w:vAlign w:val="center"/>
          </w:tcPr>
          <w:p w14:paraId="49681A6D"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rPr>
              <w:t>0.861</w:t>
            </w:r>
          </w:p>
        </w:tc>
        <w:tc>
          <w:tcPr>
            <w:tcW w:w="1288" w:type="dxa"/>
            <w:vAlign w:val="center"/>
          </w:tcPr>
          <w:p w14:paraId="39CAA2B6"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0.758</w:t>
            </w:r>
          </w:p>
        </w:tc>
        <w:tc>
          <w:tcPr>
            <w:tcW w:w="1288" w:type="dxa"/>
            <w:vAlign w:val="center"/>
          </w:tcPr>
          <w:p w14:paraId="2DD0F52A" w14:textId="77777777" w:rsidR="002A6E90" w:rsidRPr="003A7DB5" w:rsidRDefault="002A6E90" w:rsidP="003A7DB5">
            <w:pPr>
              <w:jc w:val="both"/>
              <w:rPr>
                <w:rFonts w:ascii="Times New Roman" w:hAnsi="Times New Roman" w:cs="Times New Roman"/>
              </w:rPr>
            </w:pPr>
          </w:p>
        </w:tc>
        <w:tc>
          <w:tcPr>
            <w:tcW w:w="1288" w:type="dxa"/>
            <w:vAlign w:val="center"/>
          </w:tcPr>
          <w:p w14:paraId="445A05F4" w14:textId="77777777" w:rsidR="002A6E90" w:rsidRPr="003A7DB5" w:rsidRDefault="002A6E90" w:rsidP="003A7DB5">
            <w:pPr>
              <w:jc w:val="both"/>
              <w:rPr>
                <w:rFonts w:ascii="Times New Roman" w:hAnsi="Times New Roman" w:cs="Times New Roman"/>
              </w:rPr>
            </w:pPr>
          </w:p>
        </w:tc>
      </w:tr>
      <w:tr w:rsidR="002A6E90" w:rsidRPr="003A7DB5" w14:paraId="443F1EEF" w14:textId="77777777" w:rsidTr="002A6E90">
        <w:trPr>
          <w:jc w:val="center"/>
        </w:trPr>
        <w:tc>
          <w:tcPr>
            <w:tcW w:w="988" w:type="dxa"/>
            <w:vAlign w:val="center"/>
          </w:tcPr>
          <w:p w14:paraId="2C647869"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Y.2</w:t>
            </w:r>
          </w:p>
        </w:tc>
        <w:tc>
          <w:tcPr>
            <w:tcW w:w="1288" w:type="dxa"/>
            <w:vAlign w:val="center"/>
          </w:tcPr>
          <w:p w14:paraId="256C1B1B"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0.607</w:t>
            </w:r>
          </w:p>
        </w:tc>
        <w:tc>
          <w:tcPr>
            <w:tcW w:w="1288" w:type="dxa"/>
            <w:vAlign w:val="center"/>
          </w:tcPr>
          <w:p w14:paraId="3F588ECF"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0.726</w:t>
            </w:r>
          </w:p>
        </w:tc>
        <w:tc>
          <w:tcPr>
            <w:tcW w:w="1288" w:type="dxa"/>
            <w:vAlign w:val="center"/>
          </w:tcPr>
          <w:p w14:paraId="436B7749"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0.768</w:t>
            </w:r>
          </w:p>
        </w:tc>
        <w:tc>
          <w:tcPr>
            <w:tcW w:w="1288" w:type="dxa"/>
            <w:vAlign w:val="center"/>
          </w:tcPr>
          <w:p w14:paraId="0CCC0E6E"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0.692</w:t>
            </w:r>
          </w:p>
        </w:tc>
        <w:tc>
          <w:tcPr>
            <w:tcW w:w="1288" w:type="dxa"/>
            <w:vAlign w:val="center"/>
          </w:tcPr>
          <w:p w14:paraId="0B523C73"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0.844</w:t>
            </w:r>
          </w:p>
        </w:tc>
        <w:tc>
          <w:tcPr>
            <w:tcW w:w="1288" w:type="dxa"/>
            <w:vAlign w:val="center"/>
          </w:tcPr>
          <w:p w14:paraId="6CE5BAE0" w14:textId="77777777" w:rsidR="002A6E90" w:rsidRPr="003A7DB5" w:rsidRDefault="002A6E90" w:rsidP="003A7DB5">
            <w:pPr>
              <w:jc w:val="both"/>
              <w:rPr>
                <w:rFonts w:ascii="Times New Roman" w:hAnsi="Times New Roman" w:cs="Times New Roman"/>
              </w:rPr>
            </w:pPr>
          </w:p>
        </w:tc>
      </w:tr>
    </w:tbl>
    <w:p w14:paraId="44927E88" w14:textId="77777777" w:rsidR="002A6E90" w:rsidRPr="003A7DB5" w:rsidRDefault="002A6E90" w:rsidP="003A7DB5">
      <w:pPr>
        <w:spacing w:after="0" w:line="240" w:lineRule="auto"/>
        <w:jc w:val="both"/>
        <w:rPr>
          <w:rFonts w:ascii="Times New Roman" w:hAnsi="Times New Roman" w:cs="Times New Roman"/>
        </w:rPr>
      </w:pPr>
    </w:p>
    <w:p w14:paraId="430CFABA" w14:textId="2DBC1BD1" w:rsidR="002A6E90" w:rsidRPr="003A7DB5" w:rsidRDefault="002A6E90" w:rsidP="003A7DB5">
      <w:pPr>
        <w:spacing w:after="0" w:line="240" w:lineRule="auto"/>
        <w:ind w:firstLine="567"/>
        <w:jc w:val="both"/>
        <w:rPr>
          <w:rFonts w:ascii="Times New Roman" w:hAnsi="Times New Roman" w:cs="Times New Roman"/>
        </w:rPr>
      </w:pPr>
      <w:r w:rsidRPr="003A7DB5">
        <w:rPr>
          <w:rFonts w:ascii="Times New Roman" w:hAnsi="Times New Roman" w:cs="Times New Roman"/>
        </w:rPr>
        <w:t xml:space="preserve">HTMT has been fulfilled, meaning that each indicator has sufficient differences from other </w:t>
      </w:r>
      <w:r w:rsidR="00871EBD" w:rsidRPr="003A7DB5">
        <w:rPr>
          <w:rFonts w:ascii="Times New Roman" w:hAnsi="Times New Roman" w:cs="Times New Roman"/>
        </w:rPr>
        <w:t>constructs.</w:t>
      </w:r>
    </w:p>
    <w:p w14:paraId="63FB8ACF" w14:textId="2C0A29A8" w:rsidR="002A6E90" w:rsidRPr="003A7DB5" w:rsidRDefault="00940667" w:rsidP="003A7DB5">
      <w:pPr>
        <w:spacing w:after="0" w:line="240" w:lineRule="auto"/>
        <w:jc w:val="both"/>
        <w:rPr>
          <w:rFonts w:ascii="Times New Roman" w:eastAsia="Times New Roman" w:hAnsi="Times New Roman" w:cs="Times New Roman"/>
        </w:rPr>
      </w:pPr>
      <w:r w:rsidRPr="003A7DB5">
        <w:rPr>
          <w:rFonts w:ascii="Times New Roman" w:hAnsi="Times New Roman" w:cs="Times New Roman"/>
          <w:iCs/>
        </w:rPr>
        <w:t xml:space="preserve">Table </w:t>
      </w:r>
      <w:r w:rsidR="00E25EE5">
        <w:rPr>
          <w:rFonts w:ascii="Times New Roman" w:hAnsi="Times New Roman" w:cs="Times New Roman"/>
          <w:iCs/>
        </w:rPr>
        <w:t>10</w:t>
      </w:r>
      <w:r w:rsidRPr="003A7DB5">
        <w:rPr>
          <w:rFonts w:ascii="Times New Roman" w:hAnsi="Times New Roman" w:cs="Times New Roman"/>
          <w:iCs/>
        </w:rPr>
        <w:t>.</w:t>
      </w:r>
      <w:r w:rsidRPr="003A7DB5">
        <w:rPr>
          <w:rFonts w:ascii="Times New Roman" w:hAnsi="Times New Roman" w:cs="Times New Roman"/>
          <w:i/>
          <w:iCs/>
        </w:rPr>
        <w:t xml:space="preserve"> </w:t>
      </w:r>
      <w:r w:rsidR="002A6E90" w:rsidRPr="00E25EE5">
        <w:rPr>
          <w:rFonts w:ascii="Times New Roman" w:hAnsi="Times New Roman" w:cs="Times New Roman"/>
          <w:b/>
          <w:bCs/>
          <w:i/>
          <w:iCs/>
        </w:rPr>
        <w:t xml:space="preserve">Outer Loading </w:t>
      </w:r>
      <w:r w:rsidR="002A6E90" w:rsidRPr="00E25EE5">
        <w:rPr>
          <w:rFonts w:ascii="Times New Roman" w:hAnsi="Times New Roman" w:cs="Times New Roman"/>
          <w:b/>
          <w:bCs/>
        </w:rPr>
        <w:t>of each Variable at the LOC Level</w:t>
      </w:r>
    </w:p>
    <w:tbl>
      <w:tblPr>
        <w:tblW w:w="5980" w:type="dxa"/>
        <w:tblInd w:w="93" w:type="dxa"/>
        <w:tblLook w:val="04A0" w:firstRow="1" w:lastRow="0" w:firstColumn="1" w:lastColumn="0" w:noHBand="0" w:noVBand="1"/>
      </w:tblPr>
      <w:tblGrid>
        <w:gridCol w:w="1059"/>
        <w:gridCol w:w="1011"/>
        <w:gridCol w:w="1660"/>
        <w:gridCol w:w="1000"/>
        <w:gridCol w:w="1360"/>
      </w:tblGrid>
      <w:tr w:rsidR="002A6E90" w:rsidRPr="003A7DB5" w14:paraId="118FF444" w14:textId="77777777" w:rsidTr="002A6E9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90DDA" w14:textId="77777777" w:rsidR="002A6E90" w:rsidRPr="003A7DB5" w:rsidRDefault="002A6E90" w:rsidP="003A7DB5">
            <w:pPr>
              <w:spacing w:after="0" w:line="240" w:lineRule="auto"/>
              <w:jc w:val="both"/>
              <w:rPr>
                <w:rFonts w:ascii="Times New Roman" w:eastAsia="Times New Roman" w:hAnsi="Times New Roman" w:cs="Times New Roman"/>
                <w:bCs/>
                <w:color w:val="000000"/>
              </w:rPr>
            </w:pPr>
            <w:r w:rsidRPr="003A7DB5">
              <w:rPr>
                <w:rFonts w:ascii="Times New Roman" w:eastAsia="Times New Roman" w:hAnsi="Times New Roman" w:cs="Times New Roman"/>
                <w:bCs/>
                <w:color w:val="000000"/>
              </w:rPr>
              <w:t>Variables</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2A653831" w14:textId="77777777" w:rsidR="002A6E90" w:rsidRPr="003A7DB5" w:rsidRDefault="002A6E90" w:rsidP="003A7DB5">
            <w:pPr>
              <w:spacing w:after="0" w:line="240" w:lineRule="auto"/>
              <w:jc w:val="both"/>
              <w:rPr>
                <w:rFonts w:ascii="Times New Roman" w:eastAsia="Times New Roman" w:hAnsi="Times New Roman" w:cs="Times New Roman"/>
                <w:bCs/>
                <w:color w:val="000000"/>
              </w:rPr>
            </w:pPr>
            <w:r w:rsidRPr="003A7DB5">
              <w:rPr>
                <w:rFonts w:ascii="Times New Roman" w:eastAsia="Times New Roman" w:hAnsi="Times New Roman" w:cs="Times New Roman"/>
                <w:bCs/>
                <w:color w:val="000000"/>
              </w:rPr>
              <w:t>Indicator</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08297B08" w14:textId="77777777" w:rsidR="002A6E90" w:rsidRPr="003A7DB5" w:rsidRDefault="002A6E90" w:rsidP="003A7DB5">
            <w:pPr>
              <w:spacing w:after="0" w:line="240" w:lineRule="auto"/>
              <w:jc w:val="both"/>
              <w:rPr>
                <w:rFonts w:ascii="Times New Roman" w:eastAsia="Times New Roman" w:hAnsi="Times New Roman" w:cs="Times New Roman"/>
                <w:bCs/>
                <w:color w:val="000000"/>
              </w:rPr>
            </w:pPr>
            <w:r w:rsidRPr="003A7DB5">
              <w:rPr>
                <w:rFonts w:ascii="Times New Roman" w:eastAsia="Times New Roman" w:hAnsi="Times New Roman" w:cs="Times New Roman"/>
                <w:bCs/>
                <w:color w:val="000000"/>
              </w:rPr>
              <w:t>Outer Loading</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3A61A378" w14:textId="77777777" w:rsidR="002A6E90" w:rsidRPr="003A7DB5" w:rsidRDefault="002A6E90" w:rsidP="003A7DB5">
            <w:pPr>
              <w:spacing w:after="0" w:line="240" w:lineRule="auto"/>
              <w:jc w:val="both"/>
              <w:rPr>
                <w:rFonts w:ascii="Times New Roman" w:eastAsia="Times New Roman" w:hAnsi="Times New Roman" w:cs="Times New Roman"/>
                <w:bCs/>
                <w:i/>
                <w:iCs/>
                <w:color w:val="000000"/>
              </w:rPr>
            </w:pPr>
            <w:r w:rsidRPr="003A7DB5">
              <w:rPr>
                <w:rFonts w:ascii="Times New Roman" w:eastAsia="Times New Roman" w:hAnsi="Times New Roman" w:cs="Times New Roman"/>
                <w:bCs/>
                <w:i/>
                <w:iCs/>
                <w:color w:val="000000"/>
              </w:rPr>
              <w:t>p-value</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EC909F6" w14:textId="77777777" w:rsidR="002A6E90" w:rsidRPr="003A7DB5" w:rsidRDefault="002A6E90" w:rsidP="003A7DB5">
            <w:pPr>
              <w:spacing w:after="0" w:line="240" w:lineRule="auto"/>
              <w:jc w:val="both"/>
              <w:rPr>
                <w:rFonts w:ascii="Times New Roman" w:eastAsia="Times New Roman" w:hAnsi="Times New Roman" w:cs="Times New Roman"/>
                <w:bCs/>
                <w:color w:val="000000"/>
              </w:rPr>
            </w:pPr>
            <w:r w:rsidRPr="003A7DB5">
              <w:rPr>
                <w:rFonts w:ascii="Times New Roman" w:eastAsia="Times New Roman" w:hAnsi="Times New Roman" w:cs="Times New Roman"/>
                <w:bCs/>
                <w:color w:val="000000"/>
              </w:rPr>
              <w:t>Information</w:t>
            </w:r>
          </w:p>
        </w:tc>
      </w:tr>
      <w:tr w:rsidR="002A6E90" w:rsidRPr="003A7DB5" w14:paraId="094BFCD5" w14:textId="77777777" w:rsidTr="002A6E90">
        <w:trPr>
          <w:trHeight w:val="300"/>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5A9A9CA2"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X.1</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877DB13"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X.1.1</w:t>
            </w:r>
          </w:p>
        </w:tc>
        <w:tc>
          <w:tcPr>
            <w:tcW w:w="1660" w:type="dxa"/>
            <w:tcBorders>
              <w:top w:val="nil"/>
              <w:left w:val="nil"/>
              <w:bottom w:val="single" w:sz="4" w:space="0" w:color="auto"/>
              <w:right w:val="single" w:sz="4" w:space="0" w:color="auto"/>
            </w:tcBorders>
            <w:shd w:val="clear" w:color="auto" w:fill="auto"/>
            <w:noWrap/>
            <w:vAlign w:val="center"/>
            <w:hideMark/>
          </w:tcPr>
          <w:p w14:paraId="291C5B25" w14:textId="77777777" w:rsidR="002A6E90" w:rsidRPr="003A7DB5" w:rsidRDefault="002A6E90" w:rsidP="003A7DB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0.722</w:t>
            </w:r>
          </w:p>
        </w:tc>
        <w:tc>
          <w:tcPr>
            <w:tcW w:w="1000" w:type="dxa"/>
            <w:tcBorders>
              <w:top w:val="nil"/>
              <w:left w:val="nil"/>
              <w:bottom w:val="single" w:sz="4" w:space="0" w:color="auto"/>
              <w:right w:val="single" w:sz="4" w:space="0" w:color="auto"/>
            </w:tcBorders>
            <w:shd w:val="clear" w:color="auto" w:fill="auto"/>
            <w:noWrap/>
            <w:vAlign w:val="center"/>
            <w:hideMark/>
          </w:tcPr>
          <w:p w14:paraId="3FE15C01"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360" w:type="dxa"/>
            <w:tcBorders>
              <w:top w:val="nil"/>
              <w:left w:val="nil"/>
              <w:bottom w:val="single" w:sz="4" w:space="0" w:color="auto"/>
              <w:right w:val="single" w:sz="4" w:space="0" w:color="auto"/>
            </w:tcBorders>
            <w:shd w:val="clear" w:color="auto" w:fill="auto"/>
            <w:noWrap/>
            <w:vAlign w:val="center"/>
            <w:hideMark/>
          </w:tcPr>
          <w:p w14:paraId="439369BB"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2A6E90" w:rsidRPr="003A7DB5" w14:paraId="2466CF36" w14:textId="77777777" w:rsidTr="002A6E90">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432F3F4F" w14:textId="77777777" w:rsidR="002A6E90" w:rsidRPr="003A7DB5" w:rsidRDefault="002A6E90" w:rsidP="003A7DB5">
            <w:pPr>
              <w:spacing w:after="0" w:line="240" w:lineRule="auto"/>
              <w:jc w:val="both"/>
              <w:rPr>
                <w:rFonts w:ascii="Times New Roman" w:eastAsia="Times New Roman" w:hAnsi="Times New Roman" w:cs="Times New Roman"/>
                <w:color w:val="000000"/>
              </w:rPr>
            </w:pP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69CA1EE"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X.1.2</w:t>
            </w:r>
          </w:p>
        </w:tc>
        <w:tc>
          <w:tcPr>
            <w:tcW w:w="1660" w:type="dxa"/>
            <w:tcBorders>
              <w:top w:val="nil"/>
              <w:left w:val="nil"/>
              <w:bottom w:val="single" w:sz="4" w:space="0" w:color="auto"/>
              <w:right w:val="single" w:sz="4" w:space="0" w:color="auto"/>
            </w:tcBorders>
            <w:shd w:val="clear" w:color="auto" w:fill="auto"/>
            <w:noWrap/>
            <w:vAlign w:val="center"/>
            <w:hideMark/>
          </w:tcPr>
          <w:p w14:paraId="41FCCDF9" w14:textId="77777777" w:rsidR="002A6E90" w:rsidRPr="003A7DB5" w:rsidRDefault="002A6E90" w:rsidP="003A7DB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0.828</w:t>
            </w:r>
          </w:p>
        </w:tc>
        <w:tc>
          <w:tcPr>
            <w:tcW w:w="1000" w:type="dxa"/>
            <w:tcBorders>
              <w:top w:val="nil"/>
              <w:left w:val="nil"/>
              <w:bottom w:val="single" w:sz="4" w:space="0" w:color="auto"/>
              <w:right w:val="single" w:sz="4" w:space="0" w:color="auto"/>
            </w:tcBorders>
            <w:shd w:val="clear" w:color="auto" w:fill="auto"/>
            <w:noWrap/>
            <w:vAlign w:val="center"/>
            <w:hideMark/>
          </w:tcPr>
          <w:p w14:paraId="1A76B13C"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360" w:type="dxa"/>
            <w:tcBorders>
              <w:top w:val="nil"/>
              <w:left w:val="nil"/>
              <w:bottom w:val="single" w:sz="4" w:space="0" w:color="auto"/>
              <w:right w:val="single" w:sz="4" w:space="0" w:color="auto"/>
            </w:tcBorders>
            <w:shd w:val="clear" w:color="auto" w:fill="auto"/>
            <w:noWrap/>
            <w:vAlign w:val="center"/>
            <w:hideMark/>
          </w:tcPr>
          <w:p w14:paraId="567A143A"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2A6E90" w:rsidRPr="003A7DB5" w14:paraId="595A8DC4" w14:textId="77777777" w:rsidTr="002A6E90">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172811CD" w14:textId="77777777" w:rsidR="002A6E90" w:rsidRPr="003A7DB5" w:rsidRDefault="002A6E90" w:rsidP="003A7DB5">
            <w:pPr>
              <w:spacing w:after="0" w:line="240" w:lineRule="auto"/>
              <w:jc w:val="both"/>
              <w:rPr>
                <w:rFonts w:ascii="Times New Roman" w:eastAsia="Times New Roman" w:hAnsi="Times New Roman" w:cs="Times New Roman"/>
                <w:color w:val="000000"/>
              </w:rPr>
            </w:pP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73FAE60"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X.1.3</w:t>
            </w:r>
          </w:p>
        </w:tc>
        <w:tc>
          <w:tcPr>
            <w:tcW w:w="1660" w:type="dxa"/>
            <w:tcBorders>
              <w:top w:val="nil"/>
              <w:left w:val="nil"/>
              <w:bottom w:val="single" w:sz="4" w:space="0" w:color="auto"/>
              <w:right w:val="single" w:sz="4" w:space="0" w:color="auto"/>
            </w:tcBorders>
            <w:shd w:val="clear" w:color="auto" w:fill="auto"/>
            <w:noWrap/>
            <w:vAlign w:val="center"/>
            <w:hideMark/>
          </w:tcPr>
          <w:p w14:paraId="61118EF6" w14:textId="77777777" w:rsidR="002A6E90" w:rsidRPr="003A7DB5" w:rsidRDefault="002A6E90" w:rsidP="003A7DB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0.788</w:t>
            </w:r>
          </w:p>
        </w:tc>
        <w:tc>
          <w:tcPr>
            <w:tcW w:w="1000" w:type="dxa"/>
            <w:tcBorders>
              <w:top w:val="nil"/>
              <w:left w:val="nil"/>
              <w:bottom w:val="single" w:sz="4" w:space="0" w:color="auto"/>
              <w:right w:val="single" w:sz="4" w:space="0" w:color="auto"/>
            </w:tcBorders>
            <w:shd w:val="clear" w:color="auto" w:fill="auto"/>
            <w:noWrap/>
            <w:vAlign w:val="center"/>
            <w:hideMark/>
          </w:tcPr>
          <w:p w14:paraId="79A65765"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360" w:type="dxa"/>
            <w:tcBorders>
              <w:top w:val="nil"/>
              <w:left w:val="nil"/>
              <w:bottom w:val="single" w:sz="4" w:space="0" w:color="auto"/>
              <w:right w:val="single" w:sz="4" w:space="0" w:color="auto"/>
            </w:tcBorders>
            <w:shd w:val="clear" w:color="auto" w:fill="auto"/>
            <w:noWrap/>
            <w:vAlign w:val="center"/>
            <w:hideMark/>
          </w:tcPr>
          <w:p w14:paraId="7D73AA56"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2A6E90" w:rsidRPr="003A7DB5" w14:paraId="7190BEDA" w14:textId="77777777" w:rsidTr="002A6E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FD8108" w14:textId="77777777" w:rsidR="002A6E90" w:rsidRPr="003A7DB5" w:rsidRDefault="002A6E90" w:rsidP="003A7DB5">
            <w:pPr>
              <w:spacing w:after="0" w:line="240" w:lineRule="auto"/>
              <w:jc w:val="both"/>
              <w:rPr>
                <w:rFonts w:ascii="Times New Roman" w:eastAsia="Times New Roman" w:hAnsi="Times New Roman" w:cs="Times New Roman"/>
                <w:color w:val="000000"/>
              </w:rPr>
            </w:pP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54BC7CD"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X.1.4</w:t>
            </w:r>
          </w:p>
        </w:tc>
        <w:tc>
          <w:tcPr>
            <w:tcW w:w="1660" w:type="dxa"/>
            <w:tcBorders>
              <w:top w:val="nil"/>
              <w:left w:val="nil"/>
              <w:bottom w:val="single" w:sz="4" w:space="0" w:color="auto"/>
              <w:right w:val="single" w:sz="4" w:space="0" w:color="auto"/>
            </w:tcBorders>
            <w:shd w:val="clear" w:color="auto" w:fill="auto"/>
            <w:noWrap/>
            <w:vAlign w:val="center"/>
            <w:hideMark/>
          </w:tcPr>
          <w:p w14:paraId="773CF0A4" w14:textId="77777777" w:rsidR="002A6E90" w:rsidRPr="003A7DB5" w:rsidRDefault="002A6E90" w:rsidP="003A7DB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0.850</w:t>
            </w:r>
          </w:p>
        </w:tc>
        <w:tc>
          <w:tcPr>
            <w:tcW w:w="1000" w:type="dxa"/>
            <w:tcBorders>
              <w:top w:val="nil"/>
              <w:left w:val="nil"/>
              <w:bottom w:val="single" w:sz="4" w:space="0" w:color="auto"/>
              <w:right w:val="single" w:sz="4" w:space="0" w:color="auto"/>
            </w:tcBorders>
            <w:shd w:val="clear" w:color="auto" w:fill="auto"/>
            <w:noWrap/>
            <w:vAlign w:val="center"/>
            <w:hideMark/>
          </w:tcPr>
          <w:p w14:paraId="77E8CD5E"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360" w:type="dxa"/>
            <w:tcBorders>
              <w:top w:val="nil"/>
              <w:left w:val="nil"/>
              <w:bottom w:val="single" w:sz="4" w:space="0" w:color="auto"/>
              <w:right w:val="single" w:sz="4" w:space="0" w:color="auto"/>
            </w:tcBorders>
            <w:shd w:val="clear" w:color="auto" w:fill="auto"/>
            <w:noWrap/>
            <w:vAlign w:val="center"/>
            <w:hideMark/>
          </w:tcPr>
          <w:p w14:paraId="391B90DA"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2A6E90" w:rsidRPr="003A7DB5" w14:paraId="06FFA726" w14:textId="77777777" w:rsidTr="002A6E90">
        <w:trPr>
          <w:trHeight w:val="300"/>
        </w:trPr>
        <w:tc>
          <w:tcPr>
            <w:tcW w:w="960" w:type="dxa"/>
            <w:tcBorders>
              <w:top w:val="nil"/>
              <w:left w:val="single" w:sz="4" w:space="0" w:color="auto"/>
              <w:bottom w:val="nil"/>
              <w:right w:val="single" w:sz="4" w:space="0" w:color="auto"/>
            </w:tcBorders>
            <w:shd w:val="clear" w:color="auto" w:fill="auto"/>
            <w:noWrap/>
            <w:vAlign w:val="center"/>
            <w:hideMark/>
          </w:tcPr>
          <w:p w14:paraId="58F6B238"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X.2</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B200675"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X.2.1</w:t>
            </w:r>
          </w:p>
        </w:tc>
        <w:tc>
          <w:tcPr>
            <w:tcW w:w="1660" w:type="dxa"/>
            <w:tcBorders>
              <w:top w:val="nil"/>
              <w:left w:val="nil"/>
              <w:bottom w:val="single" w:sz="4" w:space="0" w:color="auto"/>
              <w:right w:val="single" w:sz="4" w:space="0" w:color="auto"/>
            </w:tcBorders>
            <w:shd w:val="clear" w:color="auto" w:fill="auto"/>
            <w:noWrap/>
            <w:vAlign w:val="center"/>
            <w:hideMark/>
          </w:tcPr>
          <w:p w14:paraId="66A4707F" w14:textId="77777777" w:rsidR="002A6E90" w:rsidRPr="003A7DB5" w:rsidRDefault="002A6E90" w:rsidP="003A7DB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0.754</w:t>
            </w:r>
          </w:p>
        </w:tc>
        <w:tc>
          <w:tcPr>
            <w:tcW w:w="1000" w:type="dxa"/>
            <w:tcBorders>
              <w:top w:val="nil"/>
              <w:left w:val="nil"/>
              <w:bottom w:val="single" w:sz="4" w:space="0" w:color="auto"/>
              <w:right w:val="single" w:sz="4" w:space="0" w:color="auto"/>
            </w:tcBorders>
            <w:shd w:val="clear" w:color="auto" w:fill="auto"/>
            <w:noWrap/>
            <w:vAlign w:val="center"/>
            <w:hideMark/>
          </w:tcPr>
          <w:p w14:paraId="4D7CA89B"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360" w:type="dxa"/>
            <w:tcBorders>
              <w:top w:val="nil"/>
              <w:left w:val="nil"/>
              <w:bottom w:val="single" w:sz="4" w:space="0" w:color="auto"/>
              <w:right w:val="single" w:sz="4" w:space="0" w:color="auto"/>
            </w:tcBorders>
            <w:shd w:val="clear" w:color="auto" w:fill="auto"/>
            <w:noWrap/>
            <w:vAlign w:val="center"/>
            <w:hideMark/>
          </w:tcPr>
          <w:p w14:paraId="425D0E70"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2A6E90" w:rsidRPr="003A7DB5" w14:paraId="080E9999" w14:textId="77777777" w:rsidTr="002A6E90">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18BC02B9" w14:textId="77777777" w:rsidR="002A6E90" w:rsidRPr="003A7DB5" w:rsidRDefault="002A6E90" w:rsidP="003A7DB5">
            <w:pPr>
              <w:spacing w:after="0" w:line="240" w:lineRule="auto"/>
              <w:jc w:val="both"/>
              <w:rPr>
                <w:rFonts w:ascii="Times New Roman" w:eastAsia="Times New Roman" w:hAnsi="Times New Roman" w:cs="Times New Roman"/>
                <w:color w:val="000000"/>
              </w:rPr>
            </w:pP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FC1233C"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X.2.2</w:t>
            </w:r>
          </w:p>
        </w:tc>
        <w:tc>
          <w:tcPr>
            <w:tcW w:w="1660" w:type="dxa"/>
            <w:tcBorders>
              <w:top w:val="nil"/>
              <w:left w:val="nil"/>
              <w:bottom w:val="single" w:sz="4" w:space="0" w:color="auto"/>
              <w:right w:val="single" w:sz="4" w:space="0" w:color="auto"/>
            </w:tcBorders>
            <w:shd w:val="clear" w:color="auto" w:fill="auto"/>
            <w:noWrap/>
            <w:vAlign w:val="center"/>
            <w:hideMark/>
          </w:tcPr>
          <w:p w14:paraId="2F719F32" w14:textId="77777777" w:rsidR="002A6E90" w:rsidRPr="003A7DB5" w:rsidRDefault="002A6E90" w:rsidP="003A7DB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0.867</w:t>
            </w:r>
          </w:p>
        </w:tc>
        <w:tc>
          <w:tcPr>
            <w:tcW w:w="1000" w:type="dxa"/>
            <w:tcBorders>
              <w:top w:val="nil"/>
              <w:left w:val="nil"/>
              <w:bottom w:val="single" w:sz="4" w:space="0" w:color="auto"/>
              <w:right w:val="single" w:sz="4" w:space="0" w:color="auto"/>
            </w:tcBorders>
            <w:shd w:val="clear" w:color="auto" w:fill="auto"/>
            <w:noWrap/>
            <w:vAlign w:val="center"/>
            <w:hideMark/>
          </w:tcPr>
          <w:p w14:paraId="34F5184F"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360" w:type="dxa"/>
            <w:tcBorders>
              <w:top w:val="nil"/>
              <w:left w:val="nil"/>
              <w:bottom w:val="single" w:sz="4" w:space="0" w:color="auto"/>
              <w:right w:val="single" w:sz="4" w:space="0" w:color="auto"/>
            </w:tcBorders>
            <w:shd w:val="clear" w:color="auto" w:fill="auto"/>
            <w:noWrap/>
            <w:vAlign w:val="center"/>
            <w:hideMark/>
          </w:tcPr>
          <w:p w14:paraId="39B24BB1"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2A6E90" w:rsidRPr="003A7DB5" w14:paraId="20424756" w14:textId="77777777" w:rsidTr="002A6E90">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33274352" w14:textId="77777777" w:rsidR="002A6E90" w:rsidRPr="003A7DB5" w:rsidRDefault="002A6E90" w:rsidP="003A7DB5">
            <w:pPr>
              <w:spacing w:after="0" w:line="240" w:lineRule="auto"/>
              <w:jc w:val="both"/>
              <w:rPr>
                <w:rFonts w:ascii="Times New Roman" w:eastAsia="Times New Roman" w:hAnsi="Times New Roman" w:cs="Times New Roman"/>
                <w:color w:val="000000"/>
              </w:rPr>
            </w:pP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44E783C"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X.2.3</w:t>
            </w:r>
          </w:p>
        </w:tc>
        <w:tc>
          <w:tcPr>
            <w:tcW w:w="1660" w:type="dxa"/>
            <w:tcBorders>
              <w:top w:val="nil"/>
              <w:left w:val="nil"/>
              <w:bottom w:val="single" w:sz="4" w:space="0" w:color="auto"/>
              <w:right w:val="single" w:sz="4" w:space="0" w:color="auto"/>
            </w:tcBorders>
            <w:shd w:val="clear" w:color="auto" w:fill="auto"/>
            <w:noWrap/>
            <w:vAlign w:val="center"/>
            <w:hideMark/>
          </w:tcPr>
          <w:p w14:paraId="5167484C" w14:textId="77777777" w:rsidR="002A6E90" w:rsidRPr="003A7DB5" w:rsidRDefault="002A6E90" w:rsidP="003A7DB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0.865</w:t>
            </w:r>
          </w:p>
        </w:tc>
        <w:tc>
          <w:tcPr>
            <w:tcW w:w="1000" w:type="dxa"/>
            <w:tcBorders>
              <w:top w:val="nil"/>
              <w:left w:val="nil"/>
              <w:bottom w:val="single" w:sz="4" w:space="0" w:color="auto"/>
              <w:right w:val="single" w:sz="4" w:space="0" w:color="auto"/>
            </w:tcBorders>
            <w:shd w:val="clear" w:color="auto" w:fill="auto"/>
            <w:noWrap/>
            <w:vAlign w:val="center"/>
            <w:hideMark/>
          </w:tcPr>
          <w:p w14:paraId="024D75C9"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360" w:type="dxa"/>
            <w:tcBorders>
              <w:top w:val="nil"/>
              <w:left w:val="nil"/>
              <w:bottom w:val="single" w:sz="4" w:space="0" w:color="auto"/>
              <w:right w:val="single" w:sz="4" w:space="0" w:color="auto"/>
            </w:tcBorders>
            <w:shd w:val="clear" w:color="auto" w:fill="auto"/>
            <w:noWrap/>
            <w:vAlign w:val="center"/>
            <w:hideMark/>
          </w:tcPr>
          <w:p w14:paraId="70AC6241"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2A6E90" w:rsidRPr="003A7DB5" w14:paraId="604FEFD7" w14:textId="77777777" w:rsidTr="002A6E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B7720E" w14:textId="77777777" w:rsidR="002A6E90" w:rsidRPr="003A7DB5" w:rsidRDefault="002A6E90" w:rsidP="003A7DB5">
            <w:pPr>
              <w:spacing w:after="0" w:line="240" w:lineRule="auto"/>
              <w:jc w:val="both"/>
              <w:rPr>
                <w:rFonts w:ascii="Times New Roman" w:eastAsia="Times New Roman" w:hAnsi="Times New Roman" w:cs="Times New Roman"/>
                <w:color w:val="000000"/>
              </w:rPr>
            </w:pP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D9F4552"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X.2.4</w:t>
            </w:r>
          </w:p>
        </w:tc>
        <w:tc>
          <w:tcPr>
            <w:tcW w:w="1660" w:type="dxa"/>
            <w:tcBorders>
              <w:top w:val="nil"/>
              <w:left w:val="nil"/>
              <w:bottom w:val="single" w:sz="4" w:space="0" w:color="auto"/>
              <w:right w:val="single" w:sz="4" w:space="0" w:color="auto"/>
            </w:tcBorders>
            <w:shd w:val="clear" w:color="auto" w:fill="auto"/>
            <w:noWrap/>
            <w:vAlign w:val="center"/>
            <w:hideMark/>
          </w:tcPr>
          <w:p w14:paraId="62334A81" w14:textId="77777777" w:rsidR="002A6E90" w:rsidRPr="003A7DB5" w:rsidRDefault="002A6E90" w:rsidP="003A7DB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0.811</w:t>
            </w:r>
          </w:p>
        </w:tc>
        <w:tc>
          <w:tcPr>
            <w:tcW w:w="1000" w:type="dxa"/>
            <w:tcBorders>
              <w:top w:val="nil"/>
              <w:left w:val="nil"/>
              <w:bottom w:val="single" w:sz="4" w:space="0" w:color="auto"/>
              <w:right w:val="single" w:sz="4" w:space="0" w:color="auto"/>
            </w:tcBorders>
            <w:shd w:val="clear" w:color="auto" w:fill="auto"/>
            <w:noWrap/>
            <w:vAlign w:val="center"/>
            <w:hideMark/>
          </w:tcPr>
          <w:p w14:paraId="64BE3078"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360" w:type="dxa"/>
            <w:tcBorders>
              <w:top w:val="nil"/>
              <w:left w:val="nil"/>
              <w:bottom w:val="single" w:sz="4" w:space="0" w:color="auto"/>
              <w:right w:val="single" w:sz="4" w:space="0" w:color="auto"/>
            </w:tcBorders>
            <w:shd w:val="clear" w:color="auto" w:fill="auto"/>
            <w:noWrap/>
            <w:vAlign w:val="center"/>
            <w:hideMark/>
          </w:tcPr>
          <w:p w14:paraId="6F56643A"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2A6E90" w:rsidRPr="003A7DB5" w14:paraId="648202E3" w14:textId="77777777" w:rsidTr="002A6E90">
        <w:trPr>
          <w:trHeight w:val="300"/>
        </w:trPr>
        <w:tc>
          <w:tcPr>
            <w:tcW w:w="960" w:type="dxa"/>
            <w:tcBorders>
              <w:top w:val="nil"/>
              <w:left w:val="single" w:sz="4" w:space="0" w:color="auto"/>
              <w:bottom w:val="nil"/>
              <w:right w:val="single" w:sz="4" w:space="0" w:color="auto"/>
            </w:tcBorders>
            <w:shd w:val="clear" w:color="auto" w:fill="auto"/>
            <w:noWrap/>
            <w:vAlign w:val="center"/>
            <w:hideMark/>
          </w:tcPr>
          <w:p w14:paraId="75B10529"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X.3</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31FF1FA"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X.3.1</w:t>
            </w:r>
          </w:p>
        </w:tc>
        <w:tc>
          <w:tcPr>
            <w:tcW w:w="1660" w:type="dxa"/>
            <w:tcBorders>
              <w:top w:val="nil"/>
              <w:left w:val="nil"/>
              <w:bottom w:val="single" w:sz="4" w:space="0" w:color="auto"/>
              <w:right w:val="single" w:sz="4" w:space="0" w:color="auto"/>
            </w:tcBorders>
            <w:shd w:val="clear" w:color="auto" w:fill="auto"/>
            <w:noWrap/>
            <w:vAlign w:val="center"/>
            <w:hideMark/>
          </w:tcPr>
          <w:p w14:paraId="1B92D5DF" w14:textId="77777777" w:rsidR="002A6E90" w:rsidRPr="003A7DB5" w:rsidRDefault="002A6E90" w:rsidP="003A7DB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0.838</w:t>
            </w:r>
          </w:p>
        </w:tc>
        <w:tc>
          <w:tcPr>
            <w:tcW w:w="1000" w:type="dxa"/>
            <w:tcBorders>
              <w:top w:val="nil"/>
              <w:left w:val="nil"/>
              <w:bottom w:val="single" w:sz="4" w:space="0" w:color="auto"/>
              <w:right w:val="single" w:sz="4" w:space="0" w:color="auto"/>
            </w:tcBorders>
            <w:shd w:val="clear" w:color="auto" w:fill="auto"/>
            <w:noWrap/>
            <w:vAlign w:val="center"/>
            <w:hideMark/>
          </w:tcPr>
          <w:p w14:paraId="6B237B84"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360" w:type="dxa"/>
            <w:tcBorders>
              <w:top w:val="nil"/>
              <w:left w:val="nil"/>
              <w:bottom w:val="single" w:sz="4" w:space="0" w:color="auto"/>
              <w:right w:val="single" w:sz="4" w:space="0" w:color="auto"/>
            </w:tcBorders>
            <w:shd w:val="clear" w:color="auto" w:fill="auto"/>
            <w:noWrap/>
            <w:vAlign w:val="center"/>
            <w:hideMark/>
          </w:tcPr>
          <w:p w14:paraId="4B4656F0"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2A6E90" w:rsidRPr="003A7DB5" w14:paraId="283D96E9" w14:textId="77777777" w:rsidTr="002A6E90">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6AB5A62A" w14:textId="77777777" w:rsidR="002A6E90" w:rsidRPr="003A7DB5" w:rsidRDefault="002A6E90" w:rsidP="003A7DB5">
            <w:pPr>
              <w:spacing w:after="0" w:line="240" w:lineRule="auto"/>
              <w:jc w:val="both"/>
              <w:rPr>
                <w:rFonts w:ascii="Times New Roman" w:eastAsia="Times New Roman" w:hAnsi="Times New Roman" w:cs="Times New Roman"/>
                <w:color w:val="000000"/>
              </w:rPr>
            </w:pP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5B48215"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X.3.2</w:t>
            </w:r>
          </w:p>
        </w:tc>
        <w:tc>
          <w:tcPr>
            <w:tcW w:w="1660" w:type="dxa"/>
            <w:tcBorders>
              <w:top w:val="nil"/>
              <w:left w:val="nil"/>
              <w:bottom w:val="single" w:sz="4" w:space="0" w:color="auto"/>
              <w:right w:val="single" w:sz="4" w:space="0" w:color="auto"/>
            </w:tcBorders>
            <w:shd w:val="clear" w:color="auto" w:fill="auto"/>
            <w:noWrap/>
            <w:vAlign w:val="center"/>
            <w:hideMark/>
          </w:tcPr>
          <w:p w14:paraId="08EF3DE4" w14:textId="77777777" w:rsidR="002A6E90" w:rsidRPr="003A7DB5" w:rsidRDefault="002A6E90" w:rsidP="003A7DB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0.883</w:t>
            </w:r>
          </w:p>
        </w:tc>
        <w:tc>
          <w:tcPr>
            <w:tcW w:w="1000" w:type="dxa"/>
            <w:tcBorders>
              <w:top w:val="nil"/>
              <w:left w:val="nil"/>
              <w:bottom w:val="single" w:sz="4" w:space="0" w:color="auto"/>
              <w:right w:val="single" w:sz="4" w:space="0" w:color="auto"/>
            </w:tcBorders>
            <w:shd w:val="clear" w:color="auto" w:fill="auto"/>
            <w:noWrap/>
            <w:vAlign w:val="center"/>
            <w:hideMark/>
          </w:tcPr>
          <w:p w14:paraId="5D261AA2"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360" w:type="dxa"/>
            <w:tcBorders>
              <w:top w:val="nil"/>
              <w:left w:val="nil"/>
              <w:bottom w:val="single" w:sz="4" w:space="0" w:color="auto"/>
              <w:right w:val="single" w:sz="4" w:space="0" w:color="auto"/>
            </w:tcBorders>
            <w:shd w:val="clear" w:color="auto" w:fill="auto"/>
            <w:noWrap/>
            <w:vAlign w:val="center"/>
            <w:hideMark/>
          </w:tcPr>
          <w:p w14:paraId="19D8ABA5"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2A6E90" w:rsidRPr="003A7DB5" w14:paraId="22DCC452" w14:textId="77777777" w:rsidTr="002A6E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D32470" w14:textId="77777777" w:rsidR="002A6E90" w:rsidRPr="003A7DB5" w:rsidRDefault="002A6E90" w:rsidP="003A7DB5">
            <w:pPr>
              <w:spacing w:after="0" w:line="240" w:lineRule="auto"/>
              <w:jc w:val="both"/>
              <w:rPr>
                <w:rFonts w:ascii="Times New Roman" w:eastAsia="Times New Roman" w:hAnsi="Times New Roman" w:cs="Times New Roman"/>
                <w:color w:val="000000"/>
              </w:rPr>
            </w:pP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829B495"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X.3.3</w:t>
            </w:r>
          </w:p>
        </w:tc>
        <w:tc>
          <w:tcPr>
            <w:tcW w:w="1660" w:type="dxa"/>
            <w:tcBorders>
              <w:top w:val="nil"/>
              <w:left w:val="nil"/>
              <w:bottom w:val="single" w:sz="4" w:space="0" w:color="auto"/>
              <w:right w:val="single" w:sz="4" w:space="0" w:color="auto"/>
            </w:tcBorders>
            <w:shd w:val="clear" w:color="auto" w:fill="auto"/>
            <w:noWrap/>
            <w:vAlign w:val="center"/>
            <w:hideMark/>
          </w:tcPr>
          <w:p w14:paraId="43016E14" w14:textId="77777777" w:rsidR="002A6E90" w:rsidRPr="003A7DB5" w:rsidRDefault="002A6E90" w:rsidP="003A7DB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0.854</w:t>
            </w:r>
          </w:p>
        </w:tc>
        <w:tc>
          <w:tcPr>
            <w:tcW w:w="1000" w:type="dxa"/>
            <w:tcBorders>
              <w:top w:val="nil"/>
              <w:left w:val="nil"/>
              <w:bottom w:val="single" w:sz="4" w:space="0" w:color="auto"/>
              <w:right w:val="single" w:sz="4" w:space="0" w:color="auto"/>
            </w:tcBorders>
            <w:shd w:val="clear" w:color="auto" w:fill="auto"/>
            <w:noWrap/>
            <w:vAlign w:val="center"/>
            <w:hideMark/>
          </w:tcPr>
          <w:p w14:paraId="28E8C6B7"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360" w:type="dxa"/>
            <w:tcBorders>
              <w:top w:val="nil"/>
              <w:left w:val="nil"/>
              <w:bottom w:val="single" w:sz="4" w:space="0" w:color="auto"/>
              <w:right w:val="single" w:sz="4" w:space="0" w:color="auto"/>
            </w:tcBorders>
            <w:shd w:val="clear" w:color="auto" w:fill="auto"/>
            <w:noWrap/>
            <w:vAlign w:val="center"/>
            <w:hideMark/>
          </w:tcPr>
          <w:p w14:paraId="051C1EF8"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2A6E90" w:rsidRPr="003A7DB5" w14:paraId="33F2430D" w14:textId="77777777" w:rsidTr="002A6E9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4486C"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X.4</w:t>
            </w:r>
          </w:p>
        </w:tc>
        <w:tc>
          <w:tcPr>
            <w:tcW w:w="1000" w:type="dxa"/>
            <w:tcBorders>
              <w:top w:val="nil"/>
              <w:left w:val="nil"/>
              <w:bottom w:val="single" w:sz="4" w:space="0" w:color="auto"/>
              <w:right w:val="single" w:sz="4" w:space="0" w:color="auto"/>
            </w:tcBorders>
            <w:shd w:val="clear" w:color="auto" w:fill="auto"/>
            <w:noWrap/>
            <w:vAlign w:val="center"/>
            <w:hideMark/>
          </w:tcPr>
          <w:p w14:paraId="443B076A"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X.4.1</w:t>
            </w:r>
          </w:p>
        </w:tc>
        <w:tc>
          <w:tcPr>
            <w:tcW w:w="1660" w:type="dxa"/>
            <w:tcBorders>
              <w:top w:val="nil"/>
              <w:left w:val="nil"/>
              <w:bottom w:val="single" w:sz="4" w:space="0" w:color="auto"/>
              <w:right w:val="single" w:sz="4" w:space="0" w:color="auto"/>
            </w:tcBorders>
            <w:shd w:val="clear" w:color="auto" w:fill="auto"/>
            <w:noWrap/>
            <w:vAlign w:val="center"/>
            <w:hideMark/>
          </w:tcPr>
          <w:p w14:paraId="27983F7B" w14:textId="77777777" w:rsidR="002A6E90" w:rsidRPr="003A7DB5" w:rsidRDefault="002A6E90" w:rsidP="003A7DB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1,000</w:t>
            </w:r>
          </w:p>
        </w:tc>
        <w:tc>
          <w:tcPr>
            <w:tcW w:w="1000" w:type="dxa"/>
            <w:tcBorders>
              <w:top w:val="nil"/>
              <w:left w:val="nil"/>
              <w:bottom w:val="single" w:sz="4" w:space="0" w:color="auto"/>
              <w:right w:val="single" w:sz="4" w:space="0" w:color="auto"/>
            </w:tcBorders>
            <w:shd w:val="clear" w:color="auto" w:fill="auto"/>
            <w:noWrap/>
            <w:vAlign w:val="center"/>
            <w:hideMark/>
          </w:tcPr>
          <w:p w14:paraId="16C82096"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360" w:type="dxa"/>
            <w:tcBorders>
              <w:top w:val="nil"/>
              <w:left w:val="nil"/>
              <w:bottom w:val="single" w:sz="4" w:space="0" w:color="auto"/>
              <w:right w:val="single" w:sz="4" w:space="0" w:color="auto"/>
            </w:tcBorders>
            <w:shd w:val="clear" w:color="auto" w:fill="auto"/>
            <w:noWrap/>
            <w:vAlign w:val="center"/>
            <w:hideMark/>
          </w:tcPr>
          <w:p w14:paraId="1696D83C"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2A6E90" w:rsidRPr="003A7DB5" w14:paraId="208E756B" w14:textId="77777777" w:rsidTr="002A6E90">
        <w:trPr>
          <w:trHeight w:val="300"/>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7003079C"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F47ED39"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Y.1.1</w:t>
            </w:r>
          </w:p>
        </w:tc>
        <w:tc>
          <w:tcPr>
            <w:tcW w:w="1660" w:type="dxa"/>
            <w:tcBorders>
              <w:top w:val="nil"/>
              <w:left w:val="nil"/>
              <w:bottom w:val="single" w:sz="4" w:space="0" w:color="auto"/>
              <w:right w:val="single" w:sz="4" w:space="0" w:color="auto"/>
            </w:tcBorders>
            <w:shd w:val="clear" w:color="auto" w:fill="auto"/>
            <w:noWrap/>
            <w:vAlign w:val="center"/>
            <w:hideMark/>
          </w:tcPr>
          <w:p w14:paraId="45647FCB" w14:textId="77777777" w:rsidR="002A6E90" w:rsidRPr="003A7DB5" w:rsidRDefault="002A6E90" w:rsidP="003A7DB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0.812</w:t>
            </w:r>
          </w:p>
        </w:tc>
        <w:tc>
          <w:tcPr>
            <w:tcW w:w="1000" w:type="dxa"/>
            <w:tcBorders>
              <w:top w:val="nil"/>
              <w:left w:val="nil"/>
              <w:bottom w:val="single" w:sz="4" w:space="0" w:color="auto"/>
              <w:right w:val="single" w:sz="4" w:space="0" w:color="auto"/>
            </w:tcBorders>
            <w:shd w:val="clear" w:color="auto" w:fill="auto"/>
            <w:noWrap/>
            <w:vAlign w:val="center"/>
            <w:hideMark/>
          </w:tcPr>
          <w:p w14:paraId="3B8771A7"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360" w:type="dxa"/>
            <w:tcBorders>
              <w:top w:val="nil"/>
              <w:left w:val="nil"/>
              <w:bottom w:val="single" w:sz="4" w:space="0" w:color="auto"/>
              <w:right w:val="single" w:sz="4" w:space="0" w:color="auto"/>
            </w:tcBorders>
            <w:shd w:val="clear" w:color="auto" w:fill="auto"/>
            <w:noWrap/>
            <w:vAlign w:val="center"/>
            <w:hideMark/>
          </w:tcPr>
          <w:p w14:paraId="561FE484"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2A6E90" w:rsidRPr="003A7DB5" w14:paraId="2880B84D" w14:textId="77777777" w:rsidTr="002A6E90">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143B5F11" w14:textId="77777777" w:rsidR="002A6E90" w:rsidRPr="003A7DB5" w:rsidRDefault="002A6E90" w:rsidP="003A7DB5">
            <w:pPr>
              <w:spacing w:after="0" w:line="240" w:lineRule="auto"/>
              <w:jc w:val="both"/>
              <w:rPr>
                <w:rFonts w:ascii="Times New Roman" w:eastAsia="Times New Roman" w:hAnsi="Times New Roman" w:cs="Times New Roman"/>
                <w:color w:val="000000"/>
              </w:rPr>
            </w:pP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4BAD6CF"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Y.1.2</w:t>
            </w:r>
          </w:p>
        </w:tc>
        <w:tc>
          <w:tcPr>
            <w:tcW w:w="1660" w:type="dxa"/>
            <w:tcBorders>
              <w:top w:val="nil"/>
              <w:left w:val="nil"/>
              <w:bottom w:val="single" w:sz="4" w:space="0" w:color="auto"/>
              <w:right w:val="single" w:sz="4" w:space="0" w:color="auto"/>
            </w:tcBorders>
            <w:shd w:val="clear" w:color="auto" w:fill="auto"/>
            <w:noWrap/>
            <w:vAlign w:val="center"/>
            <w:hideMark/>
          </w:tcPr>
          <w:p w14:paraId="4ECF8F8D" w14:textId="77777777" w:rsidR="002A6E90" w:rsidRPr="003A7DB5" w:rsidRDefault="002A6E90" w:rsidP="003A7DB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0.757</w:t>
            </w:r>
          </w:p>
        </w:tc>
        <w:tc>
          <w:tcPr>
            <w:tcW w:w="1000" w:type="dxa"/>
            <w:tcBorders>
              <w:top w:val="nil"/>
              <w:left w:val="nil"/>
              <w:bottom w:val="single" w:sz="4" w:space="0" w:color="auto"/>
              <w:right w:val="single" w:sz="4" w:space="0" w:color="auto"/>
            </w:tcBorders>
            <w:shd w:val="clear" w:color="auto" w:fill="auto"/>
            <w:noWrap/>
            <w:vAlign w:val="center"/>
            <w:hideMark/>
          </w:tcPr>
          <w:p w14:paraId="0BC2F196"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360" w:type="dxa"/>
            <w:tcBorders>
              <w:top w:val="nil"/>
              <w:left w:val="nil"/>
              <w:bottom w:val="single" w:sz="4" w:space="0" w:color="auto"/>
              <w:right w:val="single" w:sz="4" w:space="0" w:color="auto"/>
            </w:tcBorders>
            <w:shd w:val="clear" w:color="auto" w:fill="auto"/>
            <w:noWrap/>
            <w:vAlign w:val="center"/>
            <w:hideMark/>
          </w:tcPr>
          <w:p w14:paraId="50BAC768"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2A6E90" w:rsidRPr="003A7DB5" w14:paraId="7FB6CD63" w14:textId="77777777" w:rsidTr="002A6E90">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6D2B1B71" w14:textId="77777777" w:rsidR="002A6E90" w:rsidRPr="003A7DB5" w:rsidRDefault="002A6E90" w:rsidP="003A7DB5">
            <w:pPr>
              <w:spacing w:after="0" w:line="240" w:lineRule="auto"/>
              <w:jc w:val="both"/>
              <w:rPr>
                <w:rFonts w:ascii="Times New Roman" w:eastAsia="Times New Roman" w:hAnsi="Times New Roman" w:cs="Times New Roman"/>
                <w:color w:val="000000"/>
              </w:rPr>
            </w:pP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9C8A41B"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Y.1.3</w:t>
            </w:r>
          </w:p>
        </w:tc>
        <w:tc>
          <w:tcPr>
            <w:tcW w:w="1660" w:type="dxa"/>
            <w:tcBorders>
              <w:top w:val="nil"/>
              <w:left w:val="nil"/>
              <w:bottom w:val="single" w:sz="4" w:space="0" w:color="auto"/>
              <w:right w:val="single" w:sz="4" w:space="0" w:color="auto"/>
            </w:tcBorders>
            <w:shd w:val="clear" w:color="auto" w:fill="auto"/>
            <w:noWrap/>
            <w:vAlign w:val="center"/>
            <w:hideMark/>
          </w:tcPr>
          <w:p w14:paraId="114C6293" w14:textId="77777777" w:rsidR="002A6E90" w:rsidRPr="003A7DB5" w:rsidRDefault="002A6E90" w:rsidP="003A7DB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0.714</w:t>
            </w:r>
          </w:p>
        </w:tc>
        <w:tc>
          <w:tcPr>
            <w:tcW w:w="1000" w:type="dxa"/>
            <w:tcBorders>
              <w:top w:val="nil"/>
              <w:left w:val="nil"/>
              <w:bottom w:val="single" w:sz="4" w:space="0" w:color="auto"/>
              <w:right w:val="single" w:sz="4" w:space="0" w:color="auto"/>
            </w:tcBorders>
            <w:shd w:val="clear" w:color="auto" w:fill="auto"/>
            <w:noWrap/>
            <w:vAlign w:val="center"/>
            <w:hideMark/>
          </w:tcPr>
          <w:p w14:paraId="3A6E4ECF"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360" w:type="dxa"/>
            <w:tcBorders>
              <w:top w:val="nil"/>
              <w:left w:val="nil"/>
              <w:bottom w:val="single" w:sz="4" w:space="0" w:color="auto"/>
              <w:right w:val="single" w:sz="4" w:space="0" w:color="auto"/>
            </w:tcBorders>
            <w:shd w:val="clear" w:color="auto" w:fill="auto"/>
            <w:noWrap/>
            <w:vAlign w:val="center"/>
            <w:hideMark/>
          </w:tcPr>
          <w:p w14:paraId="34D237E3"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2A6E90" w:rsidRPr="003A7DB5" w14:paraId="57811FAC" w14:textId="77777777" w:rsidTr="002A6E90">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22F24B93" w14:textId="77777777" w:rsidR="002A6E90" w:rsidRPr="003A7DB5" w:rsidRDefault="002A6E90" w:rsidP="003A7DB5">
            <w:pPr>
              <w:spacing w:after="0" w:line="240" w:lineRule="auto"/>
              <w:jc w:val="both"/>
              <w:rPr>
                <w:rFonts w:ascii="Times New Roman" w:eastAsia="Times New Roman" w:hAnsi="Times New Roman" w:cs="Times New Roman"/>
                <w:color w:val="000000"/>
              </w:rPr>
            </w:pP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449FC93"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Y.1.4</w:t>
            </w:r>
          </w:p>
        </w:tc>
        <w:tc>
          <w:tcPr>
            <w:tcW w:w="1660" w:type="dxa"/>
            <w:tcBorders>
              <w:top w:val="nil"/>
              <w:left w:val="nil"/>
              <w:bottom w:val="single" w:sz="4" w:space="0" w:color="auto"/>
              <w:right w:val="single" w:sz="4" w:space="0" w:color="auto"/>
            </w:tcBorders>
            <w:shd w:val="clear" w:color="auto" w:fill="auto"/>
            <w:noWrap/>
            <w:vAlign w:val="center"/>
            <w:hideMark/>
          </w:tcPr>
          <w:p w14:paraId="656B79C1" w14:textId="77777777" w:rsidR="002A6E90" w:rsidRPr="003A7DB5" w:rsidRDefault="002A6E90" w:rsidP="003A7DB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0.831</w:t>
            </w:r>
          </w:p>
        </w:tc>
        <w:tc>
          <w:tcPr>
            <w:tcW w:w="1000" w:type="dxa"/>
            <w:tcBorders>
              <w:top w:val="nil"/>
              <w:left w:val="nil"/>
              <w:bottom w:val="single" w:sz="4" w:space="0" w:color="auto"/>
              <w:right w:val="single" w:sz="4" w:space="0" w:color="auto"/>
            </w:tcBorders>
            <w:shd w:val="clear" w:color="auto" w:fill="auto"/>
            <w:noWrap/>
            <w:vAlign w:val="center"/>
            <w:hideMark/>
          </w:tcPr>
          <w:p w14:paraId="672ABF99"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360" w:type="dxa"/>
            <w:tcBorders>
              <w:top w:val="nil"/>
              <w:left w:val="nil"/>
              <w:bottom w:val="single" w:sz="4" w:space="0" w:color="auto"/>
              <w:right w:val="single" w:sz="4" w:space="0" w:color="auto"/>
            </w:tcBorders>
            <w:shd w:val="clear" w:color="auto" w:fill="auto"/>
            <w:noWrap/>
            <w:vAlign w:val="center"/>
            <w:hideMark/>
          </w:tcPr>
          <w:p w14:paraId="6E052C4B"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2A6E90" w:rsidRPr="003A7DB5" w14:paraId="17622241" w14:textId="77777777" w:rsidTr="002A6E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A8EF04" w14:textId="77777777" w:rsidR="002A6E90" w:rsidRPr="003A7DB5" w:rsidRDefault="002A6E90" w:rsidP="003A7DB5">
            <w:pPr>
              <w:spacing w:after="0" w:line="240" w:lineRule="auto"/>
              <w:jc w:val="both"/>
              <w:rPr>
                <w:rFonts w:ascii="Times New Roman" w:eastAsia="Times New Roman" w:hAnsi="Times New Roman" w:cs="Times New Roman"/>
                <w:color w:val="000000"/>
              </w:rPr>
            </w:pP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EE624A6"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Y.1.5</w:t>
            </w:r>
          </w:p>
        </w:tc>
        <w:tc>
          <w:tcPr>
            <w:tcW w:w="1660" w:type="dxa"/>
            <w:tcBorders>
              <w:top w:val="nil"/>
              <w:left w:val="nil"/>
              <w:bottom w:val="single" w:sz="4" w:space="0" w:color="auto"/>
              <w:right w:val="single" w:sz="4" w:space="0" w:color="auto"/>
            </w:tcBorders>
            <w:shd w:val="clear" w:color="auto" w:fill="auto"/>
            <w:noWrap/>
            <w:vAlign w:val="center"/>
            <w:hideMark/>
          </w:tcPr>
          <w:p w14:paraId="3E18D6FC" w14:textId="77777777" w:rsidR="002A6E90" w:rsidRPr="003A7DB5" w:rsidRDefault="002A6E90" w:rsidP="003A7DB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0.726</w:t>
            </w:r>
          </w:p>
        </w:tc>
        <w:tc>
          <w:tcPr>
            <w:tcW w:w="1000" w:type="dxa"/>
            <w:tcBorders>
              <w:top w:val="nil"/>
              <w:left w:val="nil"/>
              <w:bottom w:val="single" w:sz="4" w:space="0" w:color="auto"/>
              <w:right w:val="single" w:sz="4" w:space="0" w:color="auto"/>
            </w:tcBorders>
            <w:shd w:val="clear" w:color="auto" w:fill="auto"/>
            <w:noWrap/>
            <w:vAlign w:val="center"/>
            <w:hideMark/>
          </w:tcPr>
          <w:p w14:paraId="59FC63DA"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360" w:type="dxa"/>
            <w:tcBorders>
              <w:top w:val="nil"/>
              <w:left w:val="nil"/>
              <w:bottom w:val="single" w:sz="4" w:space="0" w:color="auto"/>
              <w:right w:val="single" w:sz="4" w:space="0" w:color="auto"/>
            </w:tcBorders>
            <w:shd w:val="clear" w:color="auto" w:fill="auto"/>
            <w:noWrap/>
            <w:vAlign w:val="center"/>
            <w:hideMark/>
          </w:tcPr>
          <w:p w14:paraId="428F8806"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2A6E90" w:rsidRPr="003A7DB5" w14:paraId="648E9EBB" w14:textId="77777777" w:rsidTr="002A6E90">
        <w:trPr>
          <w:trHeight w:val="300"/>
        </w:trPr>
        <w:tc>
          <w:tcPr>
            <w:tcW w:w="960" w:type="dxa"/>
            <w:tcBorders>
              <w:top w:val="nil"/>
              <w:left w:val="single" w:sz="4" w:space="0" w:color="auto"/>
              <w:bottom w:val="nil"/>
              <w:right w:val="single" w:sz="4" w:space="0" w:color="auto"/>
            </w:tcBorders>
            <w:shd w:val="clear" w:color="auto" w:fill="auto"/>
            <w:noWrap/>
            <w:vAlign w:val="center"/>
            <w:hideMark/>
          </w:tcPr>
          <w:p w14:paraId="2AC8C373"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2FED037"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Y.2.1</w:t>
            </w:r>
          </w:p>
        </w:tc>
        <w:tc>
          <w:tcPr>
            <w:tcW w:w="1660" w:type="dxa"/>
            <w:tcBorders>
              <w:top w:val="nil"/>
              <w:left w:val="nil"/>
              <w:bottom w:val="single" w:sz="4" w:space="0" w:color="auto"/>
              <w:right w:val="single" w:sz="4" w:space="0" w:color="auto"/>
            </w:tcBorders>
            <w:shd w:val="clear" w:color="auto" w:fill="auto"/>
            <w:noWrap/>
            <w:vAlign w:val="center"/>
            <w:hideMark/>
          </w:tcPr>
          <w:p w14:paraId="3486CC16" w14:textId="77777777" w:rsidR="002A6E90" w:rsidRPr="003A7DB5" w:rsidRDefault="002A6E90" w:rsidP="003A7DB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0.838</w:t>
            </w:r>
          </w:p>
        </w:tc>
        <w:tc>
          <w:tcPr>
            <w:tcW w:w="1000" w:type="dxa"/>
            <w:tcBorders>
              <w:top w:val="nil"/>
              <w:left w:val="nil"/>
              <w:bottom w:val="single" w:sz="4" w:space="0" w:color="auto"/>
              <w:right w:val="single" w:sz="4" w:space="0" w:color="auto"/>
            </w:tcBorders>
            <w:shd w:val="clear" w:color="auto" w:fill="auto"/>
            <w:noWrap/>
            <w:vAlign w:val="center"/>
            <w:hideMark/>
          </w:tcPr>
          <w:p w14:paraId="32503671"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360" w:type="dxa"/>
            <w:tcBorders>
              <w:top w:val="nil"/>
              <w:left w:val="nil"/>
              <w:bottom w:val="single" w:sz="4" w:space="0" w:color="auto"/>
              <w:right w:val="single" w:sz="4" w:space="0" w:color="auto"/>
            </w:tcBorders>
            <w:shd w:val="clear" w:color="auto" w:fill="auto"/>
            <w:noWrap/>
            <w:vAlign w:val="center"/>
            <w:hideMark/>
          </w:tcPr>
          <w:p w14:paraId="4A456DB5"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2A6E90" w:rsidRPr="003A7DB5" w14:paraId="00F4721E" w14:textId="77777777" w:rsidTr="002A6E90">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4E6C4DF0" w14:textId="77777777" w:rsidR="002A6E90" w:rsidRPr="003A7DB5" w:rsidRDefault="002A6E90" w:rsidP="003A7DB5">
            <w:pPr>
              <w:spacing w:after="0" w:line="240" w:lineRule="auto"/>
              <w:jc w:val="both"/>
              <w:rPr>
                <w:rFonts w:ascii="Times New Roman" w:eastAsia="Times New Roman" w:hAnsi="Times New Roman" w:cs="Times New Roman"/>
                <w:color w:val="000000"/>
              </w:rPr>
            </w:pP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BF6E082"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Y.2.2</w:t>
            </w:r>
          </w:p>
        </w:tc>
        <w:tc>
          <w:tcPr>
            <w:tcW w:w="1660" w:type="dxa"/>
            <w:tcBorders>
              <w:top w:val="nil"/>
              <w:left w:val="nil"/>
              <w:bottom w:val="single" w:sz="4" w:space="0" w:color="auto"/>
              <w:right w:val="single" w:sz="4" w:space="0" w:color="auto"/>
            </w:tcBorders>
            <w:shd w:val="clear" w:color="auto" w:fill="auto"/>
            <w:noWrap/>
            <w:vAlign w:val="center"/>
            <w:hideMark/>
          </w:tcPr>
          <w:p w14:paraId="390F996B" w14:textId="77777777" w:rsidR="002A6E90" w:rsidRPr="003A7DB5" w:rsidRDefault="002A6E90" w:rsidP="003A7DB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0.770</w:t>
            </w:r>
          </w:p>
        </w:tc>
        <w:tc>
          <w:tcPr>
            <w:tcW w:w="1000" w:type="dxa"/>
            <w:tcBorders>
              <w:top w:val="nil"/>
              <w:left w:val="nil"/>
              <w:bottom w:val="single" w:sz="4" w:space="0" w:color="auto"/>
              <w:right w:val="single" w:sz="4" w:space="0" w:color="auto"/>
            </w:tcBorders>
            <w:shd w:val="clear" w:color="auto" w:fill="auto"/>
            <w:noWrap/>
            <w:vAlign w:val="center"/>
            <w:hideMark/>
          </w:tcPr>
          <w:p w14:paraId="267D6E92"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360" w:type="dxa"/>
            <w:tcBorders>
              <w:top w:val="nil"/>
              <w:left w:val="nil"/>
              <w:bottom w:val="single" w:sz="4" w:space="0" w:color="auto"/>
              <w:right w:val="single" w:sz="4" w:space="0" w:color="auto"/>
            </w:tcBorders>
            <w:shd w:val="clear" w:color="auto" w:fill="auto"/>
            <w:noWrap/>
            <w:vAlign w:val="center"/>
            <w:hideMark/>
          </w:tcPr>
          <w:p w14:paraId="3507A291"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2A6E90" w:rsidRPr="003A7DB5" w14:paraId="049109A7" w14:textId="77777777" w:rsidTr="002A6E90">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3CCA896B" w14:textId="77777777" w:rsidR="002A6E90" w:rsidRPr="003A7DB5" w:rsidRDefault="002A6E90" w:rsidP="003A7DB5">
            <w:pPr>
              <w:spacing w:after="0" w:line="240" w:lineRule="auto"/>
              <w:jc w:val="both"/>
              <w:rPr>
                <w:rFonts w:ascii="Times New Roman" w:eastAsia="Times New Roman" w:hAnsi="Times New Roman" w:cs="Times New Roman"/>
                <w:color w:val="000000"/>
              </w:rPr>
            </w:pP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106A145"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Y.2.3</w:t>
            </w:r>
          </w:p>
        </w:tc>
        <w:tc>
          <w:tcPr>
            <w:tcW w:w="1660" w:type="dxa"/>
            <w:tcBorders>
              <w:top w:val="nil"/>
              <w:left w:val="nil"/>
              <w:bottom w:val="single" w:sz="4" w:space="0" w:color="auto"/>
              <w:right w:val="single" w:sz="4" w:space="0" w:color="auto"/>
            </w:tcBorders>
            <w:shd w:val="clear" w:color="auto" w:fill="auto"/>
            <w:noWrap/>
            <w:vAlign w:val="center"/>
            <w:hideMark/>
          </w:tcPr>
          <w:p w14:paraId="36659960" w14:textId="77777777" w:rsidR="002A6E90" w:rsidRPr="003A7DB5" w:rsidRDefault="002A6E90" w:rsidP="003A7DB5">
            <w:pPr>
              <w:spacing w:after="0" w:line="240" w:lineRule="auto"/>
              <w:jc w:val="both"/>
              <w:rPr>
                <w:rFonts w:ascii="Times New Roman" w:eastAsia="Times New Roman" w:hAnsi="Times New Roman" w:cs="Times New Roman"/>
                <w:bCs/>
              </w:rPr>
            </w:pPr>
            <w:r w:rsidRPr="003A7DB5">
              <w:rPr>
                <w:rFonts w:ascii="Times New Roman" w:eastAsia="Times New Roman" w:hAnsi="Times New Roman" w:cs="Times New Roman"/>
                <w:bCs/>
              </w:rPr>
              <w:t>0.857</w:t>
            </w:r>
          </w:p>
        </w:tc>
        <w:tc>
          <w:tcPr>
            <w:tcW w:w="1000" w:type="dxa"/>
            <w:tcBorders>
              <w:top w:val="nil"/>
              <w:left w:val="nil"/>
              <w:bottom w:val="single" w:sz="4" w:space="0" w:color="auto"/>
              <w:right w:val="single" w:sz="4" w:space="0" w:color="auto"/>
            </w:tcBorders>
            <w:shd w:val="clear" w:color="auto" w:fill="auto"/>
            <w:noWrap/>
            <w:vAlign w:val="center"/>
            <w:hideMark/>
          </w:tcPr>
          <w:p w14:paraId="72B9D263"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360" w:type="dxa"/>
            <w:tcBorders>
              <w:top w:val="nil"/>
              <w:left w:val="nil"/>
              <w:bottom w:val="single" w:sz="4" w:space="0" w:color="auto"/>
              <w:right w:val="single" w:sz="4" w:space="0" w:color="auto"/>
            </w:tcBorders>
            <w:shd w:val="clear" w:color="auto" w:fill="auto"/>
            <w:noWrap/>
            <w:vAlign w:val="center"/>
            <w:hideMark/>
          </w:tcPr>
          <w:p w14:paraId="5DC909FD"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2A6E90" w:rsidRPr="003A7DB5" w14:paraId="45D1E500" w14:textId="77777777" w:rsidTr="002A6E90">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4B2BFDDF" w14:textId="77777777" w:rsidR="002A6E90" w:rsidRPr="003A7DB5" w:rsidRDefault="002A6E90" w:rsidP="003A7DB5">
            <w:pPr>
              <w:spacing w:after="0" w:line="240" w:lineRule="auto"/>
              <w:jc w:val="both"/>
              <w:rPr>
                <w:rFonts w:ascii="Times New Roman" w:eastAsia="Times New Roman" w:hAnsi="Times New Roman" w:cs="Times New Roman"/>
                <w:color w:val="000000"/>
              </w:rPr>
            </w:pP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1B7224F"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Y.2.4</w:t>
            </w:r>
          </w:p>
        </w:tc>
        <w:tc>
          <w:tcPr>
            <w:tcW w:w="1660" w:type="dxa"/>
            <w:tcBorders>
              <w:top w:val="nil"/>
              <w:left w:val="nil"/>
              <w:bottom w:val="single" w:sz="4" w:space="0" w:color="auto"/>
              <w:right w:val="single" w:sz="4" w:space="0" w:color="auto"/>
            </w:tcBorders>
            <w:shd w:val="clear" w:color="auto" w:fill="auto"/>
            <w:noWrap/>
            <w:vAlign w:val="center"/>
            <w:hideMark/>
          </w:tcPr>
          <w:p w14:paraId="19AC29C9" w14:textId="77777777" w:rsidR="002A6E90" w:rsidRPr="003A7DB5" w:rsidRDefault="002A6E90" w:rsidP="003A7DB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0.817</w:t>
            </w:r>
          </w:p>
        </w:tc>
        <w:tc>
          <w:tcPr>
            <w:tcW w:w="1000" w:type="dxa"/>
            <w:tcBorders>
              <w:top w:val="nil"/>
              <w:left w:val="nil"/>
              <w:bottom w:val="single" w:sz="4" w:space="0" w:color="auto"/>
              <w:right w:val="single" w:sz="4" w:space="0" w:color="auto"/>
            </w:tcBorders>
            <w:shd w:val="clear" w:color="auto" w:fill="auto"/>
            <w:noWrap/>
            <w:vAlign w:val="center"/>
            <w:hideMark/>
          </w:tcPr>
          <w:p w14:paraId="7CCBCBDF"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360" w:type="dxa"/>
            <w:tcBorders>
              <w:top w:val="nil"/>
              <w:left w:val="nil"/>
              <w:bottom w:val="single" w:sz="4" w:space="0" w:color="auto"/>
              <w:right w:val="single" w:sz="4" w:space="0" w:color="auto"/>
            </w:tcBorders>
            <w:shd w:val="clear" w:color="auto" w:fill="auto"/>
            <w:noWrap/>
            <w:vAlign w:val="center"/>
            <w:hideMark/>
          </w:tcPr>
          <w:p w14:paraId="315931A2"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r w:rsidR="002A6E90" w:rsidRPr="003A7DB5" w14:paraId="5203DC7C" w14:textId="77777777" w:rsidTr="002A6E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4AFFFA" w14:textId="77777777" w:rsidR="002A6E90" w:rsidRPr="003A7DB5" w:rsidRDefault="002A6E90" w:rsidP="003A7DB5">
            <w:pPr>
              <w:spacing w:after="0" w:line="240" w:lineRule="auto"/>
              <w:jc w:val="both"/>
              <w:rPr>
                <w:rFonts w:ascii="Times New Roman" w:eastAsia="Times New Roman" w:hAnsi="Times New Roman" w:cs="Times New Roman"/>
                <w:color w:val="000000"/>
              </w:rPr>
            </w:pP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84ADE87"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Y.2.5</w:t>
            </w:r>
          </w:p>
        </w:tc>
        <w:tc>
          <w:tcPr>
            <w:tcW w:w="1660" w:type="dxa"/>
            <w:tcBorders>
              <w:top w:val="nil"/>
              <w:left w:val="nil"/>
              <w:bottom w:val="single" w:sz="4" w:space="0" w:color="auto"/>
              <w:right w:val="single" w:sz="4" w:space="0" w:color="auto"/>
            </w:tcBorders>
            <w:shd w:val="clear" w:color="auto" w:fill="auto"/>
            <w:noWrap/>
            <w:vAlign w:val="bottom"/>
            <w:hideMark/>
          </w:tcPr>
          <w:p w14:paraId="6B47D089" w14:textId="77777777" w:rsidR="002A6E90" w:rsidRPr="003A7DB5" w:rsidRDefault="002A6E90" w:rsidP="003A7DB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0.713</w:t>
            </w:r>
          </w:p>
        </w:tc>
        <w:tc>
          <w:tcPr>
            <w:tcW w:w="1000" w:type="dxa"/>
            <w:tcBorders>
              <w:top w:val="nil"/>
              <w:left w:val="nil"/>
              <w:bottom w:val="single" w:sz="4" w:space="0" w:color="auto"/>
              <w:right w:val="single" w:sz="4" w:space="0" w:color="auto"/>
            </w:tcBorders>
            <w:shd w:val="clear" w:color="auto" w:fill="auto"/>
            <w:noWrap/>
            <w:vAlign w:val="center"/>
            <w:hideMark/>
          </w:tcPr>
          <w:p w14:paraId="3D17FC66"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0.000</w:t>
            </w:r>
          </w:p>
        </w:tc>
        <w:tc>
          <w:tcPr>
            <w:tcW w:w="1360" w:type="dxa"/>
            <w:tcBorders>
              <w:top w:val="nil"/>
              <w:left w:val="nil"/>
              <w:bottom w:val="single" w:sz="4" w:space="0" w:color="auto"/>
              <w:right w:val="single" w:sz="4" w:space="0" w:color="auto"/>
            </w:tcBorders>
            <w:shd w:val="clear" w:color="auto" w:fill="auto"/>
            <w:noWrap/>
            <w:vAlign w:val="center"/>
            <w:hideMark/>
          </w:tcPr>
          <w:p w14:paraId="5C3AACCB" w14:textId="77777777" w:rsidR="002A6E90" w:rsidRPr="003A7DB5" w:rsidRDefault="002A6E90" w:rsidP="003A7DB5">
            <w:pPr>
              <w:spacing w:after="0" w:line="240" w:lineRule="auto"/>
              <w:jc w:val="both"/>
              <w:rPr>
                <w:rFonts w:ascii="Times New Roman" w:eastAsia="Times New Roman" w:hAnsi="Times New Roman" w:cs="Times New Roman"/>
                <w:color w:val="000000"/>
              </w:rPr>
            </w:pPr>
            <w:r w:rsidRPr="003A7DB5">
              <w:rPr>
                <w:rFonts w:ascii="Times New Roman" w:eastAsia="Times New Roman" w:hAnsi="Times New Roman" w:cs="Times New Roman"/>
                <w:color w:val="000000"/>
              </w:rPr>
              <w:t>Significant</w:t>
            </w:r>
          </w:p>
        </w:tc>
      </w:tr>
    </w:tbl>
    <w:p w14:paraId="792E5ABC" w14:textId="77777777" w:rsidR="002A6E90" w:rsidRPr="003A7DB5" w:rsidRDefault="002A6E90" w:rsidP="003A7DB5">
      <w:pPr>
        <w:spacing w:after="0" w:line="240" w:lineRule="auto"/>
        <w:jc w:val="both"/>
        <w:rPr>
          <w:rFonts w:ascii="Times New Roman" w:eastAsia="Times New Roman" w:hAnsi="Times New Roman" w:cs="Times New Roman"/>
        </w:rPr>
      </w:pPr>
    </w:p>
    <w:p w14:paraId="025BC866" w14:textId="77777777" w:rsidR="00255B08" w:rsidRPr="003A7DB5" w:rsidRDefault="008612A8" w:rsidP="003A7DB5">
      <w:pPr>
        <w:pStyle w:val="DaftarParagraf"/>
        <w:numPr>
          <w:ilvl w:val="1"/>
          <w:numId w:val="18"/>
        </w:numPr>
        <w:spacing w:after="0" w:line="240" w:lineRule="auto"/>
        <w:jc w:val="both"/>
        <w:outlineLvl w:val="2"/>
        <w:rPr>
          <w:rFonts w:ascii="Times New Roman" w:eastAsia="Times New Roman" w:hAnsi="Times New Roman" w:cs="Times New Roman"/>
          <w:b/>
          <w:bCs/>
        </w:rPr>
      </w:pPr>
      <w:r w:rsidRPr="003A7DB5">
        <w:rPr>
          <w:rFonts w:ascii="Times New Roman" w:eastAsia="Times New Roman" w:hAnsi="Times New Roman" w:cs="Times New Roman"/>
          <w:b/>
          <w:bCs/>
        </w:rPr>
        <w:t>Structural Model Assessment (Inner Model)</w:t>
      </w:r>
    </w:p>
    <w:p w14:paraId="1623AC53" w14:textId="1FE0AECF" w:rsidR="00255B08" w:rsidRPr="003A7DB5" w:rsidRDefault="00255B08" w:rsidP="003A7DB5">
      <w:pPr>
        <w:spacing w:after="0" w:line="240" w:lineRule="auto"/>
        <w:jc w:val="both"/>
        <w:rPr>
          <w:rFonts w:ascii="Times New Roman" w:eastAsia="Times New Roman" w:hAnsi="Times New Roman" w:cs="Times New Roman"/>
        </w:rPr>
      </w:pPr>
      <w:r w:rsidRPr="003A7DB5">
        <w:rPr>
          <w:rFonts w:ascii="Times New Roman" w:eastAsia="Times New Roman" w:hAnsi="Times New Roman" w:cs="Times New Roman"/>
        </w:rPr>
        <w:t xml:space="preserve">The structural model assesses the relationship between latent variables by examining </w:t>
      </w:r>
      <w:r w:rsidRPr="003A7DB5">
        <w:rPr>
          <w:rFonts w:ascii="Times New Roman" w:eastAsia="Times New Roman" w:hAnsi="Times New Roman" w:cs="Times New Roman"/>
          <w:bCs/>
        </w:rPr>
        <w:t xml:space="preserve">the path </w:t>
      </w:r>
      <w:r w:rsidR="00E25EE5" w:rsidRPr="003A7DB5">
        <w:rPr>
          <w:rFonts w:ascii="Times New Roman" w:eastAsia="Times New Roman" w:hAnsi="Times New Roman" w:cs="Times New Roman"/>
          <w:bCs/>
        </w:rPr>
        <w:t>coefficient,</w:t>
      </w:r>
      <w:r w:rsidRPr="003A7DB5">
        <w:rPr>
          <w:rFonts w:ascii="Times New Roman" w:eastAsia="Times New Roman" w:hAnsi="Times New Roman" w:cs="Times New Roman"/>
        </w:rPr>
        <w:t xml:space="preserve"> </w:t>
      </w:r>
      <w:r w:rsidRPr="003A7DB5">
        <w:rPr>
          <w:rFonts w:ascii="Times New Roman" w:eastAsia="Times New Roman" w:hAnsi="Times New Roman" w:cs="Times New Roman"/>
          <w:bCs/>
        </w:rPr>
        <w:t>t-statistic</w:t>
      </w:r>
      <w:r w:rsidRPr="003A7DB5">
        <w:rPr>
          <w:rFonts w:ascii="Times New Roman" w:eastAsia="Times New Roman" w:hAnsi="Times New Roman" w:cs="Times New Roman"/>
        </w:rPr>
        <w:t xml:space="preserve">, and </w:t>
      </w:r>
      <w:r w:rsidRPr="003A7DB5">
        <w:rPr>
          <w:rFonts w:ascii="Times New Roman" w:eastAsia="Times New Roman" w:hAnsi="Times New Roman" w:cs="Times New Roman"/>
          <w:bCs/>
        </w:rPr>
        <w:t xml:space="preserve">p-value </w:t>
      </w:r>
      <w:r w:rsidRPr="003A7DB5">
        <w:rPr>
          <w:rFonts w:ascii="Times New Roman" w:eastAsia="Times New Roman" w:hAnsi="Times New Roman" w:cs="Times New Roman"/>
        </w:rPr>
        <w:t xml:space="preserve">(&lt;0.05). This model was also tested for </w:t>
      </w:r>
      <w:r w:rsidRPr="003A7DB5">
        <w:rPr>
          <w:rFonts w:ascii="Times New Roman" w:eastAsia="Times New Roman" w:hAnsi="Times New Roman" w:cs="Times New Roman"/>
          <w:bCs/>
        </w:rPr>
        <w:t>R² (coefficient of determination)</w:t>
      </w:r>
      <w:r w:rsidRPr="003A7DB5">
        <w:rPr>
          <w:rFonts w:ascii="Times New Roman" w:eastAsia="Times New Roman" w:hAnsi="Times New Roman" w:cs="Times New Roman"/>
        </w:rPr>
        <w:t xml:space="preserve">, Q² </w:t>
      </w:r>
      <w:r w:rsidR="00E25EE5" w:rsidRPr="003A7DB5">
        <w:rPr>
          <w:rFonts w:ascii="Times New Roman" w:eastAsia="Times New Roman" w:hAnsi="Times New Roman" w:cs="Times New Roman"/>
        </w:rPr>
        <w:t>(predictive</w:t>
      </w:r>
      <w:r w:rsidRPr="003A7DB5">
        <w:rPr>
          <w:rFonts w:ascii="Times New Roman" w:eastAsia="Times New Roman" w:hAnsi="Times New Roman" w:cs="Times New Roman"/>
          <w:bCs/>
        </w:rPr>
        <w:t xml:space="preserve"> </w:t>
      </w:r>
      <w:r w:rsidR="00E25EE5" w:rsidRPr="003A7DB5">
        <w:rPr>
          <w:rFonts w:ascii="Times New Roman" w:eastAsia="Times New Roman" w:hAnsi="Times New Roman" w:cs="Times New Roman"/>
          <w:bCs/>
        </w:rPr>
        <w:t>relevance)</w:t>
      </w:r>
      <w:r w:rsidRPr="003A7DB5">
        <w:rPr>
          <w:rFonts w:ascii="Times New Roman" w:eastAsia="Times New Roman" w:hAnsi="Times New Roman" w:cs="Times New Roman"/>
        </w:rPr>
        <w:t xml:space="preserve">, and </w:t>
      </w:r>
      <w:r w:rsidRPr="003A7DB5">
        <w:rPr>
          <w:rFonts w:ascii="Times New Roman" w:eastAsia="Times New Roman" w:hAnsi="Times New Roman" w:cs="Times New Roman"/>
          <w:bCs/>
        </w:rPr>
        <w:t>f² (effect size)</w:t>
      </w:r>
      <w:r w:rsidRPr="003A7DB5">
        <w:rPr>
          <w:rFonts w:ascii="Times New Roman" w:eastAsia="Times New Roman" w:hAnsi="Times New Roman" w:cs="Times New Roman"/>
        </w:rPr>
        <w:t>. The results showed that all relationships were significant in the hypothesized direction.</w:t>
      </w:r>
    </w:p>
    <w:p w14:paraId="7196B9A1" w14:textId="431F7457" w:rsidR="00940667" w:rsidRPr="00E25EE5" w:rsidRDefault="00940667" w:rsidP="003A7DB5">
      <w:pPr>
        <w:spacing w:after="0" w:line="240" w:lineRule="auto"/>
        <w:jc w:val="both"/>
        <w:rPr>
          <w:rFonts w:ascii="Times New Roman" w:eastAsia="Times New Roman" w:hAnsi="Times New Roman" w:cs="Times New Roman"/>
          <w:b/>
        </w:rPr>
      </w:pPr>
      <w:r w:rsidRPr="003A7DB5">
        <w:rPr>
          <w:rFonts w:ascii="Times New Roman" w:hAnsi="Times New Roman" w:cs="Times New Roman"/>
          <w:iCs/>
        </w:rPr>
        <w:t>Table 1</w:t>
      </w:r>
      <w:r w:rsidR="00E25EE5">
        <w:rPr>
          <w:rFonts w:ascii="Times New Roman" w:hAnsi="Times New Roman" w:cs="Times New Roman"/>
          <w:iCs/>
        </w:rPr>
        <w:t>1</w:t>
      </w:r>
      <w:r w:rsidRPr="003A7DB5">
        <w:rPr>
          <w:rFonts w:ascii="Times New Roman" w:hAnsi="Times New Roman" w:cs="Times New Roman"/>
          <w:iCs/>
        </w:rPr>
        <w:t>.</w:t>
      </w:r>
      <w:r w:rsidRPr="003A7DB5">
        <w:rPr>
          <w:rFonts w:ascii="Times New Roman" w:eastAsia="Times New Roman" w:hAnsi="Times New Roman" w:cs="Times New Roman"/>
          <w:b/>
          <w:bCs/>
        </w:rPr>
        <w:t xml:space="preserve"> </w:t>
      </w:r>
      <w:r w:rsidRPr="00E25EE5">
        <w:rPr>
          <w:rFonts w:ascii="Times New Roman" w:eastAsia="Times New Roman" w:hAnsi="Times New Roman" w:cs="Times New Roman"/>
          <w:b/>
        </w:rPr>
        <w:t>Inner Model</w:t>
      </w:r>
    </w:p>
    <w:tbl>
      <w:tblPr>
        <w:tblStyle w:val="KisiTabel"/>
        <w:tblW w:w="0" w:type="auto"/>
        <w:tblInd w:w="108" w:type="dxa"/>
        <w:tblLook w:val="04A0" w:firstRow="1" w:lastRow="0" w:firstColumn="1" w:lastColumn="0" w:noHBand="0" w:noVBand="1"/>
      </w:tblPr>
      <w:tblGrid>
        <w:gridCol w:w="2439"/>
        <w:gridCol w:w="992"/>
      </w:tblGrid>
      <w:tr w:rsidR="002A6E90" w:rsidRPr="003A7DB5" w14:paraId="0F68D48B" w14:textId="77777777" w:rsidTr="00E25EE5">
        <w:tc>
          <w:tcPr>
            <w:tcW w:w="2439" w:type="dxa"/>
            <w:vAlign w:val="center"/>
          </w:tcPr>
          <w:p w14:paraId="3E5C3F4A"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Variables</w:t>
            </w:r>
          </w:p>
        </w:tc>
        <w:tc>
          <w:tcPr>
            <w:tcW w:w="992" w:type="dxa"/>
            <w:vAlign w:val="center"/>
          </w:tcPr>
          <w:p w14:paraId="73F4BFA3"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VIF</w:t>
            </w:r>
          </w:p>
        </w:tc>
      </w:tr>
      <w:tr w:rsidR="002A6E90" w:rsidRPr="003A7DB5" w14:paraId="642FF49F" w14:textId="77777777" w:rsidTr="00E25EE5">
        <w:tc>
          <w:tcPr>
            <w:tcW w:w="2439" w:type="dxa"/>
            <w:vAlign w:val="center"/>
          </w:tcPr>
          <w:p w14:paraId="43AE8394"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X.1</w:t>
            </w:r>
          </w:p>
        </w:tc>
        <w:tc>
          <w:tcPr>
            <w:tcW w:w="992" w:type="dxa"/>
            <w:vAlign w:val="center"/>
          </w:tcPr>
          <w:p w14:paraId="18FAAF9E"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1,428</w:t>
            </w:r>
          </w:p>
        </w:tc>
      </w:tr>
      <w:tr w:rsidR="002A6E90" w:rsidRPr="003A7DB5" w14:paraId="643F2100" w14:textId="77777777" w:rsidTr="00E25EE5">
        <w:tc>
          <w:tcPr>
            <w:tcW w:w="2439" w:type="dxa"/>
            <w:vAlign w:val="center"/>
          </w:tcPr>
          <w:p w14:paraId="1EC868C2"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X.2</w:t>
            </w:r>
          </w:p>
        </w:tc>
        <w:tc>
          <w:tcPr>
            <w:tcW w:w="992" w:type="dxa"/>
            <w:vAlign w:val="center"/>
          </w:tcPr>
          <w:p w14:paraId="09678AA9"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1,731</w:t>
            </w:r>
          </w:p>
        </w:tc>
      </w:tr>
      <w:tr w:rsidR="002A6E90" w:rsidRPr="003A7DB5" w14:paraId="6CD75AAA" w14:textId="77777777" w:rsidTr="00E25EE5">
        <w:tc>
          <w:tcPr>
            <w:tcW w:w="2439" w:type="dxa"/>
            <w:vAlign w:val="center"/>
          </w:tcPr>
          <w:p w14:paraId="64E1F243"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X.3</w:t>
            </w:r>
          </w:p>
        </w:tc>
        <w:tc>
          <w:tcPr>
            <w:tcW w:w="992" w:type="dxa"/>
            <w:vAlign w:val="center"/>
          </w:tcPr>
          <w:p w14:paraId="4B17D872"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1,111</w:t>
            </w:r>
          </w:p>
        </w:tc>
      </w:tr>
      <w:tr w:rsidR="002A6E90" w:rsidRPr="003A7DB5" w14:paraId="3B91258C" w14:textId="77777777" w:rsidTr="00E25EE5">
        <w:tc>
          <w:tcPr>
            <w:tcW w:w="2439" w:type="dxa"/>
            <w:vAlign w:val="center"/>
          </w:tcPr>
          <w:p w14:paraId="1CBE1004"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X.4</w:t>
            </w:r>
          </w:p>
        </w:tc>
        <w:tc>
          <w:tcPr>
            <w:tcW w:w="992" w:type="dxa"/>
            <w:vAlign w:val="center"/>
          </w:tcPr>
          <w:p w14:paraId="42791E6D"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1,686</w:t>
            </w:r>
          </w:p>
        </w:tc>
      </w:tr>
      <w:tr w:rsidR="002A6E90" w:rsidRPr="003A7DB5" w14:paraId="09298263" w14:textId="77777777" w:rsidTr="00E25EE5">
        <w:tc>
          <w:tcPr>
            <w:tcW w:w="2439" w:type="dxa"/>
            <w:vAlign w:val="center"/>
          </w:tcPr>
          <w:p w14:paraId="4A5A3F8E"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Y.1</w:t>
            </w:r>
          </w:p>
        </w:tc>
        <w:tc>
          <w:tcPr>
            <w:tcW w:w="992" w:type="dxa"/>
            <w:vAlign w:val="center"/>
          </w:tcPr>
          <w:p w14:paraId="0345004F"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1,051</w:t>
            </w:r>
          </w:p>
        </w:tc>
      </w:tr>
      <w:tr w:rsidR="002A6E90" w:rsidRPr="003A7DB5" w14:paraId="23789DB7" w14:textId="77777777" w:rsidTr="00E25EE5">
        <w:tc>
          <w:tcPr>
            <w:tcW w:w="2439" w:type="dxa"/>
            <w:vAlign w:val="center"/>
          </w:tcPr>
          <w:p w14:paraId="187BBF79"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Y.2</w:t>
            </w:r>
          </w:p>
        </w:tc>
        <w:tc>
          <w:tcPr>
            <w:tcW w:w="992" w:type="dxa"/>
            <w:vAlign w:val="center"/>
          </w:tcPr>
          <w:p w14:paraId="5E6D5592" w14:textId="77777777" w:rsidR="002A6E90" w:rsidRPr="003A7DB5" w:rsidRDefault="002A6E90" w:rsidP="003A7DB5">
            <w:pPr>
              <w:jc w:val="both"/>
              <w:rPr>
                <w:rFonts w:ascii="Times New Roman" w:hAnsi="Times New Roman" w:cs="Times New Roman"/>
              </w:rPr>
            </w:pPr>
            <w:r w:rsidRPr="003A7DB5">
              <w:rPr>
                <w:rFonts w:ascii="Times New Roman" w:hAnsi="Times New Roman" w:cs="Times New Roman"/>
                <w:bCs/>
              </w:rPr>
              <w:t>1,507</w:t>
            </w:r>
          </w:p>
        </w:tc>
      </w:tr>
    </w:tbl>
    <w:p w14:paraId="65474534" w14:textId="77777777" w:rsidR="002A6E90" w:rsidRPr="003A7DB5" w:rsidRDefault="002A6E90" w:rsidP="003A7DB5">
      <w:pPr>
        <w:spacing w:after="0" w:line="240" w:lineRule="auto"/>
        <w:ind w:firstLine="567"/>
        <w:jc w:val="both"/>
        <w:rPr>
          <w:rFonts w:ascii="Times New Roman" w:hAnsi="Times New Roman" w:cs="Times New Roman"/>
        </w:rPr>
      </w:pPr>
    </w:p>
    <w:p w14:paraId="7A36BFEB" w14:textId="751E4F8C" w:rsidR="00596905" w:rsidRPr="003A7DB5" w:rsidRDefault="002A6E90" w:rsidP="003A7DB5">
      <w:pPr>
        <w:spacing w:after="0" w:line="240" w:lineRule="auto"/>
        <w:ind w:firstLine="567"/>
        <w:jc w:val="both"/>
        <w:rPr>
          <w:rFonts w:ascii="Times New Roman" w:hAnsi="Times New Roman" w:cs="Times New Roman"/>
        </w:rPr>
      </w:pPr>
      <w:r w:rsidRPr="003A7DB5">
        <w:rPr>
          <w:rFonts w:ascii="Times New Roman" w:hAnsi="Times New Roman" w:cs="Times New Roman"/>
        </w:rPr>
        <w:t xml:space="preserve">All VIF values are less than 3.3, so the model is declared free from </w:t>
      </w:r>
      <w:r w:rsidR="00871EBD" w:rsidRPr="003A7DB5">
        <w:rPr>
          <w:rFonts w:ascii="Times New Roman" w:hAnsi="Times New Roman" w:cs="Times New Roman"/>
        </w:rPr>
        <w:t>multicollinearity.</w:t>
      </w:r>
    </w:p>
    <w:p w14:paraId="216D8705" w14:textId="77777777" w:rsidR="002A6E90" w:rsidRPr="003A7DB5" w:rsidRDefault="002A6E90" w:rsidP="003A7DB5">
      <w:pPr>
        <w:pStyle w:val="DaftarParagraf"/>
        <w:numPr>
          <w:ilvl w:val="1"/>
          <w:numId w:val="18"/>
        </w:numPr>
        <w:spacing w:after="0" w:line="240" w:lineRule="auto"/>
        <w:jc w:val="both"/>
        <w:outlineLvl w:val="2"/>
        <w:rPr>
          <w:rFonts w:ascii="Times New Roman" w:hAnsi="Times New Roman" w:cs="Times New Roman"/>
          <w:b/>
        </w:rPr>
      </w:pPr>
      <w:r w:rsidRPr="003A7DB5">
        <w:rPr>
          <w:rFonts w:ascii="Times New Roman" w:hAnsi="Times New Roman" w:cs="Times New Roman"/>
          <w:b/>
        </w:rPr>
        <w:t>Significance of Path Coefficient</w:t>
      </w:r>
    </w:p>
    <w:p w14:paraId="01E18CFB" w14:textId="42DCAA14" w:rsidR="00255B08" w:rsidRPr="003A7DB5" w:rsidRDefault="00940667" w:rsidP="003A7DB5">
      <w:pPr>
        <w:spacing w:after="0" w:line="240" w:lineRule="auto"/>
        <w:jc w:val="both"/>
        <w:outlineLvl w:val="2"/>
        <w:rPr>
          <w:rFonts w:ascii="Times New Roman" w:eastAsia="Times New Roman" w:hAnsi="Times New Roman" w:cs="Times New Roman"/>
          <w:bCs/>
        </w:rPr>
      </w:pPr>
      <w:r w:rsidRPr="003A7DB5">
        <w:rPr>
          <w:rFonts w:ascii="Times New Roman" w:hAnsi="Times New Roman" w:cs="Times New Roman"/>
          <w:iCs/>
        </w:rPr>
        <w:t>Table 1</w:t>
      </w:r>
      <w:r w:rsidR="00E25EE5">
        <w:rPr>
          <w:rFonts w:ascii="Times New Roman" w:hAnsi="Times New Roman" w:cs="Times New Roman"/>
          <w:iCs/>
        </w:rPr>
        <w:t>2</w:t>
      </w:r>
      <w:r w:rsidRPr="003A7DB5">
        <w:rPr>
          <w:rFonts w:ascii="Times New Roman" w:hAnsi="Times New Roman" w:cs="Times New Roman"/>
          <w:iCs/>
        </w:rPr>
        <w:t xml:space="preserve">. </w:t>
      </w:r>
      <w:r w:rsidR="00255B08" w:rsidRPr="00E25EE5">
        <w:rPr>
          <w:rFonts w:ascii="Times New Roman" w:eastAsia="Times New Roman" w:hAnsi="Times New Roman" w:cs="Times New Roman"/>
          <w:b/>
        </w:rPr>
        <w:t>Direct Influence</w:t>
      </w:r>
    </w:p>
    <w:p w14:paraId="68FC2755" w14:textId="26758F0B" w:rsidR="00BC2843" w:rsidRPr="003A7DB5" w:rsidRDefault="00255B08" w:rsidP="00E25EE5">
      <w:pPr>
        <w:spacing w:after="0" w:line="240" w:lineRule="auto"/>
        <w:ind w:firstLine="709"/>
        <w:jc w:val="both"/>
        <w:rPr>
          <w:rFonts w:ascii="Times New Roman" w:eastAsia="Times New Roman" w:hAnsi="Times New Roman" w:cs="Times New Roman"/>
        </w:rPr>
      </w:pPr>
      <w:r w:rsidRPr="003A7DB5">
        <w:rPr>
          <w:rFonts w:ascii="Times New Roman" w:eastAsia="Times New Roman" w:hAnsi="Times New Roman" w:cs="Times New Roman"/>
        </w:rPr>
        <w:t xml:space="preserve">This table shows the results of the direct relationship test between </w:t>
      </w:r>
      <w:r w:rsidR="00050A1E" w:rsidRPr="003A7DB5">
        <w:rPr>
          <w:rFonts w:ascii="Times New Roman" w:eastAsia="Times New Roman" w:hAnsi="Times New Roman" w:cs="Times New Roman"/>
        </w:rPr>
        <w:t xml:space="preserve">variables. Most of the relationships </w:t>
      </w:r>
      <w:r w:rsidRPr="003A7DB5">
        <w:rPr>
          <w:rFonts w:ascii="Times New Roman" w:eastAsia="Times New Roman" w:hAnsi="Times New Roman" w:cs="Times New Roman"/>
        </w:rPr>
        <w:t xml:space="preserve">between exogenous variables on nurse job satisfaction and performance were significant </w:t>
      </w:r>
      <w:r w:rsidR="00871EBD" w:rsidRPr="003A7DB5">
        <w:rPr>
          <w:rFonts w:ascii="Times New Roman" w:eastAsia="Times New Roman" w:hAnsi="Times New Roman" w:cs="Times New Roman"/>
        </w:rPr>
        <w:t>(p</w:t>
      </w:r>
      <w:r w:rsidRPr="003A7DB5">
        <w:rPr>
          <w:rFonts w:ascii="Times New Roman" w:eastAsia="Times New Roman" w:hAnsi="Times New Roman" w:cs="Times New Roman"/>
          <w:i/>
          <w:iCs/>
        </w:rPr>
        <w:t xml:space="preserve"> </w:t>
      </w:r>
      <w:r w:rsidRPr="003A7DB5">
        <w:rPr>
          <w:rFonts w:ascii="Times New Roman" w:eastAsia="Times New Roman" w:hAnsi="Times New Roman" w:cs="Times New Roman"/>
        </w:rPr>
        <w:t>&lt; 0.05), except for one path that was not significant.</w:t>
      </w:r>
    </w:p>
    <w:tbl>
      <w:tblPr>
        <w:tblStyle w:val="KisiTabel"/>
        <w:tblW w:w="0" w:type="auto"/>
        <w:tblLook w:val="04A0" w:firstRow="1" w:lastRow="0" w:firstColumn="1" w:lastColumn="0" w:noHBand="0" w:noVBand="1"/>
      </w:tblPr>
      <w:tblGrid>
        <w:gridCol w:w="1206"/>
        <w:gridCol w:w="1211"/>
        <w:gridCol w:w="1284"/>
        <w:gridCol w:w="1182"/>
        <w:gridCol w:w="1050"/>
        <w:gridCol w:w="983"/>
        <w:gridCol w:w="1018"/>
        <w:gridCol w:w="1596"/>
      </w:tblGrid>
      <w:tr w:rsidR="00BA456E" w:rsidRPr="003A7DB5" w14:paraId="5446A490" w14:textId="77777777" w:rsidTr="00BA456E">
        <w:tc>
          <w:tcPr>
            <w:tcW w:w="1117" w:type="dxa"/>
            <w:vMerge w:val="restart"/>
            <w:vAlign w:val="center"/>
          </w:tcPr>
          <w:p w14:paraId="2C7DC9D0" w14:textId="77777777" w:rsidR="00BA456E" w:rsidRPr="003A7DB5" w:rsidRDefault="00BA456E" w:rsidP="003A7DB5">
            <w:pPr>
              <w:jc w:val="both"/>
              <w:rPr>
                <w:rFonts w:ascii="Times New Roman" w:hAnsi="Times New Roman" w:cs="Times New Roman"/>
                <w:bCs/>
              </w:rPr>
            </w:pPr>
            <w:r w:rsidRPr="003A7DB5">
              <w:rPr>
                <w:rFonts w:ascii="Times New Roman" w:hAnsi="Times New Roman" w:cs="Times New Roman"/>
                <w:bCs/>
              </w:rPr>
              <w:t>Hypothesis</w:t>
            </w:r>
          </w:p>
        </w:tc>
        <w:tc>
          <w:tcPr>
            <w:tcW w:w="1228" w:type="dxa"/>
            <w:vMerge w:val="restart"/>
            <w:vAlign w:val="center"/>
          </w:tcPr>
          <w:p w14:paraId="70B3F38C"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Direct Influence</w:t>
            </w:r>
          </w:p>
        </w:tc>
        <w:tc>
          <w:tcPr>
            <w:tcW w:w="1292" w:type="dxa"/>
            <w:vMerge w:val="restart"/>
            <w:vAlign w:val="center"/>
          </w:tcPr>
          <w:p w14:paraId="42932A89"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Path Coefficient</w:t>
            </w:r>
          </w:p>
        </w:tc>
        <w:tc>
          <w:tcPr>
            <w:tcW w:w="1200" w:type="dxa"/>
            <w:vMerge w:val="restart"/>
            <w:vAlign w:val="center"/>
          </w:tcPr>
          <w:p w14:paraId="22D39A2B"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T Statistics</w:t>
            </w:r>
          </w:p>
        </w:tc>
        <w:tc>
          <w:tcPr>
            <w:tcW w:w="1073" w:type="dxa"/>
            <w:vMerge w:val="restart"/>
            <w:vAlign w:val="center"/>
          </w:tcPr>
          <w:p w14:paraId="2ACE39A4"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P Values</w:t>
            </w:r>
          </w:p>
        </w:tc>
        <w:tc>
          <w:tcPr>
            <w:tcW w:w="2055" w:type="dxa"/>
            <w:gridSpan w:val="2"/>
            <w:vAlign w:val="center"/>
          </w:tcPr>
          <w:p w14:paraId="44861022" w14:textId="77777777" w:rsidR="00BA456E" w:rsidRPr="003A7DB5" w:rsidRDefault="00BA456E" w:rsidP="003A7DB5">
            <w:pPr>
              <w:jc w:val="both"/>
              <w:rPr>
                <w:rFonts w:ascii="Times New Roman" w:hAnsi="Times New Roman" w:cs="Times New Roman"/>
                <w:bCs/>
              </w:rPr>
            </w:pPr>
            <w:r w:rsidRPr="003A7DB5">
              <w:rPr>
                <w:rFonts w:ascii="Times New Roman" w:hAnsi="Times New Roman" w:cs="Times New Roman"/>
                <w:bCs/>
              </w:rPr>
              <w:t>Confidence Interval</w:t>
            </w:r>
          </w:p>
        </w:tc>
        <w:tc>
          <w:tcPr>
            <w:tcW w:w="1611" w:type="dxa"/>
            <w:vMerge w:val="restart"/>
          </w:tcPr>
          <w:p w14:paraId="6625D419" w14:textId="77777777" w:rsidR="00BA456E" w:rsidRPr="003A7DB5" w:rsidRDefault="00BA456E" w:rsidP="003A7DB5">
            <w:pPr>
              <w:jc w:val="both"/>
              <w:rPr>
                <w:rFonts w:ascii="Times New Roman" w:hAnsi="Times New Roman" w:cs="Times New Roman"/>
                <w:bCs/>
              </w:rPr>
            </w:pPr>
            <w:r w:rsidRPr="003A7DB5">
              <w:rPr>
                <w:rFonts w:ascii="Times New Roman" w:hAnsi="Times New Roman" w:cs="Times New Roman"/>
                <w:bCs/>
              </w:rPr>
              <w:t>Decision</w:t>
            </w:r>
          </w:p>
        </w:tc>
      </w:tr>
      <w:tr w:rsidR="00BA456E" w:rsidRPr="003A7DB5" w14:paraId="067C8C68" w14:textId="77777777" w:rsidTr="00BA456E">
        <w:tc>
          <w:tcPr>
            <w:tcW w:w="1117" w:type="dxa"/>
            <w:vMerge/>
          </w:tcPr>
          <w:p w14:paraId="35240E37" w14:textId="77777777" w:rsidR="00BA456E" w:rsidRPr="003A7DB5" w:rsidRDefault="00BA456E" w:rsidP="003A7DB5">
            <w:pPr>
              <w:jc w:val="both"/>
              <w:rPr>
                <w:rFonts w:ascii="Times New Roman" w:hAnsi="Times New Roman" w:cs="Times New Roman"/>
              </w:rPr>
            </w:pPr>
          </w:p>
        </w:tc>
        <w:tc>
          <w:tcPr>
            <w:tcW w:w="1228" w:type="dxa"/>
            <w:vMerge/>
            <w:vAlign w:val="center"/>
          </w:tcPr>
          <w:p w14:paraId="43422F05" w14:textId="77777777" w:rsidR="00BA456E" w:rsidRPr="003A7DB5" w:rsidRDefault="00BA456E" w:rsidP="003A7DB5">
            <w:pPr>
              <w:jc w:val="both"/>
              <w:rPr>
                <w:rFonts w:ascii="Times New Roman" w:hAnsi="Times New Roman" w:cs="Times New Roman"/>
              </w:rPr>
            </w:pPr>
          </w:p>
        </w:tc>
        <w:tc>
          <w:tcPr>
            <w:tcW w:w="1292" w:type="dxa"/>
            <w:vMerge/>
            <w:vAlign w:val="center"/>
          </w:tcPr>
          <w:p w14:paraId="5D12A0E4" w14:textId="77777777" w:rsidR="00BA456E" w:rsidRPr="003A7DB5" w:rsidRDefault="00BA456E" w:rsidP="003A7DB5">
            <w:pPr>
              <w:jc w:val="both"/>
              <w:rPr>
                <w:rFonts w:ascii="Times New Roman" w:hAnsi="Times New Roman" w:cs="Times New Roman"/>
              </w:rPr>
            </w:pPr>
          </w:p>
        </w:tc>
        <w:tc>
          <w:tcPr>
            <w:tcW w:w="1200" w:type="dxa"/>
            <w:vMerge/>
            <w:vAlign w:val="center"/>
          </w:tcPr>
          <w:p w14:paraId="2EB32F02" w14:textId="77777777" w:rsidR="00BA456E" w:rsidRPr="003A7DB5" w:rsidRDefault="00BA456E" w:rsidP="003A7DB5">
            <w:pPr>
              <w:jc w:val="both"/>
              <w:rPr>
                <w:rFonts w:ascii="Times New Roman" w:hAnsi="Times New Roman" w:cs="Times New Roman"/>
              </w:rPr>
            </w:pPr>
          </w:p>
        </w:tc>
        <w:tc>
          <w:tcPr>
            <w:tcW w:w="1073" w:type="dxa"/>
            <w:vMerge/>
            <w:vAlign w:val="center"/>
          </w:tcPr>
          <w:p w14:paraId="2B1F33F3" w14:textId="77777777" w:rsidR="00BA456E" w:rsidRPr="003A7DB5" w:rsidRDefault="00BA456E" w:rsidP="003A7DB5">
            <w:pPr>
              <w:jc w:val="both"/>
              <w:rPr>
                <w:rFonts w:ascii="Times New Roman" w:hAnsi="Times New Roman" w:cs="Times New Roman"/>
              </w:rPr>
            </w:pPr>
          </w:p>
        </w:tc>
        <w:tc>
          <w:tcPr>
            <w:tcW w:w="1012" w:type="dxa"/>
            <w:vAlign w:val="center"/>
          </w:tcPr>
          <w:p w14:paraId="6718AB0C"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2.5%</w:t>
            </w:r>
          </w:p>
        </w:tc>
        <w:tc>
          <w:tcPr>
            <w:tcW w:w="1043" w:type="dxa"/>
            <w:vAlign w:val="center"/>
          </w:tcPr>
          <w:p w14:paraId="3866C6EC"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97.5%</w:t>
            </w:r>
          </w:p>
        </w:tc>
        <w:tc>
          <w:tcPr>
            <w:tcW w:w="1611" w:type="dxa"/>
            <w:vMerge/>
          </w:tcPr>
          <w:p w14:paraId="59EA2439" w14:textId="77777777" w:rsidR="00BA456E" w:rsidRPr="003A7DB5" w:rsidRDefault="00BA456E" w:rsidP="003A7DB5">
            <w:pPr>
              <w:jc w:val="both"/>
              <w:rPr>
                <w:rFonts w:ascii="Times New Roman" w:hAnsi="Times New Roman" w:cs="Times New Roman"/>
                <w:bCs/>
              </w:rPr>
            </w:pPr>
          </w:p>
        </w:tc>
      </w:tr>
      <w:tr w:rsidR="00BA456E" w:rsidRPr="003A7DB5" w14:paraId="182C7B55" w14:textId="77777777" w:rsidTr="00BA456E">
        <w:tc>
          <w:tcPr>
            <w:tcW w:w="1117" w:type="dxa"/>
          </w:tcPr>
          <w:p w14:paraId="73232242" w14:textId="77777777" w:rsidR="00BA456E" w:rsidRPr="003A7DB5" w:rsidRDefault="00BA456E" w:rsidP="003A7DB5">
            <w:pPr>
              <w:jc w:val="both"/>
              <w:rPr>
                <w:rFonts w:ascii="Times New Roman" w:hAnsi="Times New Roman" w:cs="Times New Roman"/>
                <w:bCs/>
              </w:rPr>
            </w:pPr>
            <w:r w:rsidRPr="003A7DB5">
              <w:rPr>
                <w:rFonts w:ascii="Times New Roman" w:hAnsi="Times New Roman" w:cs="Times New Roman"/>
                <w:bCs/>
              </w:rPr>
              <w:t>H1</w:t>
            </w:r>
          </w:p>
        </w:tc>
        <w:tc>
          <w:tcPr>
            <w:tcW w:w="1228" w:type="dxa"/>
            <w:vAlign w:val="center"/>
          </w:tcPr>
          <w:p w14:paraId="25E62BD3"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X.1 -&gt; Y.1</w:t>
            </w:r>
          </w:p>
        </w:tc>
        <w:tc>
          <w:tcPr>
            <w:tcW w:w="1292" w:type="dxa"/>
            <w:vAlign w:val="center"/>
          </w:tcPr>
          <w:p w14:paraId="0A2BFC39"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0.113</w:t>
            </w:r>
          </w:p>
        </w:tc>
        <w:tc>
          <w:tcPr>
            <w:tcW w:w="1200" w:type="dxa"/>
            <w:vAlign w:val="center"/>
          </w:tcPr>
          <w:p w14:paraId="5477BD85"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2,512</w:t>
            </w:r>
          </w:p>
        </w:tc>
        <w:tc>
          <w:tcPr>
            <w:tcW w:w="1073" w:type="dxa"/>
            <w:vAlign w:val="center"/>
          </w:tcPr>
          <w:p w14:paraId="10AE749B"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0.012</w:t>
            </w:r>
          </w:p>
        </w:tc>
        <w:tc>
          <w:tcPr>
            <w:tcW w:w="1012" w:type="dxa"/>
            <w:vAlign w:val="center"/>
          </w:tcPr>
          <w:p w14:paraId="0FBC1742"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0.029</w:t>
            </w:r>
          </w:p>
        </w:tc>
        <w:tc>
          <w:tcPr>
            <w:tcW w:w="1043" w:type="dxa"/>
            <w:vAlign w:val="center"/>
          </w:tcPr>
          <w:p w14:paraId="3DD4F440"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0.208</w:t>
            </w:r>
          </w:p>
        </w:tc>
        <w:tc>
          <w:tcPr>
            <w:tcW w:w="1611" w:type="dxa"/>
          </w:tcPr>
          <w:p w14:paraId="2DAB1AB6"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Supported</w:t>
            </w:r>
          </w:p>
        </w:tc>
      </w:tr>
      <w:tr w:rsidR="00BA456E" w:rsidRPr="003A7DB5" w14:paraId="6A9B99E2" w14:textId="77777777" w:rsidTr="00BA456E">
        <w:tc>
          <w:tcPr>
            <w:tcW w:w="1117" w:type="dxa"/>
          </w:tcPr>
          <w:p w14:paraId="7D841CBB" w14:textId="77777777" w:rsidR="00BA456E" w:rsidRPr="003A7DB5" w:rsidRDefault="00BA456E" w:rsidP="003A7DB5">
            <w:pPr>
              <w:jc w:val="both"/>
              <w:rPr>
                <w:rFonts w:ascii="Times New Roman" w:hAnsi="Times New Roman" w:cs="Times New Roman"/>
                <w:bCs/>
              </w:rPr>
            </w:pPr>
            <w:r w:rsidRPr="003A7DB5">
              <w:rPr>
                <w:rFonts w:ascii="Times New Roman" w:hAnsi="Times New Roman" w:cs="Times New Roman"/>
                <w:bCs/>
              </w:rPr>
              <w:t>H2</w:t>
            </w:r>
          </w:p>
        </w:tc>
        <w:tc>
          <w:tcPr>
            <w:tcW w:w="1228" w:type="dxa"/>
            <w:vAlign w:val="center"/>
          </w:tcPr>
          <w:p w14:paraId="504F1C42"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X.2 -&gt; Y.1</w:t>
            </w:r>
          </w:p>
        </w:tc>
        <w:tc>
          <w:tcPr>
            <w:tcW w:w="1292" w:type="dxa"/>
            <w:vAlign w:val="center"/>
          </w:tcPr>
          <w:p w14:paraId="05FBE03B"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0.318</w:t>
            </w:r>
          </w:p>
        </w:tc>
        <w:tc>
          <w:tcPr>
            <w:tcW w:w="1200" w:type="dxa"/>
            <w:vAlign w:val="center"/>
          </w:tcPr>
          <w:p w14:paraId="2AD5D927"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4,656</w:t>
            </w:r>
          </w:p>
        </w:tc>
        <w:tc>
          <w:tcPr>
            <w:tcW w:w="1073" w:type="dxa"/>
            <w:vAlign w:val="center"/>
          </w:tcPr>
          <w:p w14:paraId="68F87CF7"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0,000</w:t>
            </w:r>
          </w:p>
        </w:tc>
        <w:tc>
          <w:tcPr>
            <w:tcW w:w="1012" w:type="dxa"/>
            <w:vAlign w:val="center"/>
          </w:tcPr>
          <w:p w14:paraId="1FDEFABB"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0.187</w:t>
            </w:r>
          </w:p>
        </w:tc>
        <w:tc>
          <w:tcPr>
            <w:tcW w:w="1043" w:type="dxa"/>
            <w:vAlign w:val="center"/>
          </w:tcPr>
          <w:p w14:paraId="48459A18"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0.453</w:t>
            </w:r>
          </w:p>
        </w:tc>
        <w:tc>
          <w:tcPr>
            <w:tcW w:w="1611" w:type="dxa"/>
          </w:tcPr>
          <w:p w14:paraId="31357378"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Supported</w:t>
            </w:r>
          </w:p>
        </w:tc>
      </w:tr>
      <w:tr w:rsidR="00BA456E" w:rsidRPr="003A7DB5" w14:paraId="1BE436DE" w14:textId="77777777" w:rsidTr="00BA456E">
        <w:tc>
          <w:tcPr>
            <w:tcW w:w="1117" w:type="dxa"/>
          </w:tcPr>
          <w:p w14:paraId="6E6B6464" w14:textId="77777777" w:rsidR="00BA456E" w:rsidRPr="003A7DB5" w:rsidRDefault="00BA456E" w:rsidP="003A7DB5">
            <w:pPr>
              <w:jc w:val="both"/>
              <w:rPr>
                <w:rFonts w:ascii="Times New Roman" w:hAnsi="Times New Roman" w:cs="Times New Roman"/>
                <w:bCs/>
              </w:rPr>
            </w:pPr>
            <w:r w:rsidRPr="003A7DB5">
              <w:rPr>
                <w:rFonts w:ascii="Times New Roman" w:hAnsi="Times New Roman" w:cs="Times New Roman"/>
                <w:bCs/>
              </w:rPr>
              <w:t>H3</w:t>
            </w:r>
          </w:p>
        </w:tc>
        <w:tc>
          <w:tcPr>
            <w:tcW w:w="1228" w:type="dxa"/>
            <w:vAlign w:val="center"/>
          </w:tcPr>
          <w:p w14:paraId="28F742BF"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X.3 -&gt; Y.1</w:t>
            </w:r>
          </w:p>
        </w:tc>
        <w:tc>
          <w:tcPr>
            <w:tcW w:w="1292" w:type="dxa"/>
            <w:vAlign w:val="center"/>
          </w:tcPr>
          <w:p w14:paraId="30C85AF3"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0.250</w:t>
            </w:r>
          </w:p>
        </w:tc>
        <w:tc>
          <w:tcPr>
            <w:tcW w:w="1200" w:type="dxa"/>
            <w:vAlign w:val="center"/>
          </w:tcPr>
          <w:p w14:paraId="1155F3A6"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2,767</w:t>
            </w:r>
          </w:p>
        </w:tc>
        <w:tc>
          <w:tcPr>
            <w:tcW w:w="1073" w:type="dxa"/>
            <w:vAlign w:val="center"/>
          </w:tcPr>
          <w:p w14:paraId="2970D2D7"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0.006</w:t>
            </w:r>
          </w:p>
        </w:tc>
        <w:tc>
          <w:tcPr>
            <w:tcW w:w="1012" w:type="dxa"/>
            <w:vAlign w:val="center"/>
          </w:tcPr>
          <w:p w14:paraId="68554A09"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0.076</w:t>
            </w:r>
          </w:p>
        </w:tc>
        <w:tc>
          <w:tcPr>
            <w:tcW w:w="1043" w:type="dxa"/>
            <w:vAlign w:val="center"/>
          </w:tcPr>
          <w:p w14:paraId="2B06237F"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0.430</w:t>
            </w:r>
          </w:p>
        </w:tc>
        <w:tc>
          <w:tcPr>
            <w:tcW w:w="1611" w:type="dxa"/>
          </w:tcPr>
          <w:p w14:paraId="258C8C04"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Supported</w:t>
            </w:r>
          </w:p>
        </w:tc>
      </w:tr>
      <w:tr w:rsidR="00BA456E" w:rsidRPr="003A7DB5" w14:paraId="5CB06E5D" w14:textId="77777777" w:rsidTr="00BA456E">
        <w:tc>
          <w:tcPr>
            <w:tcW w:w="1117" w:type="dxa"/>
          </w:tcPr>
          <w:p w14:paraId="1D19AC15" w14:textId="77777777" w:rsidR="00BA456E" w:rsidRPr="003A7DB5" w:rsidRDefault="00BA456E" w:rsidP="003A7DB5">
            <w:pPr>
              <w:jc w:val="both"/>
              <w:rPr>
                <w:rFonts w:ascii="Times New Roman" w:hAnsi="Times New Roman" w:cs="Times New Roman"/>
                <w:bCs/>
              </w:rPr>
            </w:pPr>
            <w:r w:rsidRPr="003A7DB5">
              <w:rPr>
                <w:rFonts w:ascii="Times New Roman" w:hAnsi="Times New Roman" w:cs="Times New Roman"/>
                <w:bCs/>
              </w:rPr>
              <w:t>H4</w:t>
            </w:r>
          </w:p>
        </w:tc>
        <w:tc>
          <w:tcPr>
            <w:tcW w:w="1228" w:type="dxa"/>
            <w:vAlign w:val="center"/>
          </w:tcPr>
          <w:p w14:paraId="7CEB5567"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X.4 -&gt; Y.1</w:t>
            </w:r>
          </w:p>
        </w:tc>
        <w:tc>
          <w:tcPr>
            <w:tcW w:w="1292" w:type="dxa"/>
            <w:vAlign w:val="center"/>
          </w:tcPr>
          <w:p w14:paraId="6B383DF6"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0.327</w:t>
            </w:r>
          </w:p>
        </w:tc>
        <w:tc>
          <w:tcPr>
            <w:tcW w:w="1200" w:type="dxa"/>
            <w:vAlign w:val="center"/>
          </w:tcPr>
          <w:p w14:paraId="67ADF5C9"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4,367</w:t>
            </w:r>
          </w:p>
        </w:tc>
        <w:tc>
          <w:tcPr>
            <w:tcW w:w="1073" w:type="dxa"/>
            <w:vAlign w:val="center"/>
          </w:tcPr>
          <w:p w14:paraId="17BAFDC2"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0,000</w:t>
            </w:r>
          </w:p>
        </w:tc>
        <w:tc>
          <w:tcPr>
            <w:tcW w:w="1012" w:type="dxa"/>
            <w:vAlign w:val="center"/>
          </w:tcPr>
          <w:p w14:paraId="7BA5B7DE"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0.182</w:t>
            </w:r>
          </w:p>
        </w:tc>
        <w:tc>
          <w:tcPr>
            <w:tcW w:w="1043" w:type="dxa"/>
            <w:vAlign w:val="center"/>
          </w:tcPr>
          <w:p w14:paraId="1F8BA8ED"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0.469</w:t>
            </w:r>
          </w:p>
        </w:tc>
        <w:tc>
          <w:tcPr>
            <w:tcW w:w="1611" w:type="dxa"/>
          </w:tcPr>
          <w:p w14:paraId="4BDC4784"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Supported</w:t>
            </w:r>
          </w:p>
        </w:tc>
      </w:tr>
      <w:tr w:rsidR="00BA456E" w:rsidRPr="003A7DB5" w14:paraId="1D4AD0B3" w14:textId="77777777" w:rsidTr="00BA456E">
        <w:tc>
          <w:tcPr>
            <w:tcW w:w="1117" w:type="dxa"/>
          </w:tcPr>
          <w:p w14:paraId="7786D6B3" w14:textId="77777777" w:rsidR="00BA456E" w:rsidRPr="003A7DB5" w:rsidRDefault="00BA456E" w:rsidP="003A7DB5">
            <w:pPr>
              <w:jc w:val="both"/>
              <w:rPr>
                <w:rFonts w:ascii="Times New Roman" w:hAnsi="Times New Roman" w:cs="Times New Roman"/>
                <w:bCs/>
              </w:rPr>
            </w:pPr>
            <w:r w:rsidRPr="003A7DB5">
              <w:rPr>
                <w:rFonts w:ascii="Times New Roman" w:hAnsi="Times New Roman" w:cs="Times New Roman"/>
                <w:bCs/>
              </w:rPr>
              <w:t>H5</w:t>
            </w:r>
          </w:p>
        </w:tc>
        <w:tc>
          <w:tcPr>
            <w:tcW w:w="1228" w:type="dxa"/>
            <w:vAlign w:val="center"/>
          </w:tcPr>
          <w:p w14:paraId="0AE786F8"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X.1 -&gt; Y.2</w:t>
            </w:r>
          </w:p>
        </w:tc>
        <w:tc>
          <w:tcPr>
            <w:tcW w:w="1292" w:type="dxa"/>
            <w:vAlign w:val="center"/>
          </w:tcPr>
          <w:p w14:paraId="6F3187F8"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0.200</w:t>
            </w:r>
          </w:p>
        </w:tc>
        <w:tc>
          <w:tcPr>
            <w:tcW w:w="1200" w:type="dxa"/>
            <w:vAlign w:val="center"/>
          </w:tcPr>
          <w:p w14:paraId="5A3A37EB"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4,066</w:t>
            </w:r>
          </w:p>
        </w:tc>
        <w:tc>
          <w:tcPr>
            <w:tcW w:w="1073" w:type="dxa"/>
            <w:vAlign w:val="center"/>
          </w:tcPr>
          <w:p w14:paraId="068011E9"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0,000</w:t>
            </w:r>
          </w:p>
        </w:tc>
        <w:tc>
          <w:tcPr>
            <w:tcW w:w="1012" w:type="dxa"/>
            <w:vAlign w:val="center"/>
          </w:tcPr>
          <w:p w14:paraId="7A3BBB75"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0.114</w:t>
            </w:r>
          </w:p>
        </w:tc>
        <w:tc>
          <w:tcPr>
            <w:tcW w:w="1043" w:type="dxa"/>
            <w:vAlign w:val="center"/>
          </w:tcPr>
          <w:p w14:paraId="609370F6"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0.306</w:t>
            </w:r>
          </w:p>
        </w:tc>
        <w:tc>
          <w:tcPr>
            <w:tcW w:w="1611" w:type="dxa"/>
          </w:tcPr>
          <w:p w14:paraId="13617825"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Supported</w:t>
            </w:r>
          </w:p>
        </w:tc>
      </w:tr>
      <w:tr w:rsidR="00BA456E" w:rsidRPr="003A7DB5" w14:paraId="0A5A81F7" w14:textId="77777777" w:rsidTr="00BA456E">
        <w:tc>
          <w:tcPr>
            <w:tcW w:w="1117" w:type="dxa"/>
          </w:tcPr>
          <w:p w14:paraId="5A3531C7" w14:textId="77777777" w:rsidR="00BA456E" w:rsidRPr="003A7DB5" w:rsidRDefault="00BA456E" w:rsidP="003A7DB5">
            <w:pPr>
              <w:jc w:val="both"/>
              <w:rPr>
                <w:rFonts w:ascii="Times New Roman" w:hAnsi="Times New Roman" w:cs="Times New Roman"/>
                <w:bCs/>
              </w:rPr>
            </w:pPr>
            <w:r w:rsidRPr="003A7DB5">
              <w:rPr>
                <w:rFonts w:ascii="Times New Roman" w:hAnsi="Times New Roman" w:cs="Times New Roman"/>
                <w:bCs/>
              </w:rPr>
              <w:t>H6</w:t>
            </w:r>
          </w:p>
        </w:tc>
        <w:tc>
          <w:tcPr>
            <w:tcW w:w="1228" w:type="dxa"/>
            <w:vAlign w:val="center"/>
          </w:tcPr>
          <w:p w14:paraId="45C37576"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X.2 -&gt; Y.2</w:t>
            </w:r>
          </w:p>
        </w:tc>
        <w:tc>
          <w:tcPr>
            <w:tcW w:w="1292" w:type="dxa"/>
            <w:vAlign w:val="center"/>
          </w:tcPr>
          <w:p w14:paraId="767E055B"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0.030</w:t>
            </w:r>
          </w:p>
        </w:tc>
        <w:tc>
          <w:tcPr>
            <w:tcW w:w="1200" w:type="dxa"/>
            <w:vAlign w:val="center"/>
          </w:tcPr>
          <w:p w14:paraId="5BA07DED"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0.348</w:t>
            </w:r>
          </w:p>
        </w:tc>
        <w:tc>
          <w:tcPr>
            <w:tcW w:w="1073" w:type="dxa"/>
            <w:vAlign w:val="center"/>
          </w:tcPr>
          <w:p w14:paraId="370BCF54"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0.728</w:t>
            </w:r>
          </w:p>
        </w:tc>
        <w:tc>
          <w:tcPr>
            <w:tcW w:w="1012" w:type="dxa"/>
            <w:vAlign w:val="center"/>
          </w:tcPr>
          <w:p w14:paraId="5B1DA860"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-0.140</w:t>
            </w:r>
          </w:p>
        </w:tc>
        <w:tc>
          <w:tcPr>
            <w:tcW w:w="1043" w:type="dxa"/>
            <w:vAlign w:val="center"/>
          </w:tcPr>
          <w:p w14:paraId="1BD14311"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0.199</w:t>
            </w:r>
          </w:p>
        </w:tc>
        <w:tc>
          <w:tcPr>
            <w:tcW w:w="1611" w:type="dxa"/>
          </w:tcPr>
          <w:p w14:paraId="4606B4FF" w14:textId="77777777" w:rsidR="00BA456E" w:rsidRPr="003A7DB5" w:rsidRDefault="00BA456E" w:rsidP="003A7DB5">
            <w:pPr>
              <w:jc w:val="both"/>
              <w:rPr>
                <w:rFonts w:ascii="Times New Roman" w:hAnsi="Times New Roman" w:cs="Times New Roman"/>
                <w:b/>
              </w:rPr>
            </w:pPr>
            <w:r w:rsidRPr="00871EBD">
              <w:rPr>
                <w:rFonts w:ascii="Times New Roman" w:hAnsi="Times New Roman" w:cs="Times New Roman"/>
                <w:b/>
                <w:color w:val="000000" w:themeColor="text1"/>
              </w:rPr>
              <w:t>Unsupported</w:t>
            </w:r>
          </w:p>
        </w:tc>
      </w:tr>
      <w:tr w:rsidR="00BA456E" w:rsidRPr="003A7DB5" w14:paraId="1D04B395" w14:textId="77777777" w:rsidTr="00BA456E">
        <w:tc>
          <w:tcPr>
            <w:tcW w:w="1117" w:type="dxa"/>
          </w:tcPr>
          <w:p w14:paraId="4D38A6B7" w14:textId="77777777" w:rsidR="00BA456E" w:rsidRPr="003A7DB5" w:rsidRDefault="00BA456E" w:rsidP="003A7DB5">
            <w:pPr>
              <w:jc w:val="both"/>
              <w:rPr>
                <w:rFonts w:ascii="Times New Roman" w:hAnsi="Times New Roman" w:cs="Times New Roman"/>
                <w:bCs/>
              </w:rPr>
            </w:pPr>
            <w:r w:rsidRPr="003A7DB5">
              <w:rPr>
                <w:rFonts w:ascii="Times New Roman" w:hAnsi="Times New Roman" w:cs="Times New Roman"/>
                <w:bCs/>
              </w:rPr>
              <w:t>H7</w:t>
            </w:r>
          </w:p>
        </w:tc>
        <w:tc>
          <w:tcPr>
            <w:tcW w:w="1228" w:type="dxa"/>
            <w:vAlign w:val="center"/>
          </w:tcPr>
          <w:p w14:paraId="116086FC"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X.3 -&gt; Y.2</w:t>
            </w:r>
          </w:p>
        </w:tc>
        <w:tc>
          <w:tcPr>
            <w:tcW w:w="1292" w:type="dxa"/>
            <w:vAlign w:val="center"/>
          </w:tcPr>
          <w:p w14:paraId="3F27367B"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0.184</w:t>
            </w:r>
          </w:p>
        </w:tc>
        <w:tc>
          <w:tcPr>
            <w:tcW w:w="1200" w:type="dxa"/>
            <w:vAlign w:val="center"/>
          </w:tcPr>
          <w:p w14:paraId="5E61EAB8"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2,466</w:t>
            </w:r>
          </w:p>
        </w:tc>
        <w:tc>
          <w:tcPr>
            <w:tcW w:w="1073" w:type="dxa"/>
            <w:vAlign w:val="center"/>
          </w:tcPr>
          <w:p w14:paraId="6D766D1B"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0.014</w:t>
            </w:r>
          </w:p>
        </w:tc>
        <w:tc>
          <w:tcPr>
            <w:tcW w:w="1012" w:type="dxa"/>
            <w:vAlign w:val="center"/>
          </w:tcPr>
          <w:p w14:paraId="7344A3F6"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0.037</w:t>
            </w:r>
          </w:p>
        </w:tc>
        <w:tc>
          <w:tcPr>
            <w:tcW w:w="1043" w:type="dxa"/>
            <w:vAlign w:val="center"/>
          </w:tcPr>
          <w:p w14:paraId="2B52F7A6"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0.334</w:t>
            </w:r>
          </w:p>
        </w:tc>
        <w:tc>
          <w:tcPr>
            <w:tcW w:w="1611" w:type="dxa"/>
          </w:tcPr>
          <w:p w14:paraId="28F368B5"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Supported</w:t>
            </w:r>
          </w:p>
        </w:tc>
      </w:tr>
      <w:tr w:rsidR="00BA456E" w:rsidRPr="003A7DB5" w14:paraId="1EC301E7" w14:textId="77777777" w:rsidTr="00BA456E">
        <w:tc>
          <w:tcPr>
            <w:tcW w:w="1117" w:type="dxa"/>
          </w:tcPr>
          <w:p w14:paraId="586A2E13" w14:textId="77777777" w:rsidR="00BA456E" w:rsidRPr="003A7DB5" w:rsidRDefault="00BA456E" w:rsidP="003A7DB5">
            <w:pPr>
              <w:jc w:val="both"/>
              <w:rPr>
                <w:rFonts w:ascii="Times New Roman" w:hAnsi="Times New Roman" w:cs="Times New Roman"/>
                <w:bCs/>
              </w:rPr>
            </w:pPr>
            <w:r w:rsidRPr="003A7DB5">
              <w:rPr>
                <w:rFonts w:ascii="Times New Roman" w:hAnsi="Times New Roman" w:cs="Times New Roman"/>
                <w:bCs/>
              </w:rPr>
              <w:t>H8</w:t>
            </w:r>
          </w:p>
        </w:tc>
        <w:tc>
          <w:tcPr>
            <w:tcW w:w="1228" w:type="dxa"/>
            <w:vAlign w:val="center"/>
          </w:tcPr>
          <w:p w14:paraId="7C766BA9"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X.4 -&gt; Y.2</w:t>
            </w:r>
          </w:p>
        </w:tc>
        <w:tc>
          <w:tcPr>
            <w:tcW w:w="1292" w:type="dxa"/>
            <w:vAlign w:val="center"/>
          </w:tcPr>
          <w:p w14:paraId="660D2DA6"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0.224</w:t>
            </w:r>
          </w:p>
        </w:tc>
        <w:tc>
          <w:tcPr>
            <w:tcW w:w="1200" w:type="dxa"/>
            <w:vAlign w:val="center"/>
          </w:tcPr>
          <w:p w14:paraId="229D31DE"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3,481</w:t>
            </w:r>
          </w:p>
        </w:tc>
        <w:tc>
          <w:tcPr>
            <w:tcW w:w="1073" w:type="dxa"/>
            <w:vAlign w:val="center"/>
          </w:tcPr>
          <w:p w14:paraId="038ECF18"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0.001</w:t>
            </w:r>
          </w:p>
        </w:tc>
        <w:tc>
          <w:tcPr>
            <w:tcW w:w="1012" w:type="dxa"/>
            <w:vAlign w:val="center"/>
          </w:tcPr>
          <w:p w14:paraId="18AB7D19"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0.101</w:t>
            </w:r>
          </w:p>
        </w:tc>
        <w:tc>
          <w:tcPr>
            <w:tcW w:w="1043" w:type="dxa"/>
            <w:vAlign w:val="center"/>
          </w:tcPr>
          <w:p w14:paraId="05EAF676"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0.348</w:t>
            </w:r>
          </w:p>
        </w:tc>
        <w:tc>
          <w:tcPr>
            <w:tcW w:w="1611" w:type="dxa"/>
          </w:tcPr>
          <w:p w14:paraId="21FDC032"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Supported</w:t>
            </w:r>
          </w:p>
        </w:tc>
      </w:tr>
      <w:tr w:rsidR="00BA456E" w:rsidRPr="003A7DB5" w14:paraId="792404EA" w14:textId="77777777" w:rsidTr="00BA456E">
        <w:tc>
          <w:tcPr>
            <w:tcW w:w="1117" w:type="dxa"/>
          </w:tcPr>
          <w:p w14:paraId="3A2CB630" w14:textId="77777777" w:rsidR="00BA456E" w:rsidRPr="003A7DB5" w:rsidRDefault="00BA456E" w:rsidP="003A7DB5">
            <w:pPr>
              <w:jc w:val="both"/>
              <w:rPr>
                <w:rFonts w:ascii="Times New Roman" w:hAnsi="Times New Roman" w:cs="Times New Roman"/>
                <w:bCs/>
              </w:rPr>
            </w:pPr>
            <w:r w:rsidRPr="003A7DB5">
              <w:rPr>
                <w:rFonts w:ascii="Times New Roman" w:hAnsi="Times New Roman" w:cs="Times New Roman"/>
                <w:bCs/>
              </w:rPr>
              <w:t>H9</w:t>
            </w:r>
          </w:p>
        </w:tc>
        <w:tc>
          <w:tcPr>
            <w:tcW w:w="1228" w:type="dxa"/>
            <w:vAlign w:val="center"/>
          </w:tcPr>
          <w:p w14:paraId="60561CE9" w14:textId="77777777" w:rsidR="00BA456E" w:rsidRPr="003A7DB5" w:rsidRDefault="00BA456E" w:rsidP="003A7DB5">
            <w:pPr>
              <w:jc w:val="both"/>
              <w:rPr>
                <w:rFonts w:ascii="Times New Roman" w:hAnsi="Times New Roman" w:cs="Times New Roman"/>
                <w:bCs/>
              </w:rPr>
            </w:pPr>
            <w:r w:rsidRPr="003A7DB5">
              <w:rPr>
                <w:rFonts w:ascii="Times New Roman" w:hAnsi="Times New Roman" w:cs="Times New Roman"/>
                <w:bCs/>
              </w:rPr>
              <w:t>Y.1 -&gt; Y.2</w:t>
            </w:r>
          </w:p>
        </w:tc>
        <w:tc>
          <w:tcPr>
            <w:tcW w:w="1292" w:type="dxa"/>
            <w:vAlign w:val="center"/>
          </w:tcPr>
          <w:p w14:paraId="62A00FCD"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0.331</w:t>
            </w:r>
          </w:p>
        </w:tc>
        <w:tc>
          <w:tcPr>
            <w:tcW w:w="1200" w:type="dxa"/>
            <w:vAlign w:val="center"/>
          </w:tcPr>
          <w:p w14:paraId="318B20A9"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4,296</w:t>
            </w:r>
          </w:p>
        </w:tc>
        <w:tc>
          <w:tcPr>
            <w:tcW w:w="1073" w:type="dxa"/>
            <w:vAlign w:val="center"/>
          </w:tcPr>
          <w:p w14:paraId="4170D088" w14:textId="77777777" w:rsidR="00BA456E" w:rsidRPr="003A7DB5" w:rsidRDefault="00BA456E" w:rsidP="003A7DB5">
            <w:pPr>
              <w:jc w:val="both"/>
              <w:rPr>
                <w:rFonts w:ascii="Times New Roman" w:hAnsi="Times New Roman" w:cs="Times New Roman"/>
                <w:bCs/>
              </w:rPr>
            </w:pPr>
            <w:r w:rsidRPr="003A7DB5">
              <w:rPr>
                <w:rFonts w:ascii="Times New Roman" w:hAnsi="Times New Roman" w:cs="Times New Roman"/>
                <w:bCs/>
              </w:rPr>
              <w:t>0,000</w:t>
            </w:r>
          </w:p>
        </w:tc>
        <w:tc>
          <w:tcPr>
            <w:tcW w:w="1012" w:type="dxa"/>
            <w:vAlign w:val="center"/>
          </w:tcPr>
          <w:p w14:paraId="1FFCC2C8"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0.167</w:t>
            </w:r>
          </w:p>
        </w:tc>
        <w:tc>
          <w:tcPr>
            <w:tcW w:w="1043" w:type="dxa"/>
            <w:vAlign w:val="center"/>
          </w:tcPr>
          <w:p w14:paraId="3EC9302C"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0.475</w:t>
            </w:r>
          </w:p>
        </w:tc>
        <w:tc>
          <w:tcPr>
            <w:tcW w:w="1611" w:type="dxa"/>
          </w:tcPr>
          <w:p w14:paraId="4749E6B2"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Supported</w:t>
            </w:r>
          </w:p>
        </w:tc>
      </w:tr>
    </w:tbl>
    <w:p w14:paraId="75DD856F" w14:textId="77777777" w:rsidR="00050A1E" w:rsidRDefault="00050A1E" w:rsidP="003A7DB5">
      <w:pPr>
        <w:spacing w:after="0" w:line="240" w:lineRule="auto"/>
        <w:ind w:firstLine="567"/>
        <w:jc w:val="both"/>
        <w:rPr>
          <w:rFonts w:ascii="Times New Roman" w:hAnsi="Times New Roman" w:cs="Times New Roman"/>
        </w:rPr>
      </w:pPr>
      <w:r w:rsidRPr="003A7DB5">
        <w:rPr>
          <w:rFonts w:ascii="Times New Roman" w:hAnsi="Times New Roman" w:cs="Times New Roman"/>
        </w:rPr>
        <w:t>Based on the analysis results, only hypothesis 6 was found to be insignificant (p-value = 0.728). The other hypotheses were significant at a significance level of 0.05.</w:t>
      </w:r>
    </w:p>
    <w:p w14:paraId="418AABAD" w14:textId="77777777" w:rsidR="00E25EE5" w:rsidRDefault="00E25EE5" w:rsidP="003A7DB5">
      <w:pPr>
        <w:spacing w:after="0" w:line="240" w:lineRule="auto"/>
        <w:ind w:firstLine="567"/>
        <w:jc w:val="both"/>
        <w:rPr>
          <w:rFonts w:ascii="Times New Roman" w:hAnsi="Times New Roman" w:cs="Times New Roman"/>
        </w:rPr>
      </w:pPr>
    </w:p>
    <w:p w14:paraId="25785A56" w14:textId="77777777" w:rsidR="00E25EE5" w:rsidRDefault="00E25EE5" w:rsidP="003A7DB5">
      <w:pPr>
        <w:spacing w:after="0" w:line="240" w:lineRule="auto"/>
        <w:ind w:firstLine="567"/>
        <w:jc w:val="both"/>
        <w:rPr>
          <w:rFonts w:ascii="Times New Roman" w:hAnsi="Times New Roman" w:cs="Times New Roman"/>
        </w:rPr>
      </w:pPr>
    </w:p>
    <w:p w14:paraId="2C4F4504" w14:textId="77777777" w:rsidR="00E25EE5" w:rsidRDefault="00E25EE5" w:rsidP="003A7DB5">
      <w:pPr>
        <w:spacing w:after="0" w:line="240" w:lineRule="auto"/>
        <w:ind w:firstLine="567"/>
        <w:jc w:val="both"/>
        <w:rPr>
          <w:rFonts w:ascii="Times New Roman" w:hAnsi="Times New Roman" w:cs="Times New Roman"/>
        </w:rPr>
      </w:pPr>
    </w:p>
    <w:p w14:paraId="433B2C9E" w14:textId="77777777" w:rsidR="00877955" w:rsidRDefault="00877955" w:rsidP="00877955">
      <w:pPr>
        <w:spacing w:after="0" w:line="240" w:lineRule="auto"/>
        <w:jc w:val="both"/>
        <w:rPr>
          <w:rFonts w:ascii="Times New Roman" w:hAnsi="Times New Roman" w:cs="Times New Roman"/>
        </w:rPr>
      </w:pPr>
    </w:p>
    <w:p w14:paraId="37D692F5" w14:textId="77777777" w:rsidR="00E25EE5" w:rsidRDefault="00E25EE5" w:rsidP="003A7DB5">
      <w:pPr>
        <w:spacing w:after="0" w:line="240" w:lineRule="auto"/>
        <w:ind w:firstLine="567"/>
        <w:jc w:val="both"/>
        <w:rPr>
          <w:rFonts w:ascii="Times New Roman" w:hAnsi="Times New Roman" w:cs="Times New Roman"/>
        </w:rPr>
      </w:pPr>
    </w:p>
    <w:p w14:paraId="02D78FED" w14:textId="77777777" w:rsidR="00E25EE5" w:rsidRPr="003A7DB5" w:rsidRDefault="00E25EE5" w:rsidP="003A7DB5">
      <w:pPr>
        <w:spacing w:after="0" w:line="240" w:lineRule="auto"/>
        <w:ind w:firstLine="567"/>
        <w:jc w:val="both"/>
        <w:rPr>
          <w:rFonts w:ascii="Times New Roman" w:hAnsi="Times New Roman" w:cs="Times New Roman"/>
        </w:rPr>
      </w:pPr>
    </w:p>
    <w:p w14:paraId="4E54DA0D" w14:textId="34BA1A0B" w:rsidR="00050A1E" w:rsidRPr="003A7DB5" w:rsidRDefault="00940667" w:rsidP="003A7DB5">
      <w:pPr>
        <w:spacing w:after="0" w:line="240" w:lineRule="auto"/>
        <w:jc w:val="both"/>
        <w:outlineLvl w:val="2"/>
        <w:rPr>
          <w:rFonts w:ascii="Times New Roman" w:eastAsia="Times New Roman" w:hAnsi="Times New Roman" w:cs="Times New Roman"/>
        </w:rPr>
      </w:pPr>
      <w:r w:rsidRPr="003A7DB5">
        <w:rPr>
          <w:rFonts w:ascii="Times New Roman" w:hAnsi="Times New Roman" w:cs="Times New Roman"/>
          <w:iCs/>
        </w:rPr>
        <w:lastRenderedPageBreak/>
        <w:t>Table 1</w:t>
      </w:r>
      <w:r w:rsidR="00E25EE5">
        <w:rPr>
          <w:rFonts w:ascii="Times New Roman" w:hAnsi="Times New Roman" w:cs="Times New Roman"/>
          <w:iCs/>
        </w:rPr>
        <w:t>3</w:t>
      </w:r>
      <w:r w:rsidRPr="003A7DB5">
        <w:rPr>
          <w:rFonts w:ascii="Times New Roman" w:hAnsi="Times New Roman" w:cs="Times New Roman"/>
          <w:iCs/>
        </w:rPr>
        <w:t xml:space="preserve">. </w:t>
      </w:r>
      <w:r w:rsidR="00050A1E" w:rsidRPr="00E25EE5">
        <w:rPr>
          <w:rFonts w:ascii="Times New Roman" w:eastAsia="Times New Roman" w:hAnsi="Times New Roman" w:cs="Times New Roman"/>
          <w:b/>
          <w:bCs/>
        </w:rPr>
        <w:t>Indirect Influence</w:t>
      </w:r>
    </w:p>
    <w:tbl>
      <w:tblPr>
        <w:tblStyle w:val="KisiTabel"/>
        <w:tblW w:w="9576" w:type="dxa"/>
        <w:tblLook w:val="04A0" w:firstRow="1" w:lastRow="0" w:firstColumn="1" w:lastColumn="0" w:noHBand="0" w:noVBand="1"/>
      </w:tblPr>
      <w:tblGrid>
        <w:gridCol w:w="1207"/>
        <w:gridCol w:w="1413"/>
        <w:gridCol w:w="1209"/>
        <w:gridCol w:w="1192"/>
        <w:gridCol w:w="931"/>
        <w:gridCol w:w="999"/>
        <w:gridCol w:w="1032"/>
        <w:gridCol w:w="1593"/>
      </w:tblGrid>
      <w:tr w:rsidR="00BA456E" w:rsidRPr="003A7DB5" w14:paraId="5833053A" w14:textId="77777777" w:rsidTr="00BA456E">
        <w:tc>
          <w:tcPr>
            <w:tcW w:w="1116" w:type="dxa"/>
            <w:vMerge w:val="restart"/>
            <w:vAlign w:val="center"/>
          </w:tcPr>
          <w:p w14:paraId="283DFFC3" w14:textId="77777777" w:rsidR="00BA456E" w:rsidRPr="003A7DB5" w:rsidRDefault="00BA456E" w:rsidP="003A7DB5">
            <w:pPr>
              <w:jc w:val="both"/>
              <w:rPr>
                <w:rFonts w:ascii="Times New Roman" w:hAnsi="Times New Roman" w:cs="Times New Roman"/>
                <w:bCs/>
              </w:rPr>
            </w:pPr>
            <w:r w:rsidRPr="003A7DB5">
              <w:rPr>
                <w:rFonts w:ascii="Times New Roman" w:hAnsi="Times New Roman" w:cs="Times New Roman"/>
                <w:bCs/>
              </w:rPr>
              <w:t>Hypothesis</w:t>
            </w:r>
          </w:p>
        </w:tc>
        <w:tc>
          <w:tcPr>
            <w:tcW w:w="1433" w:type="dxa"/>
            <w:vMerge w:val="restart"/>
            <w:vAlign w:val="center"/>
          </w:tcPr>
          <w:p w14:paraId="6D89A9EA" w14:textId="77777777" w:rsidR="00BA456E" w:rsidRPr="003A7DB5" w:rsidRDefault="00AB469D" w:rsidP="003A7DB5">
            <w:pPr>
              <w:jc w:val="both"/>
              <w:rPr>
                <w:rFonts w:ascii="Times New Roman" w:hAnsi="Times New Roman" w:cs="Times New Roman"/>
              </w:rPr>
            </w:pPr>
            <w:r w:rsidRPr="003A7DB5">
              <w:rPr>
                <w:rFonts w:ascii="Times New Roman" w:hAnsi="Times New Roman" w:cs="Times New Roman"/>
                <w:bCs/>
              </w:rPr>
              <w:t>Ind</w:t>
            </w:r>
            <w:r w:rsidR="00BA456E" w:rsidRPr="003A7DB5">
              <w:rPr>
                <w:rFonts w:ascii="Times New Roman" w:hAnsi="Times New Roman" w:cs="Times New Roman"/>
                <w:bCs/>
              </w:rPr>
              <w:t>irect Influence</w:t>
            </w:r>
          </w:p>
        </w:tc>
        <w:tc>
          <w:tcPr>
            <w:tcW w:w="1209" w:type="dxa"/>
            <w:vMerge w:val="restart"/>
            <w:vAlign w:val="center"/>
          </w:tcPr>
          <w:p w14:paraId="55485A30"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Path Coefficient</w:t>
            </w:r>
          </w:p>
        </w:tc>
        <w:tc>
          <w:tcPr>
            <w:tcW w:w="1202" w:type="dxa"/>
            <w:vMerge w:val="restart"/>
            <w:vAlign w:val="center"/>
          </w:tcPr>
          <w:p w14:paraId="53B8B7BB"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T Statistics</w:t>
            </w:r>
          </w:p>
        </w:tc>
        <w:tc>
          <w:tcPr>
            <w:tcW w:w="937" w:type="dxa"/>
            <w:vMerge w:val="restart"/>
            <w:vAlign w:val="center"/>
          </w:tcPr>
          <w:p w14:paraId="706D6808"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P Values</w:t>
            </w:r>
          </w:p>
        </w:tc>
        <w:tc>
          <w:tcPr>
            <w:tcW w:w="2060" w:type="dxa"/>
            <w:gridSpan w:val="2"/>
            <w:vAlign w:val="center"/>
          </w:tcPr>
          <w:p w14:paraId="303CF8B6" w14:textId="77777777" w:rsidR="00BA456E" w:rsidRPr="003A7DB5" w:rsidRDefault="00BA456E" w:rsidP="003A7DB5">
            <w:pPr>
              <w:jc w:val="both"/>
              <w:rPr>
                <w:rFonts w:ascii="Times New Roman" w:hAnsi="Times New Roman" w:cs="Times New Roman"/>
                <w:bCs/>
              </w:rPr>
            </w:pPr>
            <w:r w:rsidRPr="003A7DB5">
              <w:rPr>
                <w:rFonts w:ascii="Times New Roman" w:hAnsi="Times New Roman" w:cs="Times New Roman"/>
                <w:bCs/>
              </w:rPr>
              <w:t>Confidence Interval</w:t>
            </w:r>
          </w:p>
        </w:tc>
        <w:tc>
          <w:tcPr>
            <w:tcW w:w="1619" w:type="dxa"/>
            <w:vMerge w:val="restart"/>
          </w:tcPr>
          <w:p w14:paraId="2E1E370F" w14:textId="77777777" w:rsidR="00BA456E" w:rsidRPr="003A7DB5" w:rsidRDefault="0046336E" w:rsidP="003A7DB5">
            <w:pPr>
              <w:jc w:val="both"/>
              <w:rPr>
                <w:rFonts w:ascii="Times New Roman" w:hAnsi="Times New Roman" w:cs="Times New Roman"/>
                <w:bCs/>
              </w:rPr>
            </w:pPr>
            <w:r w:rsidRPr="003A7DB5">
              <w:rPr>
                <w:rFonts w:ascii="Times New Roman" w:hAnsi="Times New Roman" w:cs="Times New Roman"/>
                <w:bCs/>
              </w:rPr>
              <w:t>Mediation Type</w:t>
            </w:r>
          </w:p>
        </w:tc>
      </w:tr>
      <w:tr w:rsidR="00BA456E" w:rsidRPr="003A7DB5" w14:paraId="7C35A13F" w14:textId="77777777" w:rsidTr="00BA456E">
        <w:tc>
          <w:tcPr>
            <w:tcW w:w="1116" w:type="dxa"/>
            <w:vMerge/>
          </w:tcPr>
          <w:p w14:paraId="385C668D" w14:textId="77777777" w:rsidR="00BA456E" w:rsidRPr="003A7DB5" w:rsidRDefault="00BA456E" w:rsidP="003A7DB5">
            <w:pPr>
              <w:jc w:val="both"/>
              <w:rPr>
                <w:rFonts w:ascii="Times New Roman" w:hAnsi="Times New Roman" w:cs="Times New Roman"/>
              </w:rPr>
            </w:pPr>
          </w:p>
        </w:tc>
        <w:tc>
          <w:tcPr>
            <w:tcW w:w="1433" w:type="dxa"/>
            <w:vMerge/>
            <w:vAlign w:val="center"/>
          </w:tcPr>
          <w:p w14:paraId="4BD6F8F4" w14:textId="77777777" w:rsidR="00BA456E" w:rsidRPr="003A7DB5" w:rsidRDefault="00BA456E" w:rsidP="003A7DB5">
            <w:pPr>
              <w:jc w:val="both"/>
              <w:rPr>
                <w:rFonts w:ascii="Times New Roman" w:hAnsi="Times New Roman" w:cs="Times New Roman"/>
              </w:rPr>
            </w:pPr>
          </w:p>
        </w:tc>
        <w:tc>
          <w:tcPr>
            <w:tcW w:w="1209" w:type="dxa"/>
            <w:vMerge/>
            <w:vAlign w:val="center"/>
          </w:tcPr>
          <w:p w14:paraId="1119784B" w14:textId="77777777" w:rsidR="00BA456E" w:rsidRPr="003A7DB5" w:rsidRDefault="00BA456E" w:rsidP="003A7DB5">
            <w:pPr>
              <w:jc w:val="both"/>
              <w:rPr>
                <w:rFonts w:ascii="Times New Roman" w:hAnsi="Times New Roman" w:cs="Times New Roman"/>
              </w:rPr>
            </w:pPr>
          </w:p>
        </w:tc>
        <w:tc>
          <w:tcPr>
            <w:tcW w:w="1202" w:type="dxa"/>
            <w:vMerge/>
            <w:vAlign w:val="center"/>
          </w:tcPr>
          <w:p w14:paraId="19288BF2" w14:textId="77777777" w:rsidR="00BA456E" w:rsidRPr="003A7DB5" w:rsidRDefault="00BA456E" w:rsidP="003A7DB5">
            <w:pPr>
              <w:jc w:val="both"/>
              <w:rPr>
                <w:rFonts w:ascii="Times New Roman" w:hAnsi="Times New Roman" w:cs="Times New Roman"/>
              </w:rPr>
            </w:pPr>
          </w:p>
        </w:tc>
        <w:tc>
          <w:tcPr>
            <w:tcW w:w="937" w:type="dxa"/>
            <w:vMerge/>
            <w:vAlign w:val="center"/>
          </w:tcPr>
          <w:p w14:paraId="438D8D51" w14:textId="77777777" w:rsidR="00BA456E" w:rsidRPr="003A7DB5" w:rsidRDefault="00BA456E" w:rsidP="003A7DB5">
            <w:pPr>
              <w:jc w:val="both"/>
              <w:rPr>
                <w:rFonts w:ascii="Times New Roman" w:hAnsi="Times New Roman" w:cs="Times New Roman"/>
              </w:rPr>
            </w:pPr>
          </w:p>
        </w:tc>
        <w:tc>
          <w:tcPr>
            <w:tcW w:w="1015" w:type="dxa"/>
            <w:vAlign w:val="center"/>
          </w:tcPr>
          <w:p w14:paraId="2873446E"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2.5%</w:t>
            </w:r>
          </w:p>
        </w:tc>
        <w:tc>
          <w:tcPr>
            <w:tcW w:w="1045" w:type="dxa"/>
            <w:vAlign w:val="center"/>
          </w:tcPr>
          <w:p w14:paraId="6914E7EE"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97.5%</w:t>
            </w:r>
          </w:p>
        </w:tc>
        <w:tc>
          <w:tcPr>
            <w:tcW w:w="1619" w:type="dxa"/>
            <w:vMerge/>
          </w:tcPr>
          <w:p w14:paraId="62128999" w14:textId="77777777" w:rsidR="00BA456E" w:rsidRPr="003A7DB5" w:rsidRDefault="00BA456E" w:rsidP="003A7DB5">
            <w:pPr>
              <w:jc w:val="both"/>
              <w:rPr>
                <w:rFonts w:ascii="Times New Roman" w:hAnsi="Times New Roman" w:cs="Times New Roman"/>
                <w:bCs/>
              </w:rPr>
            </w:pPr>
          </w:p>
        </w:tc>
      </w:tr>
      <w:tr w:rsidR="00BA456E" w:rsidRPr="003A7DB5" w14:paraId="7C9BC8D0" w14:textId="77777777" w:rsidTr="00BA456E">
        <w:tc>
          <w:tcPr>
            <w:tcW w:w="1116" w:type="dxa"/>
          </w:tcPr>
          <w:p w14:paraId="3077F8F4" w14:textId="77777777" w:rsidR="00BA456E" w:rsidRPr="003A7DB5" w:rsidRDefault="00BA456E" w:rsidP="003A7DB5">
            <w:pPr>
              <w:jc w:val="both"/>
              <w:rPr>
                <w:rFonts w:ascii="Times New Roman" w:hAnsi="Times New Roman" w:cs="Times New Roman"/>
                <w:bCs/>
              </w:rPr>
            </w:pPr>
            <w:r w:rsidRPr="003A7DB5">
              <w:rPr>
                <w:rFonts w:ascii="Times New Roman" w:hAnsi="Times New Roman" w:cs="Times New Roman"/>
                <w:bCs/>
              </w:rPr>
              <w:t>H10</w:t>
            </w:r>
          </w:p>
        </w:tc>
        <w:tc>
          <w:tcPr>
            <w:tcW w:w="1433" w:type="dxa"/>
            <w:vAlign w:val="center"/>
          </w:tcPr>
          <w:p w14:paraId="05968747"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X.1 -&gt; Y.1 -&gt; Y.2</w:t>
            </w:r>
          </w:p>
        </w:tc>
        <w:tc>
          <w:tcPr>
            <w:tcW w:w="1209" w:type="dxa"/>
            <w:vAlign w:val="center"/>
          </w:tcPr>
          <w:p w14:paraId="7AD07213"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0.037</w:t>
            </w:r>
          </w:p>
        </w:tc>
        <w:tc>
          <w:tcPr>
            <w:tcW w:w="1202" w:type="dxa"/>
            <w:vAlign w:val="center"/>
          </w:tcPr>
          <w:p w14:paraId="29B54774"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2,268</w:t>
            </w:r>
          </w:p>
        </w:tc>
        <w:tc>
          <w:tcPr>
            <w:tcW w:w="937" w:type="dxa"/>
            <w:vAlign w:val="center"/>
          </w:tcPr>
          <w:p w14:paraId="2A82ED0E"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bCs/>
              </w:rPr>
              <w:t>0.023</w:t>
            </w:r>
          </w:p>
        </w:tc>
        <w:tc>
          <w:tcPr>
            <w:tcW w:w="1015" w:type="dxa"/>
            <w:vAlign w:val="center"/>
          </w:tcPr>
          <w:p w14:paraId="7BCD0999"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0.009</w:t>
            </w:r>
          </w:p>
        </w:tc>
        <w:tc>
          <w:tcPr>
            <w:tcW w:w="1045" w:type="dxa"/>
            <w:vAlign w:val="center"/>
          </w:tcPr>
          <w:p w14:paraId="03F638C8" w14:textId="77777777" w:rsidR="00BA456E" w:rsidRPr="003A7DB5" w:rsidRDefault="00BA456E" w:rsidP="003A7DB5">
            <w:pPr>
              <w:jc w:val="both"/>
              <w:rPr>
                <w:rFonts w:ascii="Times New Roman" w:hAnsi="Times New Roman" w:cs="Times New Roman"/>
              </w:rPr>
            </w:pPr>
            <w:r w:rsidRPr="003A7DB5">
              <w:rPr>
                <w:rFonts w:ascii="Times New Roman" w:hAnsi="Times New Roman" w:cs="Times New Roman"/>
              </w:rPr>
              <w:t>0.074</w:t>
            </w:r>
          </w:p>
        </w:tc>
        <w:tc>
          <w:tcPr>
            <w:tcW w:w="1619" w:type="dxa"/>
          </w:tcPr>
          <w:p w14:paraId="17ED106C" w14:textId="77777777" w:rsidR="00BA456E" w:rsidRPr="003A7DB5" w:rsidRDefault="0046336E" w:rsidP="003A7DB5">
            <w:pPr>
              <w:jc w:val="both"/>
              <w:rPr>
                <w:rFonts w:ascii="Times New Roman" w:hAnsi="Times New Roman" w:cs="Times New Roman"/>
              </w:rPr>
            </w:pPr>
            <w:r w:rsidRPr="003A7DB5">
              <w:rPr>
                <w:rFonts w:ascii="Times New Roman" w:hAnsi="Times New Roman" w:cs="Times New Roman"/>
              </w:rPr>
              <w:t>Full mediation</w:t>
            </w:r>
          </w:p>
        </w:tc>
      </w:tr>
      <w:tr w:rsidR="0046336E" w:rsidRPr="003A7DB5" w14:paraId="4CFFB4DE" w14:textId="77777777" w:rsidTr="00BA456E">
        <w:tc>
          <w:tcPr>
            <w:tcW w:w="1116" w:type="dxa"/>
          </w:tcPr>
          <w:p w14:paraId="7F73BBA2" w14:textId="77777777" w:rsidR="0046336E" w:rsidRPr="003A7DB5" w:rsidRDefault="0046336E" w:rsidP="003A7DB5">
            <w:pPr>
              <w:jc w:val="both"/>
              <w:rPr>
                <w:rFonts w:ascii="Times New Roman" w:hAnsi="Times New Roman" w:cs="Times New Roman"/>
                <w:bCs/>
              </w:rPr>
            </w:pPr>
            <w:r w:rsidRPr="003A7DB5">
              <w:rPr>
                <w:rFonts w:ascii="Times New Roman" w:hAnsi="Times New Roman" w:cs="Times New Roman"/>
                <w:bCs/>
              </w:rPr>
              <w:t>H11</w:t>
            </w:r>
          </w:p>
        </w:tc>
        <w:tc>
          <w:tcPr>
            <w:tcW w:w="1433" w:type="dxa"/>
            <w:vAlign w:val="center"/>
          </w:tcPr>
          <w:p w14:paraId="15F24199" w14:textId="77777777" w:rsidR="0046336E" w:rsidRPr="003A7DB5" w:rsidRDefault="0046336E" w:rsidP="003A7DB5">
            <w:pPr>
              <w:jc w:val="both"/>
              <w:rPr>
                <w:rFonts w:ascii="Times New Roman" w:hAnsi="Times New Roman" w:cs="Times New Roman"/>
              </w:rPr>
            </w:pPr>
            <w:r w:rsidRPr="003A7DB5">
              <w:rPr>
                <w:rFonts w:ascii="Times New Roman" w:hAnsi="Times New Roman" w:cs="Times New Roman"/>
                <w:bCs/>
              </w:rPr>
              <w:t>X.2 -&gt; Y.1 -&gt; Y.2</w:t>
            </w:r>
          </w:p>
        </w:tc>
        <w:tc>
          <w:tcPr>
            <w:tcW w:w="1209" w:type="dxa"/>
            <w:vAlign w:val="center"/>
          </w:tcPr>
          <w:p w14:paraId="09CB34EC" w14:textId="77777777" w:rsidR="0046336E" w:rsidRPr="003A7DB5" w:rsidRDefault="0046336E" w:rsidP="003A7DB5">
            <w:pPr>
              <w:jc w:val="both"/>
              <w:rPr>
                <w:rFonts w:ascii="Times New Roman" w:hAnsi="Times New Roman" w:cs="Times New Roman"/>
              </w:rPr>
            </w:pPr>
            <w:r w:rsidRPr="003A7DB5">
              <w:rPr>
                <w:rFonts w:ascii="Times New Roman" w:hAnsi="Times New Roman" w:cs="Times New Roman"/>
              </w:rPr>
              <w:t>0.105</w:t>
            </w:r>
          </w:p>
        </w:tc>
        <w:tc>
          <w:tcPr>
            <w:tcW w:w="1202" w:type="dxa"/>
            <w:vAlign w:val="center"/>
          </w:tcPr>
          <w:p w14:paraId="53B9E6E6" w14:textId="77777777" w:rsidR="0046336E" w:rsidRPr="003A7DB5" w:rsidRDefault="0046336E" w:rsidP="003A7DB5">
            <w:pPr>
              <w:jc w:val="both"/>
              <w:rPr>
                <w:rFonts w:ascii="Times New Roman" w:hAnsi="Times New Roman" w:cs="Times New Roman"/>
              </w:rPr>
            </w:pPr>
            <w:r w:rsidRPr="003A7DB5">
              <w:rPr>
                <w:rFonts w:ascii="Times New Roman" w:hAnsi="Times New Roman" w:cs="Times New Roman"/>
              </w:rPr>
              <w:t>2,855</w:t>
            </w:r>
          </w:p>
        </w:tc>
        <w:tc>
          <w:tcPr>
            <w:tcW w:w="937" w:type="dxa"/>
            <w:vAlign w:val="center"/>
          </w:tcPr>
          <w:p w14:paraId="1DDBE2FE" w14:textId="77777777" w:rsidR="0046336E" w:rsidRPr="003A7DB5" w:rsidRDefault="0046336E" w:rsidP="003A7DB5">
            <w:pPr>
              <w:jc w:val="both"/>
              <w:rPr>
                <w:rFonts w:ascii="Times New Roman" w:hAnsi="Times New Roman" w:cs="Times New Roman"/>
              </w:rPr>
            </w:pPr>
            <w:r w:rsidRPr="003A7DB5">
              <w:rPr>
                <w:rFonts w:ascii="Times New Roman" w:hAnsi="Times New Roman" w:cs="Times New Roman"/>
                <w:bCs/>
              </w:rPr>
              <w:t>0.004</w:t>
            </w:r>
          </w:p>
        </w:tc>
        <w:tc>
          <w:tcPr>
            <w:tcW w:w="1015" w:type="dxa"/>
            <w:vAlign w:val="center"/>
          </w:tcPr>
          <w:p w14:paraId="179FF129" w14:textId="77777777" w:rsidR="0046336E" w:rsidRPr="003A7DB5" w:rsidRDefault="0046336E" w:rsidP="003A7DB5">
            <w:pPr>
              <w:jc w:val="both"/>
              <w:rPr>
                <w:rFonts w:ascii="Times New Roman" w:hAnsi="Times New Roman" w:cs="Times New Roman"/>
              </w:rPr>
            </w:pPr>
            <w:r w:rsidRPr="003A7DB5">
              <w:rPr>
                <w:rFonts w:ascii="Times New Roman" w:hAnsi="Times New Roman" w:cs="Times New Roman"/>
              </w:rPr>
              <w:t>0.040</w:t>
            </w:r>
          </w:p>
        </w:tc>
        <w:tc>
          <w:tcPr>
            <w:tcW w:w="1045" w:type="dxa"/>
            <w:vAlign w:val="center"/>
          </w:tcPr>
          <w:p w14:paraId="6DF35EED" w14:textId="77777777" w:rsidR="0046336E" w:rsidRPr="003A7DB5" w:rsidRDefault="0046336E" w:rsidP="003A7DB5">
            <w:pPr>
              <w:jc w:val="both"/>
              <w:rPr>
                <w:rFonts w:ascii="Times New Roman" w:hAnsi="Times New Roman" w:cs="Times New Roman"/>
              </w:rPr>
            </w:pPr>
            <w:r w:rsidRPr="003A7DB5">
              <w:rPr>
                <w:rFonts w:ascii="Times New Roman" w:hAnsi="Times New Roman" w:cs="Times New Roman"/>
              </w:rPr>
              <w:t>0.183</w:t>
            </w:r>
          </w:p>
        </w:tc>
        <w:tc>
          <w:tcPr>
            <w:tcW w:w="1619" w:type="dxa"/>
          </w:tcPr>
          <w:p w14:paraId="2C8D8A4F" w14:textId="77777777" w:rsidR="0046336E" w:rsidRPr="003A7DB5" w:rsidRDefault="0046336E" w:rsidP="003A7DB5">
            <w:pPr>
              <w:jc w:val="both"/>
              <w:rPr>
                <w:rFonts w:ascii="Times New Roman" w:hAnsi="Times New Roman" w:cs="Times New Roman"/>
              </w:rPr>
            </w:pPr>
            <w:r w:rsidRPr="003A7DB5">
              <w:rPr>
                <w:rFonts w:ascii="Times New Roman" w:hAnsi="Times New Roman" w:cs="Times New Roman"/>
              </w:rPr>
              <w:t>Full mediation</w:t>
            </w:r>
          </w:p>
        </w:tc>
      </w:tr>
      <w:tr w:rsidR="0046336E" w:rsidRPr="003A7DB5" w14:paraId="6177D142" w14:textId="77777777" w:rsidTr="00BA456E">
        <w:tc>
          <w:tcPr>
            <w:tcW w:w="1116" w:type="dxa"/>
          </w:tcPr>
          <w:p w14:paraId="08CA7D05" w14:textId="77777777" w:rsidR="0046336E" w:rsidRPr="003A7DB5" w:rsidRDefault="0046336E" w:rsidP="003A7DB5">
            <w:pPr>
              <w:jc w:val="both"/>
              <w:rPr>
                <w:rFonts w:ascii="Times New Roman" w:hAnsi="Times New Roman" w:cs="Times New Roman"/>
                <w:bCs/>
              </w:rPr>
            </w:pPr>
            <w:r w:rsidRPr="003A7DB5">
              <w:rPr>
                <w:rFonts w:ascii="Times New Roman" w:hAnsi="Times New Roman" w:cs="Times New Roman"/>
                <w:bCs/>
              </w:rPr>
              <w:t>H12</w:t>
            </w:r>
          </w:p>
        </w:tc>
        <w:tc>
          <w:tcPr>
            <w:tcW w:w="1433" w:type="dxa"/>
            <w:vAlign w:val="center"/>
          </w:tcPr>
          <w:p w14:paraId="5B2AF085" w14:textId="77777777" w:rsidR="0046336E" w:rsidRPr="003A7DB5" w:rsidRDefault="0046336E" w:rsidP="003A7DB5">
            <w:pPr>
              <w:jc w:val="both"/>
              <w:rPr>
                <w:rFonts w:ascii="Times New Roman" w:hAnsi="Times New Roman" w:cs="Times New Roman"/>
              </w:rPr>
            </w:pPr>
            <w:r w:rsidRPr="003A7DB5">
              <w:rPr>
                <w:rFonts w:ascii="Times New Roman" w:hAnsi="Times New Roman" w:cs="Times New Roman"/>
                <w:bCs/>
              </w:rPr>
              <w:t>X.3 -&gt; Y.1 -&gt; Y.2</w:t>
            </w:r>
          </w:p>
        </w:tc>
        <w:tc>
          <w:tcPr>
            <w:tcW w:w="1209" w:type="dxa"/>
            <w:vAlign w:val="center"/>
          </w:tcPr>
          <w:p w14:paraId="195A1801" w14:textId="77777777" w:rsidR="0046336E" w:rsidRPr="003A7DB5" w:rsidRDefault="0046336E" w:rsidP="003A7DB5">
            <w:pPr>
              <w:jc w:val="both"/>
              <w:rPr>
                <w:rFonts w:ascii="Times New Roman" w:hAnsi="Times New Roman" w:cs="Times New Roman"/>
              </w:rPr>
            </w:pPr>
            <w:r w:rsidRPr="003A7DB5">
              <w:rPr>
                <w:rFonts w:ascii="Times New Roman" w:hAnsi="Times New Roman" w:cs="Times New Roman"/>
              </w:rPr>
              <w:t>0.083</w:t>
            </w:r>
          </w:p>
        </w:tc>
        <w:tc>
          <w:tcPr>
            <w:tcW w:w="1202" w:type="dxa"/>
            <w:vAlign w:val="center"/>
          </w:tcPr>
          <w:p w14:paraId="3057913E" w14:textId="77777777" w:rsidR="0046336E" w:rsidRPr="003A7DB5" w:rsidRDefault="0046336E" w:rsidP="003A7DB5">
            <w:pPr>
              <w:jc w:val="both"/>
              <w:rPr>
                <w:rFonts w:ascii="Times New Roman" w:hAnsi="Times New Roman" w:cs="Times New Roman"/>
              </w:rPr>
            </w:pPr>
            <w:r w:rsidRPr="003A7DB5">
              <w:rPr>
                <w:rFonts w:ascii="Times New Roman" w:hAnsi="Times New Roman" w:cs="Times New Roman"/>
              </w:rPr>
              <w:t>2,504</w:t>
            </w:r>
          </w:p>
        </w:tc>
        <w:tc>
          <w:tcPr>
            <w:tcW w:w="937" w:type="dxa"/>
            <w:vAlign w:val="center"/>
          </w:tcPr>
          <w:p w14:paraId="2A6BB7D0" w14:textId="77777777" w:rsidR="0046336E" w:rsidRPr="003A7DB5" w:rsidRDefault="0046336E" w:rsidP="003A7DB5">
            <w:pPr>
              <w:jc w:val="both"/>
              <w:rPr>
                <w:rFonts w:ascii="Times New Roman" w:hAnsi="Times New Roman" w:cs="Times New Roman"/>
              </w:rPr>
            </w:pPr>
            <w:r w:rsidRPr="003A7DB5">
              <w:rPr>
                <w:rFonts w:ascii="Times New Roman" w:hAnsi="Times New Roman" w:cs="Times New Roman"/>
                <w:bCs/>
              </w:rPr>
              <w:t>0.012</w:t>
            </w:r>
          </w:p>
        </w:tc>
        <w:tc>
          <w:tcPr>
            <w:tcW w:w="1015" w:type="dxa"/>
            <w:vAlign w:val="center"/>
          </w:tcPr>
          <w:p w14:paraId="01777A90" w14:textId="77777777" w:rsidR="0046336E" w:rsidRPr="003A7DB5" w:rsidRDefault="0046336E" w:rsidP="003A7DB5">
            <w:pPr>
              <w:jc w:val="both"/>
              <w:rPr>
                <w:rFonts w:ascii="Times New Roman" w:hAnsi="Times New Roman" w:cs="Times New Roman"/>
              </w:rPr>
            </w:pPr>
            <w:r w:rsidRPr="003A7DB5">
              <w:rPr>
                <w:rFonts w:ascii="Times New Roman" w:hAnsi="Times New Roman" w:cs="Times New Roman"/>
              </w:rPr>
              <w:t>0.024</w:t>
            </w:r>
          </w:p>
        </w:tc>
        <w:tc>
          <w:tcPr>
            <w:tcW w:w="1045" w:type="dxa"/>
            <w:vAlign w:val="center"/>
          </w:tcPr>
          <w:p w14:paraId="5FA58B2D" w14:textId="77777777" w:rsidR="0046336E" w:rsidRPr="003A7DB5" w:rsidRDefault="0046336E" w:rsidP="003A7DB5">
            <w:pPr>
              <w:jc w:val="both"/>
              <w:rPr>
                <w:rFonts w:ascii="Times New Roman" w:hAnsi="Times New Roman" w:cs="Times New Roman"/>
              </w:rPr>
            </w:pPr>
            <w:r w:rsidRPr="003A7DB5">
              <w:rPr>
                <w:rFonts w:ascii="Times New Roman" w:hAnsi="Times New Roman" w:cs="Times New Roman"/>
              </w:rPr>
              <w:t>0.156</w:t>
            </w:r>
          </w:p>
        </w:tc>
        <w:tc>
          <w:tcPr>
            <w:tcW w:w="1619" w:type="dxa"/>
          </w:tcPr>
          <w:p w14:paraId="6CD92546" w14:textId="77777777" w:rsidR="0046336E" w:rsidRPr="003A7DB5" w:rsidRDefault="0046336E" w:rsidP="003A7DB5">
            <w:pPr>
              <w:jc w:val="both"/>
              <w:rPr>
                <w:rFonts w:ascii="Times New Roman" w:hAnsi="Times New Roman" w:cs="Times New Roman"/>
              </w:rPr>
            </w:pPr>
            <w:r w:rsidRPr="003A7DB5">
              <w:rPr>
                <w:rFonts w:ascii="Times New Roman" w:hAnsi="Times New Roman" w:cs="Times New Roman"/>
              </w:rPr>
              <w:t>Full mediation</w:t>
            </w:r>
          </w:p>
        </w:tc>
      </w:tr>
      <w:tr w:rsidR="0046336E" w:rsidRPr="003A7DB5" w14:paraId="779FD536" w14:textId="77777777" w:rsidTr="00BA456E">
        <w:tc>
          <w:tcPr>
            <w:tcW w:w="1116" w:type="dxa"/>
          </w:tcPr>
          <w:p w14:paraId="4CA3C14B" w14:textId="77777777" w:rsidR="0046336E" w:rsidRPr="003A7DB5" w:rsidRDefault="0046336E" w:rsidP="003A7DB5">
            <w:pPr>
              <w:jc w:val="both"/>
              <w:rPr>
                <w:rFonts w:ascii="Times New Roman" w:hAnsi="Times New Roman" w:cs="Times New Roman"/>
                <w:bCs/>
              </w:rPr>
            </w:pPr>
            <w:r w:rsidRPr="003A7DB5">
              <w:rPr>
                <w:rFonts w:ascii="Times New Roman" w:hAnsi="Times New Roman" w:cs="Times New Roman"/>
                <w:bCs/>
              </w:rPr>
              <w:t>H13</w:t>
            </w:r>
          </w:p>
        </w:tc>
        <w:tc>
          <w:tcPr>
            <w:tcW w:w="1433" w:type="dxa"/>
            <w:vAlign w:val="center"/>
          </w:tcPr>
          <w:p w14:paraId="413B3ECD" w14:textId="77777777" w:rsidR="0046336E" w:rsidRPr="003A7DB5" w:rsidRDefault="0046336E" w:rsidP="003A7DB5">
            <w:pPr>
              <w:jc w:val="both"/>
              <w:rPr>
                <w:rFonts w:ascii="Times New Roman" w:hAnsi="Times New Roman" w:cs="Times New Roman"/>
              </w:rPr>
            </w:pPr>
            <w:r w:rsidRPr="003A7DB5">
              <w:rPr>
                <w:rFonts w:ascii="Times New Roman" w:hAnsi="Times New Roman" w:cs="Times New Roman"/>
                <w:bCs/>
              </w:rPr>
              <w:t>X.4 -&gt; Y.1 -&gt; Y.2</w:t>
            </w:r>
          </w:p>
        </w:tc>
        <w:tc>
          <w:tcPr>
            <w:tcW w:w="1209" w:type="dxa"/>
            <w:vAlign w:val="center"/>
          </w:tcPr>
          <w:p w14:paraId="18E50F2C" w14:textId="77777777" w:rsidR="0046336E" w:rsidRPr="003A7DB5" w:rsidRDefault="0046336E" w:rsidP="003A7DB5">
            <w:pPr>
              <w:jc w:val="both"/>
              <w:rPr>
                <w:rFonts w:ascii="Times New Roman" w:hAnsi="Times New Roman" w:cs="Times New Roman"/>
              </w:rPr>
            </w:pPr>
            <w:r w:rsidRPr="003A7DB5">
              <w:rPr>
                <w:rFonts w:ascii="Times New Roman" w:hAnsi="Times New Roman" w:cs="Times New Roman"/>
              </w:rPr>
              <w:t>0.108</w:t>
            </w:r>
          </w:p>
        </w:tc>
        <w:tc>
          <w:tcPr>
            <w:tcW w:w="1202" w:type="dxa"/>
            <w:vAlign w:val="center"/>
          </w:tcPr>
          <w:p w14:paraId="2683D684" w14:textId="77777777" w:rsidR="0046336E" w:rsidRPr="003A7DB5" w:rsidRDefault="0046336E" w:rsidP="003A7DB5">
            <w:pPr>
              <w:jc w:val="both"/>
              <w:rPr>
                <w:rFonts w:ascii="Times New Roman" w:hAnsi="Times New Roman" w:cs="Times New Roman"/>
              </w:rPr>
            </w:pPr>
            <w:r w:rsidRPr="003A7DB5">
              <w:rPr>
                <w:rFonts w:ascii="Times New Roman" w:hAnsi="Times New Roman" w:cs="Times New Roman"/>
              </w:rPr>
              <w:t>2,988</w:t>
            </w:r>
          </w:p>
        </w:tc>
        <w:tc>
          <w:tcPr>
            <w:tcW w:w="937" w:type="dxa"/>
            <w:vAlign w:val="center"/>
          </w:tcPr>
          <w:p w14:paraId="2AC93D07" w14:textId="77777777" w:rsidR="0046336E" w:rsidRPr="003A7DB5" w:rsidRDefault="0046336E" w:rsidP="003A7DB5">
            <w:pPr>
              <w:jc w:val="both"/>
              <w:rPr>
                <w:rFonts w:ascii="Times New Roman" w:hAnsi="Times New Roman" w:cs="Times New Roman"/>
              </w:rPr>
            </w:pPr>
            <w:r w:rsidRPr="003A7DB5">
              <w:rPr>
                <w:rFonts w:ascii="Times New Roman" w:hAnsi="Times New Roman" w:cs="Times New Roman"/>
                <w:bCs/>
              </w:rPr>
              <w:t>0.003</w:t>
            </w:r>
          </w:p>
        </w:tc>
        <w:tc>
          <w:tcPr>
            <w:tcW w:w="1015" w:type="dxa"/>
            <w:vAlign w:val="center"/>
          </w:tcPr>
          <w:p w14:paraId="0536FC6E" w14:textId="77777777" w:rsidR="0046336E" w:rsidRPr="003A7DB5" w:rsidRDefault="0046336E" w:rsidP="003A7DB5">
            <w:pPr>
              <w:jc w:val="both"/>
              <w:rPr>
                <w:rFonts w:ascii="Times New Roman" w:hAnsi="Times New Roman" w:cs="Times New Roman"/>
              </w:rPr>
            </w:pPr>
            <w:r w:rsidRPr="003A7DB5">
              <w:rPr>
                <w:rFonts w:ascii="Times New Roman" w:hAnsi="Times New Roman" w:cs="Times New Roman"/>
              </w:rPr>
              <w:t>0.042</w:t>
            </w:r>
          </w:p>
        </w:tc>
        <w:tc>
          <w:tcPr>
            <w:tcW w:w="1045" w:type="dxa"/>
            <w:vAlign w:val="center"/>
          </w:tcPr>
          <w:p w14:paraId="297EB4FF" w14:textId="77777777" w:rsidR="0046336E" w:rsidRPr="003A7DB5" w:rsidRDefault="0046336E" w:rsidP="003A7DB5">
            <w:pPr>
              <w:jc w:val="both"/>
              <w:rPr>
                <w:rFonts w:ascii="Times New Roman" w:hAnsi="Times New Roman" w:cs="Times New Roman"/>
              </w:rPr>
            </w:pPr>
            <w:r w:rsidRPr="003A7DB5">
              <w:rPr>
                <w:rFonts w:ascii="Times New Roman" w:hAnsi="Times New Roman" w:cs="Times New Roman"/>
              </w:rPr>
              <w:t>0.182</w:t>
            </w:r>
          </w:p>
        </w:tc>
        <w:tc>
          <w:tcPr>
            <w:tcW w:w="1619" w:type="dxa"/>
          </w:tcPr>
          <w:p w14:paraId="7CF2547A" w14:textId="77777777" w:rsidR="0046336E" w:rsidRPr="003A7DB5" w:rsidRDefault="0046336E" w:rsidP="003A7DB5">
            <w:pPr>
              <w:jc w:val="both"/>
              <w:rPr>
                <w:rFonts w:ascii="Times New Roman" w:hAnsi="Times New Roman" w:cs="Times New Roman"/>
              </w:rPr>
            </w:pPr>
            <w:r w:rsidRPr="003A7DB5">
              <w:rPr>
                <w:rFonts w:ascii="Times New Roman" w:hAnsi="Times New Roman" w:cs="Times New Roman"/>
              </w:rPr>
              <w:t>Full mediation</w:t>
            </w:r>
          </w:p>
        </w:tc>
      </w:tr>
    </w:tbl>
    <w:p w14:paraId="49C3736D" w14:textId="77777777" w:rsidR="00050A1E" w:rsidRPr="003A7DB5" w:rsidRDefault="00050A1E" w:rsidP="003A7DB5">
      <w:pPr>
        <w:spacing w:after="0" w:line="240" w:lineRule="auto"/>
        <w:ind w:firstLine="567"/>
        <w:jc w:val="both"/>
        <w:rPr>
          <w:rFonts w:ascii="Times New Roman" w:hAnsi="Times New Roman" w:cs="Times New Roman"/>
        </w:rPr>
      </w:pPr>
    </w:p>
    <w:p w14:paraId="6A2FEB58" w14:textId="77777777" w:rsidR="00050A1E" w:rsidRPr="003A7DB5" w:rsidRDefault="00050A1E" w:rsidP="003A7DB5">
      <w:pPr>
        <w:spacing w:after="0" w:line="240" w:lineRule="auto"/>
        <w:ind w:firstLine="567"/>
        <w:jc w:val="both"/>
        <w:rPr>
          <w:rFonts w:ascii="Times New Roman" w:hAnsi="Times New Roman" w:cs="Times New Roman"/>
        </w:rPr>
      </w:pPr>
      <w:r w:rsidRPr="003A7DB5">
        <w:rPr>
          <w:rFonts w:ascii="Times New Roman" w:hAnsi="Times New Roman" w:cs="Times New Roman"/>
        </w:rPr>
        <w:t>The table shows that all indirect effect hypotheses are declared significant (p value &lt; 0.05).</w:t>
      </w:r>
    </w:p>
    <w:p w14:paraId="4B648B80" w14:textId="460BE264" w:rsidR="00050A1E" w:rsidRPr="00E25EE5" w:rsidRDefault="00940667" w:rsidP="003A7DB5">
      <w:pPr>
        <w:spacing w:after="0" w:line="240" w:lineRule="auto"/>
        <w:jc w:val="both"/>
        <w:outlineLvl w:val="2"/>
        <w:rPr>
          <w:rFonts w:ascii="Times New Roman" w:eastAsia="Times New Roman" w:hAnsi="Times New Roman" w:cs="Times New Roman"/>
          <w:b/>
          <w:bCs/>
        </w:rPr>
      </w:pPr>
      <w:r w:rsidRPr="003A7DB5">
        <w:rPr>
          <w:rFonts w:ascii="Times New Roman" w:hAnsi="Times New Roman" w:cs="Times New Roman"/>
          <w:iCs/>
        </w:rPr>
        <w:t>Table 1</w:t>
      </w:r>
      <w:r w:rsidR="00E25EE5">
        <w:rPr>
          <w:rFonts w:ascii="Times New Roman" w:hAnsi="Times New Roman" w:cs="Times New Roman"/>
          <w:iCs/>
        </w:rPr>
        <w:t>4</w:t>
      </w:r>
      <w:r w:rsidRPr="003A7DB5">
        <w:rPr>
          <w:rFonts w:ascii="Times New Roman" w:hAnsi="Times New Roman" w:cs="Times New Roman"/>
          <w:iCs/>
        </w:rPr>
        <w:t xml:space="preserve">. </w:t>
      </w:r>
      <w:r w:rsidR="00050A1E" w:rsidRPr="00E25EE5">
        <w:rPr>
          <w:rFonts w:ascii="Times New Roman" w:eastAsia="Times New Roman" w:hAnsi="Times New Roman" w:cs="Times New Roman"/>
          <w:b/>
          <w:bCs/>
        </w:rPr>
        <w:t>Total Influence</w:t>
      </w:r>
    </w:p>
    <w:tbl>
      <w:tblPr>
        <w:tblStyle w:val="KisiTabel"/>
        <w:tblW w:w="9437" w:type="dxa"/>
        <w:jc w:val="center"/>
        <w:tblLook w:val="04A0" w:firstRow="1" w:lastRow="0" w:firstColumn="1" w:lastColumn="0" w:noHBand="0" w:noVBand="1"/>
      </w:tblPr>
      <w:tblGrid>
        <w:gridCol w:w="3538"/>
        <w:gridCol w:w="1276"/>
        <w:gridCol w:w="1362"/>
        <w:gridCol w:w="1048"/>
        <w:gridCol w:w="1223"/>
        <w:gridCol w:w="990"/>
      </w:tblGrid>
      <w:tr w:rsidR="00050A1E" w:rsidRPr="003A7DB5" w14:paraId="1FDBFC0D" w14:textId="77777777" w:rsidTr="00E25EE5">
        <w:trPr>
          <w:jc w:val="center"/>
        </w:trPr>
        <w:tc>
          <w:tcPr>
            <w:tcW w:w="3538" w:type="dxa"/>
            <w:vMerge w:val="restart"/>
            <w:vAlign w:val="center"/>
          </w:tcPr>
          <w:p w14:paraId="6B4882FE"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rPr>
              <w:t>Direct Influence</w:t>
            </w:r>
          </w:p>
        </w:tc>
        <w:tc>
          <w:tcPr>
            <w:tcW w:w="1276" w:type="dxa"/>
            <w:vMerge w:val="restart"/>
            <w:vAlign w:val="center"/>
          </w:tcPr>
          <w:p w14:paraId="57D62DC7"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rPr>
              <w:t>Path Coefficient</w:t>
            </w:r>
          </w:p>
        </w:tc>
        <w:tc>
          <w:tcPr>
            <w:tcW w:w="1362" w:type="dxa"/>
            <w:vMerge w:val="restart"/>
            <w:vAlign w:val="center"/>
          </w:tcPr>
          <w:p w14:paraId="4EA70D86"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rPr>
              <w:t>T Statistics</w:t>
            </w:r>
          </w:p>
        </w:tc>
        <w:tc>
          <w:tcPr>
            <w:tcW w:w="1048" w:type="dxa"/>
            <w:vMerge w:val="restart"/>
            <w:vAlign w:val="center"/>
          </w:tcPr>
          <w:p w14:paraId="79BEAC89"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rPr>
              <w:t>P Values</w:t>
            </w:r>
          </w:p>
        </w:tc>
        <w:tc>
          <w:tcPr>
            <w:tcW w:w="2213" w:type="dxa"/>
            <w:gridSpan w:val="2"/>
            <w:vAlign w:val="center"/>
          </w:tcPr>
          <w:p w14:paraId="22EE0253" w14:textId="77777777" w:rsidR="00050A1E" w:rsidRPr="003A7DB5" w:rsidRDefault="00050A1E" w:rsidP="003A7DB5">
            <w:pPr>
              <w:jc w:val="both"/>
              <w:rPr>
                <w:rFonts w:ascii="Times New Roman" w:hAnsi="Times New Roman" w:cs="Times New Roman"/>
                <w:bCs/>
              </w:rPr>
            </w:pPr>
            <w:r w:rsidRPr="003A7DB5">
              <w:rPr>
                <w:rFonts w:ascii="Times New Roman" w:hAnsi="Times New Roman" w:cs="Times New Roman"/>
                <w:bCs/>
              </w:rPr>
              <w:t>Confidence Interval</w:t>
            </w:r>
          </w:p>
        </w:tc>
      </w:tr>
      <w:tr w:rsidR="00050A1E" w:rsidRPr="003A7DB5" w14:paraId="74BA4964" w14:textId="77777777" w:rsidTr="00E25EE5">
        <w:trPr>
          <w:jc w:val="center"/>
        </w:trPr>
        <w:tc>
          <w:tcPr>
            <w:tcW w:w="3538" w:type="dxa"/>
            <w:vMerge/>
            <w:vAlign w:val="center"/>
          </w:tcPr>
          <w:p w14:paraId="556146A7" w14:textId="77777777" w:rsidR="00050A1E" w:rsidRPr="003A7DB5" w:rsidRDefault="00050A1E" w:rsidP="003A7DB5">
            <w:pPr>
              <w:jc w:val="both"/>
              <w:rPr>
                <w:rFonts w:ascii="Times New Roman" w:hAnsi="Times New Roman" w:cs="Times New Roman"/>
              </w:rPr>
            </w:pPr>
          </w:p>
        </w:tc>
        <w:tc>
          <w:tcPr>
            <w:tcW w:w="1276" w:type="dxa"/>
            <w:vMerge/>
            <w:vAlign w:val="center"/>
          </w:tcPr>
          <w:p w14:paraId="0FE05CE5" w14:textId="77777777" w:rsidR="00050A1E" w:rsidRPr="003A7DB5" w:rsidRDefault="00050A1E" w:rsidP="003A7DB5">
            <w:pPr>
              <w:jc w:val="both"/>
              <w:rPr>
                <w:rFonts w:ascii="Times New Roman" w:hAnsi="Times New Roman" w:cs="Times New Roman"/>
              </w:rPr>
            </w:pPr>
          </w:p>
        </w:tc>
        <w:tc>
          <w:tcPr>
            <w:tcW w:w="1362" w:type="dxa"/>
            <w:vMerge/>
            <w:vAlign w:val="center"/>
          </w:tcPr>
          <w:p w14:paraId="2D588A12" w14:textId="77777777" w:rsidR="00050A1E" w:rsidRPr="003A7DB5" w:rsidRDefault="00050A1E" w:rsidP="003A7DB5">
            <w:pPr>
              <w:jc w:val="both"/>
              <w:rPr>
                <w:rFonts w:ascii="Times New Roman" w:hAnsi="Times New Roman" w:cs="Times New Roman"/>
              </w:rPr>
            </w:pPr>
          </w:p>
        </w:tc>
        <w:tc>
          <w:tcPr>
            <w:tcW w:w="1048" w:type="dxa"/>
            <w:vMerge/>
            <w:vAlign w:val="center"/>
          </w:tcPr>
          <w:p w14:paraId="38B595F4" w14:textId="77777777" w:rsidR="00050A1E" w:rsidRPr="003A7DB5" w:rsidRDefault="00050A1E" w:rsidP="003A7DB5">
            <w:pPr>
              <w:jc w:val="both"/>
              <w:rPr>
                <w:rFonts w:ascii="Times New Roman" w:hAnsi="Times New Roman" w:cs="Times New Roman"/>
              </w:rPr>
            </w:pPr>
          </w:p>
        </w:tc>
        <w:tc>
          <w:tcPr>
            <w:tcW w:w="1223" w:type="dxa"/>
            <w:vAlign w:val="center"/>
          </w:tcPr>
          <w:p w14:paraId="29467B12"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rPr>
              <w:t>2.5%</w:t>
            </w:r>
          </w:p>
        </w:tc>
        <w:tc>
          <w:tcPr>
            <w:tcW w:w="990" w:type="dxa"/>
            <w:vAlign w:val="center"/>
          </w:tcPr>
          <w:p w14:paraId="0FEC3BAE"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rPr>
              <w:t>97.5%</w:t>
            </w:r>
          </w:p>
        </w:tc>
      </w:tr>
      <w:tr w:rsidR="00050A1E" w:rsidRPr="003A7DB5" w14:paraId="3F8F386B" w14:textId="77777777" w:rsidTr="00E25EE5">
        <w:trPr>
          <w:jc w:val="center"/>
        </w:trPr>
        <w:tc>
          <w:tcPr>
            <w:tcW w:w="3538" w:type="dxa"/>
            <w:vAlign w:val="center"/>
          </w:tcPr>
          <w:p w14:paraId="299E7099"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rPr>
              <w:t>X.1 -&gt; Y.2</w:t>
            </w:r>
          </w:p>
        </w:tc>
        <w:tc>
          <w:tcPr>
            <w:tcW w:w="1276" w:type="dxa"/>
            <w:vAlign w:val="center"/>
          </w:tcPr>
          <w:p w14:paraId="3E526D62"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rPr>
              <w:t>0.237</w:t>
            </w:r>
          </w:p>
        </w:tc>
        <w:tc>
          <w:tcPr>
            <w:tcW w:w="1362" w:type="dxa"/>
            <w:vAlign w:val="center"/>
          </w:tcPr>
          <w:p w14:paraId="7B3B0D3C"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rPr>
              <w:t>4,577</w:t>
            </w:r>
          </w:p>
        </w:tc>
        <w:tc>
          <w:tcPr>
            <w:tcW w:w="1048" w:type="dxa"/>
            <w:vAlign w:val="center"/>
          </w:tcPr>
          <w:p w14:paraId="23779F53"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rPr>
              <w:t>0,000</w:t>
            </w:r>
          </w:p>
        </w:tc>
        <w:tc>
          <w:tcPr>
            <w:tcW w:w="1223" w:type="dxa"/>
            <w:vAlign w:val="center"/>
          </w:tcPr>
          <w:p w14:paraId="3F27F59D"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rPr>
              <w:t>0.145</w:t>
            </w:r>
          </w:p>
        </w:tc>
        <w:tc>
          <w:tcPr>
            <w:tcW w:w="990" w:type="dxa"/>
            <w:vAlign w:val="center"/>
          </w:tcPr>
          <w:p w14:paraId="7B06664B"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rPr>
              <w:t>0.346</w:t>
            </w:r>
          </w:p>
        </w:tc>
      </w:tr>
      <w:tr w:rsidR="00050A1E" w:rsidRPr="003A7DB5" w14:paraId="6F010886" w14:textId="77777777" w:rsidTr="00E25EE5">
        <w:trPr>
          <w:jc w:val="center"/>
        </w:trPr>
        <w:tc>
          <w:tcPr>
            <w:tcW w:w="3538" w:type="dxa"/>
            <w:vAlign w:val="center"/>
          </w:tcPr>
          <w:p w14:paraId="74742D5F"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rPr>
              <w:t>X.2 -&gt; Y.2</w:t>
            </w:r>
          </w:p>
        </w:tc>
        <w:tc>
          <w:tcPr>
            <w:tcW w:w="1276" w:type="dxa"/>
            <w:vAlign w:val="center"/>
          </w:tcPr>
          <w:p w14:paraId="27FD80D0"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rPr>
              <w:t>0.135</w:t>
            </w:r>
          </w:p>
        </w:tc>
        <w:tc>
          <w:tcPr>
            <w:tcW w:w="1362" w:type="dxa"/>
            <w:vAlign w:val="center"/>
          </w:tcPr>
          <w:p w14:paraId="4343633C"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rPr>
              <w:t>1,495</w:t>
            </w:r>
          </w:p>
        </w:tc>
        <w:tc>
          <w:tcPr>
            <w:tcW w:w="1048" w:type="dxa"/>
            <w:vAlign w:val="center"/>
          </w:tcPr>
          <w:p w14:paraId="0B42CD11"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rPr>
              <w:t>0.135</w:t>
            </w:r>
          </w:p>
        </w:tc>
        <w:tc>
          <w:tcPr>
            <w:tcW w:w="1223" w:type="dxa"/>
            <w:vAlign w:val="center"/>
          </w:tcPr>
          <w:p w14:paraId="1CC1B79B"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rPr>
              <w:t>-0.041</w:t>
            </w:r>
          </w:p>
        </w:tc>
        <w:tc>
          <w:tcPr>
            <w:tcW w:w="990" w:type="dxa"/>
            <w:vAlign w:val="center"/>
          </w:tcPr>
          <w:p w14:paraId="4EAD7226"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rPr>
              <w:t>0.313</w:t>
            </w:r>
          </w:p>
        </w:tc>
      </w:tr>
      <w:tr w:rsidR="00050A1E" w:rsidRPr="003A7DB5" w14:paraId="748CFD73" w14:textId="77777777" w:rsidTr="00E25EE5">
        <w:trPr>
          <w:jc w:val="center"/>
        </w:trPr>
        <w:tc>
          <w:tcPr>
            <w:tcW w:w="3538" w:type="dxa"/>
            <w:vAlign w:val="center"/>
          </w:tcPr>
          <w:p w14:paraId="15B0EC07"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rPr>
              <w:t>X.3 -&gt; Y.2</w:t>
            </w:r>
          </w:p>
        </w:tc>
        <w:tc>
          <w:tcPr>
            <w:tcW w:w="1276" w:type="dxa"/>
            <w:vAlign w:val="center"/>
          </w:tcPr>
          <w:p w14:paraId="3F5B7906"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rPr>
              <w:t>0.266</w:t>
            </w:r>
          </w:p>
        </w:tc>
        <w:tc>
          <w:tcPr>
            <w:tcW w:w="1362" w:type="dxa"/>
            <w:vAlign w:val="center"/>
          </w:tcPr>
          <w:p w14:paraId="333EA2AA"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rPr>
              <w:t>3,433</w:t>
            </w:r>
          </w:p>
        </w:tc>
        <w:tc>
          <w:tcPr>
            <w:tcW w:w="1048" w:type="dxa"/>
            <w:vAlign w:val="center"/>
          </w:tcPr>
          <w:p w14:paraId="04F3122D"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rPr>
              <w:t>0.001</w:t>
            </w:r>
          </w:p>
        </w:tc>
        <w:tc>
          <w:tcPr>
            <w:tcW w:w="1223" w:type="dxa"/>
            <w:vAlign w:val="center"/>
          </w:tcPr>
          <w:p w14:paraId="7C0D0795"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rPr>
              <w:t>0.109</w:t>
            </w:r>
          </w:p>
        </w:tc>
        <w:tc>
          <w:tcPr>
            <w:tcW w:w="990" w:type="dxa"/>
            <w:vAlign w:val="center"/>
          </w:tcPr>
          <w:p w14:paraId="1AE8EB06"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rPr>
              <w:t>0.419</w:t>
            </w:r>
          </w:p>
        </w:tc>
      </w:tr>
      <w:tr w:rsidR="00050A1E" w:rsidRPr="003A7DB5" w14:paraId="7AF42C13" w14:textId="77777777" w:rsidTr="00E25EE5">
        <w:trPr>
          <w:jc w:val="center"/>
        </w:trPr>
        <w:tc>
          <w:tcPr>
            <w:tcW w:w="3538" w:type="dxa"/>
            <w:vAlign w:val="center"/>
          </w:tcPr>
          <w:p w14:paraId="5FE40E6D"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rPr>
              <w:t>X.4 -&gt; Y.2</w:t>
            </w:r>
          </w:p>
        </w:tc>
        <w:tc>
          <w:tcPr>
            <w:tcW w:w="1276" w:type="dxa"/>
            <w:vAlign w:val="center"/>
          </w:tcPr>
          <w:p w14:paraId="4B0A49EF"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rPr>
              <w:t>0.332</w:t>
            </w:r>
          </w:p>
        </w:tc>
        <w:tc>
          <w:tcPr>
            <w:tcW w:w="1362" w:type="dxa"/>
            <w:vAlign w:val="center"/>
          </w:tcPr>
          <w:p w14:paraId="64C32399"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rPr>
              <w:t>5,195</w:t>
            </w:r>
          </w:p>
        </w:tc>
        <w:tc>
          <w:tcPr>
            <w:tcW w:w="1048" w:type="dxa"/>
            <w:vAlign w:val="center"/>
          </w:tcPr>
          <w:p w14:paraId="2D399341"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rPr>
              <w:t>0,000</w:t>
            </w:r>
          </w:p>
        </w:tc>
        <w:tc>
          <w:tcPr>
            <w:tcW w:w="1223" w:type="dxa"/>
            <w:vAlign w:val="center"/>
          </w:tcPr>
          <w:p w14:paraId="14D2E2F5"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rPr>
              <w:t>0.199</w:t>
            </w:r>
          </w:p>
        </w:tc>
        <w:tc>
          <w:tcPr>
            <w:tcW w:w="990" w:type="dxa"/>
            <w:vAlign w:val="center"/>
          </w:tcPr>
          <w:p w14:paraId="79598946"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rPr>
              <w:t>0.448</w:t>
            </w:r>
          </w:p>
        </w:tc>
      </w:tr>
    </w:tbl>
    <w:p w14:paraId="6CE7B6CB" w14:textId="77777777" w:rsidR="00600EB1" w:rsidRPr="003A7DB5" w:rsidRDefault="00600EB1" w:rsidP="00E25EE5">
      <w:pPr>
        <w:spacing w:after="0" w:line="240" w:lineRule="auto"/>
        <w:jc w:val="both"/>
        <w:rPr>
          <w:rFonts w:ascii="Times New Roman" w:hAnsi="Times New Roman" w:cs="Times New Roman"/>
        </w:rPr>
      </w:pPr>
    </w:p>
    <w:p w14:paraId="168F6C8A" w14:textId="35BB634B" w:rsidR="00CC1E39" w:rsidRPr="006E0ADC" w:rsidRDefault="00050A1E" w:rsidP="006E0ADC">
      <w:pPr>
        <w:spacing w:after="0" w:line="240" w:lineRule="auto"/>
        <w:ind w:firstLine="567"/>
        <w:jc w:val="both"/>
        <w:rPr>
          <w:rFonts w:ascii="Times New Roman" w:hAnsi="Times New Roman" w:cs="Times New Roman"/>
          <w:iCs/>
        </w:rPr>
      </w:pPr>
      <w:r w:rsidRPr="003A7DB5">
        <w:rPr>
          <w:rFonts w:ascii="Times New Roman" w:hAnsi="Times New Roman" w:cs="Times New Roman"/>
        </w:rPr>
        <w:t xml:space="preserve">The total influence is the overall influence of exogenous variables on endogenous variables (employee performance). These results indicate that the total influence of X.2 is not significant on Y.2. While other exogenous variables have a significant total influence on Y.2. When viewed from the </w:t>
      </w:r>
      <w:r w:rsidRPr="003A7DB5">
        <w:rPr>
          <w:rFonts w:ascii="Times New Roman" w:hAnsi="Times New Roman" w:cs="Times New Roman"/>
          <w:i/>
          <w:iCs/>
        </w:rPr>
        <w:t xml:space="preserve">path coefficient </w:t>
      </w:r>
      <w:r w:rsidR="00871EBD" w:rsidRPr="003A7DB5">
        <w:rPr>
          <w:rFonts w:ascii="Times New Roman" w:hAnsi="Times New Roman" w:cs="Times New Roman"/>
          <w:i/>
          <w:iCs/>
        </w:rPr>
        <w:t>value,</w:t>
      </w:r>
      <w:r w:rsidRPr="003A7DB5">
        <w:rPr>
          <w:rFonts w:ascii="Times New Roman" w:hAnsi="Times New Roman" w:cs="Times New Roman"/>
        </w:rPr>
        <w:t xml:space="preserve"> the strongest total influence is owned by variable X.4 because it has the highest </w:t>
      </w:r>
      <w:r w:rsidRPr="003A7DB5">
        <w:rPr>
          <w:rFonts w:ascii="Times New Roman" w:hAnsi="Times New Roman" w:cs="Times New Roman"/>
          <w:i/>
          <w:iCs/>
        </w:rPr>
        <w:t>path coefficient value, which is 0.332.</w:t>
      </w:r>
    </w:p>
    <w:p w14:paraId="1743B48A" w14:textId="65A71DB7" w:rsidR="00050A1E" w:rsidRPr="003A7DB5" w:rsidRDefault="00940667" w:rsidP="003A7DB5">
      <w:pPr>
        <w:spacing w:after="0" w:line="240" w:lineRule="auto"/>
        <w:jc w:val="both"/>
        <w:outlineLvl w:val="2"/>
        <w:rPr>
          <w:rFonts w:ascii="Times New Roman" w:hAnsi="Times New Roman" w:cs="Times New Roman"/>
        </w:rPr>
      </w:pPr>
      <w:r w:rsidRPr="003A7DB5">
        <w:rPr>
          <w:rFonts w:ascii="Times New Roman" w:hAnsi="Times New Roman" w:cs="Times New Roman"/>
          <w:iCs/>
        </w:rPr>
        <w:t>Table 1</w:t>
      </w:r>
      <w:r w:rsidR="006E0ADC">
        <w:rPr>
          <w:rFonts w:ascii="Times New Roman" w:hAnsi="Times New Roman" w:cs="Times New Roman"/>
          <w:iCs/>
        </w:rPr>
        <w:t>5</w:t>
      </w:r>
      <w:r w:rsidRPr="003A7DB5">
        <w:rPr>
          <w:rFonts w:ascii="Times New Roman" w:hAnsi="Times New Roman" w:cs="Times New Roman"/>
          <w:iCs/>
        </w:rPr>
        <w:t xml:space="preserve">. </w:t>
      </w:r>
      <w:r w:rsidR="00050A1E" w:rsidRPr="006E0ADC">
        <w:rPr>
          <w:rFonts w:ascii="Times New Roman" w:hAnsi="Times New Roman" w:cs="Times New Roman"/>
          <w:b/>
          <w:bCs/>
        </w:rPr>
        <w:t xml:space="preserve">Coefficient of Determination (R </w:t>
      </w:r>
      <w:r w:rsidR="00050A1E" w:rsidRPr="006E0ADC">
        <w:rPr>
          <w:rFonts w:ascii="Times New Roman" w:hAnsi="Times New Roman" w:cs="Times New Roman"/>
          <w:b/>
          <w:bCs/>
          <w:vertAlign w:val="superscript"/>
        </w:rPr>
        <w:t>2</w:t>
      </w:r>
      <w:r w:rsidR="00050A1E" w:rsidRPr="006E0ADC">
        <w:rPr>
          <w:rFonts w:ascii="Times New Roman" w:hAnsi="Times New Roman" w:cs="Times New Roman"/>
          <w:b/>
          <w:bCs/>
        </w:rPr>
        <w:t>)</w:t>
      </w:r>
    </w:p>
    <w:tbl>
      <w:tblPr>
        <w:tblStyle w:val="KisiTabel"/>
        <w:tblW w:w="0" w:type="auto"/>
        <w:tblInd w:w="108" w:type="dxa"/>
        <w:tblLook w:val="04A0" w:firstRow="1" w:lastRow="0" w:firstColumn="1" w:lastColumn="0" w:noHBand="0" w:noVBand="1"/>
      </w:tblPr>
      <w:tblGrid>
        <w:gridCol w:w="880"/>
        <w:gridCol w:w="1701"/>
      </w:tblGrid>
      <w:tr w:rsidR="00050A1E" w:rsidRPr="003A7DB5" w14:paraId="466D0DB2" w14:textId="77777777" w:rsidTr="006E0ADC">
        <w:tc>
          <w:tcPr>
            <w:tcW w:w="880" w:type="dxa"/>
            <w:vAlign w:val="center"/>
          </w:tcPr>
          <w:p w14:paraId="1B71D3C6"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color w:val="000000"/>
              </w:rPr>
              <w:t> </w:t>
            </w:r>
          </w:p>
        </w:tc>
        <w:tc>
          <w:tcPr>
            <w:tcW w:w="1701" w:type="dxa"/>
            <w:vAlign w:val="center"/>
          </w:tcPr>
          <w:p w14:paraId="78D60AE6"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color w:val="000000"/>
              </w:rPr>
              <w:t>R Square</w:t>
            </w:r>
          </w:p>
        </w:tc>
      </w:tr>
      <w:tr w:rsidR="00050A1E" w:rsidRPr="003A7DB5" w14:paraId="0EE2AF87" w14:textId="77777777" w:rsidTr="006E0ADC">
        <w:tc>
          <w:tcPr>
            <w:tcW w:w="880" w:type="dxa"/>
            <w:vAlign w:val="center"/>
          </w:tcPr>
          <w:p w14:paraId="60B32E1E"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color w:val="000000"/>
              </w:rPr>
              <w:t>Y.1</w:t>
            </w:r>
          </w:p>
        </w:tc>
        <w:tc>
          <w:tcPr>
            <w:tcW w:w="1701" w:type="dxa"/>
            <w:vAlign w:val="center"/>
          </w:tcPr>
          <w:p w14:paraId="54FD278A"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0.693</w:t>
            </w:r>
          </w:p>
        </w:tc>
      </w:tr>
      <w:tr w:rsidR="00050A1E" w:rsidRPr="003A7DB5" w14:paraId="53F1D923" w14:textId="77777777" w:rsidTr="006E0ADC">
        <w:tc>
          <w:tcPr>
            <w:tcW w:w="880" w:type="dxa"/>
            <w:vAlign w:val="center"/>
          </w:tcPr>
          <w:p w14:paraId="29749214"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color w:val="000000"/>
              </w:rPr>
              <w:t>Y.2</w:t>
            </w:r>
          </w:p>
        </w:tc>
        <w:tc>
          <w:tcPr>
            <w:tcW w:w="1701" w:type="dxa"/>
            <w:vAlign w:val="center"/>
          </w:tcPr>
          <w:p w14:paraId="7814E067"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0.626</w:t>
            </w:r>
          </w:p>
        </w:tc>
      </w:tr>
    </w:tbl>
    <w:p w14:paraId="0023E82A" w14:textId="77777777" w:rsidR="00050A1E" w:rsidRPr="003A7DB5" w:rsidRDefault="00050A1E" w:rsidP="003A7DB5">
      <w:pPr>
        <w:spacing w:after="0" w:line="240" w:lineRule="auto"/>
        <w:jc w:val="both"/>
        <w:rPr>
          <w:rFonts w:ascii="Times New Roman" w:hAnsi="Times New Roman" w:cs="Times New Roman"/>
        </w:rPr>
      </w:pPr>
    </w:p>
    <w:p w14:paraId="6F0B4F3C" w14:textId="4BD09401" w:rsidR="00050A1E" w:rsidRPr="003A7DB5" w:rsidRDefault="00050A1E" w:rsidP="006E0ADC">
      <w:pPr>
        <w:spacing w:after="0" w:line="240" w:lineRule="auto"/>
        <w:ind w:firstLine="567"/>
        <w:jc w:val="both"/>
        <w:rPr>
          <w:rFonts w:ascii="Times New Roman" w:hAnsi="Times New Roman" w:cs="Times New Roman"/>
        </w:rPr>
      </w:pPr>
      <w:r w:rsidRPr="003A7DB5">
        <w:rPr>
          <w:rFonts w:ascii="Times New Roman" w:hAnsi="Times New Roman" w:cs="Times New Roman"/>
        </w:rPr>
        <w:t>Based on the existing criteria, variables Y.1 and Y.2 are stated to have a moderate coefficient of determination.</w:t>
      </w:r>
    </w:p>
    <w:p w14:paraId="1FEB962D" w14:textId="25CA2D12" w:rsidR="00050A1E" w:rsidRPr="006E0ADC" w:rsidRDefault="00940667" w:rsidP="003A7DB5">
      <w:pPr>
        <w:spacing w:after="0" w:line="240" w:lineRule="auto"/>
        <w:jc w:val="both"/>
        <w:outlineLvl w:val="2"/>
        <w:rPr>
          <w:rFonts w:ascii="Times New Roman" w:hAnsi="Times New Roman" w:cs="Times New Roman"/>
          <w:b/>
          <w:bCs/>
        </w:rPr>
      </w:pPr>
      <w:r w:rsidRPr="003A7DB5">
        <w:rPr>
          <w:rFonts w:ascii="Times New Roman" w:hAnsi="Times New Roman" w:cs="Times New Roman"/>
          <w:iCs/>
        </w:rPr>
        <w:t>Table 1</w:t>
      </w:r>
      <w:r w:rsidR="006E0ADC">
        <w:rPr>
          <w:rFonts w:ascii="Times New Roman" w:hAnsi="Times New Roman" w:cs="Times New Roman"/>
          <w:iCs/>
        </w:rPr>
        <w:t>6</w:t>
      </w:r>
      <w:r w:rsidRPr="003A7DB5">
        <w:rPr>
          <w:rFonts w:ascii="Times New Roman" w:hAnsi="Times New Roman" w:cs="Times New Roman"/>
          <w:iCs/>
        </w:rPr>
        <w:t xml:space="preserve">. </w:t>
      </w:r>
      <w:r w:rsidR="00050A1E" w:rsidRPr="006E0ADC">
        <w:rPr>
          <w:rFonts w:ascii="Times New Roman" w:hAnsi="Times New Roman" w:cs="Times New Roman"/>
          <w:b/>
          <w:bCs/>
          <w:i/>
          <w:iCs/>
        </w:rPr>
        <w:t xml:space="preserve">Effect </w:t>
      </w:r>
      <w:r w:rsidR="00050A1E" w:rsidRPr="006E0ADC">
        <w:rPr>
          <w:rFonts w:ascii="Times New Roman" w:hAnsi="Times New Roman" w:cs="Times New Roman"/>
          <w:b/>
          <w:bCs/>
        </w:rPr>
        <w:t xml:space="preserve">Size </w:t>
      </w:r>
      <w:r w:rsidR="006E0ADC" w:rsidRPr="006E0ADC">
        <w:rPr>
          <w:rFonts w:ascii="Times New Roman" w:hAnsi="Times New Roman" w:cs="Times New Roman"/>
          <w:b/>
          <w:bCs/>
        </w:rPr>
        <w:t>(f</w:t>
      </w:r>
      <w:r w:rsidR="00050A1E" w:rsidRPr="006E0ADC">
        <w:rPr>
          <w:rFonts w:ascii="Times New Roman" w:hAnsi="Times New Roman" w:cs="Times New Roman"/>
          <w:b/>
          <w:bCs/>
        </w:rPr>
        <w:t>2)</w:t>
      </w:r>
    </w:p>
    <w:tbl>
      <w:tblPr>
        <w:tblStyle w:val="KisiTabel"/>
        <w:tblW w:w="0" w:type="auto"/>
        <w:tblInd w:w="108" w:type="dxa"/>
        <w:tblLook w:val="04A0" w:firstRow="1" w:lastRow="0" w:firstColumn="1" w:lastColumn="0" w:noHBand="0" w:noVBand="1"/>
      </w:tblPr>
      <w:tblGrid>
        <w:gridCol w:w="1305"/>
        <w:gridCol w:w="2830"/>
        <w:gridCol w:w="1701"/>
      </w:tblGrid>
      <w:tr w:rsidR="00050A1E" w:rsidRPr="003A7DB5" w14:paraId="6255F1CC" w14:textId="77777777" w:rsidTr="006E0ADC">
        <w:tc>
          <w:tcPr>
            <w:tcW w:w="1305" w:type="dxa"/>
          </w:tcPr>
          <w:p w14:paraId="2BED0D0C" w14:textId="77777777" w:rsidR="00050A1E" w:rsidRPr="003A7DB5" w:rsidRDefault="00050A1E" w:rsidP="003A7DB5">
            <w:pPr>
              <w:jc w:val="both"/>
              <w:rPr>
                <w:rFonts w:ascii="Times New Roman" w:hAnsi="Times New Roman" w:cs="Times New Roman"/>
                <w:bCs/>
                <w:color w:val="000000"/>
              </w:rPr>
            </w:pPr>
            <w:r w:rsidRPr="003A7DB5">
              <w:rPr>
                <w:rFonts w:ascii="Times New Roman" w:hAnsi="Times New Roman" w:cs="Times New Roman"/>
                <w:bCs/>
                <w:color w:val="000000"/>
              </w:rPr>
              <w:t>Hypothesis</w:t>
            </w:r>
          </w:p>
        </w:tc>
        <w:tc>
          <w:tcPr>
            <w:tcW w:w="2830" w:type="dxa"/>
            <w:vAlign w:val="center"/>
          </w:tcPr>
          <w:p w14:paraId="401A50E3"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color w:val="000000"/>
              </w:rPr>
              <w:t>Influence between Variables</w:t>
            </w:r>
          </w:p>
        </w:tc>
        <w:tc>
          <w:tcPr>
            <w:tcW w:w="1701" w:type="dxa"/>
            <w:vAlign w:val="center"/>
          </w:tcPr>
          <w:p w14:paraId="4C9DF1E6"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color w:val="000000"/>
              </w:rPr>
              <w:t>f Square</w:t>
            </w:r>
          </w:p>
        </w:tc>
      </w:tr>
      <w:tr w:rsidR="00050A1E" w:rsidRPr="003A7DB5" w14:paraId="20C366BA" w14:textId="77777777" w:rsidTr="006E0ADC">
        <w:tc>
          <w:tcPr>
            <w:tcW w:w="1305" w:type="dxa"/>
          </w:tcPr>
          <w:p w14:paraId="162A18DF" w14:textId="77777777" w:rsidR="00050A1E" w:rsidRPr="003A7DB5" w:rsidRDefault="00050A1E" w:rsidP="003A7DB5">
            <w:pPr>
              <w:jc w:val="both"/>
              <w:rPr>
                <w:rFonts w:ascii="Times New Roman" w:hAnsi="Times New Roman" w:cs="Times New Roman"/>
                <w:bCs/>
                <w:color w:val="000000"/>
              </w:rPr>
            </w:pPr>
            <w:r w:rsidRPr="003A7DB5">
              <w:rPr>
                <w:rFonts w:ascii="Times New Roman" w:hAnsi="Times New Roman" w:cs="Times New Roman"/>
                <w:bCs/>
                <w:color w:val="000000"/>
              </w:rPr>
              <w:t>H1</w:t>
            </w:r>
          </w:p>
        </w:tc>
        <w:tc>
          <w:tcPr>
            <w:tcW w:w="2830" w:type="dxa"/>
            <w:vAlign w:val="center"/>
          </w:tcPr>
          <w:p w14:paraId="6808DCDB"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color w:val="000000"/>
              </w:rPr>
              <w:t>X.1 -&gt; Y.1</w:t>
            </w:r>
          </w:p>
        </w:tc>
        <w:tc>
          <w:tcPr>
            <w:tcW w:w="1701" w:type="dxa"/>
            <w:vAlign w:val="center"/>
          </w:tcPr>
          <w:p w14:paraId="370DA017"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0.033</w:t>
            </w:r>
          </w:p>
        </w:tc>
      </w:tr>
      <w:tr w:rsidR="00050A1E" w:rsidRPr="003A7DB5" w14:paraId="6BCA6E95" w14:textId="77777777" w:rsidTr="006E0ADC">
        <w:tc>
          <w:tcPr>
            <w:tcW w:w="1305" w:type="dxa"/>
          </w:tcPr>
          <w:p w14:paraId="0348B548" w14:textId="77777777" w:rsidR="00050A1E" w:rsidRPr="003A7DB5" w:rsidRDefault="00050A1E" w:rsidP="003A7DB5">
            <w:pPr>
              <w:jc w:val="both"/>
              <w:rPr>
                <w:rFonts w:ascii="Times New Roman" w:hAnsi="Times New Roman" w:cs="Times New Roman"/>
                <w:bCs/>
                <w:color w:val="000000"/>
              </w:rPr>
            </w:pPr>
            <w:r w:rsidRPr="003A7DB5">
              <w:rPr>
                <w:rFonts w:ascii="Times New Roman" w:hAnsi="Times New Roman" w:cs="Times New Roman"/>
                <w:bCs/>
                <w:color w:val="000000"/>
              </w:rPr>
              <w:t>H2</w:t>
            </w:r>
          </w:p>
        </w:tc>
        <w:tc>
          <w:tcPr>
            <w:tcW w:w="2830" w:type="dxa"/>
            <w:vAlign w:val="center"/>
          </w:tcPr>
          <w:p w14:paraId="175F381E"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color w:val="000000"/>
              </w:rPr>
              <w:t>X.2 -&gt; Y.1</w:t>
            </w:r>
          </w:p>
        </w:tc>
        <w:tc>
          <w:tcPr>
            <w:tcW w:w="1701" w:type="dxa"/>
            <w:vAlign w:val="center"/>
          </w:tcPr>
          <w:p w14:paraId="3AF889C7"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0.138</w:t>
            </w:r>
          </w:p>
        </w:tc>
      </w:tr>
      <w:tr w:rsidR="00050A1E" w:rsidRPr="003A7DB5" w14:paraId="1802BEEA" w14:textId="77777777" w:rsidTr="006E0ADC">
        <w:tc>
          <w:tcPr>
            <w:tcW w:w="1305" w:type="dxa"/>
          </w:tcPr>
          <w:p w14:paraId="50013B6B" w14:textId="77777777" w:rsidR="00050A1E" w:rsidRPr="003A7DB5" w:rsidRDefault="00050A1E" w:rsidP="003A7DB5">
            <w:pPr>
              <w:jc w:val="both"/>
              <w:rPr>
                <w:rFonts w:ascii="Times New Roman" w:hAnsi="Times New Roman" w:cs="Times New Roman"/>
                <w:bCs/>
                <w:color w:val="000000"/>
              </w:rPr>
            </w:pPr>
            <w:r w:rsidRPr="003A7DB5">
              <w:rPr>
                <w:rFonts w:ascii="Times New Roman" w:hAnsi="Times New Roman" w:cs="Times New Roman"/>
                <w:bCs/>
                <w:color w:val="000000"/>
              </w:rPr>
              <w:t>H3</w:t>
            </w:r>
          </w:p>
        </w:tc>
        <w:tc>
          <w:tcPr>
            <w:tcW w:w="2830" w:type="dxa"/>
            <w:vAlign w:val="center"/>
          </w:tcPr>
          <w:p w14:paraId="5A516A49" w14:textId="77777777" w:rsidR="00050A1E" w:rsidRPr="003A7DB5" w:rsidRDefault="00050A1E" w:rsidP="003A7DB5">
            <w:pPr>
              <w:jc w:val="both"/>
              <w:rPr>
                <w:rFonts w:ascii="Times New Roman" w:hAnsi="Times New Roman" w:cs="Times New Roman"/>
                <w:bCs/>
                <w:color w:val="000000"/>
              </w:rPr>
            </w:pPr>
            <w:r w:rsidRPr="003A7DB5">
              <w:rPr>
                <w:rFonts w:ascii="Times New Roman" w:hAnsi="Times New Roman" w:cs="Times New Roman"/>
                <w:bCs/>
                <w:color w:val="000000"/>
              </w:rPr>
              <w:t>X.3 -&gt; Y.1</w:t>
            </w:r>
          </w:p>
        </w:tc>
        <w:tc>
          <w:tcPr>
            <w:tcW w:w="1701" w:type="dxa"/>
            <w:vAlign w:val="center"/>
          </w:tcPr>
          <w:p w14:paraId="00675A60" w14:textId="77777777" w:rsidR="00050A1E" w:rsidRPr="003A7DB5" w:rsidRDefault="00050A1E" w:rsidP="003A7DB5">
            <w:pPr>
              <w:jc w:val="both"/>
              <w:rPr>
                <w:rFonts w:ascii="Times New Roman" w:hAnsi="Times New Roman" w:cs="Times New Roman"/>
                <w:color w:val="000000"/>
              </w:rPr>
            </w:pPr>
            <w:r w:rsidRPr="003A7DB5">
              <w:rPr>
                <w:rFonts w:ascii="Times New Roman" w:hAnsi="Times New Roman" w:cs="Times New Roman"/>
                <w:color w:val="000000"/>
              </w:rPr>
              <w:t>0.087</w:t>
            </w:r>
          </w:p>
        </w:tc>
      </w:tr>
      <w:tr w:rsidR="00050A1E" w:rsidRPr="003A7DB5" w14:paraId="578A9E2F" w14:textId="77777777" w:rsidTr="006E0ADC">
        <w:tc>
          <w:tcPr>
            <w:tcW w:w="1305" w:type="dxa"/>
          </w:tcPr>
          <w:p w14:paraId="3C62C6AA" w14:textId="77777777" w:rsidR="00050A1E" w:rsidRPr="003A7DB5" w:rsidRDefault="00050A1E" w:rsidP="003A7DB5">
            <w:pPr>
              <w:jc w:val="both"/>
              <w:rPr>
                <w:rFonts w:ascii="Times New Roman" w:hAnsi="Times New Roman" w:cs="Times New Roman"/>
                <w:bCs/>
                <w:color w:val="000000"/>
              </w:rPr>
            </w:pPr>
            <w:r w:rsidRPr="003A7DB5">
              <w:rPr>
                <w:rFonts w:ascii="Times New Roman" w:hAnsi="Times New Roman" w:cs="Times New Roman"/>
                <w:bCs/>
                <w:color w:val="000000"/>
              </w:rPr>
              <w:t>H4</w:t>
            </w:r>
          </w:p>
        </w:tc>
        <w:tc>
          <w:tcPr>
            <w:tcW w:w="2830" w:type="dxa"/>
            <w:vAlign w:val="center"/>
          </w:tcPr>
          <w:p w14:paraId="346C3DAF" w14:textId="77777777" w:rsidR="00050A1E" w:rsidRPr="003A7DB5" w:rsidRDefault="00050A1E" w:rsidP="003A7DB5">
            <w:pPr>
              <w:jc w:val="both"/>
              <w:rPr>
                <w:rFonts w:ascii="Times New Roman" w:hAnsi="Times New Roman" w:cs="Times New Roman"/>
                <w:bCs/>
                <w:color w:val="000000"/>
              </w:rPr>
            </w:pPr>
            <w:r w:rsidRPr="003A7DB5">
              <w:rPr>
                <w:rFonts w:ascii="Times New Roman" w:hAnsi="Times New Roman" w:cs="Times New Roman"/>
                <w:bCs/>
                <w:color w:val="000000"/>
              </w:rPr>
              <w:t>X.4 -&gt; Y.1</w:t>
            </w:r>
          </w:p>
        </w:tc>
        <w:tc>
          <w:tcPr>
            <w:tcW w:w="1701" w:type="dxa"/>
            <w:vAlign w:val="center"/>
          </w:tcPr>
          <w:p w14:paraId="37872B08" w14:textId="77777777" w:rsidR="00050A1E" w:rsidRPr="003A7DB5" w:rsidRDefault="00050A1E" w:rsidP="003A7DB5">
            <w:pPr>
              <w:jc w:val="both"/>
              <w:rPr>
                <w:rFonts w:ascii="Times New Roman" w:hAnsi="Times New Roman" w:cs="Times New Roman"/>
                <w:color w:val="000000"/>
              </w:rPr>
            </w:pPr>
            <w:r w:rsidRPr="003A7DB5">
              <w:rPr>
                <w:rFonts w:ascii="Times New Roman" w:hAnsi="Times New Roman" w:cs="Times New Roman"/>
                <w:color w:val="000000"/>
              </w:rPr>
              <w:t>0.208</w:t>
            </w:r>
          </w:p>
        </w:tc>
      </w:tr>
      <w:tr w:rsidR="00050A1E" w:rsidRPr="003A7DB5" w14:paraId="734C18D7" w14:textId="77777777" w:rsidTr="006E0ADC">
        <w:tc>
          <w:tcPr>
            <w:tcW w:w="1305" w:type="dxa"/>
          </w:tcPr>
          <w:p w14:paraId="7BE34777" w14:textId="77777777" w:rsidR="00050A1E" w:rsidRPr="003A7DB5" w:rsidRDefault="00050A1E" w:rsidP="003A7DB5">
            <w:pPr>
              <w:jc w:val="both"/>
              <w:rPr>
                <w:rFonts w:ascii="Times New Roman" w:hAnsi="Times New Roman" w:cs="Times New Roman"/>
                <w:bCs/>
                <w:color w:val="000000"/>
              </w:rPr>
            </w:pPr>
            <w:r w:rsidRPr="003A7DB5">
              <w:rPr>
                <w:rFonts w:ascii="Times New Roman" w:hAnsi="Times New Roman" w:cs="Times New Roman"/>
                <w:bCs/>
                <w:color w:val="000000"/>
              </w:rPr>
              <w:t>H5</w:t>
            </w:r>
          </w:p>
        </w:tc>
        <w:tc>
          <w:tcPr>
            <w:tcW w:w="2830" w:type="dxa"/>
            <w:vAlign w:val="center"/>
          </w:tcPr>
          <w:p w14:paraId="59398AA1" w14:textId="77777777" w:rsidR="00050A1E" w:rsidRPr="003A7DB5" w:rsidRDefault="00050A1E" w:rsidP="003A7DB5">
            <w:pPr>
              <w:jc w:val="both"/>
              <w:rPr>
                <w:rFonts w:ascii="Times New Roman" w:hAnsi="Times New Roman" w:cs="Times New Roman"/>
                <w:bCs/>
                <w:color w:val="000000"/>
              </w:rPr>
            </w:pPr>
            <w:r w:rsidRPr="003A7DB5">
              <w:rPr>
                <w:rFonts w:ascii="Times New Roman" w:hAnsi="Times New Roman" w:cs="Times New Roman"/>
                <w:bCs/>
                <w:color w:val="000000"/>
              </w:rPr>
              <w:t>X.1 -&gt; Y.2</w:t>
            </w:r>
          </w:p>
        </w:tc>
        <w:tc>
          <w:tcPr>
            <w:tcW w:w="1701" w:type="dxa"/>
            <w:vAlign w:val="center"/>
          </w:tcPr>
          <w:p w14:paraId="0F8819A2" w14:textId="77777777" w:rsidR="00050A1E" w:rsidRPr="003A7DB5" w:rsidRDefault="00050A1E" w:rsidP="003A7DB5">
            <w:pPr>
              <w:jc w:val="both"/>
              <w:rPr>
                <w:rFonts w:ascii="Times New Roman" w:hAnsi="Times New Roman" w:cs="Times New Roman"/>
                <w:color w:val="000000"/>
              </w:rPr>
            </w:pPr>
            <w:r w:rsidRPr="003A7DB5">
              <w:rPr>
                <w:rFonts w:ascii="Times New Roman" w:hAnsi="Times New Roman" w:cs="Times New Roman"/>
                <w:color w:val="000000"/>
              </w:rPr>
              <w:t>0.083</w:t>
            </w:r>
          </w:p>
        </w:tc>
      </w:tr>
      <w:tr w:rsidR="00050A1E" w:rsidRPr="003A7DB5" w14:paraId="0828E008" w14:textId="77777777" w:rsidTr="006E0ADC">
        <w:tc>
          <w:tcPr>
            <w:tcW w:w="1305" w:type="dxa"/>
          </w:tcPr>
          <w:p w14:paraId="4961EAC3" w14:textId="77777777" w:rsidR="00050A1E" w:rsidRPr="003A7DB5" w:rsidRDefault="00050A1E" w:rsidP="003A7DB5">
            <w:pPr>
              <w:jc w:val="both"/>
              <w:rPr>
                <w:rFonts w:ascii="Times New Roman" w:hAnsi="Times New Roman" w:cs="Times New Roman"/>
                <w:bCs/>
                <w:color w:val="000000"/>
              </w:rPr>
            </w:pPr>
            <w:r w:rsidRPr="003A7DB5">
              <w:rPr>
                <w:rFonts w:ascii="Times New Roman" w:hAnsi="Times New Roman" w:cs="Times New Roman"/>
                <w:bCs/>
                <w:color w:val="000000"/>
              </w:rPr>
              <w:t>H6</w:t>
            </w:r>
          </w:p>
        </w:tc>
        <w:tc>
          <w:tcPr>
            <w:tcW w:w="2830" w:type="dxa"/>
            <w:vAlign w:val="center"/>
          </w:tcPr>
          <w:p w14:paraId="4C782204" w14:textId="77777777" w:rsidR="00050A1E" w:rsidRPr="003A7DB5" w:rsidRDefault="00050A1E" w:rsidP="003A7DB5">
            <w:pPr>
              <w:jc w:val="both"/>
              <w:rPr>
                <w:rFonts w:ascii="Times New Roman" w:hAnsi="Times New Roman" w:cs="Times New Roman"/>
                <w:bCs/>
                <w:color w:val="000000"/>
              </w:rPr>
            </w:pPr>
            <w:r w:rsidRPr="003A7DB5">
              <w:rPr>
                <w:rFonts w:ascii="Times New Roman" w:hAnsi="Times New Roman" w:cs="Times New Roman"/>
                <w:bCs/>
                <w:color w:val="000000"/>
              </w:rPr>
              <w:t>X.2 -&gt; Y.2</w:t>
            </w:r>
          </w:p>
        </w:tc>
        <w:tc>
          <w:tcPr>
            <w:tcW w:w="1701" w:type="dxa"/>
            <w:vAlign w:val="center"/>
          </w:tcPr>
          <w:p w14:paraId="37BDD1DD" w14:textId="77777777" w:rsidR="00050A1E" w:rsidRPr="003A7DB5" w:rsidRDefault="00050A1E" w:rsidP="003A7DB5">
            <w:pPr>
              <w:jc w:val="both"/>
              <w:rPr>
                <w:rFonts w:ascii="Times New Roman" w:hAnsi="Times New Roman" w:cs="Times New Roman"/>
                <w:color w:val="000000"/>
              </w:rPr>
            </w:pPr>
            <w:r w:rsidRPr="003A7DB5">
              <w:rPr>
                <w:rFonts w:ascii="Times New Roman" w:hAnsi="Times New Roman" w:cs="Times New Roman"/>
                <w:bCs/>
                <w:color w:val="800000"/>
              </w:rPr>
              <w:t>0.001</w:t>
            </w:r>
          </w:p>
        </w:tc>
      </w:tr>
      <w:tr w:rsidR="00050A1E" w:rsidRPr="003A7DB5" w14:paraId="2F2E08BC" w14:textId="77777777" w:rsidTr="006E0ADC">
        <w:tc>
          <w:tcPr>
            <w:tcW w:w="1305" w:type="dxa"/>
          </w:tcPr>
          <w:p w14:paraId="23275718" w14:textId="77777777" w:rsidR="00050A1E" w:rsidRPr="003A7DB5" w:rsidRDefault="00050A1E" w:rsidP="003A7DB5">
            <w:pPr>
              <w:jc w:val="both"/>
              <w:rPr>
                <w:rFonts w:ascii="Times New Roman" w:hAnsi="Times New Roman" w:cs="Times New Roman"/>
                <w:bCs/>
                <w:color w:val="000000"/>
              </w:rPr>
            </w:pPr>
            <w:r w:rsidRPr="003A7DB5">
              <w:rPr>
                <w:rFonts w:ascii="Times New Roman" w:hAnsi="Times New Roman" w:cs="Times New Roman"/>
                <w:bCs/>
                <w:color w:val="000000"/>
              </w:rPr>
              <w:t>H7</w:t>
            </w:r>
          </w:p>
        </w:tc>
        <w:tc>
          <w:tcPr>
            <w:tcW w:w="2830" w:type="dxa"/>
            <w:vAlign w:val="center"/>
          </w:tcPr>
          <w:p w14:paraId="3744F26F" w14:textId="77777777" w:rsidR="00050A1E" w:rsidRPr="003A7DB5" w:rsidRDefault="00050A1E" w:rsidP="003A7DB5">
            <w:pPr>
              <w:jc w:val="both"/>
              <w:rPr>
                <w:rFonts w:ascii="Times New Roman" w:hAnsi="Times New Roman" w:cs="Times New Roman"/>
                <w:bCs/>
                <w:color w:val="000000"/>
              </w:rPr>
            </w:pPr>
            <w:r w:rsidRPr="003A7DB5">
              <w:rPr>
                <w:rFonts w:ascii="Times New Roman" w:hAnsi="Times New Roman" w:cs="Times New Roman"/>
                <w:bCs/>
                <w:color w:val="000000"/>
              </w:rPr>
              <w:t>X.3 -&gt; Y.2</w:t>
            </w:r>
          </w:p>
        </w:tc>
        <w:tc>
          <w:tcPr>
            <w:tcW w:w="1701" w:type="dxa"/>
            <w:vAlign w:val="center"/>
          </w:tcPr>
          <w:p w14:paraId="6B15676F" w14:textId="77777777" w:rsidR="00050A1E" w:rsidRPr="003A7DB5" w:rsidRDefault="00050A1E" w:rsidP="003A7DB5">
            <w:pPr>
              <w:jc w:val="both"/>
              <w:rPr>
                <w:rFonts w:ascii="Times New Roman" w:hAnsi="Times New Roman" w:cs="Times New Roman"/>
                <w:color w:val="000000"/>
              </w:rPr>
            </w:pPr>
            <w:r w:rsidRPr="003A7DB5">
              <w:rPr>
                <w:rFonts w:ascii="Times New Roman" w:hAnsi="Times New Roman" w:cs="Times New Roman"/>
                <w:color w:val="000000"/>
              </w:rPr>
              <w:t>0.036</w:t>
            </w:r>
          </w:p>
        </w:tc>
      </w:tr>
      <w:tr w:rsidR="00050A1E" w:rsidRPr="003A7DB5" w14:paraId="23D52380" w14:textId="77777777" w:rsidTr="006E0ADC">
        <w:tc>
          <w:tcPr>
            <w:tcW w:w="1305" w:type="dxa"/>
          </w:tcPr>
          <w:p w14:paraId="1411CE12" w14:textId="77777777" w:rsidR="00050A1E" w:rsidRPr="003A7DB5" w:rsidRDefault="00050A1E" w:rsidP="003A7DB5">
            <w:pPr>
              <w:jc w:val="both"/>
              <w:rPr>
                <w:rFonts w:ascii="Times New Roman" w:hAnsi="Times New Roman" w:cs="Times New Roman"/>
                <w:bCs/>
                <w:color w:val="000000"/>
              </w:rPr>
            </w:pPr>
            <w:r w:rsidRPr="003A7DB5">
              <w:rPr>
                <w:rFonts w:ascii="Times New Roman" w:hAnsi="Times New Roman" w:cs="Times New Roman"/>
                <w:bCs/>
                <w:color w:val="000000"/>
              </w:rPr>
              <w:t>H8</w:t>
            </w:r>
          </w:p>
        </w:tc>
        <w:tc>
          <w:tcPr>
            <w:tcW w:w="2830" w:type="dxa"/>
            <w:vAlign w:val="center"/>
          </w:tcPr>
          <w:p w14:paraId="0A1B3DBE" w14:textId="77777777" w:rsidR="00050A1E" w:rsidRPr="003A7DB5" w:rsidRDefault="00050A1E" w:rsidP="003A7DB5">
            <w:pPr>
              <w:jc w:val="both"/>
              <w:rPr>
                <w:rFonts w:ascii="Times New Roman" w:hAnsi="Times New Roman" w:cs="Times New Roman"/>
                <w:bCs/>
                <w:color w:val="000000"/>
              </w:rPr>
            </w:pPr>
            <w:r w:rsidRPr="003A7DB5">
              <w:rPr>
                <w:rFonts w:ascii="Times New Roman" w:hAnsi="Times New Roman" w:cs="Times New Roman"/>
                <w:bCs/>
                <w:color w:val="000000"/>
              </w:rPr>
              <w:t>X.4 -&gt; Y.2</w:t>
            </w:r>
          </w:p>
        </w:tc>
        <w:tc>
          <w:tcPr>
            <w:tcW w:w="1701" w:type="dxa"/>
            <w:vAlign w:val="center"/>
          </w:tcPr>
          <w:p w14:paraId="521C5426" w14:textId="77777777" w:rsidR="00050A1E" w:rsidRPr="003A7DB5" w:rsidRDefault="00050A1E" w:rsidP="003A7DB5">
            <w:pPr>
              <w:jc w:val="both"/>
              <w:rPr>
                <w:rFonts w:ascii="Times New Roman" w:hAnsi="Times New Roman" w:cs="Times New Roman"/>
                <w:color w:val="000000"/>
              </w:rPr>
            </w:pPr>
            <w:r w:rsidRPr="003A7DB5">
              <w:rPr>
                <w:rFonts w:ascii="Times New Roman" w:hAnsi="Times New Roman" w:cs="Times New Roman"/>
                <w:color w:val="000000"/>
              </w:rPr>
              <w:t>0.066</w:t>
            </w:r>
          </w:p>
        </w:tc>
      </w:tr>
      <w:tr w:rsidR="00050A1E" w:rsidRPr="003A7DB5" w14:paraId="36306831" w14:textId="77777777" w:rsidTr="006E0ADC">
        <w:tc>
          <w:tcPr>
            <w:tcW w:w="1305" w:type="dxa"/>
          </w:tcPr>
          <w:p w14:paraId="42BFBC58" w14:textId="77777777" w:rsidR="00050A1E" w:rsidRPr="003A7DB5" w:rsidRDefault="00050A1E" w:rsidP="003A7DB5">
            <w:pPr>
              <w:jc w:val="both"/>
              <w:rPr>
                <w:rFonts w:ascii="Times New Roman" w:hAnsi="Times New Roman" w:cs="Times New Roman"/>
                <w:bCs/>
                <w:color w:val="000000"/>
              </w:rPr>
            </w:pPr>
            <w:r w:rsidRPr="003A7DB5">
              <w:rPr>
                <w:rFonts w:ascii="Times New Roman" w:hAnsi="Times New Roman" w:cs="Times New Roman"/>
                <w:bCs/>
                <w:color w:val="000000"/>
              </w:rPr>
              <w:t>H9</w:t>
            </w:r>
          </w:p>
        </w:tc>
        <w:tc>
          <w:tcPr>
            <w:tcW w:w="2830" w:type="dxa"/>
            <w:vAlign w:val="center"/>
          </w:tcPr>
          <w:p w14:paraId="50A94373" w14:textId="77777777" w:rsidR="00050A1E" w:rsidRPr="003A7DB5" w:rsidRDefault="00050A1E" w:rsidP="003A7DB5">
            <w:pPr>
              <w:jc w:val="both"/>
              <w:rPr>
                <w:rFonts w:ascii="Times New Roman" w:hAnsi="Times New Roman" w:cs="Times New Roman"/>
                <w:bCs/>
                <w:color w:val="000000"/>
              </w:rPr>
            </w:pPr>
            <w:r w:rsidRPr="003A7DB5">
              <w:rPr>
                <w:rFonts w:ascii="Times New Roman" w:hAnsi="Times New Roman" w:cs="Times New Roman"/>
                <w:bCs/>
                <w:color w:val="000000"/>
              </w:rPr>
              <w:t>Y.1 -&gt; Y.2</w:t>
            </w:r>
          </w:p>
        </w:tc>
        <w:tc>
          <w:tcPr>
            <w:tcW w:w="1701" w:type="dxa"/>
            <w:vAlign w:val="center"/>
          </w:tcPr>
          <w:p w14:paraId="088D778F" w14:textId="77777777" w:rsidR="00050A1E" w:rsidRPr="003A7DB5" w:rsidRDefault="00050A1E" w:rsidP="003A7DB5">
            <w:pPr>
              <w:jc w:val="both"/>
              <w:rPr>
                <w:rFonts w:ascii="Times New Roman" w:hAnsi="Times New Roman" w:cs="Times New Roman"/>
                <w:color w:val="000000"/>
              </w:rPr>
            </w:pPr>
            <w:r w:rsidRPr="003A7DB5">
              <w:rPr>
                <w:rFonts w:ascii="Times New Roman" w:hAnsi="Times New Roman" w:cs="Times New Roman"/>
                <w:color w:val="000000"/>
              </w:rPr>
              <w:t>0.090</w:t>
            </w:r>
          </w:p>
        </w:tc>
      </w:tr>
    </w:tbl>
    <w:p w14:paraId="7A19DEF6" w14:textId="77777777" w:rsidR="00050A1E" w:rsidRPr="003A7DB5" w:rsidRDefault="00050A1E" w:rsidP="003A7DB5">
      <w:pPr>
        <w:spacing w:after="0" w:line="240" w:lineRule="auto"/>
        <w:ind w:firstLine="567"/>
        <w:jc w:val="both"/>
        <w:rPr>
          <w:rFonts w:ascii="Times New Roman" w:hAnsi="Times New Roman" w:cs="Times New Roman"/>
        </w:rPr>
      </w:pPr>
    </w:p>
    <w:p w14:paraId="4D8B884A" w14:textId="46210E9B" w:rsidR="00050A1E" w:rsidRDefault="00050A1E" w:rsidP="003A7DB5">
      <w:pPr>
        <w:spacing w:after="0" w:line="240" w:lineRule="auto"/>
        <w:ind w:firstLine="567"/>
        <w:jc w:val="both"/>
        <w:rPr>
          <w:rFonts w:ascii="Times New Roman" w:hAnsi="Times New Roman" w:cs="Times New Roman"/>
        </w:rPr>
      </w:pPr>
      <w:r w:rsidRPr="003A7DB5">
        <w:rPr>
          <w:rFonts w:ascii="Times New Roman" w:hAnsi="Times New Roman" w:cs="Times New Roman"/>
        </w:rPr>
        <w:t xml:space="preserve">According to the results of the direct influence, the influence between variables X.2 and Y.2 (H6) has no influence, because the f2 value </w:t>
      </w:r>
      <w:r w:rsidRPr="003A7DB5">
        <w:rPr>
          <w:rFonts w:ascii="Times New Roman" w:hAnsi="Times New Roman" w:cs="Times New Roman"/>
          <w:vertAlign w:val="superscript"/>
        </w:rPr>
        <w:t xml:space="preserve">is </w:t>
      </w:r>
      <w:r w:rsidRPr="003A7DB5">
        <w:rPr>
          <w:rFonts w:ascii="Times New Roman" w:hAnsi="Times New Roman" w:cs="Times New Roman"/>
        </w:rPr>
        <w:t xml:space="preserve">very small (0.001). Then, there are several hypotheses that have small </w:t>
      </w:r>
      <w:r w:rsidRPr="003A7DB5">
        <w:rPr>
          <w:rFonts w:ascii="Times New Roman" w:hAnsi="Times New Roman" w:cs="Times New Roman"/>
          <w:i/>
          <w:iCs/>
        </w:rPr>
        <w:t xml:space="preserve">effect </w:t>
      </w:r>
      <w:r w:rsidR="00871EBD" w:rsidRPr="003A7DB5">
        <w:rPr>
          <w:rFonts w:ascii="Times New Roman" w:hAnsi="Times New Roman" w:cs="Times New Roman"/>
          <w:i/>
          <w:iCs/>
        </w:rPr>
        <w:t>sizes,</w:t>
      </w:r>
      <w:r w:rsidRPr="003A7DB5">
        <w:rPr>
          <w:rFonts w:ascii="Times New Roman" w:hAnsi="Times New Roman" w:cs="Times New Roman"/>
        </w:rPr>
        <w:t xml:space="preserve"> namely H1, H2, H3, H5, H7, H8, and H9. Meanwhile, hypothesis H4 has a medium </w:t>
      </w:r>
      <w:r w:rsidRPr="003A7DB5">
        <w:rPr>
          <w:rFonts w:ascii="Times New Roman" w:hAnsi="Times New Roman" w:cs="Times New Roman"/>
          <w:i/>
          <w:iCs/>
        </w:rPr>
        <w:t xml:space="preserve">effect size, with an </w:t>
      </w:r>
      <w:r w:rsidRPr="003A7DB5">
        <w:rPr>
          <w:rFonts w:ascii="Times New Roman" w:hAnsi="Times New Roman" w:cs="Times New Roman"/>
          <w:vertAlign w:val="superscript"/>
        </w:rPr>
        <w:t xml:space="preserve">f2 value of </w:t>
      </w:r>
      <w:r w:rsidRPr="003A7DB5">
        <w:rPr>
          <w:rFonts w:ascii="Times New Roman" w:hAnsi="Times New Roman" w:cs="Times New Roman"/>
        </w:rPr>
        <w:t>0.208.</w:t>
      </w:r>
    </w:p>
    <w:p w14:paraId="03FA1E30" w14:textId="77777777" w:rsidR="006E0ADC" w:rsidRDefault="006E0ADC" w:rsidP="003A7DB5">
      <w:pPr>
        <w:spacing w:after="0" w:line="240" w:lineRule="auto"/>
        <w:ind w:firstLine="567"/>
        <w:jc w:val="both"/>
        <w:rPr>
          <w:rFonts w:ascii="Times New Roman" w:hAnsi="Times New Roman" w:cs="Times New Roman"/>
        </w:rPr>
      </w:pPr>
    </w:p>
    <w:p w14:paraId="0C974DF7" w14:textId="77777777" w:rsidR="006E0ADC" w:rsidRPr="003A7DB5" w:rsidRDefault="006E0ADC" w:rsidP="003A7DB5">
      <w:pPr>
        <w:spacing w:after="0" w:line="240" w:lineRule="auto"/>
        <w:ind w:firstLine="567"/>
        <w:jc w:val="both"/>
        <w:rPr>
          <w:rFonts w:ascii="Times New Roman" w:hAnsi="Times New Roman" w:cs="Times New Roman"/>
        </w:rPr>
      </w:pPr>
    </w:p>
    <w:p w14:paraId="7CF861B6" w14:textId="6A3F7E2A" w:rsidR="00050A1E" w:rsidRPr="006E0ADC" w:rsidRDefault="00940667" w:rsidP="003A7DB5">
      <w:pPr>
        <w:spacing w:after="0" w:line="240" w:lineRule="auto"/>
        <w:jc w:val="both"/>
        <w:outlineLvl w:val="2"/>
        <w:rPr>
          <w:rFonts w:ascii="Times New Roman" w:hAnsi="Times New Roman" w:cs="Times New Roman"/>
          <w:b/>
          <w:bCs/>
        </w:rPr>
      </w:pPr>
      <w:r w:rsidRPr="003A7DB5">
        <w:rPr>
          <w:rFonts w:ascii="Times New Roman" w:hAnsi="Times New Roman" w:cs="Times New Roman"/>
          <w:iCs/>
        </w:rPr>
        <w:lastRenderedPageBreak/>
        <w:t>Table 1</w:t>
      </w:r>
      <w:r w:rsidR="006E0ADC">
        <w:rPr>
          <w:rFonts w:ascii="Times New Roman" w:hAnsi="Times New Roman" w:cs="Times New Roman"/>
          <w:iCs/>
        </w:rPr>
        <w:t>7</w:t>
      </w:r>
      <w:r w:rsidRPr="003A7DB5">
        <w:rPr>
          <w:rFonts w:ascii="Times New Roman" w:hAnsi="Times New Roman" w:cs="Times New Roman"/>
          <w:iCs/>
        </w:rPr>
        <w:t xml:space="preserve">. </w:t>
      </w:r>
      <w:r w:rsidR="00050A1E" w:rsidRPr="006E0ADC">
        <w:rPr>
          <w:rFonts w:ascii="Times New Roman" w:hAnsi="Times New Roman" w:cs="Times New Roman"/>
          <w:b/>
          <w:bCs/>
        </w:rPr>
        <w:t>Prediction Test (Q² Predict &amp; RMSE)</w:t>
      </w:r>
    </w:p>
    <w:tbl>
      <w:tblPr>
        <w:tblStyle w:val="KisiTabel"/>
        <w:tblW w:w="0" w:type="auto"/>
        <w:tblInd w:w="108" w:type="dxa"/>
        <w:tblLook w:val="04A0" w:firstRow="1" w:lastRow="0" w:firstColumn="1" w:lastColumn="0" w:noHBand="0" w:noVBand="1"/>
      </w:tblPr>
      <w:tblGrid>
        <w:gridCol w:w="1447"/>
        <w:gridCol w:w="1842"/>
        <w:gridCol w:w="1701"/>
        <w:gridCol w:w="2254"/>
      </w:tblGrid>
      <w:tr w:rsidR="00050A1E" w:rsidRPr="003A7DB5" w14:paraId="2DB3F174" w14:textId="77777777" w:rsidTr="006E0ADC">
        <w:tc>
          <w:tcPr>
            <w:tcW w:w="1447" w:type="dxa"/>
            <w:vAlign w:val="center"/>
          </w:tcPr>
          <w:p w14:paraId="5FC9735C"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color w:val="000000"/>
              </w:rPr>
              <w:t>Variables</w:t>
            </w:r>
          </w:p>
        </w:tc>
        <w:tc>
          <w:tcPr>
            <w:tcW w:w="1842" w:type="dxa"/>
            <w:vAlign w:val="center"/>
          </w:tcPr>
          <w:p w14:paraId="4E5B6E28"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color w:val="000000"/>
              </w:rPr>
              <w:t>Q²_predict</w:t>
            </w:r>
          </w:p>
        </w:tc>
        <w:tc>
          <w:tcPr>
            <w:tcW w:w="1701" w:type="dxa"/>
            <w:vAlign w:val="center"/>
          </w:tcPr>
          <w:p w14:paraId="249DD74A"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color w:val="000000"/>
              </w:rPr>
              <w:t>PLS - RMSE</w:t>
            </w:r>
          </w:p>
        </w:tc>
        <w:tc>
          <w:tcPr>
            <w:tcW w:w="2254" w:type="dxa"/>
            <w:vAlign w:val="center"/>
          </w:tcPr>
          <w:p w14:paraId="5658F4CB"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color w:val="000000"/>
              </w:rPr>
              <w:t>LM - RMSE</w:t>
            </w:r>
          </w:p>
        </w:tc>
      </w:tr>
      <w:tr w:rsidR="00050A1E" w:rsidRPr="003A7DB5" w14:paraId="34EA81B3" w14:textId="77777777" w:rsidTr="006E0ADC">
        <w:tc>
          <w:tcPr>
            <w:tcW w:w="1447" w:type="dxa"/>
            <w:vAlign w:val="center"/>
          </w:tcPr>
          <w:p w14:paraId="6B42C395"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color w:val="000000"/>
              </w:rPr>
              <w:t>Y.1.1</w:t>
            </w:r>
          </w:p>
        </w:tc>
        <w:tc>
          <w:tcPr>
            <w:tcW w:w="1842" w:type="dxa"/>
            <w:vAlign w:val="center"/>
          </w:tcPr>
          <w:p w14:paraId="7B56202A"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0.532</w:t>
            </w:r>
          </w:p>
        </w:tc>
        <w:tc>
          <w:tcPr>
            <w:tcW w:w="1701" w:type="dxa"/>
            <w:vAlign w:val="center"/>
          </w:tcPr>
          <w:p w14:paraId="321CE0F9"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0.687</w:t>
            </w:r>
          </w:p>
        </w:tc>
        <w:tc>
          <w:tcPr>
            <w:tcW w:w="2254" w:type="dxa"/>
            <w:vAlign w:val="center"/>
          </w:tcPr>
          <w:p w14:paraId="18EF71B9"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0.711</w:t>
            </w:r>
          </w:p>
        </w:tc>
      </w:tr>
      <w:tr w:rsidR="00050A1E" w:rsidRPr="003A7DB5" w14:paraId="727B1727" w14:textId="77777777" w:rsidTr="006E0ADC">
        <w:tc>
          <w:tcPr>
            <w:tcW w:w="1447" w:type="dxa"/>
            <w:vAlign w:val="center"/>
          </w:tcPr>
          <w:p w14:paraId="237E9269"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color w:val="000000"/>
              </w:rPr>
              <w:t>Y.1.2</w:t>
            </w:r>
          </w:p>
        </w:tc>
        <w:tc>
          <w:tcPr>
            <w:tcW w:w="1842" w:type="dxa"/>
            <w:vAlign w:val="center"/>
          </w:tcPr>
          <w:p w14:paraId="49C38C94"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0.305</w:t>
            </w:r>
          </w:p>
        </w:tc>
        <w:tc>
          <w:tcPr>
            <w:tcW w:w="1701" w:type="dxa"/>
            <w:vAlign w:val="center"/>
          </w:tcPr>
          <w:p w14:paraId="6DF4D9B6"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0.837</w:t>
            </w:r>
          </w:p>
        </w:tc>
        <w:tc>
          <w:tcPr>
            <w:tcW w:w="2254" w:type="dxa"/>
            <w:vAlign w:val="center"/>
          </w:tcPr>
          <w:p w14:paraId="6551140D"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0.865</w:t>
            </w:r>
          </w:p>
        </w:tc>
      </w:tr>
      <w:tr w:rsidR="00050A1E" w:rsidRPr="003A7DB5" w14:paraId="635A1461" w14:textId="77777777" w:rsidTr="006E0ADC">
        <w:tc>
          <w:tcPr>
            <w:tcW w:w="1447" w:type="dxa"/>
            <w:vAlign w:val="center"/>
          </w:tcPr>
          <w:p w14:paraId="77342A9A"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color w:val="000000"/>
              </w:rPr>
              <w:t>Y.1.3</w:t>
            </w:r>
          </w:p>
        </w:tc>
        <w:tc>
          <w:tcPr>
            <w:tcW w:w="1842" w:type="dxa"/>
            <w:vAlign w:val="center"/>
          </w:tcPr>
          <w:p w14:paraId="27534477"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0.272</w:t>
            </w:r>
          </w:p>
        </w:tc>
        <w:tc>
          <w:tcPr>
            <w:tcW w:w="1701" w:type="dxa"/>
            <w:vAlign w:val="center"/>
          </w:tcPr>
          <w:p w14:paraId="40766013"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0.857</w:t>
            </w:r>
          </w:p>
        </w:tc>
        <w:tc>
          <w:tcPr>
            <w:tcW w:w="2254" w:type="dxa"/>
            <w:vAlign w:val="center"/>
          </w:tcPr>
          <w:p w14:paraId="18508063"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0.881</w:t>
            </w:r>
          </w:p>
        </w:tc>
      </w:tr>
      <w:tr w:rsidR="00050A1E" w:rsidRPr="003A7DB5" w14:paraId="5CCB96B3" w14:textId="77777777" w:rsidTr="006E0ADC">
        <w:tc>
          <w:tcPr>
            <w:tcW w:w="1447" w:type="dxa"/>
            <w:vAlign w:val="center"/>
          </w:tcPr>
          <w:p w14:paraId="11CCB2D8"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color w:val="000000"/>
              </w:rPr>
              <w:t>Y.1.4</w:t>
            </w:r>
          </w:p>
        </w:tc>
        <w:tc>
          <w:tcPr>
            <w:tcW w:w="1842" w:type="dxa"/>
            <w:vAlign w:val="center"/>
          </w:tcPr>
          <w:p w14:paraId="74F5C7A1"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0.513</w:t>
            </w:r>
          </w:p>
        </w:tc>
        <w:tc>
          <w:tcPr>
            <w:tcW w:w="1701" w:type="dxa"/>
            <w:vAlign w:val="center"/>
          </w:tcPr>
          <w:p w14:paraId="13F8706A"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0.701</w:t>
            </w:r>
          </w:p>
        </w:tc>
        <w:tc>
          <w:tcPr>
            <w:tcW w:w="2254" w:type="dxa"/>
            <w:vAlign w:val="center"/>
          </w:tcPr>
          <w:p w14:paraId="3CFD4EFA"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0.725</w:t>
            </w:r>
          </w:p>
        </w:tc>
      </w:tr>
      <w:tr w:rsidR="00050A1E" w:rsidRPr="003A7DB5" w14:paraId="47149043" w14:textId="77777777" w:rsidTr="006E0ADC">
        <w:tc>
          <w:tcPr>
            <w:tcW w:w="1447" w:type="dxa"/>
            <w:vAlign w:val="center"/>
          </w:tcPr>
          <w:p w14:paraId="09612E9E"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color w:val="000000"/>
              </w:rPr>
              <w:t>Y.1.5</w:t>
            </w:r>
          </w:p>
        </w:tc>
        <w:tc>
          <w:tcPr>
            <w:tcW w:w="1842" w:type="dxa"/>
            <w:vAlign w:val="center"/>
          </w:tcPr>
          <w:p w14:paraId="704611DA"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0.303</w:t>
            </w:r>
          </w:p>
        </w:tc>
        <w:tc>
          <w:tcPr>
            <w:tcW w:w="1701" w:type="dxa"/>
            <w:vAlign w:val="center"/>
          </w:tcPr>
          <w:p w14:paraId="4B27C9B6"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0.839</w:t>
            </w:r>
          </w:p>
        </w:tc>
        <w:tc>
          <w:tcPr>
            <w:tcW w:w="2254" w:type="dxa"/>
            <w:vAlign w:val="center"/>
          </w:tcPr>
          <w:p w14:paraId="50722C26"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0.887</w:t>
            </w:r>
          </w:p>
        </w:tc>
      </w:tr>
      <w:tr w:rsidR="00050A1E" w:rsidRPr="003A7DB5" w14:paraId="5C10C2FF" w14:textId="77777777" w:rsidTr="006E0ADC">
        <w:tc>
          <w:tcPr>
            <w:tcW w:w="1447" w:type="dxa"/>
            <w:vAlign w:val="center"/>
          </w:tcPr>
          <w:p w14:paraId="7AEF27BD"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color w:val="000000"/>
              </w:rPr>
              <w:t>Y.2.1</w:t>
            </w:r>
          </w:p>
        </w:tc>
        <w:tc>
          <w:tcPr>
            <w:tcW w:w="1842" w:type="dxa"/>
            <w:vAlign w:val="center"/>
          </w:tcPr>
          <w:p w14:paraId="43D46FDA"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0.470</w:t>
            </w:r>
          </w:p>
        </w:tc>
        <w:tc>
          <w:tcPr>
            <w:tcW w:w="1701" w:type="dxa"/>
            <w:vAlign w:val="center"/>
          </w:tcPr>
          <w:p w14:paraId="47D3D124"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0.732</w:t>
            </w:r>
          </w:p>
        </w:tc>
        <w:tc>
          <w:tcPr>
            <w:tcW w:w="2254" w:type="dxa"/>
            <w:vAlign w:val="center"/>
          </w:tcPr>
          <w:p w14:paraId="240B2ED7"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0.732</w:t>
            </w:r>
          </w:p>
        </w:tc>
      </w:tr>
      <w:tr w:rsidR="00050A1E" w:rsidRPr="003A7DB5" w14:paraId="19DF47F6" w14:textId="77777777" w:rsidTr="006E0ADC">
        <w:trPr>
          <w:trHeight w:val="73"/>
        </w:trPr>
        <w:tc>
          <w:tcPr>
            <w:tcW w:w="1447" w:type="dxa"/>
            <w:vAlign w:val="center"/>
          </w:tcPr>
          <w:p w14:paraId="0A15A920"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color w:val="000000"/>
              </w:rPr>
              <w:t>Y.2.2</w:t>
            </w:r>
          </w:p>
        </w:tc>
        <w:tc>
          <w:tcPr>
            <w:tcW w:w="1842" w:type="dxa"/>
            <w:vAlign w:val="center"/>
          </w:tcPr>
          <w:p w14:paraId="7C05E718"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0.332</w:t>
            </w:r>
          </w:p>
        </w:tc>
        <w:tc>
          <w:tcPr>
            <w:tcW w:w="1701" w:type="dxa"/>
            <w:vAlign w:val="center"/>
          </w:tcPr>
          <w:p w14:paraId="097F85F3"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0.821</w:t>
            </w:r>
          </w:p>
        </w:tc>
        <w:tc>
          <w:tcPr>
            <w:tcW w:w="2254" w:type="dxa"/>
            <w:vAlign w:val="center"/>
          </w:tcPr>
          <w:p w14:paraId="7C426310"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0.855</w:t>
            </w:r>
          </w:p>
        </w:tc>
      </w:tr>
      <w:tr w:rsidR="00050A1E" w:rsidRPr="003A7DB5" w14:paraId="2B311FAF" w14:textId="77777777" w:rsidTr="006E0ADC">
        <w:tc>
          <w:tcPr>
            <w:tcW w:w="1447" w:type="dxa"/>
            <w:vAlign w:val="center"/>
          </w:tcPr>
          <w:p w14:paraId="25D8789E"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color w:val="000000"/>
              </w:rPr>
              <w:t>Y.2.3</w:t>
            </w:r>
          </w:p>
        </w:tc>
        <w:tc>
          <w:tcPr>
            <w:tcW w:w="1842" w:type="dxa"/>
            <w:vAlign w:val="center"/>
          </w:tcPr>
          <w:p w14:paraId="7C980D7A"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0.426</w:t>
            </w:r>
          </w:p>
        </w:tc>
        <w:tc>
          <w:tcPr>
            <w:tcW w:w="1701" w:type="dxa"/>
            <w:vAlign w:val="center"/>
          </w:tcPr>
          <w:p w14:paraId="7049F77B"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0.762</w:t>
            </w:r>
          </w:p>
        </w:tc>
        <w:tc>
          <w:tcPr>
            <w:tcW w:w="2254" w:type="dxa"/>
            <w:vAlign w:val="center"/>
          </w:tcPr>
          <w:p w14:paraId="60A814C1"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0.797</w:t>
            </w:r>
          </w:p>
        </w:tc>
      </w:tr>
      <w:tr w:rsidR="00050A1E" w:rsidRPr="003A7DB5" w14:paraId="18C126C4" w14:textId="77777777" w:rsidTr="006E0ADC">
        <w:tc>
          <w:tcPr>
            <w:tcW w:w="1447" w:type="dxa"/>
            <w:vAlign w:val="center"/>
          </w:tcPr>
          <w:p w14:paraId="169941D0"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color w:val="000000"/>
              </w:rPr>
              <w:t>Y.2.4</w:t>
            </w:r>
          </w:p>
        </w:tc>
        <w:tc>
          <w:tcPr>
            <w:tcW w:w="1842" w:type="dxa"/>
            <w:vAlign w:val="center"/>
          </w:tcPr>
          <w:p w14:paraId="107E75BF"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0.293</w:t>
            </w:r>
          </w:p>
        </w:tc>
        <w:tc>
          <w:tcPr>
            <w:tcW w:w="1701" w:type="dxa"/>
            <w:vAlign w:val="center"/>
          </w:tcPr>
          <w:p w14:paraId="5E77E82B"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0.844</w:t>
            </w:r>
          </w:p>
        </w:tc>
        <w:tc>
          <w:tcPr>
            <w:tcW w:w="2254" w:type="dxa"/>
            <w:vAlign w:val="center"/>
          </w:tcPr>
          <w:p w14:paraId="391293E9"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0.880</w:t>
            </w:r>
          </w:p>
        </w:tc>
      </w:tr>
      <w:tr w:rsidR="00050A1E" w:rsidRPr="003A7DB5" w14:paraId="5D3DCFB2" w14:textId="77777777" w:rsidTr="006E0ADC">
        <w:tc>
          <w:tcPr>
            <w:tcW w:w="1447" w:type="dxa"/>
            <w:vAlign w:val="center"/>
          </w:tcPr>
          <w:p w14:paraId="44F8EDDE"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bCs/>
                <w:color w:val="000000"/>
              </w:rPr>
              <w:t>Y.2.5</w:t>
            </w:r>
          </w:p>
        </w:tc>
        <w:tc>
          <w:tcPr>
            <w:tcW w:w="1842" w:type="dxa"/>
            <w:vAlign w:val="center"/>
          </w:tcPr>
          <w:p w14:paraId="1CCA2E20"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0.279</w:t>
            </w:r>
          </w:p>
        </w:tc>
        <w:tc>
          <w:tcPr>
            <w:tcW w:w="1701" w:type="dxa"/>
            <w:vAlign w:val="center"/>
          </w:tcPr>
          <w:p w14:paraId="13583840"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0.854</w:t>
            </w:r>
          </w:p>
        </w:tc>
        <w:tc>
          <w:tcPr>
            <w:tcW w:w="2254" w:type="dxa"/>
            <w:vAlign w:val="center"/>
          </w:tcPr>
          <w:p w14:paraId="3A72B2B0" w14:textId="77777777" w:rsidR="00050A1E" w:rsidRPr="003A7DB5" w:rsidRDefault="00050A1E" w:rsidP="003A7DB5">
            <w:pPr>
              <w:jc w:val="both"/>
              <w:rPr>
                <w:rFonts w:ascii="Times New Roman" w:hAnsi="Times New Roman" w:cs="Times New Roman"/>
              </w:rPr>
            </w:pPr>
            <w:r w:rsidRPr="003A7DB5">
              <w:rPr>
                <w:rFonts w:ascii="Times New Roman" w:hAnsi="Times New Roman" w:cs="Times New Roman"/>
                <w:color w:val="000000"/>
              </w:rPr>
              <w:t>0.869</w:t>
            </w:r>
          </w:p>
        </w:tc>
      </w:tr>
    </w:tbl>
    <w:p w14:paraId="2755BDA0" w14:textId="77777777" w:rsidR="00050A1E" w:rsidRPr="003A7DB5" w:rsidRDefault="00050A1E" w:rsidP="003A7DB5">
      <w:pPr>
        <w:spacing w:after="0" w:line="240" w:lineRule="auto"/>
        <w:jc w:val="both"/>
        <w:rPr>
          <w:rFonts w:ascii="Times New Roman" w:hAnsi="Times New Roman" w:cs="Times New Roman"/>
        </w:rPr>
      </w:pPr>
    </w:p>
    <w:p w14:paraId="1F773026" w14:textId="492D72CE" w:rsidR="00050A1E" w:rsidRPr="006E0ADC" w:rsidRDefault="00050A1E" w:rsidP="006E0ADC">
      <w:pPr>
        <w:spacing w:after="0" w:line="240" w:lineRule="auto"/>
        <w:ind w:firstLine="567"/>
        <w:jc w:val="both"/>
        <w:rPr>
          <w:rFonts w:ascii="Times New Roman" w:hAnsi="Times New Roman" w:cs="Times New Roman"/>
        </w:rPr>
      </w:pPr>
      <w:proofErr w:type="spellStart"/>
      <w:r w:rsidRPr="003A7DB5">
        <w:rPr>
          <w:rFonts w:ascii="Times New Roman" w:hAnsi="Times New Roman" w:cs="Times New Roman"/>
        </w:rPr>
        <w:t>PLSpredict</w:t>
      </w:r>
      <w:proofErr w:type="spellEnd"/>
      <w:r w:rsidRPr="003A7DB5">
        <w:rPr>
          <w:rFonts w:ascii="Times New Roman" w:hAnsi="Times New Roman" w:cs="Times New Roman"/>
        </w:rPr>
        <w:t xml:space="preserve"> analysis show that all indicators of the endogenous variables have a </w:t>
      </w:r>
      <w:r w:rsidRPr="003A7DB5">
        <w:rPr>
          <w:rFonts w:ascii="Times New Roman" w:hAnsi="Times New Roman" w:cs="Times New Roman"/>
          <w:color w:val="000000"/>
        </w:rPr>
        <w:t xml:space="preserve">Q²_predict value greater than 0, so the model is considered to have predictive </w:t>
      </w:r>
      <w:r w:rsidR="00871EBD" w:rsidRPr="003A7DB5">
        <w:rPr>
          <w:rFonts w:ascii="Times New Roman" w:hAnsi="Times New Roman" w:cs="Times New Roman"/>
          <w:color w:val="000000"/>
        </w:rPr>
        <w:t>ability.</w:t>
      </w:r>
      <w:r w:rsidRPr="003A7DB5">
        <w:rPr>
          <w:rFonts w:ascii="Times New Roman" w:hAnsi="Times New Roman" w:cs="Times New Roman"/>
          <w:color w:val="000000"/>
        </w:rPr>
        <w:t xml:space="preserve"> Furthermore, because the PLS - RMSE value for all indicators is smaller than the LM - RMSE, this indicates that this research model has superior predictive accuracy compared to the simple linear model.</w:t>
      </w:r>
    </w:p>
    <w:p w14:paraId="3A7EDE46" w14:textId="77777777" w:rsidR="00600EB1" w:rsidRPr="003A7DB5" w:rsidRDefault="00600EB1" w:rsidP="003A7DB5">
      <w:pPr>
        <w:spacing w:after="0" w:line="240" w:lineRule="auto"/>
        <w:jc w:val="both"/>
        <w:outlineLvl w:val="2"/>
        <w:rPr>
          <w:rFonts w:ascii="Times New Roman" w:eastAsia="Times New Roman" w:hAnsi="Times New Roman" w:cs="Times New Roman"/>
        </w:rPr>
      </w:pPr>
      <w:r w:rsidRPr="003A7DB5">
        <w:rPr>
          <w:rFonts w:ascii="Times New Roman" w:hAnsi="Times New Roman" w:cs="Times New Roman"/>
          <w:noProof/>
          <w:lang w:val="en-US"/>
        </w:rPr>
        <w:drawing>
          <wp:anchor distT="0" distB="0" distL="114300" distR="114300" simplePos="0" relativeHeight="251660288" behindDoc="1" locked="0" layoutInCell="1" allowOverlap="1" wp14:anchorId="4AECEB39" wp14:editId="772FDFDC">
            <wp:simplePos x="0" y="0"/>
            <wp:positionH relativeFrom="column">
              <wp:posOffset>0</wp:posOffset>
            </wp:positionH>
            <wp:positionV relativeFrom="paragraph">
              <wp:posOffset>2982</wp:posOffset>
            </wp:positionV>
            <wp:extent cx="5898877" cy="2508932"/>
            <wp:effectExtent l="0" t="0" r="0" b="5715"/>
            <wp:wrapNone/>
            <wp:docPr id="9" name="Picture 1">
              <a:extLst xmlns:a="http://schemas.openxmlformats.org/drawingml/2006/main">
                <a:ext uri="{FF2B5EF4-FFF2-40B4-BE49-F238E27FC236}">
                  <a16:creationId xmlns:a16="http://schemas.microsoft.com/office/drawing/2014/main" id="{375BCEC8-A909-3870-63EA-76CD44163F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75BCEC8-A909-3870-63EA-76CD44163F59}"/>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935457" cy="2524490"/>
                    </a:xfrm>
                    <a:prstGeom prst="rect">
                      <a:avLst/>
                    </a:prstGeom>
                  </pic:spPr>
                </pic:pic>
              </a:graphicData>
            </a:graphic>
            <wp14:sizeRelH relativeFrom="page">
              <wp14:pctWidth>0</wp14:pctWidth>
            </wp14:sizeRelH>
            <wp14:sizeRelV relativeFrom="page">
              <wp14:pctHeight>0</wp14:pctHeight>
            </wp14:sizeRelV>
          </wp:anchor>
        </w:drawing>
      </w:r>
    </w:p>
    <w:p w14:paraId="3021ED4F" w14:textId="77777777" w:rsidR="00917BEC" w:rsidRPr="003A7DB5" w:rsidRDefault="00917BEC" w:rsidP="003A7DB5">
      <w:pPr>
        <w:spacing w:after="0" w:line="240" w:lineRule="auto"/>
        <w:jc w:val="both"/>
        <w:outlineLvl w:val="2"/>
        <w:rPr>
          <w:rFonts w:ascii="Times New Roman" w:eastAsia="Times New Roman" w:hAnsi="Times New Roman" w:cs="Times New Roman"/>
        </w:rPr>
      </w:pPr>
    </w:p>
    <w:p w14:paraId="4D69078A" w14:textId="77777777" w:rsidR="006E0ADC" w:rsidRDefault="006E0ADC" w:rsidP="003A7DB5">
      <w:pPr>
        <w:spacing w:after="0" w:line="240" w:lineRule="auto"/>
        <w:jc w:val="both"/>
        <w:outlineLvl w:val="2"/>
        <w:rPr>
          <w:rFonts w:ascii="Times New Roman" w:eastAsia="Times New Roman" w:hAnsi="Times New Roman" w:cs="Times New Roman"/>
        </w:rPr>
      </w:pPr>
    </w:p>
    <w:p w14:paraId="7D7B7010" w14:textId="77777777" w:rsidR="006E0ADC" w:rsidRDefault="006E0ADC" w:rsidP="003A7DB5">
      <w:pPr>
        <w:spacing w:after="0" w:line="240" w:lineRule="auto"/>
        <w:jc w:val="both"/>
        <w:outlineLvl w:val="2"/>
        <w:rPr>
          <w:rFonts w:ascii="Times New Roman" w:eastAsia="Times New Roman" w:hAnsi="Times New Roman" w:cs="Times New Roman"/>
        </w:rPr>
      </w:pPr>
    </w:p>
    <w:p w14:paraId="6E8A1E76" w14:textId="77777777" w:rsidR="006E0ADC" w:rsidRDefault="006E0ADC" w:rsidP="003A7DB5">
      <w:pPr>
        <w:spacing w:after="0" w:line="240" w:lineRule="auto"/>
        <w:jc w:val="both"/>
        <w:outlineLvl w:val="2"/>
        <w:rPr>
          <w:rFonts w:ascii="Times New Roman" w:eastAsia="Times New Roman" w:hAnsi="Times New Roman" w:cs="Times New Roman"/>
        </w:rPr>
      </w:pPr>
    </w:p>
    <w:p w14:paraId="26201839" w14:textId="77777777" w:rsidR="006E0ADC" w:rsidRDefault="006E0ADC" w:rsidP="003A7DB5">
      <w:pPr>
        <w:spacing w:after="0" w:line="240" w:lineRule="auto"/>
        <w:jc w:val="both"/>
        <w:outlineLvl w:val="2"/>
        <w:rPr>
          <w:rFonts w:ascii="Times New Roman" w:eastAsia="Times New Roman" w:hAnsi="Times New Roman" w:cs="Times New Roman"/>
        </w:rPr>
      </w:pPr>
    </w:p>
    <w:p w14:paraId="26652726" w14:textId="77777777" w:rsidR="006E0ADC" w:rsidRDefault="006E0ADC" w:rsidP="003A7DB5">
      <w:pPr>
        <w:spacing w:after="0" w:line="240" w:lineRule="auto"/>
        <w:jc w:val="both"/>
        <w:outlineLvl w:val="2"/>
        <w:rPr>
          <w:rFonts w:ascii="Times New Roman" w:eastAsia="Times New Roman" w:hAnsi="Times New Roman" w:cs="Times New Roman"/>
        </w:rPr>
      </w:pPr>
    </w:p>
    <w:p w14:paraId="18B5C36D" w14:textId="77777777" w:rsidR="006E0ADC" w:rsidRDefault="006E0ADC" w:rsidP="003A7DB5">
      <w:pPr>
        <w:spacing w:after="0" w:line="240" w:lineRule="auto"/>
        <w:jc w:val="both"/>
        <w:outlineLvl w:val="2"/>
        <w:rPr>
          <w:rFonts w:ascii="Times New Roman" w:eastAsia="Times New Roman" w:hAnsi="Times New Roman" w:cs="Times New Roman"/>
        </w:rPr>
      </w:pPr>
    </w:p>
    <w:p w14:paraId="58A7AA2F" w14:textId="77777777" w:rsidR="006E0ADC" w:rsidRDefault="006E0ADC" w:rsidP="003A7DB5">
      <w:pPr>
        <w:spacing w:after="0" w:line="240" w:lineRule="auto"/>
        <w:jc w:val="both"/>
        <w:outlineLvl w:val="2"/>
        <w:rPr>
          <w:rFonts w:ascii="Times New Roman" w:eastAsia="Times New Roman" w:hAnsi="Times New Roman" w:cs="Times New Roman"/>
        </w:rPr>
      </w:pPr>
    </w:p>
    <w:p w14:paraId="233C6495" w14:textId="77777777" w:rsidR="006E0ADC" w:rsidRDefault="006E0ADC" w:rsidP="003A7DB5">
      <w:pPr>
        <w:spacing w:after="0" w:line="240" w:lineRule="auto"/>
        <w:jc w:val="both"/>
        <w:outlineLvl w:val="2"/>
        <w:rPr>
          <w:rFonts w:ascii="Times New Roman" w:eastAsia="Times New Roman" w:hAnsi="Times New Roman" w:cs="Times New Roman"/>
        </w:rPr>
      </w:pPr>
    </w:p>
    <w:p w14:paraId="08342351" w14:textId="77777777" w:rsidR="006E0ADC" w:rsidRDefault="006E0ADC" w:rsidP="003A7DB5">
      <w:pPr>
        <w:spacing w:after="0" w:line="240" w:lineRule="auto"/>
        <w:jc w:val="both"/>
        <w:outlineLvl w:val="2"/>
        <w:rPr>
          <w:rFonts w:ascii="Times New Roman" w:eastAsia="Times New Roman" w:hAnsi="Times New Roman" w:cs="Times New Roman"/>
        </w:rPr>
      </w:pPr>
    </w:p>
    <w:p w14:paraId="30A572BC" w14:textId="77777777" w:rsidR="006E0ADC" w:rsidRDefault="006E0ADC" w:rsidP="003A7DB5">
      <w:pPr>
        <w:spacing w:after="0" w:line="240" w:lineRule="auto"/>
        <w:jc w:val="both"/>
        <w:outlineLvl w:val="2"/>
        <w:rPr>
          <w:rFonts w:ascii="Times New Roman" w:eastAsia="Times New Roman" w:hAnsi="Times New Roman" w:cs="Times New Roman"/>
        </w:rPr>
      </w:pPr>
    </w:p>
    <w:p w14:paraId="73F96B60" w14:textId="77777777" w:rsidR="006E0ADC" w:rsidRDefault="006E0ADC" w:rsidP="003A7DB5">
      <w:pPr>
        <w:spacing w:after="0" w:line="240" w:lineRule="auto"/>
        <w:jc w:val="both"/>
        <w:outlineLvl w:val="2"/>
        <w:rPr>
          <w:rFonts w:ascii="Times New Roman" w:eastAsia="Times New Roman" w:hAnsi="Times New Roman" w:cs="Times New Roman"/>
        </w:rPr>
      </w:pPr>
    </w:p>
    <w:p w14:paraId="0D38230D" w14:textId="77777777" w:rsidR="006E0ADC" w:rsidRDefault="006E0ADC" w:rsidP="003A7DB5">
      <w:pPr>
        <w:spacing w:after="0" w:line="240" w:lineRule="auto"/>
        <w:jc w:val="both"/>
        <w:outlineLvl w:val="2"/>
        <w:rPr>
          <w:rFonts w:ascii="Times New Roman" w:eastAsia="Times New Roman" w:hAnsi="Times New Roman" w:cs="Times New Roman"/>
        </w:rPr>
      </w:pPr>
    </w:p>
    <w:p w14:paraId="7C8F8F91" w14:textId="77777777" w:rsidR="006E0ADC" w:rsidRDefault="006E0ADC" w:rsidP="003A7DB5">
      <w:pPr>
        <w:spacing w:after="0" w:line="240" w:lineRule="auto"/>
        <w:jc w:val="both"/>
        <w:outlineLvl w:val="2"/>
        <w:rPr>
          <w:rFonts w:ascii="Times New Roman" w:eastAsia="Times New Roman" w:hAnsi="Times New Roman" w:cs="Times New Roman"/>
        </w:rPr>
      </w:pPr>
    </w:p>
    <w:p w14:paraId="193C5C48" w14:textId="77777777" w:rsidR="006E0ADC" w:rsidRDefault="006E0ADC" w:rsidP="003A7DB5">
      <w:pPr>
        <w:spacing w:after="0" w:line="240" w:lineRule="auto"/>
        <w:jc w:val="both"/>
        <w:outlineLvl w:val="2"/>
        <w:rPr>
          <w:rFonts w:ascii="Times New Roman" w:eastAsia="Times New Roman" w:hAnsi="Times New Roman" w:cs="Times New Roman"/>
        </w:rPr>
      </w:pPr>
    </w:p>
    <w:p w14:paraId="47653E57" w14:textId="77777777" w:rsidR="00917BEC" w:rsidRPr="006E0ADC" w:rsidRDefault="00917BEC" w:rsidP="003A7DB5">
      <w:pPr>
        <w:spacing w:after="0" w:line="240" w:lineRule="auto"/>
        <w:jc w:val="both"/>
        <w:outlineLvl w:val="2"/>
        <w:rPr>
          <w:rFonts w:ascii="Times New Roman" w:eastAsia="Times New Roman" w:hAnsi="Times New Roman" w:cs="Times New Roman"/>
          <w:b/>
          <w:bCs/>
        </w:rPr>
      </w:pPr>
      <w:r w:rsidRPr="003A7DB5">
        <w:rPr>
          <w:rFonts w:ascii="Times New Roman" w:eastAsia="Times New Roman" w:hAnsi="Times New Roman" w:cs="Times New Roman"/>
        </w:rPr>
        <w:t xml:space="preserve">Figure 2. </w:t>
      </w:r>
      <w:r w:rsidRPr="006E0ADC">
        <w:rPr>
          <w:rFonts w:ascii="Times New Roman" w:eastAsia="Times New Roman" w:hAnsi="Times New Roman" w:cs="Times New Roman"/>
          <w:b/>
          <w:bCs/>
        </w:rPr>
        <w:t>PLS-SEM result</w:t>
      </w:r>
    </w:p>
    <w:p w14:paraId="01E5BE72" w14:textId="49E0CC1F" w:rsidR="006E0ADC" w:rsidRDefault="006E0ADC" w:rsidP="003A7DB5">
      <w:pPr>
        <w:spacing w:after="0" w:line="240" w:lineRule="auto"/>
        <w:jc w:val="both"/>
        <w:outlineLvl w:val="2"/>
        <w:rPr>
          <w:rFonts w:ascii="Times New Roman" w:eastAsia="Times New Roman" w:hAnsi="Times New Roman" w:cs="Times New Roman"/>
          <w:b/>
          <w:bCs/>
        </w:rPr>
      </w:pPr>
      <w:r w:rsidRPr="003A7DB5">
        <w:rPr>
          <w:rFonts w:ascii="Times New Roman" w:eastAsia="Times New Roman" w:hAnsi="Times New Roman" w:cs="Times New Roman"/>
        </w:rPr>
        <w:t xml:space="preserve">Source: </w:t>
      </w:r>
      <w:r w:rsidRPr="006E0ADC">
        <w:rPr>
          <w:rFonts w:ascii="Times New Roman" w:eastAsia="Times New Roman" w:hAnsi="Times New Roman" w:cs="Times New Roman"/>
          <w:b/>
          <w:bCs/>
        </w:rPr>
        <w:t>Author's own work</w:t>
      </w:r>
    </w:p>
    <w:p w14:paraId="34A16EC8" w14:textId="77777777" w:rsidR="006E0ADC" w:rsidRPr="006E0ADC" w:rsidRDefault="006E0ADC" w:rsidP="003A7DB5">
      <w:pPr>
        <w:spacing w:after="0" w:line="240" w:lineRule="auto"/>
        <w:jc w:val="both"/>
        <w:outlineLvl w:val="2"/>
        <w:rPr>
          <w:rFonts w:ascii="Times New Roman" w:eastAsia="Times New Roman" w:hAnsi="Times New Roman" w:cs="Times New Roman"/>
          <w:b/>
          <w:bCs/>
        </w:rPr>
      </w:pPr>
    </w:p>
    <w:p w14:paraId="12155AC3" w14:textId="077E7A50" w:rsidR="00255B08" w:rsidRPr="006E0ADC" w:rsidRDefault="006E0ADC" w:rsidP="006E0ADC">
      <w:pPr>
        <w:spacing w:after="0" w:line="240" w:lineRule="auto"/>
        <w:jc w:val="center"/>
        <w:outlineLvl w:val="2"/>
        <w:rPr>
          <w:rFonts w:ascii="Times New Roman" w:eastAsia="Times New Roman" w:hAnsi="Times New Roman" w:cs="Times New Roman"/>
          <w:b/>
          <w:bCs/>
        </w:rPr>
      </w:pPr>
      <w:r w:rsidRPr="006E0ADC">
        <w:rPr>
          <w:rFonts w:ascii="Times New Roman" w:hAnsi="Times New Roman" w:cs="Times New Roman"/>
          <w:b/>
        </w:rPr>
        <w:t>DISCUSSION</w:t>
      </w:r>
    </w:p>
    <w:p w14:paraId="5847A56F" w14:textId="77777777" w:rsidR="00A75380" w:rsidRPr="006E0ADC" w:rsidRDefault="00A75380" w:rsidP="006E0ADC">
      <w:pPr>
        <w:spacing w:after="0" w:line="240" w:lineRule="auto"/>
        <w:jc w:val="both"/>
        <w:outlineLvl w:val="2"/>
        <w:rPr>
          <w:rFonts w:ascii="Times New Roman" w:eastAsia="Times New Roman" w:hAnsi="Times New Roman" w:cs="Times New Roman"/>
          <w:b/>
          <w:bCs/>
        </w:rPr>
      </w:pPr>
      <w:r w:rsidRPr="006E0ADC">
        <w:rPr>
          <w:rFonts w:ascii="Times New Roman" w:eastAsia="Times New Roman" w:hAnsi="Times New Roman" w:cs="Times New Roman"/>
          <w:b/>
          <w:bCs/>
        </w:rPr>
        <w:t>Descriptive analysis of variables</w:t>
      </w:r>
    </w:p>
    <w:p w14:paraId="2D59BAA7" w14:textId="77777777" w:rsidR="006E0ADC" w:rsidRDefault="00392EF8" w:rsidP="006E0ADC">
      <w:pPr>
        <w:pStyle w:val="DaftarParagraf"/>
        <w:spacing w:after="0" w:line="240" w:lineRule="auto"/>
        <w:ind w:left="0" w:firstLine="720"/>
        <w:jc w:val="both"/>
        <w:outlineLvl w:val="2"/>
        <w:rPr>
          <w:rFonts w:ascii="Times New Roman" w:hAnsi="Times New Roman" w:cs="Times New Roman"/>
        </w:rPr>
      </w:pPr>
      <w:r w:rsidRPr="003A7DB5">
        <w:rPr>
          <w:rFonts w:ascii="Times New Roman" w:hAnsi="Times New Roman" w:cs="Times New Roman"/>
        </w:rPr>
        <w:t xml:space="preserve">The analysis results show that the </w:t>
      </w:r>
      <w:r w:rsidRPr="003A7DB5">
        <w:rPr>
          <w:rStyle w:val="Kuat"/>
          <w:rFonts w:ascii="Times New Roman" w:hAnsi="Times New Roman" w:cs="Times New Roman"/>
        </w:rPr>
        <w:t xml:space="preserve">Job Characteristics variable (X1) </w:t>
      </w:r>
      <w:r w:rsidRPr="003A7DB5">
        <w:rPr>
          <w:rFonts w:ascii="Times New Roman" w:hAnsi="Times New Roman" w:cs="Times New Roman"/>
        </w:rPr>
        <w:t xml:space="preserve">meets the criteria for good validity and reliability, with </w:t>
      </w:r>
      <w:r w:rsidRPr="003A7DB5">
        <w:rPr>
          <w:rStyle w:val="Penekanan"/>
          <w:rFonts w:ascii="Times New Roman" w:hAnsi="Times New Roman" w:cs="Times New Roman"/>
        </w:rPr>
        <w:t xml:space="preserve">outer loading values </w:t>
      </w:r>
      <w:r w:rsidRPr="003A7DB5">
        <w:rPr>
          <w:rFonts w:ascii="Times New Roman" w:hAnsi="Times New Roman" w:cs="Times New Roman"/>
        </w:rPr>
        <w:t xml:space="preserve">for all indicators above 0.70, </w:t>
      </w:r>
      <w:r w:rsidRPr="003A7DB5">
        <w:rPr>
          <w:rStyle w:val="Penekanan"/>
          <w:rFonts w:ascii="Times New Roman" w:hAnsi="Times New Roman" w:cs="Times New Roman"/>
        </w:rPr>
        <w:t xml:space="preserve">Composite Reliability </w:t>
      </w:r>
      <w:r w:rsidRPr="003A7DB5">
        <w:rPr>
          <w:rFonts w:ascii="Times New Roman" w:hAnsi="Times New Roman" w:cs="Times New Roman"/>
        </w:rPr>
        <w:t xml:space="preserve">above 0.70, and </w:t>
      </w:r>
      <w:r w:rsidRPr="003A7DB5">
        <w:rPr>
          <w:rStyle w:val="Penekanan"/>
          <w:rFonts w:ascii="Times New Roman" w:hAnsi="Times New Roman" w:cs="Times New Roman"/>
        </w:rPr>
        <w:t xml:space="preserve">Average Variance Extracted </w:t>
      </w:r>
      <w:r w:rsidRPr="003A7DB5">
        <w:rPr>
          <w:rFonts w:ascii="Times New Roman" w:hAnsi="Times New Roman" w:cs="Times New Roman"/>
        </w:rPr>
        <w:t xml:space="preserve">(AVE) exceeding 0.50. This indicates that all indicators, namely job variety, feedback, interaction with others, and socializing opportunities, consistently represent the job characteristics </w:t>
      </w:r>
      <w:r w:rsidR="00871EBD" w:rsidRPr="003A7DB5">
        <w:rPr>
          <w:rFonts w:ascii="Times New Roman" w:hAnsi="Times New Roman" w:cs="Times New Roman"/>
        </w:rPr>
        <w:t>construct.</w:t>
      </w:r>
      <w:r w:rsidRPr="003A7DB5">
        <w:rPr>
          <w:rFonts w:ascii="Times New Roman" w:hAnsi="Times New Roman" w:cs="Times New Roman"/>
        </w:rPr>
        <w:t xml:space="preserve"> Based on </w:t>
      </w:r>
      <w:r w:rsidRPr="003A7DB5">
        <w:rPr>
          <w:rStyle w:val="Penekanan"/>
          <w:rFonts w:ascii="Times New Roman" w:hAnsi="Times New Roman" w:cs="Times New Roman"/>
        </w:rPr>
        <w:t xml:space="preserve">the Job Characteristics Model </w:t>
      </w:r>
      <w:r w:rsidRPr="003A7DB5">
        <w:rPr>
          <w:rFonts w:ascii="Times New Roman" w:hAnsi="Times New Roman" w:cs="Times New Roman"/>
        </w:rPr>
        <w:t xml:space="preserve">(Hackman &amp; Oldham, 1976) adapted by Sims et al. (1976), job characteristics describe task attributes that can influence motivation, behavior, and job satisfaction. The results of this study indicate that job characteristics have an important role in improving nurse satisfaction and performance at Dr. H. Moh. Anwar </w:t>
      </w:r>
      <w:proofErr w:type="spellStart"/>
      <w:r w:rsidRPr="003A7DB5">
        <w:rPr>
          <w:rFonts w:ascii="Times New Roman" w:hAnsi="Times New Roman" w:cs="Times New Roman"/>
        </w:rPr>
        <w:t>Sumenep</w:t>
      </w:r>
      <w:proofErr w:type="spellEnd"/>
      <w:r w:rsidRPr="003A7DB5">
        <w:rPr>
          <w:rFonts w:ascii="Times New Roman" w:hAnsi="Times New Roman" w:cs="Times New Roman"/>
        </w:rPr>
        <w:t xml:space="preserve"> Regional General Hospital. The average variable value of 4.31 indicates nurses' positive perceptions of their work. The feedback indicator obtained the highest value (4.51), illustrating that nurses receive clear information and constructive evaluations from superiors and the work system. Meanwhile, indicators of social interaction and socializing opportunities were also high, reflecting a harmonious and collaborative work environment. These findings align with the </w:t>
      </w:r>
      <w:r w:rsidRPr="003A7DB5">
        <w:rPr>
          <w:rStyle w:val="Penekanan"/>
          <w:rFonts w:ascii="Times New Roman" w:hAnsi="Times New Roman" w:cs="Times New Roman"/>
        </w:rPr>
        <w:t xml:space="preserve">Job Characteristics Model, </w:t>
      </w:r>
      <w:r w:rsidRPr="003A7DB5">
        <w:rPr>
          <w:rFonts w:ascii="Times New Roman" w:hAnsi="Times New Roman" w:cs="Times New Roman"/>
        </w:rPr>
        <w:t xml:space="preserve">which emphasizes that skill variety, autonomy, and feedback foster intrinsic motivation, and with </w:t>
      </w:r>
      <w:r w:rsidRPr="003A7DB5">
        <w:rPr>
          <w:rStyle w:val="Penekanan"/>
          <w:rFonts w:ascii="Times New Roman" w:hAnsi="Times New Roman" w:cs="Times New Roman"/>
        </w:rPr>
        <w:t xml:space="preserve">Affective Events Theory </w:t>
      </w:r>
      <w:r w:rsidRPr="003A7DB5">
        <w:rPr>
          <w:rFonts w:ascii="Times New Roman" w:hAnsi="Times New Roman" w:cs="Times New Roman"/>
        </w:rPr>
        <w:t xml:space="preserve">(Weiss &amp; </w:t>
      </w:r>
      <w:proofErr w:type="spellStart"/>
      <w:proofErr w:type="gramStart"/>
      <w:r w:rsidRPr="003A7DB5">
        <w:rPr>
          <w:rFonts w:ascii="Times New Roman" w:hAnsi="Times New Roman" w:cs="Times New Roman"/>
        </w:rPr>
        <w:t>Cropanzano</w:t>
      </w:r>
      <w:proofErr w:type="spellEnd"/>
      <w:r w:rsidRPr="003A7DB5">
        <w:rPr>
          <w:rFonts w:ascii="Times New Roman" w:hAnsi="Times New Roman" w:cs="Times New Roman"/>
        </w:rPr>
        <w:t xml:space="preserve"> ,</w:t>
      </w:r>
      <w:proofErr w:type="gramEnd"/>
      <w:r w:rsidRPr="003A7DB5">
        <w:rPr>
          <w:rFonts w:ascii="Times New Roman" w:hAnsi="Times New Roman" w:cs="Times New Roman"/>
        </w:rPr>
        <w:t xml:space="preserve"> 1996), which explains that positive </w:t>
      </w:r>
      <w:r w:rsidRPr="003A7DB5">
        <w:rPr>
          <w:rFonts w:ascii="Times New Roman" w:hAnsi="Times New Roman" w:cs="Times New Roman"/>
        </w:rPr>
        <w:lastRenderedPageBreak/>
        <w:t>work experiences can trigger pleasant emotions and increase productivity. These results are consistent with research by Gu et al. (2022), Mahoney et al. (2020), and Park et al. (2020), which found that good job design improves satisfaction and performance. Thus, meaningful work that provides autonomy and supports social interaction has been shown to foster satisfaction and encourage optimal nurse performance. Hospital management is advised to continue strengthening job design by focusing on feedback, teamwork, and a supportive work environment to further enhance nurse motivation and performance.</w:t>
      </w:r>
    </w:p>
    <w:p w14:paraId="62CE5A1F" w14:textId="77777777" w:rsidR="006E0ADC" w:rsidRDefault="00392EF8" w:rsidP="006E0ADC">
      <w:pPr>
        <w:pStyle w:val="DaftarParagraf"/>
        <w:spacing w:after="0" w:line="240" w:lineRule="auto"/>
        <w:ind w:left="0" w:firstLine="720"/>
        <w:jc w:val="both"/>
        <w:outlineLvl w:val="2"/>
        <w:rPr>
          <w:rFonts w:ascii="Times New Roman" w:hAnsi="Times New Roman" w:cs="Times New Roman"/>
        </w:rPr>
      </w:pPr>
      <w:r w:rsidRPr="003A7DB5">
        <w:rPr>
          <w:rFonts w:ascii="Times New Roman" w:hAnsi="Times New Roman" w:cs="Times New Roman"/>
        </w:rPr>
        <w:t xml:space="preserve">Transformational leadership is a leadership style that emphasizes the leader's ability to inspire, motivate, and change the values and aspirations of subordinates to achieve common goals. This concept was introduced by Burns (1978) and developed by Bass (1985) through four main dimensions: idealized influence, inspirational </w:t>
      </w:r>
      <w:r w:rsidR="00871EBD" w:rsidRPr="003A7DB5">
        <w:rPr>
          <w:rFonts w:ascii="Times New Roman" w:hAnsi="Times New Roman" w:cs="Times New Roman"/>
        </w:rPr>
        <w:t>motivation,</w:t>
      </w:r>
      <w:r w:rsidRPr="003A7DB5">
        <w:rPr>
          <w:rFonts w:ascii="Times New Roman" w:hAnsi="Times New Roman" w:cs="Times New Roman"/>
        </w:rPr>
        <w:t xml:space="preserve"> intellectual stimulation, and individual attention. In the hospital context, this leadership style plays an important role in creating a collaborative, empathetic, and service-oriented work atmosphere. The analysis results show that all indicators of </w:t>
      </w:r>
      <w:r w:rsidRPr="003A7DB5">
        <w:rPr>
          <w:rStyle w:val="Kuat"/>
          <w:rFonts w:ascii="Times New Roman" w:hAnsi="Times New Roman" w:cs="Times New Roman"/>
        </w:rPr>
        <w:t xml:space="preserve">the Transformational Leadership variable (X2) </w:t>
      </w:r>
      <w:r w:rsidRPr="003A7DB5">
        <w:rPr>
          <w:rFonts w:ascii="Times New Roman" w:hAnsi="Times New Roman" w:cs="Times New Roman"/>
        </w:rPr>
        <w:t xml:space="preserve">have </w:t>
      </w:r>
      <w:r w:rsidRPr="003A7DB5">
        <w:rPr>
          <w:rStyle w:val="Penekanan"/>
          <w:rFonts w:ascii="Times New Roman" w:hAnsi="Times New Roman" w:cs="Times New Roman"/>
        </w:rPr>
        <w:t xml:space="preserve">an outer loading </w:t>
      </w:r>
      <w:r w:rsidRPr="003A7DB5">
        <w:rPr>
          <w:rFonts w:ascii="Times New Roman" w:hAnsi="Times New Roman" w:cs="Times New Roman"/>
        </w:rPr>
        <w:t xml:space="preserve">between 0.741–0.898 with a </w:t>
      </w:r>
      <w:r w:rsidRPr="003A7DB5">
        <w:rPr>
          <w:rStyle w:val="Penekanan"/>
          <w:rFonts w:ascii="Times New Roman" w:hAnsi="Times New Roman" w:cs="Times New Roman"/>
        </w:rPr>
        <w:t xml:space="preserve">Composite Reliability value </w:t>
      </w:r>
      <w:r w:rsidRPr="003A7DB5">
        <w:rPr>
          <w:rFonts w:ascii="Times New Roman" w:hAnsi="Times New Roman" w:cs="Times New Roman"/>
        </w:rPr>
        <w:t xml:space="preserve">above 0.70 and </w:t>
      </w:r>
      <w:r w:rsidRPr="003A7DB5">
        <w:rPr>
          <w:rStyle w:val="Penekanan"/>
          <w:rFonts w:ascii="Times New Roman" w:hAnsi="Times New Roman" w:cs="Times New Roman"/>
        </w:rPr>
        <w:t xml:space="preserve">an AVE exceeding 0.50, indicating good </w:t>
      </w:r>
      <w:r w:rsidRPr="003A7DB5">
        <w:rPr>
          <w:rFonts w:ascii="Times New Roman" w:hAnsi="Times New Roman" w:cs="Times New Roman"/>
        </w:rPr>
        <w:t xml:space="preserve">construct validity and </w:t>
      </w:r>
      <w:r w:rsidR="00871EBD" w:rsidRPr="003A7DB5">
        <w:rPr>
          <w:rFonts w:ascii="Times New Roman" w:hAnsi="Times New Roman" w:cs="Times New Roman"/>
        </w:rPr>
        <w:t>reliability.</w:t>
      </w:r>
      <w:r w:rsidRPr="003A7DB5">
        <w:rPr>
          <w:rFonts w:ascii="Times New Roman" w:hAnsi="Times New Roman" w:cs="Times New Roman"/>
        </w:rPr>
        <w:t xml:space="preserve"> The overall average value of 4.16 is in the high category, indicating that nurses assess that leaders have implemented transformational leadership behavior effectively. The indicator with the highest score is commitment to vision (4.37), describing the leader's ability to clearly convey organizational direction and motivate staff to commit to service goals. Furthermore, indicators of charismatic influence, empowerment, and psychological support also showed high scores, indicating that leaders are respected, provide space for participation, and care about staff well-being. These findings support </w:t>
      </w:r>
      <w:r w:rsidRPr="003A7DB5">
        <w:rPr>
          <w:rStyle w:val="Penekanan"/>
          <w:rFonts w:ascii="Times New Roman" w:hAnsi="Times New Roman" w:cs="Times New Roman"/>
        </w:rPr>
        <w:t xml:space="preserve">Affective Events Theory </w:t>
      </w:r>
      <w:r w:rsidRPr="003A7DB5">
        <w:rPr>
          <w:rFonts w:ascii="Times New Roman" w:hAnsi="Times New Roman" w:cs="Times New Roman"/>
        </w:rPr>
        <w:t xml:space="preserve">(Weiss &amp; </w:t>
      </w:r>
      <w:proofErr w:type="spellStart"/>
      <w:r w:rsidRPr="003A7DB5">
        <w:rPr>
          <w:rFonts w:ascii="Times New Roman" w:hAnsi="Times New Roman" w:cs="Times New Roman"/>
        </w:rPr>
        <w:t>Cropanzano</w:t>
      </w:r>
      <w:proofErr w:type="spellEnd"/>
      <w:r w:rsidRPr="003A7DB5">
        <w:rPr>
          <w:rFonts w:ascii="Times New Roman" w:hAnsi="Times New Roman" w:cs="Times New Roman"/>
        </w:rPr>
        <w:t xml:space="preserve">, 1996), which suggests that positive leader behavior can create pleasant work emotions and increase satisfaction and performance. These results are also consistent with research by García -Morales et al. (2012), </w:t>
      </w:r>
      <w:proofErr w:type="spellStart"/>
      <w:r w:rsidRPr="003A7DB5">
        <w:rPr>
          <w:rFonts w:ascii="Times New Roman" w:hAnsi="Times New Roman" w:cs="Times New Roman"/>
        </w:rPr>
        <w:t>Alonderiene</w:t>
      </w:r>
      <w:proofErr w:type="spellEnd"/>
      <w:r w:rsidRPr="003A7DB5">
        <w:rPr>
          <w:rFonts w:ascii="Times New Roman" w:hAnsi="Times New Roman" w:cs="Times New Roman"/>
        </w:rPr>
        <w:t xml:space="preserve"> &amp; </w:t>
      </w:r>
      <w:proofErr w:type="spellStart"/>
      <w:r w:rsidRPr="003A7DB5">
        <w:rPr>
          <w:rFonts w:ascii="Times New Roman" w:hAnsi="Times New Roman" w:cs="Times New Roman"/>
        </w:rPr>
        <w:t>Majauskaite</w:t>
      </w:r>
      <w:proofErr w:type="spellEnd"/>
      <w:r w:rsidRPr="003A7DB5">
        <w:rPr>
          <w:rFonts w:ascii="Times New Roman" w:hAnsi="Times New Roman" w:cs="Times New Roman"/>
        </w:rPr>
        <w:t xml:space="preserve"> (2016), and Setiawan &amp; </w:t>
      </w:r>
      <w:proofErr w:type="spellStart"/>
      <w:r w:rsidRPr="003A7DB5">
        <w:rPr>
          <w:rFonts w:ascii="Times New Roman" w:hAnsi="Times New Roman" w:cs="Times New Roman"/>
        </w:rPr>
        <w:t>Wicaksono</w:t>
      </w:r>
      <w:proofErr w:type="spellEnd"/>
      <w:r w:rsidRPr="003A7DB5">
        <w:rPr>
          <w:rFonts w:ascii="Times New Roman" w:hAnsi="Times New Roman" w:cs="Times New Roman"/>
        </w:rPr>
        <w:t xml:space="preserve"> (2021), which demonstrated that transformational leadership significantly influences satisfaction and performance. Thus, transformational leadership has been shown to be a key factor in shaping positive work behavior and improving nurse performance. Hospital management is advised to continue strengthening this leadership style through training, coaching, and reward systems that encourage the creation of an inspirational and collaborative leadership culture across all work units.</w:t>
      </w:r>
    </w:p>
    <w:p w14:paraId="19F542ED" w14:textId="77777777" w:rsidR="006E0ADC" w:rsidRDefault="00173276" w:rsidP="006E0ADC">
      <w:pPr>
        <w:pStyle w:val="DaftarParagraf"/>
        <w:spacing w:after="0" w:line="240" w:lineRule="auto"/>
        <w:ind w:left="0" w:firstLine="720"/>
        <w:jc w:val="both"/>
        <w:outlineLvl w:val="2"/>
        <w:rPr>
          <w:rFonts w:ascii="Times New Roman" w:hAnsi="Times New Roman" w:cs="Times New Roman"/>
        </w:rPr>
      </w:pPr>
      <w:r w:rsidRPr="003A7DB5">
        <w:rPr>
          <w:rFonts w:ascii="Times New Roman" w:hAnsi="Times New Roman" w:cs="Times New Roman"/>
        </w:rPr>
        <w:t>Human Resources</w:t>
      </w:r>
      <w:r w:rsidR="00392EF8" w:rsidRPr="003A7DB5">
        <w:rPr>
          <w:rFonts w:ascii="Times New Roman" w:hAnsi="Times New Roman" w:cs="Times New Roman"/>
        </w:rPr>
        <w:t xml:space="preserve"> Policy is a set of strategic decisions and managerial practices that regulate and develop the workforce to optimally contribute to organizational goals. According to Dessler (2015) and Armstrong (2014), effective HR policies include planning, recruitment, training, performance appraisal, compensation, and career development that are aligned with organizational strat</w:t>
      </w:r>
      <w:r w:rsidRPr="003A7DB5">
        <w:rPr>
          <w:rFonts w:ascii="Times New Roman" w:hAnsi="Times New Roman" w:cs="Times New Roman"/>
        </w:rPr>
        <w:t>egy. In the hospital context, Human Resources</w:t>
      </w:r>
      <w:r w:rsidR="00392EF8" w:rsidRPr="003A7DB5">
        <w:rPr>
          <w:rFonts w:ascii="Times New Roman" w:hAnsi="Times New Roman" w:cs="Times New Roman"/>
        </w:rPr>
        <w:t xml:space="preserve"> policies play a crucial role in creating a professional, transparent, and service-oriented work system. The results of the study indicate that the </w:t>
      </w:r>
      <w:r w:rsidRPr="003A7DB5">
        <w:rPr>
          <w:rStyle w:val="Kuat"/>
          <w:rFonts w:ascii="Times New Roman" w:hAnsi="Times New Roman" w:cs="Times New Roman"/>
        </w:rPr>
        <w:t>H</w:t>
      </w:r>
      <w:r w:rsidRPr="003A7DB5">
        <w:rPr>
          <w:rFonts w:ascii="Times New Roman" w:hAnsi="Times New Roman" w:cs="Times New Roman"/>
          <w:b/>
        </w:rPr>
        <w:t>uman Resources</w:t>
      </w:r>
      <w:r w:rsidR="00392EF8" w:rsidRPr="003A7DB5">
        <w:rPr>
          <w:rStyle w:val="Kuat"/>
          <w:rFonts w:ascii="Times New Roman" w:hAnsi="Times New Roman" w:cs="Times New Roman"/>
        </w:rPr>
        <w:t xml:space="preserve"> Policy variable (X3) </w:t>
      </w:r>
      <w:r w:rsidR="00392EF8" w:rsidRPr="003A7DB5">
        <w:rPr>
          <w:rFonts w:ascii="Times New Roman" w:hAnsi="Times New Roman" w:cs="Times New Roman"/>
        </w:rPr>
        <w:t xml:space="preserve">has </w:t>
      </w:r>
      <w:r w:rsidR="00392EF8" w:rsidRPr="003A7DB5">
        <w:rPr>
          <w:rStyle w:val="Penekanan"/>
          <w:rFonts w:ascii="Times New Roman" w:hAnsi="Times New Roman" w:cs="Times New Roman"/>
        </w:rPr>
        <w:t xml:space="preserve">an outer loading </w:t>
      </w:r>
      <w:r w:rsidR="00392EF8" w:rsidRPr="003A7DB5">
        <w:rPr>
          <w:rFonts w:ascii="Times New Roman" w:hAnsi="Times New Roman" w:cs="Times New Roman"/>
        </w:rPr>
        <w:t xml:space="preserve">between 0.813–0.922, a </w:t>
      </w:r>
      <w:r w:rsidR="00392EF8" w:rsidRPr="003A7DB5">
        <w:rPr>
          <w:rStyle w:val="Penekanan"/>
          <w:rFonts w:ascii="Times New Roman" w:hAnsi="Times New Roman" w:cs="Times New Roman"/>
        </w:rPr>
        <w:t xml:space="preserve">Composite Reliability value </w:t>
      </w:r>
      <w:r w:rsidR="00392EF8" w:rsidRPr="003A7DB5">
        <w:rPr>
          <w:rFonts w:ascii="Times New Roman" w:hAnsi="Times New Roman" w:cs="Times New Roman"/>
        </w:rPr>
        <w:t xml:space="preserve">of 0.949, and </w:t>
      </w:r>
      <w:r w:rsidR="00392EF8" w:rsidRPr="003A7DB5">
        <w:rPr>
          <w:rStyle w:val="Penekanan"/>
          <w:rFonts w:ascii="Times New Roman" w:hAnsi="Times New Roman" w:cs="Times New Roman"/>
        </w:rPr>
        <w:t xml:space="preserve">an AVE </w:t>
      </w:r>
      <w:r w:rsidR="00392EF8" w:rsidRPr="003A7DB5">
        <w:rPr>
          <w:rFonts w:ascii="Times New Roman" w:hAnsi="Times New Roman" w:cs="Times New Roman"/>
        </w:rPr>
        <w:t xml:space="preserve">of 0.823, indicating that all indicators are valid and reliable. The variable's average value of 4.20 (high category) indicates a positive perception of nurses towards HR policies at Dr. H. Moh. Anwar </w:t>
      </w:r>
      <w:proofErr w:type="spellStart"/>
      <w:r w:rsidR="00392EF8" w:rsidRPr="003A7DB5">
        <w:rPr>
          <w:rFonts w:ascii="Times New Roman" w:hAnsi="Times New Roman" w:cs="Times New Roman"/>
        </w:rPr>
        <w:t>Sumenep</w:t>
      </w:r>
      <w:proofErr w:type="spellEnd"/>
      <w:r w:rsidR="00392EF8" w:rsidRPr="003A7DB5">
        <w:rPr>
          <w:rFonts w:ascii="Times New Roman" w:hAnsi="Times New Roman" w:cs="Times New Roman"/>
        </w:rPr>
        <w:t xml:space="preserve"> Regional General Hospital. Among the indicators measured, the performance appraisal policy received the highest score (4.41), followed by training and development (4.14), and compensation (4.04). These results indicate that the hospital has implemented an objective, fair, and professional development-oriented system for nurses. Empirically, HR policies have a positive and significant impact on job satisfaction and individual performance, consistent with the findings of </w:t>
      </w:r>
      <w:proofErr w:type="spellStart"/>
      <w:r w:rsidR="00392EF8" w:rsidRPr="003A7DB5">
        <w:rPr>
          <w:rFonts w:ascii="Times New Roman" w:hAnsi="Times New Roman" w:cs="Times New Roman"/>
        </w:rPr>
        <w:t>Zaitouni</w:t>
      </w:r>
      <w:proofErr w:type="spellEnd"/>
      <w:r w:rsidR="00392EF8" w:rsidRPr="003A7DB5">
        <w:rPr>
          <w:rFonts w:ascii="Times New Roman" w:hAnsi="Times New Roman" w:cs="Times New Roman"/>
        </w:rPr>
        <w:t xml:space="preserve"> et al. (2011), Purwanto et al. (2020), and Yunus &amp; Kurniawan (2023). These findings also align with </w:t>
      </w:r>
      <w:r w:rsidR="00392EF8" w:rsidRPr="003A7DB5">
        <w:rPr>
          <w:rStyle w:val="Penekanan"/>
          <w:rFonts w:ascii="Times New Roman" w:hAnsi="Times New Roman" w:cs="Times New Roman"/>
        </w:rPr>
        <w:t xml:space="preserve">Social Exchange Theory </w:t>
      </w:r>
      <w:r w:rsidR="00392EF8" w:rsidRPr="003A7DB5">
        <w:rPr>
          <w:rFonts w:ascii="Times New Roman" w:hAnsi="Times New Roman" w:cs="Times New Roman"/>
        </w:rPr>
        <w:t xml:space="preserve">(Blau, 1964), which explains that fair and supportive organizational treatment will be reciprocated with loyalty and high performance. Therefore, HR policies based on </w:t>
      </w:r>
      <w:r w:rsidR="00871EBD" w:rsidRPr="003A7DB5">
        <w:rPr>
          <w:rFonts w:ascii="Times New Roman" w:hAnsi="Times New Roman" w:cs="Times New Roman"/>
        </w:rPr>
        <w:t>meritocracy,</w:t>
      </w:r>
      <w:r w:rsidR="00392EF8" w:rsidRPr="003A7DB5">
        <w:rPr>
          <w:rFonts w:ascii="Times New Roman" w:hAnsi="Times New Roman" w:cs="Times New Roman"/>
        </w:rPr>
        <w:t xml:space="preserve"> competency development, and welfare have been shown to improve nurse satisfaction, commitment, and performance. Hospital management is advised to continue strengthening sustain</w:t>
      </w:r>
      <w:r w:rsidRPr="003A7DB5">
        <w:rPr>
          <w:rFonts w:ascii="Times New Roman" w:hAnsi="Times New Roman" w:cs="Times New Roman"/>
        </w:rPr>
        <w:t>able Human Resources</w:t>
      </w:r>
      <w:r w:rsidR="00392EF8" w:rsidRPr="003A7DB5">
        <w:rPr>
          <w:rFonts w:ascii="Times New Roman" w:hAnsi="Times New Roman" w:cs="Times New Roman"/>
        </w:rPr>
        <w:t xml:space="preserve"> policy systems to create professional, motivated, and service-quality-oriented healthcare workers.</w:t>
      </w:r>
    </w:p>
    <w:p w14:paraId="1BD3F77E" w14:textId="77777777" w:rsidR="006E0ADC" w:rsidRDefault="00392EF8" w:rsidP="006E0ADC">
      <w:pPr>
        <w:pStyle w:val="DaftarParagraf"/>
        <w:spacing w:after="0" w:line="240" w:lineRule="auto"/>
        <w:ind w:left="0" w:firstLine="720"/>
        <w:jc w:val="both"/>
        <w:outlineLvl w:val="2"/>
        <w:rPr>
          <w:rFonts w:ascii="Times New Roman" w:hAnsi="Times New Roman" w:cs="Times New Roman"/>
        </w:rPr>
      </w:pPr>
      <w:r w:rsidRPr="003A7DB5">
        <w:rPr>
          <w:rFonts w:ascii="Times New Roman" w:hAnsi="Times New Roman" w:cs="Times New Roman"/>
        </w:rPr>
        <w:t xml:space="preserve">Personality is an individual factor that plays an important role in shaping a person's work behavior, satisfaction, and performance in an organization. According to Robbins and Judge (2019), personality is a relatively stable psychological characteristic that influences how individuals interact with their environment. In this study, personality was measured based on the </w:t>
      </w:r>
      <w:r w:rsidRPr="003A7DB5">
        <w:rPr>
          <w:rStyle w:val="Penekanan"/>
          <w:rFonts w:ascii="Times New Roman" w:hAnsi="Times New Roman" w:cs="Times New Roman"/>
        </w:rPr>
        <w:t xml:space="preserve">Big Five Personality Traits model </w:t>
      </w:r>
      <w:r w:rsidRPr="003A7DB5">
        <w:rPr>
          <w:rFonts w:ascii="Times New Roman" w:hAnsi="Times New Roman" w:cs="Times New Roman"/>
        </w:rPr>
        <w:t xml:space="preserve">(Goldberg, 1990; McCrae &amp; Costa, 2008), which includes the dimensions of </w:t>
      </w:r>
      <w:r w:rsidR="00871EBD" w:rsidRPr="003A7DB5">
        <w:rPr>
          <w:rStyle w:val="Penekanan"/>
          <w:rFonts w:ascii="Times New Roman" w:hAnsi="Times New Roman" w:cs="Times New Roman"/>
        </w:rPr>
        <w:t>extraversion,</w:t>
      </w:r>
      <w:r w:rsidRPr="003A7DB5">
        <w:rPr>
          <w:rFonts w:ascii="Times New Roman" w:hAnsi="Times New Roman" w:cs="Times New Roman"/>
        </w:rPr>
        <w:t xml:space="preserve"> </w:t>
      </w:r>
      <w:r w:rsidRPr="003A7DB5">
        <w:rPr>
          <w:rStyle w:val="Penekanan"/>
          <w:rFonts w:ascii="Times New Roman" w:hAnsi="Times New Roman" w:cs="Times New Roman"/>
        </w:rPr>
        <w:t>agreeableness</w:t>
      </w:r>
      <w:r w:rsidRPr="003A7DB5">
        <w:rPr>
          <w:rFonts w:ascii="Times New Roman" w:hAnsi="Times New Roman" w:cs="Times New Roman"/>
        </w:rPr>
        <w:t xml:space="preserve">, </w:t>
      </w:r>
      <w:r w:rsidRPr="003A7DB5">
        <w:rPr>
          <w:rStyle w:val="Penekanan"/>
          <w:rFonts w:ascii="Times New Roman" w:hAnsi="Times New Roman" w:cs="Times New Roman"/>
        </w:rPr>
        <w:t>conscientiousness</w:t>
      </w:r>
      <w:r w:rsidRPr="003A7DB5">
        <w:rPr>
          <w:rFonts w:ascii="Times New Roman" w:hAnsi="Times New Roman" w:cs="Times New Roman"/>
        </w:rPr>
        <w:t>,</w:t>
      </w:r>
      <w:r w:rsidR="00871EBD">
        <w:rPr>
          <w:rFonts w:ascii="Times New Roman" w:hAnsi="Times New Roman" w:cs="Times New Roman"/>
        </w:rPr>
        <w:t xml:space="preserve"> </w:t>
      </w:r>
      <w:r w:rsidRPr="003A7DB5">
        <w:rPr>
          <w:rStyle w:val="Penekanan"/>
          <w:rFonts w:ascii="Times New Roman" w:hAnsi="Times New Roman" w:cs="Times New Roman"/>
        </w:rPr>
        <w:lastRenderedPageBreak/>
        <w:t>neuroticism</w:t>
      </w:r>
      <w:r w:rsidRPr="003A7DB5">
        <w:rPr>
          <w:rFonts w:ascii="Times New Roman" w:hAnsi="Times New Roman" w:cs="Times New Roman"/>
        </w:rPr>
        <w:t xml:space="preserve">, and </w:t>
      </w:r>
      <w:r w:rsidRPr="003A7DB5">
        <w:rPr>
          <w:rStyle w:val="Penekanan"/>
          <w:rFonts w:ascii="Times New Roman" w:hAnsi="Times New Roman" w:cs="Times New Roman"/>
        </w:rPr>
        <w:t xml:space="preserve">openness to </w:t>
      </w:r>
      <w:r w:rsidR="00871EBD" w:rsidRPr="003A7DB5">
        <w:rPr>
          <w:rStyle w:val="Penekanan"/>
          <w:rFonts w:ascii="Times New Roman" w:hAnsi="Times New Roman" w:cs="Times New Roman"/>
        </w:rPr>
        <w:t>experience.</w:t>
      </w:r>
      <w:r w:rsidRPr="003A7DB5">
        <w:rPr>
          <w:rFonts w:ascii="Times New Roman" w:hAnsi="Times New Roman" w:cs="Times New Roman"/>
        </w:rPr>
        <w:t xml:space="preserve"> The analysis results show that </w:t>
      </w:r>
      <w:r w:rsidRPr="003A7DB5">
        <w:rPr>
          <w:rStyle w:val="Kuat"/>
          <w:rFonts w:ascii="Times New Roman" w:hAnsi="Times New Roman" w:cs="Times New Roman"/>
        </w:rPr>
        <w:t xml:space="preserve">the Personality </w:t>
      </w:r>
      <w:proofErr w:type="spellStart"/>
      <w:r w:rsidRPr="003A7DB5">
        <w:rPr>
          <w:rStyle w:val="Kuat"/>
          <w:rFonts w:ascii="Times New Roman" w:hAnsi="Times New Roman" w:cs="Times New Roman"/>
        </w:rPr>
        <w:t>variale</w:t>
      </w:r>
      <w:proofErr w:type="spellEnd"/>
      <w:r w:rsidRPr="003A7DB5">
        <w:rPr>
          <w:rStyle w:val="Kuat"/>
          <w:rFonts w:ascii="Times New Roman" w:hAnsi="Times New Roman" w:cs="Times New Roman"/>
        </w:rPr>
        <w:t xml:space="preserve"> (X4) </w:t>
      </w:r>
      <w:r w:rsidRPr="003A7DB5">
        <w:rPr>
          <w:rFonts w:ascii="Times New Roman" w:hAnsi="Times New Roman" w:cs="Times New Roman"/>
        </w:rPr>
        <w:t xml:space="preserve">has </w:t>
      </w:r>
      <w:r w:rsidRPr="003A7DB5">
        <w:rPr>
          <w:rStyle w:val="Penekanan"/>
          <w:rFonts w:ascii="Times New Roman" w:hAnsi="Times New Roman" w:cs="Times New Roman"/>
        </w:rPr>
        <w:t xml:space="preserve">an outer loading </w:t>
      </w:r>
      <w:r w:rsidRPr="003A7DB5">
        <w:rPr>
          <w:rFonts w:ascii="Times New Roman" w:hAnsi="Times New Roman" w:cs="Times New Roman"/>
        </w:rPr>
        <w:t xml:space="preserve">between 0.786–0.910, </w:t>
      </w:r>
      <w:r w:rsidRPr="003A7DB5">
        <w:rPr>
          <w:rStyle w:val="Penekanan"/>
          <w:rFonts w:ascii="Times New Roman" w:hAnsi="Times New Roman" w:cs="Times New Roman"/>
        </w:rPr>
        <w:t xml:space="preserve">Composite Reliability </w:t>
      </w:r>
      <w:r w:rsidRPr="003A7DB5">
        <w:rPr>
          <w:rFonts w:ascii="Times New Roman" w:hAnsi="Times New Roman" w:cs="Times New Roman"/>
        </w:rPr>
        <w:t xml:space="preserve">of 0.944, and </w:t>
      </w:r>
      <w:r w:rsidRPr="003A7DB5">
        <w:rPr>
          <w:rStyle w:val="Penekanan"/>
          <w:rFonts w:ascii="Times New Roman" w:hAnsi="Times New Roman" w:cs="Times New Roman"/>
        </w:rPr>
        <w:t xml:space="preserve">AVE </w:t>
      </w:r>
      <w:r w:rsidRPr="003A7DB5">
        <w:rPr>
          <w:rFonts w:ascii="Times New Roman" w:hAnsi="Times New Roman" w:cs="Times New Roman"/>
        </w:rPr>
        <w:t xml:space="preserve">of 0.774, which means that all indicators are valid and reliable in representing the personality </w:t>
      </w:r>
      <w:r w:rsidR="00871EBD" w:rsidRPr="003A7DB5">
        <w:rPr>
          <w:rFonts w:ascii="Times New Roman" w:hAnsi="Times New Roman" w:cs="Times New Roman"/>
        </w:rPr>
        <w:t>construct.</w:t>
      </w:r>
      <w:r w:rsidRPr="003A7DB5">
        <w:rPr>
          <w:rFonts w:ascii="Times New Roman" w:hAnsi="Times New Roman" w:cs="Times New Roman"/>
        </w:rPr>
        <w:t xml:space="preserve"> The overall average value of 4.10 indicates that nurses at Dr. H. Moh. Anwar </w:t>
      </w:r>
      <w:proofErr w:type="spellStart"/>
      <w:r w:rsidRPr="003A7DB5">
        <w:rPr>
          <w:rFonts w:ascii="Times New Roman" w:hAnsi="Times New Roman" w:cs="Times New Roman"/>
        </w:rPr>
        <w:t>Sumenep</w:t>
      </w:r>
      <w:proofErr w:type="spellEnd"/>
      <w:r w:rsidRPr="003A7DB5">
        <w:rPr>
          <w:rFonts w:ascii="Times New Roman" w:hAnsi="Times New Roman" w:cs="Times New Roman"/>
        </w:rPr>
        <w:t xml:space="preserve"> Regional General Hospital have positive personalities that support work professionalism. The independence indicator obtained the highest score (4.10), indicating that nurses have strong responsibility and self-confidence in carrying out their duties. A stable and achievement-oriented personality enables nurses to provide empathetic and quality services. This finding is in line with research by Judge et al. (2002), Barrick and Mount (1991), and Furnham (2008), which showed that the dimensions of </w:t>
      </w:r>
      <w:r w:rsidRPr="003A7DB5">
        <w:rPr>
          <w:rStyle w:val="Penekanan"/>
          <w:rFonts w:ascii="Times New Roman" w:hAnsi="Times New Roman" w:cs="Times New Roman"/>
        </w:rPr>
        <w:t xml:space="preserve">conscientiousness </w:t>
      </w:r>
      <w:r w:rsidRPr="003A7DB5">
        <w:rPr>
          <w:rFonts w:ascii="Times New Roman" w:hAnsi="Times New Roman" w:cs="Times New Roman"/>
        </w:rPr>
        <w:t xml:space="preserve">and </w:t>
      </w:r>
      <w:r w:rsidRPr="003A7DB5">
        <w:rPr>
          <w:rStyle w:val="Penekanan"/>
          <w:rFonts w:ascii="Times New Roman" w:hAnsi="Times New Roman" w:cs="Times New Roman"/>
        </w:rPr>
        <w:t xml:space="preserve">emotional stability </w:t>
      </w:r>
      <w:r w:rsidRPr="003A7DB5">
        <w:rPr>
          <w:rFonts w:ascii="Times New Roman" w:hAnsi="Times New Roman" w:cs="Times New Roman"/>
        </w:rPr>
        <w:t xml:space="preserve">have a positive effect on individual satisfaction and performance. Empirically, personality has been shown to have a positive and significant effect on nurse satisfaction and performance. This also supports </w:t>
      </w:r>
      <w:r w:rsidRPr="003A7DB5">
        <w:rPr>
          <w:rStyle w:val="Penekanan"/>
          <w:rFonts w:ascii="Times New Roman" w:hAnsi="Times New Roman" w:cs="Times New Roman"/>
        </w:rPr>
        <w:t xml:space="preserve">the Affective Events Theory </w:t>
      </w:r>
      <w:r w:rsidRPr="003A7DB5">
        <w:rPr>
          <w:rFonts w:ascii="Times New Roman" w:hAnsi="Times New Roman" w:cs="Times New Roman"/>
        </w:rPr>
        <w:t xml:space="preserve">(Weiss &amp; </w:t>
      </w:r>
      <w:proofErr w:type="spellStart"/>
      <w:r w:rsidRPr="003A7DB5">
        <w:rPr>
          <w:rFonts w:ascii="Times New Roman" w:hAnsi="Times New Roman" w:cs="Times New Roman"/>
        </w:rPr>
        <w:t>Cropanzano</w:t>
      </w:r>
      <w:proofErr w:type="spellEnd"/>
      <w:r w:rsidRPr="003A7DB5">
        <w:rPr>
          <w:rFonts w:ascii="Times New Roman" w:hAnsi="Times New Roman" w:cs="Times New Roman"/>
        </w:rPr>
        <w:t>, 1996), which states that individuals with positive personalities are better able to interpret work pressure constructively, resulting in adaptive and productive emotional reactions. Thus, personality is an important internal factor that determines nurse satisfaction and performance. Hospital management needs to consider personality aspects in recruitment, training, and career development to develop human resources that are resilient, have integrity, and are oriented towards professional service.</w:t>
      </w:r>
    </w:p>
    <w:p w14:paraId="3765A81A" w14:textId="77777777" w:rsidR="006E0ADC" w:rsidRDefault="00392EF8" w:rsidP="006E0ADC">
      <w:pPr>
        <w:pStyle w:val="DaftarParagraf"/>
        <w:spacing w:after="0" w:line="240" w:lineRule="auto"/>
        <w:ind w:left="0" w:firstLine="720"/>
        <w:jc w:val="both"/>
        <w:outlineLvl w:val="2"/>
        <w:rPr>
          <w:rFonts w:ascii="Times New Roman" w:hAnsi="Times New Roman" w:cs="Times New Roman"/>
        </w:rPr>
      </w:pPr>
      <w:r w:rsidRPr="003A7DB5">
        <w:rPr>
          <w:rFonts w:ascii="Times New Roman" w:hAnsi="Times New Roman" w:cs="Times New Roman"/>
        </w:rPr>
        <w:t xml:space="preserve">Job satisfaction is an important aspect of organizational behavior because it reflects the extent to which a person feels satisfied, comfortable, and fulfilled in their work. According to Robbins and Judge (2019) and Locke (1976), job satisfaction is a positive attitude toward work that arises from an assessment of working conditions, social relationships, rewards, and opportunities for self-development. In the hospital context, nurse job satisfaction is a key factor influencing service quality, loyalty, and retention of healthcare workers. The results showed that the </w:t>
      </w:r>
      <w:r w:rsidRPr="003A7DB5">
        <w:rPr>
          <w:rStyle w:val="Kuat"/>
          <w:rFonts w:ascii="Times New Roman" w:hAnsi="Times New Roman" w:cs="Times New Roman"/>
        </w:rPr>
        <w:t xml:space="preserve">Job Satisfaction variable (Y1) </w:t>
      </w:r>
      <w:r w:rsidRPr="003A7DB5">
        <w:rPr>
          <w:rFonts w:ascii="Times New Roman" w:hAnsi="Times New Roman" w:cs="Times New Roman"/>
        </w:rPr>
        <w:t xml:space="preserve">had </w:t>
      </w:r>
      <w:r w:rsidRPr="003A7DB5">
        <w:rPr>
          <w:rStyle w:val="Penekanan"/>
          <w:rFonts w:ascii="Times New Roman" w:hAnsi="Times New Roman" w:cs="Times New Roman"/>
        </w:rPr>
        <w:t xml:space="preserve">an outer loading </w:t>
      </w:r>
      <w:r w:rsidRPr="003A7DB5">
        <w:rPr>
          <w:rFonts w:ascii="Times New Roman" w:hAnsi="Times New Roman" w:cs="Times New Roman"/>
        </w:rPr>
        <w:t xml:space="preserve">of all indicators above 0.70, </w:t>
      </w:r>
      <w:r w:rsidRPr="003A7DB5">
        <w:rPr>
          <w:rStyle w:val="Penekanan"/>
          <w:rFonts w:ascii="Times New Roman" w:hAnsi="Times New Roman" w:cs="Times New Roman"/>
        </w:rPr>
        <w:t xml:space="preserve">a Composite Reliability </w:t>
      </w:r>
      <w:r w:rsidRPr="003A7DB5">
        <w:rPr>
          <w:rFonts w:ascii="Times New Roman" w:hAnsi="Times New Roman" w:cs="Times New Roman"/>
        </w:rPr>
        <w:t xml:space="preserve">of 0.943, and </w:t>
      </w:r>
      <w:r w:rsidRPr="003A7DB5">
        <w:rPr>
          <w:rStyle w:val="Penekanan"/>
          <w:rFonts w:ascii="Times New Roman" w:hAnsi="Times New Roman" w:cs="Times New Roman"/>
        </w:rPr>
        <w:t xml:space="preserve">an AVE of </w:t>
      </w:r>
      <w:r w:rsidRPr="003A7DB5">
        <w:rPr>
          <w:rFonts w:ascii="Times New Roman" w:hAnsi="Times New Roman" w:cs="Times New Roman"/>
        </w:rPr>
        <w:t xml:space="preserve">0.807, thus all indicators were deemed valid and reliable. The overall average value of 3.97 (high category) indicated that </w:t>
      </w:r>
      <w:r w:rsidR="00AB7DEE" w:rsidRPr="003A7DB5">
        <w:rPr>
          <w:rFonts w:ascii="Times New Roman" w:hAnsi="Times New Roman" w:cs="Times New Roman"/>
        </w:rPr>
        <w:t>most</w:t>
      </w:r>
      <w:r w:rsidRPr="003A7DB5">
        <w:rPr>
          <w:rFonts w:ascii="Times New Roman" w:hAnsi="Times New Roman" w:cs="Times New Roman"/>
        </w:rPr>
        <w:t xml:space="preserve"> nurses were satisfied with their jobs. The indicator with the highest score was satisfaction with promotion and development opportunities (4.24), followed by satisfaction with the job itself (4.13), indicating that nurses viewed their work as meaningful and making a real contribution to patients. Positive work environment factors, superior support, and harmonious social relationships also strengthened job satisfaction. These findings support Herzberg's (1959) </w:t>
      </w:r>
      <w:r w:rsidRPr="003A7DB5">
        <w:rPr>
          <w:rStyle w:val="Penekanan"/>
          <w:rFonts w:ascii="Times New Roman" w:hAnsi="Times New Roman" w:cs="Times New Roman"/>
        </w:rPr>
        <w:t xml:space="preserve">Two-Factor </w:t>
      </w:r>
      <w:r w:rsidR="00AB7DEE" w:rsidRPr="003A7DB5">
        <w:rPr>
          <w:rStyle w:val="Penekanan"/>
          <w:rFonts w:ascii="Times New Roman" w:hAnsi="Times New Roman" w:cs="Times New Roman"/>
        </w:rPr>
        <w:t>Theory,</w:t>
      </w:r>
      <w:r w:rsidRPr="003A7DB5">
        <w:rPr>
          <w:rFonts w:ascii="Times New Roman" w:hAnsi="Times New Roman" w:cs="Times New Roman"/>
        </w:rPr>
        <w:t xml:space="preserve"> which states that motivating factors such as responsibility and achievement play a significant role in increasing satisfaction. This finding aligns with </w:t>
      </w:r>
      <w:r w:rsidRPr="003A7DB5">
        <w:rPr>
          <w:rStyle w:val="Penekanan"/>
          <w:rFonts w:ascii="Times New Roman" w:hAnsi="Times New Roman" w:cs="Times New Roman"/>
        </w:rPr>
        <w:t xml:space="preserve">Affective Events Theory </w:t>
      </w:r>
      <w:r w:rsidRPr="003A7DB5">
        <w:rPr>
          <w:rFonts w:ascii="Times New Roman" w:hAnsi="Times New Roman" w:cs="Times New Roman"/>
        </w:rPr>
        <w:t xml:space="preserve">(Weiss &amp; </w:t>
      </w:r>
      <w:proofErr w:type="spellStart"/>
      <w:r w:rsidRPr="003A7DB5">
        <w:rPr>
          <w:rFonts w:ascii="Times New Roman" w:hAnsi="Times New Roman" w:cs="Times New Roman"/>
        </w:rPr>
        <w:t>Cropanzano</w:t>
      </w:r>
      <w:proofErr w:type="spellEnd"/>
      <w:r w:rsidRPr="003A7DB5">
        <w:rPr>
          <w:rFonts w:ascii="Times New Roman" w:hAnsi="Times New Roman" w:cs="Times New Roman"/>
        </w:rPr>
        <w:t>, 1996), which explains that positive work experiences foster pleasant emotions and enhance satisfaction. Empirically, job satisfaction serves as an important mediating variable between job characteristics, leadership, HR policies, and personality on performance. This is consistent with research by Judge et al. (2001), Kim (2002), and Mahoney et al. (2020), which demonstrated that job satisfaction significantly impacts employee performance. Therefore, job satisfaction is a key psychological element linking individual and organizational factors in improving nurse performance. Hospital management needs to strengthen this through rewards, professional support, and a fair career development system to create a productive and high-quality work environment.</w:t>
      </w:r>
    </w:p>
    <w:p w14:paraId="48B21037" w14:textId="502B9046" w:rsidR="006E0ADC" w:rsidRPr="00877955" w:rsidRDefault="00392EF8" w:rsidP="00877955">
      <w:pPr>
        <w:pStyle w:val="DaftarParagraf"/>
        <w:spacing w:after="0" w:line="240" w:lineRule="auto"/>
        <w:ind w:left="0" w:firstLine="720"/>
        <w:jc w:val="both"/>
        <w:outlineLvl w:val="2"/>
        <w:rPr>
          <w:rFonts w:ascii="Times New Roman" w:hAnsi="Times New Roman" w:cs="Times New Roman"/>
        </w:rPr>
      </w:pPr>
      <w:r w:rsidRPr="003A7DB5">
        <w:rPr>
          <w:rFonts w:ascii="Times New Roman" w:hAnsi="Times New Roman" w:cs="Times New Roman"/>
        </w:rPr>
        <w:t xml:space="preserve">Individual performance is the work results achieved by an individual in carrying out their duties and responsibilities in accordance with organizational standards, both in terms of quality, quantity, and timeliness. According to </w:t>
      </w:r>
      <w:proofErr w:type="spellStart"/>
      <w:r w:rsidRPr="003A7DB5">
        <w:rPr>
          <w:rFonts w:ascii="Times New Roman" w:hAnsi="Times New Roman" w:cs="Times New Roman"/>
        </w:rPr>
        <w:t>Mangkunegara</w:t>
      </w:r>
      <w:proofErr w:type="spellEnd"/>
      <w:r w:rsidRPr="003A7DB5">
        <w:rPr>
          <w:rFonts w:ascii="Times New Roman" w:hAnsi="Times New Roman" w:cs="Times New Roman"/>
        </w:rPr>
        <w:t xml:space="preserve"> (2017) and Robbins and Judge (2019), performance reflects an individual's effectiveness and efficiency in contributing to organizational goals. In the hospital context, nurse performance is a major factor determining the quality of health services because they interact directly with patients. The results of the study showed that the </w:t>
      </w:r>
      <w:r w:rsidRPr="003A7DB5">
        <w:rPr>
          <w:rStyle w:val="Kuat"/>
          <w:rFonts w:ascii="Times New Roman" w:hAnsi="Times New Roman" w:cs="Times New Roman"/>
        </w:rPr>
        <w:t xml:space="preserve">Individual Performance variable (Y2) </w:t>
      </w:r>
      <w:r w:rsidRPr="003A7DB5">
        <w:rPr>
          <w:rFonts w:ascii="Times New Roman" w:hAnsi="Times New Roman" w:cs="Times New Roman"/>
        </w:rPr>
        <w:t xml:space="preserve">had an </w:t>
      </w:r>
      <w:r w:rsidRPr="003A7DB5">
        <w:rPr>
          <w:rStyle w:val="Penekanan"/>
          <w:rFonts w:ascii="Times New Roman" w:hAnsi="Times New Roman" w:cs="Times New Roman"/>
        </w:rPr>
        <w:t xml:space="preserve">outer loading value </w:t>
      </w:r>
      <w:r w:rsidRPr="003A7DB5">
        <w:rPr>
          <w:rFonts w:ascii="Times New Roman" w:hAnsi="Times New Roman" w:cs="Times New Roman"/>
        </w:rPr>
        <w:t xml:space="preserve">above 0.70, </w:t>
      </w:r>
      <w:r w:rsidRPr="003A7DB5">
        <w:rPr>
          <w:rStyle w:val="Penekanan"/>
          <w:rFonts w:ascii="Times New Roman" w:hAnsi="Times New Roman" w:cs="Times New Roman"/>
        </w:rPr>
        <w:t xml:space="preserve">a Composite Reliability </w:t>
      </w:r>
      <w:r w:rsidRPr="003A7DB5">
        <w:rPr>
          <w:rFonts w:ascii="Times New Roman" w:hAnsi="Times New Roman" w:cs="Times New Roman"/>
        </w:rPr>
        <w:t xml:space="preserve">of 0.941, and </w:t>
      </w:r>
      <w:r w:rsidRPr="003A7DB5">
        <w:rPr>
          <w:rStyle w:val="Penekanan"/>
          <w:rFonts w:ascii="Times New Roman" w:hAnsi="Times New Roman" w:cs="Times New Roman"/>
        </w:rPr>
        <w:t xml:space="preserve">an AVE </w:t>
      </w:r>
      <w:r w:rsidRPr="003A7DB5">
        <w:rPr>
          <w:rFonts w:ascii="Times New Roman" w:hAnsi="Times New Roman" w:cs="Times New Roman"/>
        </w:rPr>
        <w:t xml:space="preserve">of 0.799, indicating that all indicators were valid and reliable. The overall average value of 4.38 indicated that nurse performance was in the high category. The indicator with the highest value was professional ethics (4.57), followed by clinical skills (4.50) and interpersonal communication (4.48), which illustrates that nurses work in a disciplined manner, uphold ethics, and </w:t>
      </w:r>
      <w:r w:rsidR="00871EBD" w:rsidRPr="003A7DB5">
        <w:rPr>
          <w:rFonts w:ascii="Times New Roman" w:hAnsi="Times New Roman" w:cs="Times New Roman"/>
        </w:rPr>
        <w:t>can</w:t>
      </w:r>
      <w:r w:rsidRPr="003A7DB5">
        <w:rPr>
          <w:rFonts w:ascii="Times New Roman" w:hAnsi="Times New Roman" w:cs="Times New Roman"/>
        </w:rPr>
        <w:t xml:space="preserve"> collaborate effectively in teams. Contextual indicators and professional skills also showed high values, indicating that nurses have met operational standards and work targets efficiently. Overall, these findings indicate that nurses at Dr. H. Moh. Anwar </w:t>
      </w:r>
      <w:proofErr w:type="spellStart"/>
      <w:r w:rsidRPr="003A7DB5">
        <w:rPr>
          <w:rFonts w:ascii="Times New Roman" w:hAnsi="Times New Roman" w:cs="Times New Roman"/>
        </w:rPr>
        <w:t>Sumenep</w:t>
      </w:r>
      <w:proofErr w:type="spellEnd"/>
      <w:r w:rsidRPr="003A7DB5">
        <w:rPr>
          <w:rFonts w:ascii="Times New Roman" w:hAnsi="Times New Roman" w:cs="Times New Roman"/>
        </w:rPr>
        <w:t xml:space="preserve"> Regional General Hospital have a high level of </w:t>
      </w:r>
      <w:r w:rsidRPr="003A7DB5">
        <w:rPr>
          <w:rFonts w:ascii="Times New Roman" w:hAnsi="Times New Roman" w:cs="Times New Roman"/>
        </w:rPr>
        <w:lastRenderedPageBreak/>
        <w:t>commitment, responsibility, and professionalism in providing quality healthcare services, thus contributing significantly to the overall performance of the hospital organization.</w:t>
      </w:r>
    </w:p>
    <w:p w14:paraId="2DFC54BF" w14:textId="37E4342A" w:rsidR="00A75380" w:rsidRPr="006E0ADC" w:rsidRDefault="00A75380" w:rsidP="006E0ADC">
      <w:pPr>
        <w:spacing w:after="0" w:line="240" w:lineRule="auto"/>
        <w:jc w:val="both"/>
        <w:outlineLvl w:val="2"/>
        <w:rPr>
          <w:rFonts w:ascii="Times New Roman" w:eastAsia="Times New Roman" w:hAnsi="Times New Roman" w:cs="Times New Roman"/>
          <w:b/>
          <w:bCs/>
        </w:rPr>
      </w:pPr>
      <w:r w:rsidRPr="006E0ADC">
        <w:rPr>
          <w:rFonts w:ascii="Times New Roman" w:eastAsia="Times New Roman" w:hAnsi="Times New Roman" w:cs="Times New Roman"/>
          <w:b/>
          <w:bCs/>
        </w:rPr>
        <w:t>Influence between variables</w:t>
      </w:r>
    </w:p>
    <w:p w14:paraId="444BF43C" w14:textId="65B3AA91" w:rsidR="006A1251" w:rsidRPr="003A7DB5" w:rsidRDefault="006A1251" w:rsidP="006E0ADC">
      <w:pPr>
        <w:pStyle w:val="DaftarParagraf"/>
        <w:numPr>
          <w:ilvl w:val="0"/>
          <w:numId w:val="17"/>
        </w:numPr>
        <w:spacing w:after="0" w:line="240" w:lineRule="auto"/>
        <w:ind w:left="360"/>
        <w:jc w:val="both"/>
        <w:outlineLvl w:val="2"/>
        <w:rPr>
          <w:rFonts w:ascii="Times New Roman" w:eastAsia="Times New Roman" w:hAnsi="Times New Roman" w:cs="Times New Roman"/>
          <w:b/>
          <w:bCs/>
          <w:color w:val="FF0000"/>
        </w:rPr>
      </w:pPr>
      <w:r w:rsidRPr="003A7DB5">
        <w:rPr>
          <w:rFonts w:ascii="Times New Roman" w:hAnsi="Times New Roman" w:cs="Times New Roman"/>
          <w:b/>
        </w:rPr>
        <w:t xml:space="preserve">The first hypothesis </w:t>
      </w:r>
      <w:r w:rsidR="00871EBD" w:rsidRPr="003A7DB5">
        <w:rPr>
          <w:rFonts w:ascii="Times New Roman" w:hAnsi="Times New Roman" w:cs="Times New Roman"/>
          <w:b/>
        </w:rPr>
        <w:t>(H</w:t>
      </w:r>
      <w:r w:rsidRPr="003A7DB5">
        <w:rPr>
          <w:rStyle w:val="Kuat"/>
          <w:rFonts w:ascii="Times New Roman" w:hAnsi="Times New Roman" w:cs="Times New Roman"/>
        </w:rPr>
        <w:t>1</w:t>
      </w:r>
      <w:r w:rsidRPr="003A7DB5">
        <w:rPr>
          <w:rFonts w:ascii="Times New Roman" w:hAnsi="Times New Roman" w:cs="Times New Roman"/>
          <w:b/>
        </w:rPr>
        <w:t>) states that job characteristics have a positive and significant effect on job satisfaction</w:t>
      </w:r>
      <w:r w:rsidRPr="003A7DB5">
        <w:rPr>
          <w:rFonts w:ascii="Times New Roman" w:hAnsi="Times New Roman" w:cs="Times New Roman"/>
          <w:color w:val="FF0000"/>
        </w:rPr>
        <w:t>.</w:t>
      </w:r>
    </w:p>
    <w:p w14:paraId="30E57B43" w14:textId="0C58B98C" w:rsidR="00A75380" w:rsidRPr="003A7DB5" w:rsidRDefault="004342BC" w:rsidP="006E0ADC">
      <w:pPr>
        <w:pStyle w:val="DaftarParagraf"/>
        <w:spacing w:after="0" w:line="240" w:lineRule="auto"/>
        <w:ind w:left="0" w:firstLine="720"/>
        <w:jc w:val="both"/>
        <w:outlineLvl w:val="2"/>
        <w:rPr>
          <w:rFonts w:ascii="Times New Roman" w:eastAsia="Times New Roman" w:hAnsi="Times New Roman" w:cs="Times New Roman"/>
          <w:b/>
          <w:bCs/>
        </w:rPr>
      </w:pPr>
      <w:r w:rsidRPr="003A7DB5">
        <w:rPr>
          <w:rFonts w:ascii="Times New Roman" w:hAnsi="Times New Roman" w:cs="Times New Roman"/>
        </w:rPr>
        <w:t xml:space="preserve">The test results show that </w:t>
      </w:r>
      <w:r w:rsidRPr="003A7DB5">
        <w:rPr>
          <w:rStyle w:val="Kuat"/>
          <w:rFonts w:ascii="Times New Roman" w:hAnsi="Times New Roman" w:cs="Times New Roman"/>
          <w:b w:val="0"/>
        </w:rPr>
        <w:t xml:space="preserve">job characteristics have a positive and significant effect on nurses' job satisfaction </w:t>
      </w:r>
      <w:r w:rsidRPr="003A7DB5">
        <w:rPr>
          <w:rFonts w:ascii="Times New Roman" w:hAnsi="Times New Roman" w:cs="Times New Roman"/>
        </w:rPr>
        <w:t xml:space="preserve">at Dr. H. Moh. Anwar </w:t>
      </w:r>
      <w:proofErr w:type="spellStart"/>
      <w:r w:rsidRPr="003A7DB5">
        <w:rPr>
          <w:rFonts w:ascii="Times New Roman" w:hAnsi="Times New Roman" w:cs="Times New Roman"/>
        </w:rPr>
        <w:t>Sumenep</w:t>
      </w:r>
      <w:proofErr w:type="spellEnd"/>
      <w:r w:rsidRPr="003A7DB5">
        <w:rPr>
          <w:rFonts w:ascii="Times New Roman" w:hAnsi="Times New Roman" w:cs="Times New Roman"/>
        </w:rPr>
        <w:t xml:space="preserve"> Regional General Hospital, with a path coefficient of 0.282 and </w:t>
      </w:r>
      <w:r w:rsidRPr="003A7DB5">
        <w:rPr>
          <w:rStyle w:val="Penekanan"/>
          <w:rFonts w:ascii="Times New Roman" w:hAnsi="Times New Roman" w:cs="Times New Roman"/>
        </w:rPr>
        <w:t xml:space="preserve">a p-value of </w:t>
      </w:r>
      <w:r w:rsidRPr="003A7DB5">
        <w:rPr>
          <w:rFonts w:ascii="Times New Roman" w:hAnsi="Times New Roman" w:cs="Times New Roman"/>
        </w:rPr>
        <w:t xml:space="preserve">0.000 (&lt; </w:t>
      </w:r>
      <w:r w:rsidR="00871EBD" w:rsidRPr="003A7DB5">
        <w:rPr>
          <w:rFonts w:ascii="Times New Roman" w:hAnsi="Times New Roman" w:cs="Times New Roman"/>
        </w:rPr>
        <w:t>0.05)</w:t>
      </w:r>
      <w:r w:rsidRPr="003A7DB5">
        <w:rPr>
          <w:rFonts w:ascii="Times New Roman" w:hAnsi="Times New Roman" w:cs="Times New Roman"/>
        </w:rPr>
        <w:t xml:space="preserve">. This means that the better the job design perceived by nurses, including task variety, autonomy, and feedback, the higher their level of job satisfaction. These findings confirm that meaningful and challenging work can create a sense of satisfaction and psychological well-being in the workplace. Theoretically, these results support </w:t>
      </w:r>
      <w:r w:rsidRPr="003A7DB5">
        <w:rPr>
          <w:rStyle w:val="Kuat"/>
          <w:rFonts w:ascii="Times New Roman" w:hAnsi="Times New Roman" w:cs="Times New Roman"/>
          <w:b w:val="0"/>
        </w:rPr>
        <w:t xml:space="preserve">the Job Characteristics Model (Hackman &amp; Oldham, </w:t>
      </w:r>
      <w:r w:rsidR="00871EBD" w:rsidRPr="003A7DB5">
        <w:rPr>
          <w:rStyle w:val="Kuat"/>
          <w:rFonts w:ascii="Times New Roman" w:hAnsi="Times New Roman" w:cs="Times New Roman"/>
          <w:b w:val="0"/>
        </w:rPr>
        <w:t>1976)</w:t>
      </w:r>
      <w:r w:rsidRPr="003A7DB5">
        <w:rPr>
          <w:rFonts w:ascii="Times New Roman" w:hAnsi="Times New Roman" w:cs="Times New Roman"/>
        </w:rPr>
        <w:t xml:space="preserve">, which explains that core job dimensions such as skill variety, task identity, task significance, autonomy, and feedback foster intrinsic motivation and job satisfaction. Furthermore, these results are also in line with </w:t>
      </w:r>
      <w:r w:rsidRPr="003A7DB5">
        <w:rPr>
          <w:rStyle w:val="Kuat"/>
          <w:rFonts w:ascii="Times New Roman" w:hAnsi="Times New Roman" w:cs="Times New Roman"/>
          <w:b w:val="0"/>
        </w:rPr>
        <w:t xml:space="preserve">Affective Events Theory (Weiss &amp; </w:t>
      </w:r>
      <w:proofErr w:type="spellStart"/>
      <w:r w:rsidRPr="003A7DB5">
        <w:rPr>
          <w:rStyle w:val="Kuat"/>
          <w:rFonts w:ascii="Times New Roman" w:hAnsi="Times New Roman" w:cs="Times New Roman"/>
          <w:b w:val="0"/>
        </w:rPr>
        <w:t>Cropanzano</w:t>
      </w:r>
      <w:proofErr w:type="spellEnd"/>
      <w:r w:rsidRPr="003A7DB5">
        <w:rPr>
          <w:rStyle w:val="Kuat"/>
          <w:rFonts w:ascii="Times New Roman" w:hAnsi="Times New Roman" w:cs="Times New Roman"/>
          <w:b w:val="0"/>
        </w:rPr>
        <w:t>,</w:t>
      </w:r>
      <w:r w:rsidRPr="003A7DB5">
        <w:rPr>
          <w:rStyle w:val="Kuat"/>
          <w:rFonts w:ascii="Times New Roman" w:hAnsi="Times New Roman" w:cs="Times New Roman"/>
        </w:rPr>
        <w:t xml:space="preserve"> </w:t>
      </w:r>
      <w:r w:rsidRPr="003A7DB5">
        <w:rPr>
          <w:rStyle w:val="Kuat"/>
          <w:rFonts w:ascii="Times New Roman" w:hAnsi="Times New Roman" w:cs="Times New Roman"/>
          <w:b w:val="0"/>
        </w:rPr>
        <w:t>1996)</w:t>
      </w:r>
      <w:r w:rsidRPr="003A7DB5">
        <w:rPr>
          <w:rFonts w:ascii="Times New Roman" w:hAnsi="Times New Roman" w:cs="Times New Roman"/>
        </w:rPr>
        <w:t xml:space="preserve">, which states that positive job characteristics create pleasant emotional experiences, such as enthusiasm and pride in work. Empirically, this finding is consistent with research by </w:t>
      </w:r>
      <w:r w:rsidRPr="003A7DB5">
        <w:rPr>
          <w:rStyle w:val="Kuat"/>
          <w:rFonts w:ascii="Times New Roman" w:hAnsi="Times New Roman" w:cs="Times New Roman"/>
          <w:b w:val="0"/>
        </w:rPr>
        <w:t>Humphrey et al. (2007)</w:t>
      </w:r>
      <w:r w:rsidRPr="003A7DB5">
        <w:rPr>
          <w:rFonts w:ascii="Times New Roman" w:hAnsi="Times New Roman" w:cs="Times New Roman"/>
          <w:b/>
        </w:rPr>
        <w:t xml:space="preserve">, </w:t>
      </w:r>
      <w:r w:rsidRPr="003A7DB5">
        <w:rPr>
          <w:rStyle w:val="Kuat"/>
          <w:rFonts w:ascii="Times New Roman" w:hAnsi="Times New Roman" w:cs="Times New Roman"/>
          <w:b w:val="0"/>
        </w:rPr>
        <w:t>Mahoney et al. (2020)</w:t>
      </w:r>
      <w:r w:rsidRPr="003A7DB5">
        <w:rPr>
          <w:rFonts w:ascii="Times New Roman" w:hAnsi="Times New Roman" w:cs="Times New Roman"/>
          <w:b/>
        </w:rPr>
        <w:t xml:space="preserve">, </w:t>
      </w:r>
      <w:r w:rsidRPr="003A7DB5">
        <w:rPr>
          <w:rFonts w:ascii="Times New Roman" w:hAnsi="Times New Roman" w:cs="Times New Roman"/>
        </w:rPr>
        <w:t xml:space="preserve">and </w:t>
      </w:r>
      <w:r w:rsidRPr="003A7DB5">
        <w:rPr>
          <w:rStyle w:val="Kuat"/>
          <w:rFonts w:ascii="Times New Roman" w:hAnsi="Times New Roman" w:cs="Times New Roman"/>
          <w:b w:val="0"/>
        </w:rPr>
        <w:t>Gu</w:t>
      </w:r>
      <w:r w:rsidRPr="003A7DB5">
        <w:rPr>
          <w:rStyle w:val="Kuat"/>
          <w:rFonts w:ascii="Times New Roman" w:hAnsi="Times New Roman" w:cs="Times New Roman"/>
        </w:rPr>
        <w:t xml:space="preserve"> </w:t>
      </w:r>
      <w:r w:rsidRPr="003A7DB5">
        <w:rPr>
          <w:rStyle w:val="Kuat"/>
          <w:rFonts w:ascii="Times New Roman" w:hAnsi="Times New Roman" w:cs="Times New Roman"/>
          <w:b w:val="0"/>
        </w:rPr>
        <w:t>et al. (2022</w:t>
      </w:r>
      <w:r w:rsidR="00AB7DEE" w:rsidRPr="003A7DB5">
        <w:rPr>
          <w:rStyle w:val="Kuat"/>
          <w:rFonts w:ascii="Times New Roman" w:hAnsi="Times New Roman" w:cs="Times New Roman"/>
          <w:b w:val="0"/>
        </w:rPr>
        <w:t>),</w:t>
      </w:r>
      <w:r w:rsidRPr="003A7DB5">
        <w:rPr>
          <w:rFonts w:ascii="Times New Roman" w:hAnsi="Times New Roman" w:cs="Times New Roman"/>
          <w:b/>
        </w:rPr>
        <w:t xml:space="preserve"> </w:t>
      </w:r>
      <w:r w:rsidRPr="003A7DB5">
        <w:rPr>
          <w:rFonts w:ascii="Times New Roman" w:hAnsi="Times New Roman" w:cs="Times New Roman"/>
        </w:rPr>
        <w:t xml:space="preserve">which shows that job characteristics contribute strongly to job satisfaction and commitment in the healthcare sector. In the hospital context, task variety, role clarity, and social support in the workplace have been shown to create a sense of meaning and high engagement for nurses. Therefore, hospital management needs to strengthen job dimensions such as </w:t>
      </w:r>
      <w:r w:rsidRPr="003A7DB5">
        <w:rPr>
          <w:rStyle w:val="Kuat"/>
          <w:rFonts w:ascii="Times New Roman" w:hAnsi="Times New Roman" w:cs="Times New Roman"/>
          <w:b w:val="0"/>
        </w:rPr>
        <w:t xml:space="preserve">autonomy, skill variety, and constructive feedback </w:t>
      </w:r>
      <w:r w:rsidRPr="003A7DB5">
        <w:rPr>
          <w:rFonts w:ascii="Times New Roman" w:hAnsi="Times New Roman" w:cs="Times New Roman"/>
        </w:rPr>
        <w:t xml:space="preserve">to improve job satisfaction and the quality of nursing services. Thus, </w:t>
      </w:r>
      <w:r w:rsidRPr="003A7DB5">
        <w:rPr>
          <w:rStyle w:val="Kuat"/>
          <w:rFonts w:ascii="Times New Roman" w:hAnsi="Times New Roman" w:cs="Times New Roman"/>
          <w:b w:val="0"/>
        </w:rPr>
        <w:t>the hypothesis</w:t>
      </w:r>
      <w:r w:rsidRPr="003A7DB5">
        <w:rPr>
          <w:rStyle w:val="Kuat"/>
          <w:rFonts w:ascii="Times New Roman" w:hAnsi="Times New Roman" w:cs="Times New Roman"/>
        </w:rPr>
        <w:t xml:space="preserve"> </w:t>
      </w:r>
      <w:r w:rsidR="00AB7DEE" w:rsidRPr="003A7DB5">
        <w:rPr>
          <w:rStyle w:val="Kuat"/>
          <w:rFonts w:ascii="Times New Roman" w:hAnsi="Times New Roman" w:cs="Times New Roman"/>
          <w:b w:val="0"/>
        </w:rPr>
        <w:t>the</w:t>
      </w:r>
      <w:r w:rsidRPr="003A7DB5">
        <w:rPr>
          <w:rStyle w:val="Kuat"/>
          <w:rFonts w:ascii="Times New Roman" w:hAnsi="Times New Roman" w:cs="Times New Roman"/>
          <w:b w:val="0"/>
        </w:rPr>
        <w:t xml:space="preserve"> first hypothesis (H1) was </w:t>
      </w:r>
      <w:r w:rsidR="00AB7DEE" w:rsidRPr="003A7DB5">
        <w:rPr>
          <w:rStyle w:val="Kuat"/>
          <w:rFonts w:ascii="Times New Roman" w:hAnsi="Times New Roman" w:cs="Times New Roman"/>
          <w:b w:val="0"/>
        </w:rPr>
        <w:t>accepted,</w:t>
      </w:r>
      <w:r w:rsidRPr="003A7DB5">
        <w:rPr>
          <w:rFonts w:ascii="Times New Roman" w:hAnsi="Times New Roman" w:cs="Times New Roman"/>
          <w:b/>
        </w:rPr>
        <w:t xml:space="preserve"> </w:t>
      </w:r>
      <w:r w:rsidRPr="003A7DB5">
        <w:rPr>
          <w:rFonts w:ascii="Times New Roman" w:hAnsi="Times New Roman" w:cs="Times New Roman"/>
        </w:rPr>
        <w:t xml:space="preserve">because the research results showed that </w:t>
      </w:r>
      <w:r w:rsidRPr="003A7DB5">
        <w:rPr>
          <w:rStyle w:val="Kuat"/>
          <w:rFonts w:ascii="Times New Roman" w:hAnsi="Times New Roman" w:cs="Times New Roman"/>
          <w:b w:val="0"/>
        </w:rPr>
        <w:t xml:space="preserve">job characteristics had a positive and significant effect on </w:t>
      </w:r>
      <w:r w:rsidR="00C45D57" w:rsidRPr="003A7DB5">
        <w:rPr>
          <w:rFonts w:ascii="Times New Roman" w:hAnsi="Times New Roman" w:cs="Times New Roman"/>
        </w:rPr>
        <w:t>nurses' job satisfaction at d</w:t>
      </w:r>
      <w:r w:rsidRPr="003A7DB5">
        <w:rPr>
          <w:rFonts w:ascii="Times New Roman" w:hAnsi="Times New Roman" w:cs="Times New Roman"/>
        </w:rPr>
        <w:t xml:space="preserve">r. H. Moh. Anwar </w:t>
      </w:r>
      <w:proofErr w:type="spellStart"/>
      <w:r w:rsidRPr="003A7DB5">
        <w:rPr>
          <w:rFonts w:ascii="Times New Roman" w:hAnsi="Times New Roman" w:cs="Times New Roman"/>
        </w:rPr>
        <w:t>Sumenep</w:t>
      </w:r>
      <w:proofErr w:type="spellEnd"/>
      <w:r w:rsidRPr="003A7DB5">
        <w:rPr>
          <w:rFonts w:ascii="Times New Roman" w:hAnsi="Times New Roman" w:cs="Times New Roman"/>
        </w:rPr>
        <w:t xml:space="preserve"> Regional General Hospital.</w:t>
      </w:r>
    </w:p>
    <w:p w14:paraId="6EB68E88" w14:textId="2E96555B" w:rsidR="006A1251" w:rsidRPr="003A7DB5" w:rsidRDefault="006A1251" w:rsidP="006E0ADC">
      <w:pPr>
        <w:pStyle w:val="DaftarParagraf"/>
        <w:numPr>
          <w:ilvl w:val="0"/>
          <w:numId w:val="17"/>
        </w:numPr>
        <w:spacing w:after="0" w:line="240" w:lineRule="auto"/>
        <w:ind w:left="360"/>
        <w:jc w:val="both"/>
        <w:outlineLvl w:val="2"/>
        <w:rPr>
          <w:rFonts w:ascii="Times New Roman" w:eastAsia="Times New Roman" w:hAnsi="Times New Roman" w:cs="Times New Roman"/>
          <w:b/>
          <w:bCs/>
        </w:rPr>
      </w:pPr>
      <w:r w:rsidRPr="003A7DB5">
        <w:rPr>
          <w:rFonts w:ascii="Times New Roman" w:hAnsi="Times New Roman" w:cs="Times New Roman"/>
          <w:b/>
        </w:rPr>
        <w:t>The second hypothesis (</w:t>
      </w:r>
      <w:r w:rsidRPr="003A7DB5">
        <w:rPr>
          <w:rStyle w:val="Kuat"/>
          <w:rFonts w:ascii="Times New Roman" w:hAnsi="Times New Roman" w:cs="Times New Roman"/>
        </w:rPr>
        <w:t>H2</w:t>
      </w:r>
      <w:r w:rsidRPr="003A7DB5">
        <w:rPr>
          <w:rFonts w:ascii="Times New Roman" w:hAnsi="Times New Roman" w:cs="Times New Roman"/>
          <w:b/>
        </w:rPr>
        <w:t>) states that transformational leadership has a positive influence on job satisfaction.</w:t>
      </w:r>
    </w:p>
    <w:p w14:paraId="6C86E566" w14:textId="77E4E0A3" w:rsidR="004342BC" w:rsidRPr="003A7DB5" w:rsidRDefault="004342BC" w:rsidP="006E0ADC">
      <w:pPr>
        <w:pStyle w:val="DaftarParagraf"/>
        <w:spacing w:after="0" w:line="240" w:lineRule="auto"/>
        <w:ind w:left="0" w:firstLine="720"/>
        <w:jc w:val="both"/>
        <w:outlineLvl w:val="2"/>
        <w:rPr>
          <w:rFonts w:ascii="Times New Roman" w:eastAsia="Times New Roman" w:hAnsi="Times New Roman" w:cs="Times New Roman"/>
          <w:b/>
          <w:bCs/>
        </w:rPr>
      </w:pPr>
      <w:r w:rsidRPr="003A7DB5">
        <w:rPr>
          <w:rFonts w:ascii="Times New Roman" w:hAnsi="Times New Roman" w:cs="Times New Roman"/>
        </w:rPr>
        <w:t xml:space="preserve">The results of the study show that </w:t>
      </w:r>
      <w:r w:rsidRPr="003A7DB5">
        <w:rPr>
          <w:rStyle w:val="Kuat"/>
          <w:rFonts w:ascii="Times New Roman" w:hAnsi="Times New Roman" w:cs="Times New Roman"/>
          <w:b w:val="0"/>
        </w:rPr>
        <w:t xml:space="preserve">transformational leadership has a positive and significant effect on </w:t>
      </w:r>
      <w:r w:rsidRPr="003A7DB5">
        <w:rPr>
          <w:rFonts w:ascii="Times New Roman" w:hAnsi="Times New Roman" w:cs="Times New Roman"/>
        </w:rPr>
        <w:t>nurses' job satisfac</w:t>
      </w:r>
      <w:r w:rsidR="00C45D57" w:rsidRPr="003A7DB5">
        <w:rPr>
          <w:rFonts w:ascii="Times New Roman" w:hAnsi="Times New Roman" w:cs="Times New Roman"/>
        </w:rPr>
        <w:t>tion at d</w:t>
      </w:r>
      <w:r w:rsidRPr="003A7DB5">
        <w:rPr>
          <w:rFonts w:ascii="Times New Roman" w:hAnsi="Times New Roman" w:cs="Times New Roman"/>
        </w:rPr>
        <w:t xml:space="preserve">r. H. Moh. Anwar </w:t>
      </w:r>
      <w:proofErr w:type="spellStart"/>
      <w:r w:rsidRPr="003A7DB5">
        <w:rPr>
          <w:rFonts w:ascii="Times New Roman" w:hAnsi="Times New Roman" w:cs="Times New Roman"/>
        </w:rPr>
        <w:t>Sumenep</w:t>
      </w:r>
      <w:proofErr w:type="spellEnd"/>
      <w:r w:rsidRPr="003A7DB5">
        <w:rPr>
          <w:rFonts w:ascii="Times New Roman" w:hAnsi="Times New Roman" w:cs="Times New Roman"/>
        </w:rPr>
        <w:t xml:space="preserve"> Regional General Hospital, with a path coefficient value of </w:t>
      </w:r>
      <w:r w:rsidRPr="003A7DB5">
        <w:rPr>
          <w:rStyle w:val="Kuat"/>
          <w:rFonts w:ascii="Times New Roman" w:hAnsi="Times New Roman" w:cs="Times New Roman"/>
          <w:b w:val="0"/>
        </w:rPr>
        <w:t xml:space="preserve">0.301 </w:t>
      </w:r>
      <w:r w:rsidRPr="003A7DB5">
        <w:rPr>
          <w:rFonts w:ascii="Times New Roman" w:hAnsi="Times New Roman" w:cs="Times New Roman"/>
        </w:rPr>
        <w:t xml:space="preserve">and </w:t>
      </w:r>
      <w:r w:rsidRPr="003A7DB5">
        <w:rPr>
          <w:rStyle w:val="Penekanan"/>
          <w:rFonts w:ascii="Times New Roman" w:hAnsi="Times New Roman" w:cs="Times New Roman"/>
        </w:rPr>
        <w:t>a p-value of 0.301.</w:t>
      </w:r>
      <w:r w:rsidRPr="003A7DB5">
        <w:rPr>
          <w:rFonts w:ascii="Times New Roman" w:hAnsi="Times New Roman" w:cs="Times New Roman"/>
        </w:rPr>
        <w:t xml:space="preserve"> </w:t>
      </w:r>
      <w:r w:rsidRPr="003A7DB5">
        <w:rPr>
          <w:rStyle w:val="Kuat"/>
          <w:rFonts w:ascii="Times New Roman" w:hAnsi="Times New Roman" w:cs="Times New Roman"/>
          <w:b w:val="0"/>
        </w:rPr>
        <w:t>0.000 (&lt; 0.05)</w:t>
      </w:r>
      <w:r w:rsidRPr="003A7DB5">
        <w:rPr>
          <w:rFonts w:ascii="Times New Roman" w:hAnsi="Times New Roman" w:cs="Times New Roman"/>
          <w:b/>
        </w:rPr>
        <w:t>.</w:t>
      </w:r>
      <w:r w:rsidRPr="003A7DB5">
        <w:rPr>
          <w:rFonts w:ascii="Times New Roman" w:hAnsi="Times New Roman" w:cs="Times New Roman"/>
        </w:rPr>
        <w:t xml:space="preserve"> Thus, </w:t>
      </w:r>
      <w:r w:rsidRPr="003A7DB5">
        <w:rPr>
          <w:rStyle w:val="Kuat"/>
          <w:rFonts w:ascii="Times New Roman" w:hAnsi="Times New Roman" w:cs="Times New Roman"/>
          <w:b w:val="0"/>
        </w:rPr>
        <w:t>the second hypothesis (H2) is accepted</w:t>
      </w:r>
      <w:r w:rsidRPr="003A7DB5">
        <w:rPr>
          <w:rFonts w:ascii="Times New Roman" w:hAnsi="Times New Roman" w:cs="Times New Roman"/>
          <w:b/>
        </w:rPr>
        <w:t>.</w:t>
      </w:r>
      <w:r w:rsidRPr="003A7DB5">
        <w:rPr>
          <w:rFonts w:ascii="Times New Roman" w:hAnsi="Times New Roman" w:cs="Times New Roman"/>
        </w:rPr>
        <w:t xml:space="preserve"> This means that the stronger the transformational leadership behaviors demonstrated by </w:t>
      </w:r>
      <w:r w:rsidR="00155322" w:rsidRPr="003A7DB5">
        <w:rPr>
          <w:rFonts w:ascii="Times New Roman" w:hAnsi="Times New Roman" w:cs="Times New Roman"/>
        </w:rPr>
        <w:t xml:space="preserve">leaders, </w:t>
      </w:r>
      <w:r w:rsidRPr="003A7DB5">
        <w:rPr>
          <w:rFonts w:ascii="Times New Roman" w:hAnsi="Times New Roman" w:cs="Times New Roman"/>
        </w:rPr>
        <w:t xml:space="preserve">such as providing inspiration, emotional support, and individual attention, the higher the nurses' job satisfaction levels. This finding aligns with Bass and </w:t>
      </w:r>
      <w:r w:rsidRPr="003A7DB5">
        <w:rPr>
          <w:rStyle w:val="Kuat"/>
          <w:rFonts w:ascii="Times New Roman" w:hAnsi="Times New Roman" w:cs="Times New Roman"/>
          <w:b w:val="0"/>
        </w:rPr>
        <w:t xml:space="preserve">Avolio's (1994) Transformational Leadership </w:t>
      </w:r>
      <w:r w:rsidRPr="003A7DB5">
        <w:rPr>
          <w:rFonts w:ascii="Times New Roman" w:hAnsi="Times New Roman" w:cs="Times New Roman"/>
        </w:rPr>
        <w:t>theory</w:t>
      </w:r>
      <w:r w:rsidRPr="003A7DB5">
        <w:rPr>
          <w:rFonts w:ascii="Times New Roman" w:hAnsi="Times New Roman" w:cs="Times New Roman"/>
          <w:b/>
        </w:rPr>
        <w:t xml:space="preserve">, </w:t>
      </w:r>
      <w:r w:rsidRPr="003A7DB5">
        <w:rPr>
          <w:rFonts w:ascii="Times New Roman" w:hAnsi="Times New Roman" w:cs="Times New Roman"/>
        </w:rPr>
        <w:t xml:space="preserve">which emphasizes four main dimensions: idealized influence, inspirational motivation, intellectual stimulation, and individualized consideration. Leadership that implements these four dimensions can foster a sense of appreciation, work enthusiasm, and psychological meaning in work. Furthermore, these results also support </w:t>
      </w:r>
      <w:r w:rsidRPr="003A7DB5">
        <w:rPr>
          <w:rStyle w:val="Kuat"/>
          <w:rFonts w:ascii="Times New Roman" w:hAnsi="Times New Roman" w:cs="Times New Roman"/>
          <w:b w:val="0"/>
        </w:rPr>
        <w:t xml:space="preserve">the Affective Events Theory (Weiss &amp; </w:t>
      </w:r>
      <w:proofErr w:type="spellStart"/>
      <w:r w:rsidRPr="003A7DB5">
        <w:rPr>
          <w:rStyle w:val="Kuat"/>
          <w:rFonts w:ascii="Times New Roman" w:hAnsi="Times New Roman" w:cs="Times New Roman"/>
          <w:b w:val="0"/>
        </w:rPr>
        <w:t>Cropanzano</w:t>
      </w:r>
      <w:proofErr w:type="spellEnd"/>
      <w:r w:rsidRPr="003A7DB5">
        <w:rPr>
          <w:rStyle w:val="Kuat"/>
          <w:rFonts w:ascii="Times New Roman" w:hAnsi="Times New Roman" w:cs="Times New Roman"/>
          <w:b w:val="0"/>
        </w:rPr>
        <w:t>, 1996)</w:t>
      </w:r>
      <w:r w:rsidRPr="003A7DB5">
        <w:rPr>
          <w:rFonts w:ascii="Times New Roman" w:hAnsi="Times New Roman" w:cs="Times New Roman"/>
          <w:b/>
        </w:rPr>
        <w:t xml:space="preserve">, </w:t>
      </w:r>
      <w:r w:rsidRPr="003A7DB5">
        <w:rPr>
          <w:rFonts w:ascii="Times New Roman" w:hAnsi="Times New Roman" w:cs="Times New Roman"/>
        </w:rPr>
        <w:t xml:space="preserve">which posits that positive leadership behavior creates a pleasant emotional atmosphere that increases job satisfaction. Empirically, this study is consistent with the findings of </w:t>
      </w:r>
      <w:proofErr w:type="spellStart"/>
      <w:r w:rsidRPr="003A7DB5">
        <w:rPr>
          <w:rStyle w:val="Kuat"/>
          <w:rFonts w:ascii="Times New Roman" w:hAnsi="Times New Roman" w:cs="Times New Roman"/>
          <w:b w:val="0"/>
        </w:rPr>
        <w:t>Alonderiene</w:t>
      </w:r>
      <w:proofErr w:type="spellEnd"/>
      <w:r w:rsidRPr="003A7DB5">
        <w:rPr>
          <w:rStyle w:val="Kuat"/>
          <w:rFonts w:ascii="Times New Roman" w:hAnsi="Times New Roman" w:cs="Times New Roman"/>
          <w:b w:val="0"/>
        </w:rPr>
        <w:t xml:space="preserve"> &amp; </w:t>
      </w:r>
      <w:proofErr w:type="spellStart"/>
      <w:r w:rsidRPr="003A7DB5">
        <w:rPr>
          <w:rStyle w:val="Kuat"/>
          <w:rFonts w:ascii="Times New Roman" w:hAnsi="Times New Roman" w:cs="Times New Roman"/>
          <w:b w:val="0"/>
        </w:rPr>
        <w:t>Majauskaite</w:t>
      </w:r>
      <w:proofErr w:type="spellEnd"/>
      <w:r w:rsidRPr="003A7DB5">
        <w:rPr>
          <w:rStyle w:val="Kuat"/>
          <w:rFonts w:ascii="Times New Roman" w:hAnsi="Times New Roman" w:cs="Times New Roman"/>
          <w:b w:val="0"/>
        </w:rPr>
        <w:t xml:space="preserve"> (2016)</w:t>
      </w:r>
      <w:r w:rsidRPr="003A7DB5">
        <w:rPr>
          <w:rFonts w:ascii="Times New Roman" w:hAnsi="Times New Roman" w:cs="Times New Roman"/>
          <w:b/>
        </w:rPr>
        <w:t xml:space="preserve">, </w:t>
      </w:r>
      <w:r w:rsidRPr="003A7DB5">
        <w:rPr>
          <w:rStyle w:val="Kuat"/>
          <w:rFonts w:ascii="Times New Roman" w:hAnsi="Times New Roman" w:cs="Times New Roman"/>
          <w:b w:val="0"/>
        </w:rPr>
        <w:t>García -Morales et al. (2012)</w:t>
      </w:r>
      <w:r w:rsidRPr="003A7DB5">
        <w:rPr>
          <w:rFonts w:ascii="Times New Roman" w:hAnsi="Times New Roman" w:cs="Times New Roman"/>
        </w:rPr>
        <w:t xml:space="preserve">, and </w:t>
      </w:r>
      <w:r w:rsidRPr="003A7DB5">
        <w:rPr>
          <w:rStyle w:val="Kuat"/>
          <w:rFonts w:ascii="Times New Roman" w:hAnsi="Times New Roman" w:cs="Times New Roman"/>
          <w:b w:val="0"/>
        </w:rPr>
        <w:t>Mahoney et al. (2020)</w:t>
      </w:r>
      <w:r w:rsidRPr="003A7DB5">
        <w:rPr>
          <w:rFonts w:ascii="Times New Roman" w:hAnsi="Times New Roman" w:cs="Times New Roman"/>
        </w:rPr>
        <w:t>, which show that transformational leadership plays a significant role in increasing job satisfaction in the healthcare sector. Thus, an inspirational and empathetic leadership style has been shown to create a supportive work environment and improve nurses' psychological well-being.</w:t>
      </w:r>
    </w:p>
    <w:p w14:paraId="0E1B6CC6" w14:textId="3E4E3DC7" w:rsidR="006A1251" w:rsidRPr="003A7DB5" w:rsidRDefault="006A1251" w:rsidP="006E0ADC">
      <w:pPr>
        <w:pStyle w:val="DaftarParagraf"/>
        <w:numPr>
          <w:ilvl w:val="0"/>
          <w:numId w:val="17"/>
        </w:numPr>
        <w:spacing w:after="0" w:line="240" w:lineRule="auto"/>
        <w:ind w:left="360"/>
        <w:jc w:val="both"/>
        <w:outlineLvl w:val="2"/>
        <w:rPr>
          <w:rFonts w:ascii="Times New Roman" w:eastAsia="Times New Roman" w:hAnsi="Times New Roman" w:cs="Times New Roman"/>
          <w:b/>
          <w:bCs/>
          <w:color w:val="FF0000"/>
        </w:rPr>
      </w:pPr>
      <w:r w:rsidRPr="003A7DB5">
        <w:rPr>
          <w:rFonts w:ascii="Times New Roman" w:hAnsi="Times New Roman" w:cs="Times New Roman"/>
          <w:b/>
        </w:rPr>
        <w:t>The third hypothesis (</w:t>
      </w:r>
      <w:r w:rsidRPr="003A7DB5">
        <w:rPr>
          <w:rStyle w:val="Kuat"/>
          <w:rFonts w:ascii="Times New Roman" w:hAnsi="Times New Roman" w:cs="Times New Roman"/>
        </w:rPr>
        <w:t>H3</w:t>
      </w:r>
      <w:r w:rsidRPr="003A7DB5">
        <w:rPr>
          <w:rFonts w:ascii="Times New Roman" w:hAnsi="Times New Roman" w:cs="Times New Roman"/>
          <w:b/>
        </w:rPr>
        <w:t>) states that human resource policies have a positive effect on job satisfaction</w:t>
      </w:r>
      <w:r w:rsidRPr="003A7DB5">
        <w:rPr>
          <w:rFonts w:ascii="Times New Roman" w:hAnsi="Times New Roman" w:cs="Times New Roman"/>
          <w:color w:val="FF0000"/>
        </w:rPr>
        <w:t>.</w:t>
      </w:r>
    </w:p>
    <w:p w14:paraId="4D289F00" w14:textId="30A5DC71" w:rsidR="004342BC" w:rsidRPr="003A7DB5" w:rsidRDefault="004342BC" w:rsidP="006E0ADC">
      <w:pPr>
        <w:pStyle w:val="DaftarParagraf"/>
        <w:spacing w:after="0" w:line="240" w:lineRule="auto"/>
        <w:ind w:left="0" w:firstLine="720"/>
        <w:jc w:val="both"/>
        <w:outlineLvl w:val="2"/>
        <w:rPr>
          <w:rFonts w:ascii="Times New Roman" w:eastAsia="Times New Roman" w:hAnsi="Times New Roman" w:cs="Times New Roman"/>
          <w:b/>
          <w:bCs/>
        </w:rPr>
      </w:pPr>
      <w:r w:rsidRPr="003A7DB5">
        <w:rPr>
          <w:rFonts w:ascii="Times New Roman" w:hAnsi="Times New Roman" w:cs="Times New Roman"/>
        </w:rPr>
        <w:t xml:space="preserve">The results of the study show that </w:t>
      </w:r>
      <w:r w:rsidRPr="003A7DB5">
        <w:rPr>
          <w:rStyle w:val="Kuat"/>
          <w:rFonts w:ascii="Times New Roman" w:hAnsi="Times New Roman" w:cs="Times New Roman"/>
          <w:b w:val="0"/>
        </w:rPr>
        <w:t xml:space="preserve">human resource policies have a positive and significant effect on </w:t>
      </w:r>
      <w:r w:rsidR="00C45D57" w:rsidRPr="003A7DB5">
        <w:rPr>
          <w:rFonts w:ascii="Times New Roman" w:hAnsi="Times New Roman" w:cs="Times New Roman"/>
        </w:rPr>
        <w:t>nurse job satisfaction at d</w:t>
      </w:r>
      <w:r w:rsidRPr="003A7DB5">
        <w:rPr>
          <w:rFonts w:ascii="Times New Roman" w:hAnsi="Times New Roman" w:cs="Times New Roman"/>
        </w:rPr>
        <w:t xml:space="preserve">r. H. Moh. Anwar </w:t>
      </w:r>
      <w:proofErr w:type="spellStart"/>
      <w:r w:rsidRPr="003A7DB5">
        <w:rPr>
          <w:rFonts w:ascii="Times New Roman" w:hAnsi="Times New Roman" w:cs="Times New Roman"/>
        </w:rPr>
        <w:t>Sumenep</w:t>
      </w:r>
      <w:proofErr w:type="spellEnd"/>
      <w:r w:rsidRPr="003A7DB5">
        <w:rPr>
          <w:rFonts w:ascii="Times New Roman" w:hAnsi="Times New Roman" w:cs="Times New Roman"/>
        </w:rPr>
        <w:t xml:space="preserve"> Regional General Hospital, with a path coefficient value of </w:t>
      </w:r>
      <w:r w:rsidRPr="003A7DB5">
        <w:rPr>
          <w:rStyle w:val="Kuat"/>
          <w:rFonts w:ascii="Times New Roman" w:hAnsi="Times New Roman" w:cs="Times New Roman"/>
          <w:b w:val="0"/>
        </w:rPr>
        <w:t xml:space="preserve">0.265 </w:t>
      </w:r>
      <w:r w:rsidRPr="003A7DB5">
        <w:rPr>
          <w:rFonts w:ascii="Times New Roman" w:hAnsi="Times New Roman" w:cs="Times New Roman"/>
        </w:rPr>
        <w:t xml:space="preserve">and </w:t>
      </w:r>
      <w:r w:rsidRPr="003A7DB5">
        <w:rPr>
          <w:rStyle w:val="Penekanan"/>
          <w:rFonts w:ascii="Times New Roman" w:hAnsi="Times New Roman" w:cs="Times New Roman"/>
        </w:rPr>
        <w:t>a p-value of 0.265.</w:t>
      </w:r>
      <w:r w:rsidRPr="003A7DB5">
        <w:rPr>
          <w:rFonts w:ascii="Times New Roman" w:hAnsi="Times New Roman" w:cs="Times New Roman"/>
        </w:rPr>
        <w:t xml:space="preserve"> </w:t>
      </w:r>
      <w:r w:rsidRPr="003A7DB5">
        <w:rPr>
          <w:rStyle w:val="Kuat"/>
          <w:rFonts w:ascii="Times New Roman" w:hAnsi="Times New Roman" w:cs="Times New Roman"/>
          <w:b w:val="0"/>
        </w:rPr>
        <w:t>0.000 (&lt; 0.05)</w:t>
      </w:r>
      <w:r w:rsidRPr="003A7DB5">
        <w:rPr>
          <w:rFonts w:ascii="Times New Roman" w:hAnsi="Times New Roman" w:cs="Times New Roman"/>
          <w:b/>
        </w:rPr>
        <w:t>.</w:t>
      </w:r>
      <w:r w:rsidRPr="003A7DB5">
        <w:rPr>
          <w:rFonts w:ascii="Times New Roman" w:hAnsi="Times New Roman" w:cs="Times New Roman"/>
        </w:rPr>
        <w:t xml:space="preserve"> Thus, </w:t>
      </w:r>
      <w:r w:rsidRPr="003A7DB5">
        <w:rPr>
          <w:rStyle w:val="Kuat"/>
          <w:rFonts w:ascii="Times New Roman" w:hAnsi="Times New Roman" w:cs="Times New Roman"/>
          <w:b w:val="0"/>
        </w:rPr>
        <w:t xml:space="preserve">the third hypothesis (H3) is </w:t>
      </w:r>
      <w:r w:rsidR="00AB7DEE" w:rsidRPr="003A7DB5">
        <w:rPr>
          <w:rStyle w:val="Kuat"/>
          <w:rFonts w:ascii="Times New Roman" w:hAnsi="Times New Roman" w:cs="Times New Roman"/>
          <w:b w:val="0"/>
        </w:rPr>
        <w:t>accepted.</w:t>
      </w:r>
      <w:r w:rsidRPr="003A7DB5">
        <w:rPr>
          <w:rFonts w:ascii="Times New Roman" w:hAnsi="Times New Roman" w:cs="Times New Roman"/>
        </w:rPr>
        <w:t xml:space="preserve"> This means that the better the HR policies implemented, including training, fair compensation, objective performance appraisals, and career development opportunities, the higher the level of nurse job satisfaction. These results support </w:t>
      </w:r>
      <w:r w:rsidRPr="003A7DB5">
        <w:rPr>
          <w:rStyle w:val="Kuat"/>
          <w:rFonts w:ascii="Times New Roman" w:hAnsi="Times New Roman" w:cs="Times New Roman"/>
          <w:b w:val="0"/>
        </w:rPr>
        <w:t xml:space="preserve">Human Resource Management </w:t>
      </w:r>
      <w:r w:rsidRPr="003A7DB5">
        <w:rPr>
          <w:rFonts w:ascii="Times New Roman" w:hAnsi="Times New Roman" w:cs="Times New Roman"/>
        </w:rPr>
        <w:t>theory (</w:t>
      </w:r>
      <w:r w:rsidRPr="003A7DB5">
        <w:rPr>
          <w:rStyle w:val="Kuat"/>
          <w:rFonts w:ascii="Times New Roman" w:hAnsi="Times New Roman" w:cs="Times New Roman"/>
          <w:b w:val="0"/>
        </w:rPr>
        <w:t>Dessler, 2017)</w:t>
      </w:r>
      <w:r w:rsidRPr="003A7DB5">
        <w:rPr>
          <w:rFonts w:ascii="Times New Roman" w:hAnsi="Times New Roman" w:cs="Times New Roman"/>
        </w:rPr>
        <w:t xml:space="preserve">, which emphasizes the importance of alignment between organizational goals and individual needs, and </w:t>
      </w:r>
      <w:r w:rsidRPr="003A7DB5">
        <w:rPr>
          <w:rStyle w:val="Kuat"/>
          <w:rFonts w:ascii="Times New Roman" w:hAnsi="Times New Roman" w:cs="Times New Roman"/>
          <w:b w:val="0"/>
        </w:rPr>
        <w:t xml:space="preserve">Affective Events Theory (Weiss &amp; </w:t>
      </w:r>
      <w:proofErr w:type="spellStart"/>
      <w:r w:rsidRPr="003A7DB5">
        <w:rPr>
          <w:rStyle w:val="Kuat"/>
          <w:rFonts w:ascii="Times New Roman" w:hAnsi="Times New Roman" w:cs="Times New Roman"/>
          <w:b w:val="0"/>
        </w:rPr>
        <w:t>Cropanzano</w:t>
      </w:r>
      <w:proofErr w:type="spellEnd"/>
      <w:r w:rsidRPr="003A7DB5">
        <w:rPr>
          <w:rStyle w:val="Kuat"/>
          <w:rFonts w:ascii="Times New Roman" w:hAnsi="Times New Roman" w:cs="Times New Roman"/>
          <w:b w:val="0"/>
        </w:rPr>
        <w:t xml:space="preserve">, 1996), </w:t>
      </w:r>
      <w:r w:rsidRPr="003A7DB5">
        <w:rPr>
          <w:rFonts w:ascii="Times New Roman" w:hAnsi="Times New Roman" w:cs="Times New Roman"/>
        </w:rPr>
        <w:t xml:space="preserve">which explains that fair HR policies create positive emotional experiences in the workplace. Empirically, these results align with research by </w:t>
      </w:r>
      <w:r w:rsidRPr="003A7DB5">
        <w:rPr>
          <w:rStyle w:val="Kuat"/>
          <w:rFonts w:ascii="Times New Roman" w:hAnsi="Times New Roman" w:cs="Times New Roman"/>
          <w:b w:val="0"/>
        </w:rPr>
        <w:t xml:space="preserve">Purwanto et al. (2020) </w:t>
      </w:r>
      <w:r w:rsidRPr="003A7DB5">
        <w:rPr>
          <w:rFonts w:ascii="Times New Roman" w:hAnsi="Times New Roman" w:cs="Times New Roman"/>
        </w:rPr>
        <w:t xml:space="preserve">and </w:t>
      </w:r>
      <w:r w:rsidRPr="003A7DB5">
        <w:rPr>
          <w:rStyle w:val="Kuat"/>
          <w:rFonts w:ascii="Times New Roman" w:hAnsi="Times New Roman" w:cs="Times New Roman"/>
          <w:b w:val="0"/>
        </w:rPr>
        <w:t>Gu et al. (2022)</w:t>
      </w:r>
      <w:r w:rsidRPr="003A7DB5">
        <w:rPr>
          <w:rFonts w:ascii="Times New Roman" w:hAnsi="Times New Roman" w:cs="Times New Roman"/>
        </w:rPr>
        <w:t xml:space="preserve">, which shows that competency-based and reward-based HR policies increase employee satisfaction and </w:t>
      </w:r>
      <w:r w:rsidRPr="003A7DB5">
        <w:rPr>
          <w:rFonts w:ascii="Times New Roman" w:hAnsi="Times New Roman" w:cs="Times New Roman"/>
        </w:rPr>
        <w:lastRenderedPageBreak/>
        <w:t>loyalty. In the hospital context, transparent HR policies that provide development opportunities and reward performance have been shown to strengthen nurse job satisfaction and commitment to the organization.</w:t>
      </w:r>
    </w:p>
    <w:p w14:paraId="2A68B03F" w14:textId="26570E8B" w:rsidR="006A1251" w:rsidRPr="006E0ADC" w:rsidRDefault="006A1251" w:rsidP="006E0ADC">
      <w:pPr>
        <w:pStyle w:val="DaftarParagraf"/>
        <w:numPr>
          <w:ilvl w:val="0"/>
          <w:numId w:val="17"/>
        </w:numPr>
        <w:spacing w:after="0" w:line="240" w:lineRule="auto"/>
        <w:ind w:left="360"/>
        <w:jc w:val="both"/>
        <w:outlineLvl w:val="2"/>
        <w:rPr>
          <w:rFonts w:ascii="Times New Roman" w:eastAsia="Times New Roman" w:hAnsi="Times New Roman" w:cs="Times New Roman"/>
          <w:b/>
          <w:bCs/>
          <w:color w:val="FF0000"/>
        </w:rPr>
      </w:pPr>
      <w:r w:rsidRPr="006E0ADC">
        <w:rPr>
          <w:rFonts w:ascii="Times New Roman" w:hAnsi="Times New Roman" w:cs="Times New Roman"/>
          <w:b/>
          <w:bCs/>
        </w:rPr>
        <w:t>The fourth hypothesis (</w:t>
      </w:r>
      <w:r w:rsidRPr="006E0ADC">
        <w:rPr>
          <w:rStyle w:val="Kuat"/>
          <w:rFonts w:ascii="Times New Roman" w:hAnsi="Times New Roman" w:cs="Times New Roman"/>
          <w:b w:val="0"/>
          <w:bCs w:val="0"/>
        </w:rPr>
        <w:t>H4</w:t>
      </w:r>
      <w:r w:rsidRPr="006E0ADC">
        <w:rPr>
          <w:rFonts w:ascii="Times New Roman" w:hAnsi="Times New Roman" w:cs="Times New Roman"/>
          <w:b/>
          <w:bCs/>
        </w:rPr>
        <w:t>) states that personality has a positive influence on job satisfaction</w:t>
      </w:r>
      <w:r w:rsidRPr="006E0ADC">
        <w:rPr>
          <w:rFonts w:ascii="Times New Roman" w:hAnsi="Times New Roman" w:cs="Times New Roman"/>
          <w:b/>
          <w:bCs/>
          <w:color w:val="FF0000"/>
        </w:rPr>
        <w:t>.</w:t>
      </w:r>
    </w:p>
    <w:p w14:paraId="0D3E3449" w14:textId="7493E5C4" w:rsidR="004342BC" w:rsidRPr="003A7DB5" w:rsidRDefault="004342BC" w:rsidP="006E0ADC">
      <w:pPr>
        <w:pStyle w:val="DaftarParagraf"/>
        <w:spacing w:after="0" w:line="240" w:lineRule="auto"/>
        <w:ind w:left="0" w:firstLine="720"/>
        <w:jc w:val="both"/>
        <w:outlineLvl w:val="2"/>
        <w:rPr>
          <w:rFonts w:ascii="Times New Roman" w:eastAsia="Times New Roman" w:hAnsi="Times New Roman" w:cs="Times New Roman"/>
          <w:b/>
          <w:bCs/>
        </w:rPr>
      </w:pPr>
      <w:r w:rsidRPr="003A7DB5">
        <w:rPr>
          <w:rFonts w:ascii="Times New Roman" w:hAnsi="Times New Roman" w:cs="Times New Roman"/>
        </w:rPr>
        <w:t xml:space="preserve">The results of the study showed that </w:t>
      </w:r>
      <w:r w:rsidRPr="003A7DB5">
        <w:rPr>
          <w:rStyle w:val="Kuat"/>
          <w:rFonts w:ascii="Times New Roman" w:hAnsi="Times New Roman" w:cs="Times New Roman"/>
          <w:b w:val="0"/>
        </w:rPr>
        <w:t xml:space="preserve">personality had a positive and significant effect on </w:t>
      </w:r>
      <w:r w:rsidR="00C45D57" w:rsidRPr="003A7DB5">
        <w:rPr>
          <w:rFonts w:ascii="Times New Roman" w:hAnsi="Times New Roman" w:cs="Times New Roman"/>
        </w:rPr>
        <w:t>nurses' job satisfaction at d</w:t>
      </w:r>
      <w:r w:rsidRPr="003A7DB5">
        <w:rPr>
          <w:rFonts w:ascii="Times New Roman" w:hAnsi="Times New Roman" w:cs="Times New Roman"/>
        </w:rPr>
        <w:t xml:space="preserve">r. H. Moh. Anwar </w:t>
      </w:r>
      <w:proofErr w:type="spellStart"/>
      <w:r w:rsidRPr="003A7DB5">
        <w:rPr>
          <w:rFonts w:ascii="Times New Roman" w:hAnsi="Times New Roman" w:cs="Times New Roman"/>
        </w:rPr>
        <w:t>Sumenep</w:t>
      </w:r>
      <w:proofErr w:type="spellEnd"/>
      <w:r w:rsidRPr="003A7DB5">
        <w:rPr>
          <w:rFonts w:ascii="Times New Roman" w:hAnsi="Times New Roman" w:cs="Times New Roman"/>
        </w:rPr>
        <w:t xml:space="preserve"> Regional General Hospital, with a path coefficient of </w:t>
      </w:r>
      <w:r w:rsidRPr="003A7DB5">
        <w:rPr>
          <w:rStyle w:val="Kuat"/>
          <w:rFonts w:ascii="Times New Roman" w:hAnsi="Times New Roman" w:cs="Times New Roman"/>
          <w:b w:val="0"/>
        </w:rPr>
        <w:t xml:space="preserve">0.241 </w:t>
      </w:r>
      <w:r w:rsidRPr="003A7DB5">
        <w:rPr>
          <w:rFonts w:ascii="Times New Roman" w:hAnsi="Times New Roman" w:cs="Times New Roman"/>
        </w:rPr>
        <w:t xml:space="preserve">and </w:t>
      </w:r>
      <w:r w:rsidRPr="003A7DB5">
        <w:rPr>
          <w:rStyle w:val="Penekanan"/>
          <w:rFonts w:ascii="Times New Roman" w:hAnsi="Times New Roman" w:cs="Times New Roman"/>
        </w:rPr>
        <w:t>a p-value of 0.241.</w:t>
      </w:r>
      <w:r w:rsidRPr="003A7DB5">
        <w:rPr>
          <w:rFonts w:ascii="Times New Roman" w:hAnsi="Times New Roman" w:cs="Times New Roman"/>
        </w:rPr>
        <w:t xml:space="preserve"> </w:t>
      </w:r>
      <w:r w:rsidRPr="003A7DB5">
        <w:rPr>
          <w:rStyle w:val="Kuat"/>
          <w:rFonts w:ascii="Times New Roman" w:hAnsi="Times New Roman" w:cs="Times New Roman"/>
          <w:b w:val="0"/>
        </w:rPr>
        <w:t>0.000 (&lt; 0.05)</w:t>
      </w:r>
      <w:r w:rsidRPr="003A7DB5">
        <w:rPr>
          <w:rFonts w:ascii="Times New Roman" w:hAnsi="Times New Roman" w:cs="Times New Roman"/>
          <w:b/>
        </w:rPr>
        <w:t>.</w:t>
      </w:r>
      <w:r w:rsidRPr="003A7DB5">
        <w:rPr>
          <w:rFonts w:ascii="Times New Roman" w:hAnsi="Times New Roman" w:cs="Times New Roman"/>
        </w:rPr>
        <w:t xml:space="preserve"> Thus, </w:t>
      </w:r>
      <w:r w:rsidRPr="003A7DB5">
        <w:rPr>
          <w:rStyle w:val="Kuat"/>
          <w:rFonts w:ascii="Times New Roman" w:hAnsi="Times New Roman" w:cs="Times New Roman"/>
          <w:b w:val="0"/>
        </w:rPr>
        <w:t>the fourth hypothesis (H4) is accepted</w:t>
      </w:r>
      <w:r w:rsidRPr="003A7DB5">
        <w:rPr>
          <w:rFonts w:ascii="Times New Roman" w:hAnsi="Times New Roman" w:cs="Times New Roman"/>
        </w:rPr>
        <w:t xml:space="preserve">. This means that the more positive a nurse's personality, such as emotional stability, responsibility, openness, and adaptability, the higher their perceived job satisfaction. This finding supports the </w:t>
      </w:r>
      <w:r w:rsidRPr="003A7DB5">
        <w:rPr>
          <w:rStyle w:val="Kuat"/>
          <w:rFonts w:ascii="Times New Roman" w:hAnsi="Times New Roman" w:cs="Times New Roman"/>
          <w:b w:val="0"/>
        </w:rPr>
        <w:t>Big Five Personality Traits theory (McCrae &amp; Costa, 2003)</w:t>
      </w:r>
      <w:r w:rsidRPr="003A7DB5">
        <w:rPr>
          <w:rStyle w:val="Kuat"/>
          <w:rFonts w:ascii="Times New Roman" w:hAnsi="Times New Roman" w:cs="Times New Roman"/>
        </w:rPr>
        <w:t xml:space="preserve"> </w:t>
      </w:r>
      <w:r w:rsidRPr="003A7DB5">
        <w:rPr>
          <w:rFonts w:ascii="Times New Roman" w:hAnsi="Times New Roman" w:cs="Times New Roman"/>
        </w:rPr>
        <w:t xml:space="preserve">and </w:t>
      </w:r>
      <w:r w:rsidR="00AB7DEE">
        <w:rPr>
          <w:rStyle w:val="Kuat"/>
          <w:rFonts w:ascii="Times New Roman" w:hAnsi="Times New Roman" w:cs="Times New Roman"/>
          <w:b w:val="0"/>
        </w:rPr>
        <w:t>a</w:t>
      </w:r>
      <w:r w:rsidRPr="003A7DB5">
        <w:rPr>
          <w:rStyle w:val="Kuat"/>
          <w:rFonts w:ascii="Times New Roman" w:hAnsi="Times New Roman" w:cs="Times New Roman"/>
          <w:b w:val="0"/>
        </w:rPr>
        <w:t xml:space="preserve">ffective </w:t>
      </w:r>
      <w:r w:rsidR="00AB7DEE">
        <w:rPr>
          <w:rStyle w:val="Kuat"/>
          <w:rFonts w:ascii="Times New Roman" w:hAnsi="Times New Roman" w:cs="Times New Roman"/>
          <w:b w:val="0"/>
        </w:rPr>
        <w:t>e</w:t>
      </w:r>
      <w:r w:rsidRPr="003A7DB5">
        <w:rPr>
          <w:rStyle w:val="Kuat"/>
          <w:rFonts w:ascii="Times New Roman" w:hAnsi="Times New Roman" w:cs="Times New Roman"/>
          <w:b w:val="0"/>
        </w:rPr>
        <w:t xml:space="preserve">vents </w:t>
      </w:r>
      <w:r w:rsidR="00AB7DEE">
        <w:rPr>
          <w:rStyle w:val="Kuat"/>
          <w:rFonts w:ascii="Times New Roman" w:hAnsi="Times New Roman" w:cs="Times New Roman"/>
          <w:b w:val="0"/>
        </w:rPr>
        <w:t>t</w:t>
      </w:r>
      <w:r w:rsidRPr="003A7DB5">
        <w:rPr>
          <w:rStyle w:val="Kuat"/>
          <w:rFonts w:ascii="Times New Roman" w:hAnsi="Times New Roman" w:cs="Times New Roman"/>
          <w:b w:val="0"/>
        </w:rPr>
        <w:t>heory (Weiss &amp; Cropanzano,1996)</w:t>
      </w:r>
      <w:r w:rsidRPr="003A7DB5">
        <w:rPr>
          <w:rFonts w:ascii="Times New Roman" w:hAnsi="Times New Roman" w:cs="Times New Roman"/>
        </w:rPr>
        <w:t xml:space="preserve">, which explain that a positive personality helps individuals assess work situations constructively and fosters positive emotions that increase job satisfaction. Empirically, these results align with research </w:t>
      </w:r>
      <w:r w:rsidRPr="003A7DB5">
        <w:rPr>
          <w:rStyle w:val="Kuat"/>
          <w:rFonts w:ascii="Times New Roman" w:hAnsi="Times New Roman" w:cs="Times New Roman"/>
          <w:b w:val="0"/>
        </w:rPr>
        <w:t xml:space="preserve">by Judge et al. (2002) </w:t>
      </w:r>
      <w:r w:rsidRPr="003A7DB5">
        <w:rPr>
          <w:rFonts w:ascii="Times New Roman" w:hAnsi="Times New Roman" w:cs="Times New Roman"/>
        </w:rPr>
        <w:t xml:space="preserve">and </w:t>
      </w:r>
      <w:r w:rsidRPr="003A7DB5">
        <w:rPr>
          <w:rStyle w:val="Kuat"/>
          <w:rFonts w:ascii="Times New Roman" w:hAnsi="Times New Roman" w:cs="Times New Roman"/>
          <w:b w:val="0"/>
        </w:rPr>
        <w:t>Mahoney et al. (2020)</w:t>
      </w:r>
      <w:r w:rsidRPr="003A7DB5">
        <w:rPr>
          <w:rFonts w:ascii="Times New Roman" w:hAnsi="Times New Roman" w:cs="Times New Roman"/>
        </w:rPr>
        <w:t xml:space="preserve">, which found that the dimensions of </w:t>
      </w:r>
      <w:r w:rsidRPr="003A7DB5">
        <w:rPr>
          <w:rStyle w:val="Penekanan"/>
          <w:rFonts w:ascii="Times New Roman" w:hAnsi="Times New Roman" w:cs="Times New Roman"/>
        </w:rPr>
        <w:t xml:space="preserve">conscientiousness </w:t>
      </w:r>
      <w:r w:rsidRPr="003A7DB5">
        <w:rPr>
          <w:rFonts w:ascii="Times New Roman" w:hAnsi="Times New Roman" w:cs="Times New Roman"/>
        </w:rPr>
        <w:t xml:space="preserve">and </w:t>
      </w:r>
      <w:r w:rsidRPr="003A7DB5">
        <w:rPr>
          <w:rStyle w:val="Penekanan"/>
          <w:rFonts w:ascii="Times New Roman" w:hAnsi="Times New Roman" w:cs="Times New Roman"/>
        </w:rPr>
        <w:t xml:space="preserve">emotional stability </w:t>
      </w:r>
      <w:r w:rsidRPr="003A7DB5">
        <w:rPr>
          <w:rFonts w:ascii="Times New Roman" w:hAnsi="Times New Roman" w:cs="Times New Roman"/>
        </w:rPr>
        <w:t>are strongly related to job satisfaction. In a hospital context, nurses with calm,</w:t>
      </w:r>
      <w:r w:rsidR="00AB7DEE">
        <w:rPr>
          <w:rFonts w:ascii="Times New Roman" w:hAnsi="Times New Roman" w:cs="Times New Roman"/>
        </w:rPr>
        <w:t xml:space="preserve"> </w:t>
      </w:r>
      <w:r w:rsidRPr="003A7DB5">
        <w:rPr>
          <w:rFonts w:ascii="Times New Roman" w:hAnsi="Times New Roman" w:cs="Times New Roman"/>
        </w:rPr>
        <w:t>empathetic, and responsible personalities are better able to cope with work pressure, maintain interpersonal relationships, and feel satisfied with their work.</w:t>
      </w:r>
    </w:p>
    <w:p w14:paraId="26688E5E" w14:textId="0A1DAEB1" w:rsidR="006A1251" w:rsidRPr="003A7DB5" w:rsidRDefault="006A1251" w:rsidP="006E0ADC">
      <w:pPr>
        <w:pStyle w:val="DaftarParagraf"/>
        <w:numPr>
          <w:ilvl w:val="0"/>
          <w:numId w:val="17"/>
        </w:numPr>
        <w:spacing w:after="0" w:line="240" w:lineRule="auto"/>
        <w:ind w:left="360"/>
        <w:jc w:val="both"/>
        <w:outlineLvl w:val="2"/>
        <w:rPr>
          <w:rFonts w:ascii="Times New Roman" w:eastAsia="Times New Roman" w:hAnsi="Times New Roman" w:cs="Times New Roman"/>
          <w:b/>
          <w:bCs/>
        </w:rPr>
      </w:pPr>
      <w:r w:rsidRPr="003A7DB5">
        <w:rPr>
          <w:rFonts w:ascii="Times New Roman" w:hAnsi="Times New Roman" w:cs="Times New Roman"/>
          <w:b/>
        </w:rPr>
        <w:t>The fifth hypothesis (</w:t>
      </w:r>
      <w:r w:rsidRPr="003A7DB5">
        <w:rPr>
          <w:rStyle w:val="Kuat"/>
          <w:rFonts w:ascii="Times New Roman" w:hAnsi="Times New Roman" w:cs="Times New Roman"/>
        </w:rPr>
        <w:t>H5</w:t>
      </w:r>
      <w:r w:rsidRPr="003A7DB5">
        <w:rPr>
          <w:rFonts w:ascii="Times New Roman" w:hAnsi="Times New Roman" w:cs="Times New Roman"/>
          <w:b/>
        </w:rPr>
        <w:t>) states that job characteristics have a positive effect on nurse performance</w:t>
      </w:r>
      <w:r w:rsidRPr="003A7DB5">
        <w:rPr>
          <w:rFonts w:ascii="Times New Roman" w:hAnsi="Times New Roman" w:cs="Times New Roman"/>
        </w:rPr>
        <w:t>.</w:t>
      </w:r>
    </w:p>
    <w:p w14:paraId="142A6852" w14:textId="14C71E08" w:rsidR="004342BC" w:rsidRPr="003A7DB5" w:rsidRDefault="004342BC" w:rsidP="006E0ADC">
      <w:pPr>
        <w:pStyle w:val="DaftarParagraf"/>
        <w:spacing w:after="0" w:line="240" w:lineRule="auto"/>
        <w:ind w:left="0" w:firstLine="720"/>
        <w:jc w:val="both"/>
        <w:outlineLvl w:val="2"/>
        <w:rPr>
          <w:rFonts w:ascii="Times New Roman" w:eastAsia="Times New Roman" w:hAnsi="Times New Roman" w:cs="Times New Roman"/>
          <w:b/>
          <w:bCs/>
        </w:rPr>
      </w:pPr>
      <w:r w:rsidRPr="003A7DB5">
        <w:rPr>
          <w:rFonts w:ascii="Times New Roman" w:hAnsi="Times New Roman" w:cs="Times New Roman"/>
        </w:rPr>
        <w:t xml:space="preserve">The results of the study show that </w:t>
      </w:r>
      <w:r w:rsidRPr="003A7DB5">
        <w:rPr>
          <w:rStyle w:val="Kuat"/>
          <w:rFonts w:ascii="Times New Roman" w:hAnsi="Times New Roman" w:cs="Times New Roman"/>
          <w:b w:val="0"/>
        </w:rPr>
        <w:t>job satisfaction has a positive and significant effect on nurse performance</w:t>
      </w:r>
      <w:r w:rsidRPr="003A7DB5">
        <w:rPr>
          <w:rFonts w:ascii="Times New Roman" w:hAnsi="Times New Roman" w:cs="Times New Roman"/>
          <w:b/>
        </w:rPr>
        <w:t xml:space="preserve">, </w:t>
      </w:r>
      <w:r w:rsidRPr="003A7DB5">
        <w:rPr>
          <w:rFonts w:ascii="Times New Roman" w:hAnsi="Times New Roman" w:cs="Times New Roman"/>
        </w:rPr>
        <w:t xml:space="preserve">with a path coefficient of </w:t>
      </w:r>
      <w:r w:rsidRPr="003A7DB5">
        <w:rPr>
          <w:rStyle w:val="Kuat"/>
          <w:rFonts w:ascii="Times New Roman" w:hAnsi="Times New Roman" w:cs="Times New Roman"/>
          <w:b w:val="0"/>
        </w:rPr>
        <w:t xml:space="preserve">0.328 </w:t>
      </w:r>
      <w:r w:rsidRPr="003A7DB5">
        <w:rPr>
          <w:rFonts w:ascii="Times New Roman" w:hAnsi="Times New Roman" w:cs="Times New Roman"/>
        </w:rPr>
        <w:t xml:space="preserve">and </w:t>
      </w:r>
      <w:r w:rsidRPr="003A7DB5">
        <w:rPr>
          <w:rStyle w:val="Penekanan"/>
          <w:rFonts w:ascii="Times New Roman" w:hAnsi="Times New Roman" w:cs="Times New Roman"/>
        </w:rPr>
        <w:t>a p-value of</w:t>
      </w:r>
      <w:r w:rsidRPr="003A7DB5">
        <w:rPr>
          <w:rFonts w:ascii="Times New Roman" w:hAnsi="Times New Roman" w:cs="Times New Roman"/>
        </w:rPr>
        <w:t xml:space="preserve"> </w:t>
      </w:r>
      <w:r w:rsidRPr="003A7DB5">
        <w:rPr>
          <w:rStyle w:val="Kuat"/>
          <w:rFonts w:ascii="Times New Roman" w:hAnsi="Times New Roman" w:cs="Times New Roman"/>
          <w:b w:val="0"/>
        </w:rPr>
        <w:t>0.000 (&lt; 0.05)</w:t>
      </w:r>
      <w:r w:rsidRPr="003A7DB5">
        <w:rPr>
          <w:rFonts w:ascii="Times New Roman" w:hAnsi="Times New Roman" w:cs="Times New Roman"/>
          <w:b/>
        </w:rPr>
        <w:t>.</w:t>
      </w:r>
      <w:r w:rsidRPr="003A7DB5">
        <w:rPr>
          <w:rFonts w:ascii="Times New Roman" w:hAnsi="Times New Roman" w:cs="Times New Roman"/>
        </w:rPr>
        <w:t xml:space="preserve"> Thus, </w:t>
      </w:r>
      <w:r w:rsidRPr="003A7DB5">
        <w:rPr>
          <w:rStyle w:val="Kuat"/>
          <w:rFonts w:ascii="Times New Roman" w:hAnsi="Times New Roman" w:cs="Times New Roman"/>
          <w:b w:val="0"/>
        </w:rPr>
        <w:t>the fifth hypothesis (H5) is accepted</w:t>
      </w:r>
      <w:r w:rsidRPr="003A7DB5">
        <w:rPr>
          <w:rFonts w:ascii="Times New Roman" w:hAnsi="Times New Roman" w:cs="Times New Roman"/>
        </w:rPr>
        <w:t xml:space="preserve">. This means that the higher the level of job satisfaction felt by nurses, the better the performance they will show in carrying out their duties. These findings confirm that job satisfaction plays a crucial psychological role in driving motivation, loyalty, and work effectiveness. These findings align with the </w:t>
      </w:r>
      <w:r w:rsidRPr="003A7DB5">
        <w:rPr>
          <w:rStyle w:val="Kuat"/>
          <w:rFonts w:ascii="Times New Roman" w:hAnsi="Times New Roman" w:cs="Times New Roman"/>
          <w:b w:val="0"/>
        </w:rPr>
        <w:t>Two-Factor Theory (Herzberg, 1959)</w:t>
      </w:r>
      <w:r w:rsidRPr="003A7DB5">
        <w:rPr>
          <w:rFonts w:ascii="Times New Roman" w:hAnsi="Times New Roman" w:cs="Times New Roman"/>
        </w:rPr>
        <w:t xml:space="preserve">, which emphasizes that motivating factors such as achievement and recognition enhance performance, and </w:t>
      </w:r>
      <w:r w:rsidRPr="003A7DB5">
        <w:rPr>
          <w:rStyle w:val="Kuat"/>
          <w:rFonts w:ascii="Times New Roman" w:hAnsi="Times New Roman" w:cs="Times New Roman"/>
          <w:b w:val="0"/>
        </w:rPr>
        <w:t>the Social Exchange Theory (Blau, 1964)</w:t>
      </w:r>
      <w:r w:rsidRPr="003A7DB5">
        <w:rPr>
          <w:rFonts w:ascii="Times New Roman" w:hAnsi="Times New Roman" w:cs="Times New Roman"/>
        </w:rPr>
        <w:t xml:space="preserve">, which states that satisfaction arises from a positive reciprocal relationship between employees and the organization. Empirically, this study aligns with the findings of </w:t>
      </w:r>
      <w:r w:rsidRPr="003A7DB5">
        <w:rPr>
          <w:rStyle w:val="Kuat"/>
          <w:rFonts w:ascii="Times New Roman" w:hAnsi="Times New Roman" w:cs="Times New Roman"/>
          <w:b w:val="0"/>
        </w:rPr>
        <w:t xml:space="preserve">Kim (2002) </w:t>
      </w:r>
      <w:r w:rsidRPr="003A7DB5">
        <w:rPr>
          <w:rFonts w:ascii="Times New Roman" w:hAnsi="Times New Roman" w:cs="Times New Roman"/>
        </w:rPr>
        <w:t xml:space="preserve">and </w:t>
      </w:r>
      <w:r w:rsidRPr="003A7DB5">
        <w:rPr>
          <w:rStyle w:val="Kuat"/>
          <w:rFonts w:ascii="Times New Roman" w:hAnsi="Times New Roman" w:cs="Times New Roman"/>
          <w:b w:val="0"/>
        </w:rPr>
        <w:t xml:space="preserve">Mahoney et al. (2020), </w:t>
      </w:r>
      <w:r w:rsidRPr="003A7DB5">
        <w:rPr>
          <w:rFonts w:ascii="Times New Roman" w:hAnsi="Times New Roman" w:cs="Times New Roman"/>
        </w:rPr>
        <w:t>which show that satisfied employees have higher work enthusiasm and</w:t>
      </w:r>
      <w:r w:rsidR="00C45D57" w:rsidRPr="003A7DB5">
        <w:rPr>
          <w:rFonts w:ascii="Times New Roman" w:hAnsi="Times New Roman" w:cs="Times New Roman"/>
        </w:rPr>
        <w:t xml:space="preserve"> commitment. In the context of d</w:t>
      </w:r>
      <w:r w:rsidRPr="003A7DB5">
        <w:rPr>
          <w:rFonts w:ascii="Times New Roman" w:hAnsi="Times New Roman" w:cs="Times New Roman"/>
        </w:rPr>
        <w:t xml:space="preserve">r. H. Moh. Anwar </w:t>
      </w:r>
      <w:proofErr w:type="spellStart"/>
      <w:r w:rsidRPr="003A7DB5">
        <w:rPr>
          <w:rFonts w:ascii="Times New Roman" w:hAnsi="Times New Roman" w:cs="Times New Roman"/>
        </w:rPr>
        <w:t>Sumenep</w:t>
      </w:r>
      <w:proofErr w:type="spellEnd"/>
      <w:r w:rsidRPr="003A7DB5">
        <w:rPr>
          <w:rFonts w:ascii="Times New Roman" w:hAnsi="Times New Roman" w:cs="Times New Roman"/>
        </w:rPr>
        <w:t xml:space="preserve"> Regional General Hospital, nurses who feel valued, supported, and work in a harmonious environment demonstrate better performance, are more disciplined, and proactive in providing quality healthcare.</w:t>
      </w:r>
    </w:p>
    <w:p w14:paraId="39F0BFCC" w14:textId="34B9E6E7" w:rsidR="006A1251" w:rsidRPr="003A7DB5" w:rsidRDefault="006A1251" w:rsidP="006E0ADC">
      <w:pPr>
        <w:pStyle w:val="DaftarParagraf"/>
        <w:numPr>
          <w:ilvl w:val="0"/>
          <w:numId w:val="17"/>
        </w:numPr>
        <w:spacing w:after="0" w:line="240" w:lineRule="auto"/>
        <w:ind w:left="360"/>
        <w:jc w:val="both"/>
        <w:outlineLvl w:val="2"/>
        <w:rPr>
          <w:rFonts w:ascii="Times New Roman" w:eastAsia="Times New Roman" w:hAnsi="Times New Roman" w:cs="Times New Roman"/>
          <w:b/>
          <w:bCs/>
        </w:rPr>
      </w:pPr>
      <w:r w:rsidRPr="003A7DB5">
        <w:rPr>
          <w:rFonts w:ascii="Times New Roman" w:hAnsi="Times New Roman" w:cs="Times New Roman"/>
          <w:b/>
        </w:rPr>
        <w:t>The sixth hypothesis (</w:t>
      </w:r>
      <w:r w:rsidRPr="003A7DB5">
        <w:rPr>
          <w:rStyle w:val="Kuat"/>
          <w:rFonts w:ascii="Times New Roman" w:hAnsi="Times New Roman" w:cs="Times New Roman"/>
        </w:rPr>
        <w:t>H6</w:t>
      </w:r>
      <w:r w:rsidRPr="003A7DB5">
        <w:rPr>
          <w:rFonts w:ascii="Times New Roman" w:hAnsi="Times New Roman" w:cs="Times New Roman"/>
          <w:b/>
        </w:rPr>
        <w:t>) states that transformational leadership has a positive influence on employee performance.</w:t>
      </w:r>
    </w:p>
    <w:p w14:paraId="626C516E" w14:textId="227FD67C" w:rsidR="006E0ADC" w:rsidRPr="00877955" w:rsidRDefault="00AC3A85" w:rsidP="00877955">
      <w:pPr>
        <w:pStyle w:val="DaftarParagraf"/>
        <w:spacing w:after="0" w:line="240" w:lineRule="auto"/>
        <w:ind w:left="0" w:firstLine="720"/>
        <w:jc w:val="both"/>
        <w:outlineLvl w:val="2"/>
        <w:rPr>
          <w:rFonts w:ascii="Times New Roman" w:hAnsi="Times New Roman" w:cs="Times New Roman"/>
        </w:rPr>
      </w:pPr>
      <w:r w:rsidRPr="003A7DB5">
        <w:rPr>
          <w:rFonts w:ascii="Times New Roman" w:hAnsi="Times New Roman" w:cs="Times New Roman"/>
        </w:rPr>
        <w:t xml:space="preserve">The results of the study showed that </w:t>
      </w:r>
      <w:r w:rsidRPr="003A7DB5">
        <w:rPr>
          <w:rStyle w:val="Kuat"/>
          <w:rFonts w:ascii="Times New Roman" w:hAnsi="Times New Roman" w:cs="Times New Roman"/>
          <w:b w:val="0"/>
        </w:rPr>
        <w:t>transformational leadership did not have a significant effect on nurse performance</w:t>
      </w:r>
      <w:r w:rsidRPr="003A7DB5">
        <w:rPr>
          <w:rFonts w:ascii="Times New Roman" w:hAnsi="Times New Roman" w:cs="Times New Roman"/>
          <w:b/>
        </w:rPr>
        <w:t xml:space="preserve">, </w:t>
      </w:r>
      <w:r w:rsidRPr="003A7DB5">
        <w:rPr>
          <w:rFonts w:ascii="Times New Roman" w:hAnsi="Times New Roman" w:cs="Times New Roman"/>
        </w:rPr>
        <w:t xml:space="preserve">with a path coefficient of </w:t>
      </w:r>
      <w:r w:rsidRPr="003A7DB5">
        <w:rPr>
          <w:rStyle w:val="Kuat"/>
          <w:rFonts w:ascii="Times New Roman" w:hAnsi="Times New Roman" w:cs="Times New Roman"/>
          <w:b w:val="0"/>
        </w:rPr>
        <w:t xml:space="preserve">0.092 </w:t>
      </w:r>
      <w:r w:rsidRPr="003A7DB5">
        <w:rPr>
          <w:rFonts w:ascii="Times New Roman" w:hAnsi="Times New Roman" w:cs="Times New Roman"/>
        </w:rPr>
        <w:t xml:space="preserve">and </w:t>
      </w:r>
      <w:r w:rsidRPr="003A7DB5">
        <w:rPr>
          <w:rStyle w:val="Penekanan"/>
          <w:rFonts w:ascii="Times New Roman" w:hAnsi="Times New Roman" w:cs="Times New Roman"/>
        </w:rPr>
        <w:t>a p-value of</w:t>
      </w:r>
      <w:r w:rsidRPr="003A7DB5">
        <w:rPr>
          <w:rFonts w:ascii="Times New Roman" w:hAnsi="Times New Roman" w:cs="Times New Roman"/>
        </w:rPr>
        <w:t xml:space="preserve"> </w:t>
      </w:r>
      <w:r w:rsidRPr="003A7DB5">
        <w:rPr>
          <w:rStyle w:val="Kuat"/>
          <w:rFonts w:ascii="Times New Roman" w:hAnsi="Times New Roman" w:cs="Times New Roman"/>
          <w:b w:val="0"/>
        </w:rPr>
        <w:t>0.173 (&gt; 0.05)</w:t>
      </w:r>
      <w:r w:rsidRPr="003A7DB5">
        <w:rPr>
          <w:rFonts w:ascii="Times New Roman" w:hAnsi="Times New Roman" w:cs="Times New Roman"/>
          <w:b/>
        </w:rPr>
        <w:t>.</w:t>
      </w:r>
      <w:r w:rsidRPr="003A7DB5">
        <w:rPr>
          <w:rFonts w:ascii="Times New Roman" w:hAnsi="Times New Roman" w:cs="Times New Roman"/>
        </w:rPr>
        <w:t xml:space="preserve"> Thus, </w:t>
      </w:r>
      <w:r w:rsidRPr="003A7DB5">
        <w:rPr>
          <w:rStyle w:val="Kuat"/>
          <w:rFonts w:ascii="Times New Roman" w:hAnsi="Times New Roman" w:cs="Times New Roman"/>
          <w:b w:val="0"/>
        </w:rPr>
        <w:t>the sixth hypothesis (H6) is rejected</w:t>
      </w:r>
      <w:r w:rsidRPr="003A7DB5">
        <w:rPr>
          <w:rFonts w:ascii="Times New Roman" w:hAnsi="Times New Roman" w:cs="Times New Roman"/>
          <w:b/>
        </w:rPr>
        <w:t xml:space="preserve">. </w:t>
      </w:r>
      <w:r w:rsidRPr="003A7DB5">
        <w:rPr>
          <w:rFonts w:ascii="Times New Roman" w:hAnsi="Times New Roman" w:cs="Times New Roman"/>
        </w:rPr>
        <w:t xml:space="preserve">This means that inspirational and supportive leadership behavior has not been able to directly improve nurse performance at Dr. H. Moh. Anwar </w:t>
      </w:r>
      <w:proofErr w:type="spellStart"/>
      <w:r w:rsidRPr="003A7DB5">
        <w:rPr>
          <w:rFonts w:ascii="Times New Roman" w:hAnsi="Times New Roman" w:cs="Times New Roman"/>
        </w:rPr>
        <w:t>Sumenep</w:t>
      </w:r>
      <w:proofErr w:type="spellEnd"/>
      <w:r w:rsidRPr="003A7DB5">
        <w:rPr>
          <w:rFonts w:ascii="Times New Roman" w:hAnsi="Times New Roman" w:cs="Times New Roman"/>
        </w:rPr>
        <w:t xml:space="preserve"> Regional General Hospital. This finding indicates that the influence of transformational leadership on performance is </w:t>
      </w:r>
      <w:r w:rsidRPr="003A7DB5">
        <w:rPr>
          <w:rStyle w:val="Kuat"/>
          <w:rFonts w:ascii="Times New Roman" w:hAnsi="Times New Roman" w:cs="Times New Roman"/>
          <w:b w:val="0"/>
        </w:rPr>
        <w:t>indirect</w:t>
      </w:r>
      <w:r w:rsidRPr="003A7DB5">
        <w:rPr>
          <w:rFonts w:ascii="Times New Roman" w:hAnsi="Times New Roman" w:cs="Times New Roman"/>
          <w:b/>
        </w:rPr>
        <w:t xml:space="preserve">, </w:t>
      </w:r>
      <w:r w:rsidRPr="003A7DB5">
        <w:rPr>
          <w:rFonts w:ascii="Times New Roman" w:hAnsi="Times New Roman" w:cs="Times New Roman"/>
        </w:rPr>
        <w:t xml:space="preserve">through increased job satisfaction or subordinate motivation. This is in line with the </w:t>
      </w:r>
      <w:r w:rsidRPr="003A7DB5">
        <w:rPr>
          <w:rStyle w:val="Kuat"/>
          <w:rFonts w:ascii="Times New Roman" w:hAnsi="Times New Roman" w:cs="Times New Roman"/>
          <w:b w:val="0"/>
        </w:rPr>
        <w:t xml:space="preserve">Transformational Leadership theory (Bass &amp; Avolio, 1994) </w:t>
      </w:r>
      <w:r w:rsidRPr="003A7DB5">
        <w:rPr>
          <w:rFonts w:ascii="Times New Roman" w:hAnsi="Times New Roman" w:cs="Times New Roman"/>
        </w:rPr>
        <w:t xml:space="preserve">which explains that transformational leadership influences performance outcomes through psychological mechanisms such as commitment and job satisfaction, as well as with </w:t>
      </w:r>
      <w:r w:rsidRPr="003A7DB5">
        <w:rPr>
          <w:rStyle w:val="Kuat"/>
          <w:rFonts w:ascii="Times New Roman" w:hAnsi="Times New Roman" w:cs="Times New Roman"/>
          <w:b w:val="0"/>
        </w:rPr>
        <w:t>Social Exchange</w:t>
      </w:r>
      <w:r w:rsidRPr="003A7DB5">
        <w:rPr>
          <w:rStyle w:val="Kuat"/>
          <w:rFonts w:ascii="Times New Roman" w:hAnsi="Times New Roman" w:cs="Times New Roman"/>
        </w:rPr>
        <w:t xml:space="preserve"> </w:t>
      </w:r>
      <w:r w:rsidRPr="003A7DB5">
        <w:rPr>
          <w:rStyle w:val="Kuat"/>
          <w:rFonts w:ascii="Times New Roman" w:hAnsi="Times New Roman" w:cs="Times New Roman"/>
          <w:b w:val="0"/>
        </w:rPr>
        <w:t xml:space="preserve">Theory (Blau, 1964) </w:t>
      </w:r>
      <w:r w:rsidRPr="003A7DB5">
        <w:rPr>
          <w:rFonts w:ascii="Times New Roman" w:hAnsi="Times New Roman" w:cs="Times New Roman"/>
        </w:rPr>
        <w:t xml:space="preserve">which emphasizes the importance of justice and organizational support. Empirically, these results are consistent with the research of </w:t>
      </w:r>
      <w:r w:rsidRPr="003A7DB5">
        <w:rPr>
          <w:rStyle w:val="Kuat"/>
          <w:rFonts w:ascii="Times New Roman" w:hAnsi="Times New Roman" w:cs="Times New Roman"/>
          <w:b w:val="0"/>
        </w:rPr>
        <w:t>Mahoney et al. (2020).</w:t>
      </w:r>
      <w:r w:rsidRPr="003A7DB5">
        <w:rPr>
          <w:rFonts w:ascii="Times New Roman" w:hAnsi="Times New Roman" w:cs="Times New Roman"/>
          <w:b/>
        </w:rPr>
        <w:t xml:space="preserve"> </w:t>
      </w:r>
      <w:r w:rsidRPr="003A7DB5">
        <w:rPr>
          <w:rFonts w:ascii="Times New Roman" w:hAnsi="Times New Roman" w:cs="Times New Roman"/>
        </w:rPr>
        <w:t xml:space="preserve">and </w:t>
      </w:r>
      <w:r w:rsidRPr="003A7DB5">
        <w:rPr>
          <w:rStyle w:val="Kuat"/>
          <w:rFonts w:ascii="Times New Roman" w:hAnsi="Times New Roman" w:cs="Times New Roman"/>
          <w:b w:val="0"/>
        </w:rPr>
        <w:t xml:space="preserve">Setiawan &amp; </w:t>
      </w:r>
      <w:proofErr w:type="spellStart"/>
      <w:r w:rsidRPr="003A7DB5">
        <w:rPr>
          <w:rStyle w:val="Kuat"/>
          <w:rFonts w:ascii="Times New Roman" w:hAnsi="Times New Roman" w:cs="Times New Roman"/>
          <w:b w:val="0"/>
        </w:rPr>
        <w:t>Wicaksono</w:t>
      </w:r>
      <w:proofErr w:type="spellEnd"/>
      <w:r w:rsidRPr="003A7DB5">
        <w:rPr>
          <w:rStyle w:val="Kuat"/>
          <w:rFonts w:ascii="Times New Roman" w:hAnsi="Times New Roman" w:cs="Times New Roman"/>
          <w:b w:val="0"/>
        </w:rPr>
        <w:t xml:space="preserve"> (2021) </w:t>
      </w:r>
      <w:r w:rsidRPr="003A7DB5">
        <w:rPr>
          <w:rFonts w:ascii="Times New Roman" w:hAnsi="Times New Roman" w:cs="Times New Roman"/>
        </w:rPr>
        <w:t xml:space="preserve">who found that the effect of transformational leadership on performance only emerged when accompanied by the support of a reward system and a conducive work environment. Thus, although the direction of the relationship is positive, </w:t>
      </w:r>
      <w:r w:rsidRPr="003A7DB5">
        <w:rPr>
          <w:rStyle w:val="Kuat"/>
          <w:rFonts w:ascii="Times New Roman" w:hAnsi="Times New Roman" w:cs="Times New Roman"/>
          <w:b w:val="0"/>
        </w:rPr>
        <w:t xml:space="preserve">the direct influence is not yet </w:t>
      </w:r>
      <w:r w:rsidR="000D3916" w:rsidRPr="003A7DB5">
        <w:rPr>
          <w:rStyle w:val="Kuat"/>
          <w:rFonts w:ascii="Times New Roman" w:hAnsi="Times New Roman" w:cs="Times New Roman"/>
          <w:b w:val="0"/>
        </w:rPr>
        <w:t>significant,</w:t>
      </w:r>
      <w:r w:rsidRPr="003A7DB5">
        <w:rPr>
          <w:rFonts w:ascii="Times New Roman" w:hAnsi="Times New Roman" w:cs="Times New Roman"/>
          <w:b/>
        </w:rPr>
        <w:t xml:space="preserve"> </w:t>
      </w:r>
      <w:r w:rsidRPr="003A7DB5">
        <w:rPr>
          <w:rFonts w:ascii="Times New Roman" w:hAnsi="Times New Roman" w:cs="Times New Roman"/>
        </w:rPr>
        <w:t xml:space="preserve">indicating that the role of transformational leaders needs to be strengthened through organizational policies and structural support </w:t>
      </w:r>
      <w:r w:rsidR="000D3916" w:rsidRPr="003A7DB5">
        <w:rPr>
          <w:rFonts w:ascii="Times New Roman" w:hAnsi="Times New Roman" w:cs="Times New Roman"/>
        </w:rPr>
        <w:t>to</w:t>
      </w:r>
      <w:r w:rsidRPr="003A7DB5">
        <w:rPr>
          <w:rFonts w:ascii="Times New Roman" w:hAnsi="Times New Roman" w:cs="Times New Roman"/>
        </w:rPr>
        <w:t xml:space="preserve"> have a real impact on improving nurse performance.</w:t>
      </w:r>
    </w:p>
    <w:p w14:paraId="252A713F" w14:textId="073039A7" w:rsidR="006A1251" w:rsidRPr="003A7DB5" w:rsidRDefault="006A1251" w:rsidP="006E0ADC">
      <w:pPr>
        <w:pStyle w:val="DaftarParagraf"/>
        <w:numPr>
          <w:ilvl w:val="0"/>
          <w:numId w:val="17"/>
        </w:numPr>
        <w:spacing w:after="0" w:line="240" w:lineRule="auto"/>
        <w:ind w:left="360"/>
        <w:jc w:val="both"/>
        <w:outlineLvl w:val="2"/>
        <w:rPr>
          <w:rFonts w:ascii="Times New Roman" w:eastAsia="Times New Roman" w:hAnsi="Times New Roman" w:cs="Times New Roman"/>
          <w:b/>
          <w:bCs/>
        </w:rPr>
      </w:pPr>
      <w:r w:rsidRPr="003A7DB5">
        <w:rPr>
          <w:rFonts w:ascii="Times New Roman" w:hAnsi="Times New Roman" w:cs="Times New Roman"/>
          <w:b/>
        </w:rPr>
        <w:t xml:space="preserve">The seventh hypothesis </w:t>
      </w:r>
      <w:r w:rsidR="000D3916" w:rsidRPr="003A7DB5">
        <w:rPr>
          <w:rFonts w:ascii="Times New Roman" w:hAnsi="Times New Roman" w:cs="Times New Roman"/>
          <w:b/>
        </w:rPr>
        <w:t>(H</w:t>
      </w:r>
      <w:r w:rsidRPr="003A7DB5">
        <w:rPr>
          <w:rStyle w:val="Kuat"/>
          <w:rFonts w:ascii="Times New Roman" w:hAnsi="Times New Roman" w:cs="Times New Roman"/>
        </w:rPr>
        <w:t>7</w:t>
      </w:r>
      <w:r w:rsidRPr="003A7DB5">
        <w:rPr>
          <w:rFonts w:ascii="Times New Roman" w:hAnsi="Times New Roman" w:cs="Times New Roman"/>
          <w:b/>
        </w:rPr>
        <w:t>) states that human resource policies have a positive effect on employee performance.</w:t>
      </w:r>
    </w:p>
    <w:p w14:paraId="68475720" w14:textId="73BD5C46" w:rsidR="00AC3A85" w:rsidRPr="003A7DB5" w:rsidRDefault="00AC3A85" w:rsidP="006E0ADC">
      <w:pPr>
        <w:pStyle w:val="DaftarParagraf"/>
        <w:spacing w:after="0" w:line="240" w:lineRule="auto"/>
        <w:ind w:left="0" w:firstLine="720"/>
        <w:jc w:val="both"/>
        <w:outlineLvl w:val="2"/>
        <w:rPr>
          <w:rFonts w:ascii="Times New Roman" w:eastAsia="Times New Roman" w:hAnsi="Times New Roman" w:cs="Times New Roman"/>
          <w:b/>
          <w:bCs/>
        </w:rPr>
      </w:pPr>
      <w:r w:rsidRPr="003A7DB5">
        <w:rPr>
          <w:rFonts w:ascii="Times New Roman" w:hAnsi="Times New Roman" w:cs="Times New Roman"/>
        </w:rPr>
        <w:t xml:space="preserve">The results of the study show that </w:t>
      </w:r>
      <w:r w:rsidRPr="003A7DB5">
        <w:rPr>
          <w:rStyle w:val="Kuat"/>
          <w:rFonts w:ascii="Times New Roman" w:hAnsi="Times New Roman" w:cs="Times New Roman"/>
          <w:b w:val="0"/>
        </w:rPr>
        <w:t xml:space="preserve">Human Resources policy (X3) has a positive and significant effect on individual performance (Y2) </w:t>
      </w:r>
      <w:r w:rsidRPr="003A7DB5">
        <w:rPr>
          <w:rFonts w:ascii="Times New Roman" w:hAnsi="Times New Roman" w:cs="Times New Roman"/>
        </w:rPr>
        <w:t xml:space="preserve">with a </w:t>
      </w:r>
      <w:r w:rsidRPr="003A7DB5">
        <w:rPr>
          <w:rStyle w:val="Penekanan"/>
          <w:rFonts w:ascii="Times New Roman" w:hAnsi="Times New Roman" w:cs="Times New Roman"/>
        </w:rPr>
        <w:t xml:space="preserve">path coefficient value </w:t>
      </w:r>
      <w:r w:rsidRPr="003A7DB5">
        <w:rPr>
          <w:rFonts w:ascii="Times New Roman" w:hAnsi="Times New Roman" w:cs="Times New Roman"/>
        </w:rPr>
        <w:t xml:space="preserve">of </w:t>
      </w:r>
      <w:r w:rsidRPr="003A7DB5">
        <w:rPr>
          <w:rStyle w:val="Kuat"/>
          <w:rFonts w:ascii="Times New Roman" w:hAnsi="Times New Roman" w:cs="Times New Roman"/>
          <w:b w:val="0"/>
        </w:rPr>
        <w:t xml:space="preserve">0.184 </w:t>
      </w:r>
      <w:r w:rsidRPr="003A7DB5">
        <w:rPr>
          <w:rFonts w:ascii="Times New Roman" w:hAnsi="Times New Roman" w:cs="Times New Roman"/>
        </w:rPr>
        <w:t xml:space="preserve">and </w:t>
      </w:r>
      <w:r w:rsidRPr="003A7DB5">
        <w:rPr>
          <w:rStyle w:val="Penekanan"/>
          <w:rFonts w:ascii="Times New Roman" w:hAnsi="Times New Roman" w:cs="Times New Roman"/>
        </w:rPr>
        <w:t>a p-value of 0.184.</w:t>
      </w:r>
      <w:r w:rsidRPr="003A7DB5">
        <w:rPr>
          <w:rFonts w:ascii="Times New Roman" w:hAnsi="Times New Roman" w:cs="Times New Roman"/>
        </w:rPr>
        <w:t xml:space="preserve"> </w:t>
      </w:r>
      <w:r w:rsidRPr="003A7DB5">
        <w:rPr>
          <w:rStyle w:val="Kuat"/>
          <w:rFonts w:ascii="Times New Roman" w:hAnsi="Times New Roman" w:cs="Times New Roman"/>
          <w:b w:val="0"/>
        </w:rPr>
        <w:t xml:space="preserve">0.014 (&lt;0.05), </w:t>
      </w:r>
      <w:r w:rsidR="000D3916">
        <w:rPr>
          <w:rFonts w:ascii="Times New Roman" w:hAnsi="Times New Roman" w:cs="Times New Roman"/>
          <w:bCs/>
        </w:rPr>
        <w:t>so</w:t>
      </w:r>
      <w:r w:rsidRPr="003A7DB5">
        <w:rPr>
          <w:rFonts w:ascii="Times New Roman" w:hAnsi="Times New Roman" w:cs="Times New Roman"/>
          <w:b/>
        </w:rPr>
        <w:t xml:space="preserve"> </w:t>
      </w:r>
      <w:r w:rsidRPr="003A7DB5">
        <w:rPr>
          <w:rFonts w:ascii="Times New Roman" w:hAnsi="Times New Roman" w:cs="Times New Roman"/>
        </w:rPr>
        <w:t xml:space="preserve">the </w:t>
      </w:r>
      <w:r w:rsidRPr="003A7DB5">
        <w:rPr>
          <w:rStyle w:val="Kuat"/>
          <w:rFonts w:ascii="Times New Roman" w:hAnsi="Times New Roman" w:cs="Times New Roman"/>
          <w:b w:val="0"/>
        </w:rPr>
        <w:t>seventh hypothesis (H7) is declared accepted</w:t>
      </w:r>
      <w:r w:rsidRPr="003A7DB5">
        <w:rPr>
          <w:rFonts w:ascii="Times New Roman" w:hAnsi="Times New Roman" w:cs="Times New Roman"/>
        </w:rPr>
        <w:t xml:space="preserve">. This means that the better the HR policies implemented, such as transparent recruitment, continuous training, a fair compensation system, and competency-based performance appraisal, the higher the performance of nurses at Dr. H. Moh. Anwar </w:t>
      </w:r>
      <w:proofErr w:type="spellStart"/>
      <w:r w:rsidRPr="003A7DB5">
        <w:rPr>
          <w:rFonts w:ascii="Times New Roman" w:hAnsi="Times New Roman" w:cs="Times New Roman"/>
        </w:rPr>
        <w:t>Sumenep</w:t>
      </w:r>
      <w:proofErr w:type="spellEnd"/>
      <w:r w:rsidRPr="003A7DB5">
        <w:rPr>
          <w:rFonts w:ascii="Times New Roman" w:hAnsi="Times New Roman" w:cs="Times New Roman"/>
        </w:rPr>
        <w:t xml:space="preserve"> Regional General Hospital. Althou</w:t>
      </w:r>
      <w:r w:rsidR="00C45D57" w:rsidRPr="003A7DB5">
        <w:rPr>
          <w:rFonts w:ascii="Times New Roman" w:hAnsi="Times New Roman" w:cs="Times New Roman"/>
        </w:rPr>
        <w:t>gh its influence is moderate, human resource</w:t>
      </w:r>
      <w:r w:rsidRPr="003A7DB5">
        <w:rPr>
          <w:rFonts w:ascii="Times New Roman" w:hAnsi="Times New Roman" w:cs="Times New Roman"/>
        </w:rPr>
        <w:t xml:space="preserve"> policies are proven to have direct and </w:t>
      </w:r>
      <w:r w:rsidRPr="003A7DB5">
        <w:rPr>
          <w:rFonts w:ascii="Times New Roman" w:hAnsi="Times New Roman" w:cs="Times New Roman"/>
        </w:rPr>
        <w:lastRenderedPageBreak/>
        <w:t xml:space="preserve">indirect contributions to improving performance through job satisfaction as a mediating variable. Theoretically, this finding is consistent with </w:t>
      </w:r>
      <w:r w:rsidRPr="003A7DB5">
        <w:rPr>
          <w:rStyle w:val="Kuat"/>
          <w:rFonts w:ascii="Times New Roman" w:hAnsi="Times New Roman" w:cs="Times New Roman"/>
          <w:b w:val="0"/>
        </w:rPr>
        <w:t xml:space="preserve">Human Resource Management theory (Dessler,2017) </w:t>
      </w:r>
      <w:r w:rsidRPr="003A7DB5">
        <w:rPr>
          <w:rFonts w:ascii="Times New Roman" w:hAnsi="Times New Roman" w:cs="Times New Roman"/>
        </w:rPr>
        <w:t xml:space="preserve">which emphasizes the importance of alignment between organizational policies and individual needs in driving </w:t>
      </w:r>
      <w:r w:rsidR="00C45D57" w:rsidRPr="003A7DB5">
        <w:rPr>
          <w:rFonts w:ascii="Times New Roman" w:hAnsi="Times New Roman" w:cs="Times New Roman"/>
        </w:rPr>
        <w:t>productivity. Thus, effective human resource</w:t>
      </w:r>
      <w:r w:rsidRPr="003A7DB5">
        <w:rPr>
          <w:rFonts w:ascii="Times New Roman" w:hAnsi="Times New Roman" w:cs="Times New Roman"/>
        </w:rPr>
        <w:t xml:space="preserve"> policies not only improve work skills and motivation, but also create a fair and supportive environment, which ultimately strengthens the performance of nursing staff.</w:t>
      </w:r>
    </w:p>
    <w:p w14:paraId="13E64D48" w14:textId="3C62453A" w:rsidR="00DE7BB8" w:rsidRPr="003A7DB5" w:rsidRDefault="00DE7BB8" w:rsidP="006E0ADC">
      <w:pPr>
        <w:pStyle w:val="DaftarParagraf"/>
        <w:numPr>
          <w:ilvl w:val="0"/>
          <w:numId w:val="17"/>
        </w:numPr>
        <w:spacing w:after="0" w:line="240" w:lineRule="auto"/>
        <w:ind w:left="360"/>
        <w:jc w:val="both"/>
        <w:outlineLvl w:val="2"/>
        <w:rPr>
          <w:rFonts w:ascii="Times New Roman" w:eastAsia="Times New Roman" w:hAnsi="Times New Roman" w:cs="Times New Roman"/>
          <w:b/>
          <w:bCs/>
          <w:color w:val="FF0000"/>
        </w:rPr>
      </w:pPr>
      <w:r w:rsidRPr="003A7DB5">
        <w:rPr>
          <w:rFonts w:ascii="Times New Roman" w:hAnsi="Times New Roman" w:cs="Times New Roman"/>
          <w:b/>
        </w:rPr>
        <w:t>The eighth hypothesis (</w:t>
      </w:r>
      <w:r w:rsidRPr="003A7DB5">
        <w:rPr>
          <w:rStyle w:val="Kuat"/>
          <w:rFonts w:ascii="Times New Roman" w:hAnsi="Times New Roman" w:cs="Times New Roman"/>
        </w:rPr>
        <w:t>H8</w:t>
      </w:r>
      <w:r w:rsidRPr="003A7DB5">
        <w:rPr>
          <w:rFonts w:ascii="Times New Roman" w:hAnsi="Times New Roman" w:cs="Times New Roman"/>
          <w:b/>
        </w:rPr>
        <w:t>) states that personality has a positive influence on employee performance</w:t>
      </w:r>
      <w:r w:rsidRPr="003A7DB5">
        <w:rPr>
          <w:rFonts w:ascii="Times New Roman" w:hAnsi="Times New Roman" w:cs="Times New Roman"/>
          <w:color w:val="FF0000"/>
        </w:rPr>
        <w:t>.</w:t>
      </w:r>
    </w:p>
    <w:p w14:paraId="052F70CB" w14:textId="1D8CF64E" w:rsidR="00AC3A85" w:rsidRPr="003A7DB5" w:rsidRDefault="00AC3A85" w:rsidP="006E0ADC">
      <w:pPr>
        <w:pStyle w:val="DaftarParagraf"/>
        <w:spacing w:after="0" w:line="240" w:lineRule="auto"/>
        <w:ind w:left="0" w:firstLine="720"/>
        <w:jc w:val="both"/>
        <w:outlineLvl w:val="2"/>
        <w:rPr>
          <w:rFonts w:ascii="Times New Roman" w:eastAsia="Times New Roman" w:hAnsi="Times New Roman" w:cs="Times New Roman"/>
          <w:b/>
          <w:bCs/>
        </w:rPr>
      </w:pPr>
      <w:r w:rsidRPr="003A7DB5">
        <w:rPr>
          <w:rFonts w:ascii="Times New Roman" w:hAnsi="Times New Roman" w:cs="Times New Roman"/>
        </w:rPr>
        <w:t xml:space="preserve">The results of the study show that </w:t>
      </w:r>
      <w:r w:rsidRPr="003A7DB5">
        <w:rPr>
          <w:rStyle w:val="Kuat"/>
          <w:rFonts w:ascii="Times New Roman" w:hAnsi="Times New Roman" w:cs="Times New Roman"/>
          <w:b w:val="0"/>
        </w:rPr>
        <w:t>personality (X4) has a positive and significant influence on individual performance (Y2).</w:t>
      </w:r>
      <w:r w:rsidRPr="003A7DB5">
        <w:rPr>
          <w:rFonts w:ascii="Times New Roman" w:hAnsi="Times New Roman" w:cs="Times New Roman"/>
          <w:b/>
        </w:rPr>
        <w:t xml:space="preserve"> </w:t>
      </w:r>
      <w:r w:rsidRPr="003A7DB5">
        <w:rPr>
          <w:rFonts w:ascii="Times New Roman" w:hAnsi="Times New Roman" w:cs="Times New Roman"/>
        </w:rPr>
        <w:t xml:space="preserve">with </w:t>
      </w:r>
      <w:r w:rsidRPr="003A7DB5">
        <w:rPr>
          <w:rStyle w:val="Penekanan"/>
          <w:rFonts w:ascii="Times New Roman" w:hAnsi="Times New Roman" w:cs="Times New Roman"/>
        </w:rPr>
        <w:t xml:space="preserve">a path coefficient </w:t>
      </w:r>
      <w:r w:rsidRPr="003A7DB5">
        <w:rPr>
          <w:rFonts w:ascii="Times New Roman" w:hAnsi="Times New Roman" w:cs="Times New Roman"/>
        </w:rPr>
        <w:t xml:space="preserve">of </w:t>
      </w:r>
      <w:r w:rsidRPr="003A7DB5">
        <w:rPr>
          <w:rStyle w:val="Kuat"/>
          <w:rFonts w:ascii="Times New Roman" w:hAnsi="Times New Roman" w:cs="Times New Roman"/>
          <w:b w:val="0"/>
        </w:rPr>
        <w:t>0.332</w:t>
      </w:r>
      <w:r w:rsidRPr="003A7DB5">
        <w:rPr>
          <w:rStyle w:val="Kuat"/>
          <w:rFonts w:ascii="Times New Roman" w:hAnsi="Times New Roman" w:cs="Times New Roman"/>
        </w:rPr>
        <w:t xml:space="preserve"> </w:t>
      </w:r>
      <w:r w:rsidRPr="003A7DB5">
        <w:rPr>
          <w:rFonts w:ascii="Times New Roman" w:hAnsi="Times New Roman" w:cs="Times New Roman"/>
        </w:rPr>
        <w:t xml:space="preserve">and </w:t>
      </w:r>
      <w:r w:rsidRPr="003A7DB5">
        <w:rPr>
          <w:rStyle w:val="Penekanan"/>
          <w:rFonts w:ascii="Times New Roman" w:hAnsi="Times New Roman" w:cs="Times New Roman"/>
        </w:rPr>
        <w:t>a p-value</w:t>
      </w:r>
      <w:r w:rsidRPr="003A7DB5">
        <w:rPr>
          <w:rFonts w:ascii="Times New Roman" w:hAnsi="Times New Roman" w:cs="Times New Roman"/>
        </w:rPr>
        <w:t xml:space="preserve"> </w:t>
      </w:r>
      <w:r w:rsidRPr="003A7DB5">
        <w:rPr>
          <w:rStyle w:val="Kuat"/>
          <w:rFonts w:ascii="Times New Roman" w:hAnsi="Times New Roman" w:cs="Times New Roman"/>
          <w:b w:val="0"/>
        </w:rPr>
        <w:t>0.000 (&lt; 0.05)</w:t>
      </w:r>
      <w:r w:rsidRPr="003A7DB5">
        <w:rPr>
          <w:rFonts w:ascii="Times New Roman" w:hAnsi="Times New Roman" w:cs="Times New Roman"/>
          <w:b/>
        </w:rPr>
        <w:t xml:space="preserve">, </w:t>
      </w:r>
      <w:r w:rsidRPr="003A7DB5">
        <w:rPr>
          <w:rFonts w:ascii="Times New Roman" w:hAnsi="Times New Roman" w:cs="Times New Roman"/>
        </w:rPr>
        <w:t xml:space="preserve">so </w:t>
      </w:r>
      <w:r w:rsidRPr="003A7DB5">
        <w:rPr>
          <w:rStyle w:val="Kuat"/>
          <w:rFonts w:ascii="Times New Roman" w:hAnsi="Times New Roman" w:cs="Times New Roman"/>
          <w:b w:val="0"/>
        </w:rPr>
        <w:t>the eighth hypothesis (H8) is accepted</w:t>
      </w:r>
      <w:r w:rsidRPr="003A7DB5">
        <w:rPr>
          <w:rFonts w:ascii="Times New Roman" w:hAnsi="Times New Roman" w:cs="Times New Roman"/>
        </w:rPr>
        <w:t xml:space="preserve">. This means that the better the personality of the nurse, the higher the performance produced. Personality is the most dominant variable influencing performance compared to other exogenous variables. This finding is in line with </w:t>
      </w:r>
      <w:r w:rsidRPr="003A7DB5">
        <w:rPr>
          <w:rStyle w:val="Kuat"/>
          <w:rFonts w:ascii="Times New Roman" w:hAnsi="Times New Roman" w:cs="Times New Roman"/>
          <w:b w:val="0"/>
        </w:rPr>
        <w:t>Core Self-Evaluation Theory (Judge, 1997)</w:t>
      </w:r>
      <w:r w:rsidRPr="003A7DB5">
        <w:rPr>
          <w:rFonts w:ascii="Times New Roman" w:hAnsi="Times New Roman" w:cs="Times New Roman"/>
          <w:b/>
        </w:rPr>
        <w:t xml:space="preserve">, </w:t>
      </w:r>
      <w:r w:rsidRPr="003A7DB5">
        <w:rPr>
          <w:rFonts w:ascii="Times New Roman" w:hAnsi="Times New Roman" w:cs="Times New Roman"/>
        </w:rPr>
        <w:t xml:space="preserve">which states that individuals with high self-confidence, emotional stability, and responsibility will demonstrate better work </w:t>
      </w:r>
      <w:r w:rsidR="00C45D57" w:rsidRPr="003A7DB5">
        <w:rPr>
          <w:rFonts w:ascii="Times New Roman" w:hAnsi="Times New Roman" w:cs="Times New Roman"/>
        </w:rPr>
        <w:t>performance. In the context of d</w:t>
      </w:r>
      <w:r w:rsidRPr="003A7DB5">
        <w:rPr>
          <w:rFonts w:ascii="Times New Roman" w:hAnsi="Times New Roman" w:cs="Times New Roman"/>
        </w:rPr>
        <w:t xml:space="preserve">r. H. Moh. Anwar </w:t>
      </w:r>
      <w:proofErr w:type="spellStart"/>
      <w:r w:rsidRPr="003A7DB5">
        <w:rPr>
          <w:rFonts w:ascii="Times New Roman" w:hAnsi="Times New Roman" w:cs="Times New Roman"/>
        </w:rPr>
        <w:t>Sumenep</w:t>
      </w:r>
      <w:proofErr w:type="spellEnd"/>
      <w:r w:rsidRPr="003A7DB5">
        <w:rPr>
          <w:rFonts w:ascii="Times New Roman" w:hAnsi="Times New Roman" w:cs="Times New Roman"/>
        </w:rPr>
        <w:t xml:space="preserve"> Regional General Hospital, nurses with positive personalities </w:t>
      </w:r>
      <w:r w:rsidR="000D3916" w:rsidRPr="003A7DB5">
        <w:rPr>
          <w:rFonts w:ascii="Times New Roman" w:hAnsi="Times New Roman" w:cs="Times New Roman"/>
        </w:rPr>
        <w:t>can</w:t>
      </w:r>
      <w:r w:rsidRPr="003A7DB5">
        <w:rPr>
          <w:rFonts w:ascii="Times New Roman" w:hAnsi="Times New Roman" w:cs="Times New Roman"/>
        </w:rPr>
        <w:t xml:space="preserve"> manage stress, maintain empathy for patients, and work effectively in teams, thus supporting improved service quality. Thus, personality is an important psychological factor that strengthens motivation, resilience, and professionalism in achieving optimal performance.</w:t>
      </w:r>
    </w:p>
    <w:p w14:paraId="0806C09D" w14:textId="630D62D3" w:rsidR="00DE7BB8" w:rsidRPr="003A7DB5" w:rsidRDefault="00DE7BB8" w:rsidP="006E0ADC">
      <w:pPr>
        <w:pStyle w:val="DaftarParagraf"/>
        <w:numPr>
          <w:ilvl w:val="0"/>
          <w:numId w:val="17"/>
        </w:numPr>
        <w:spacing w:after="0" w:line="240" w:lineRule="auto"/>
        <w:ind w:left="360"/>
        <w:jc w:val="both"/>
        <w:outlineLvl w:val="2"/>
        <w:rPr>
          <w:rFonts w:ascii="Times New Roman" w:eastAsia="Times New Roman" w:hAnsi="Times New Roman" w:cs="Times New Roman"/>
          <w:b/>
          <w:bCs/>
        </w:rPr>
      </w:pPr>
      <w:r w:rsidRPr="003A7DB5">
        <w:rPr>
          <w:rFonts w:ascii="Times New Roman" w:hAnsi="Times New Roman" w:cs="Times New Roman"/>
          <w:b/>
        </w:rPr>
        <w:t>The ninth hypothesis (</w:t>
      </w:r>
      <w:r w:rsidRPr="003A7DB5">
        <w:rPr>
          <w:rStyle w:val="Kuat"/>
          <w:rFonts w:ascii="Times New Roman" w:hAnsi="Times New Roman" w:cs="Times New Roman"/>
        </w:rPr>
        <w:t>H9</w:t>
      </w:r>
      <w:r w:rsidRPr="003A7DB5">
        <w:rPr>
          <w:rFonts w:ascii="Times New Roman" w:hAnsi="Times New Roman" w:cs="Times New Roman"/>
          <w:b/>
        </w:rPr>
        <w:t>) states that job satisfaction has a positive effect on employee performance.</w:t>
      </w:r>
    </w:p>
    <w:p w14:paraId="0618089A" w14:textId="5B7BA1A4" w:rsidR="00AC3A85" w:rsidRPr="003A7DB5" w:rsidRDefault="004A726C" w:rsidP="006E0ADC">
      <w:pPr>
        <w:pStyle w:val="DaftarParagraf"/>
        <w:spacing w:after="0" w:line="240" w:lineRule="auto"/>
        <w:ind w:left="0" w:firstLine="720"/>
        <w:jc w:val="both"/>
        <w:outlineLvl w:val="2"/>
        <w:rPr>
          <w:rFonts w:ascii="Times New Roman" w:eastAsia="Times New Roman" w:hAnsi="Times New Roman" w:cs="Times New Roman"/>
          <w:b/>
          <w:bCs/>
        </w:rPr>
      </w:pPr>
      <w:r w:rsidRPr="003A7DB5">
        <w:rPr>
          <w:rFonts w:ascii="Times New Roman" w:hAnsi="Times New Roman" w:cs="Times New Roman"/>
        </w:rPr>
        <w:t xml:space="preserve">The results of the study show that </w:t>
      </w:r>
      <w:r w:rsidRPr="003A7DB5">
        <w:rPr>
          <w:rStyle w:val="Kuat"/>
          <w:rFonts w:ascii="Times New Roman" w:hAnsi="Times New Roman" w:cs="Times New Roman"/>
          <w:b w:val="0"/>
        </w:rPr>
        <w:t>job satisfaction (Y1) has a positive and significant effect on individual performance (Y2).</w:t>
      </w:r>
      <w:r w:rsidRPr="003A7DB5">
        <w:rPr>
          <w:rFonts w:ascii="Times New Roman" w:hAnsi="Times New Roman" w:cs="Times New Roman"/>
          <w:b/>
        </w:rPr>
        <w:t xml:space="preserve"> </w:t>
      </w:r>
      <w:r w:rsidRPr="003A7DB5">
        <w:rPr>
          <w:rFonts w:ascii="Times New Roman" w:hAnsi="Times New Roman" w:cs="Times New Roman"/>
        </w:rPr>
        <w:t xml:space="preserve">with </w:t>
      </w:r>
      <w:r w:rsidRPr="003A7DB5">
        <w:rPr>
          <w:rStyle w:val="Penekanan"/>
          <w:rFonts w:ascii="Times New Roman" w:hAnsi="Times New Roman" w:cs="Times New Roman"/>
        </w:rPr>
        <w:t xml:space="preserve">a path coefficient </w:t>
      </w:r>
      <w:r w:rsidRPr="003A7DB5">
        <w:rPr>
          <w:rFonts w:ascii="Times New Roman" w:hAnsi="Times New Roman" w:cs="Times New Roman"/>
        </w:rPr>
        <w:t xml:space="preserve">of </w:t>
      </w:r>
      <w:r w:rsidRPr="003A7DB5">
        <w:rPr>
          <w:rStyle w:val="Kuat"/>
          <w:rFonts w:ascii="Times New Roman" w:hAnsi="Times New Roman" w:cs="Times New Roman"/>
          <w:b w:val="0"/>
        </w:rPr>
        <w:t xml:space="preserve">0.328 </w:t>
      </w:r>
      <w:r w:rsidRPr="003A7DB5">
        <w:rPr>
          <w:rFonts w:ascii="Times New Roman" w:hAnsi="Times New Roman" w:cs="Times New Roman"/>
        </w:rPr>
        <w:t xml:space="preserve">and </w:t>
      </w:r>
      <w:r w:rsidRPr="003A7DB5">
        <w:rPr>
          <w:rStyle w:val="Penekanan"/>
          <w:rFonts w:ascii="Times New Roman" w:hAnsi="Times New Roman" w:cs="Times New Roman"/>
        </w:rPr>
        <w:t>a p-value</w:t>
      </w:r>
      <w:r w:rsidRPr="003A7DB5">
        <w:rPr>
          <w:rFonts w:ascii="Times New Roman" w:hAnsi="Times New Roman" w:cs="Times New Roman"/>
        </w:rPr>
        <w:t xml:space="preserve"> </w:t>
      </w:r>
      <w:r w:rsidRPr="003A7DB5">
        <w:rPr>
          <w:rStyle w:val="Kuat"/>
          <w:rFonts w:ascii="Times New Roman" w:hAnsi="Times New Roman" w:cs="Times New Roman"/>
          <w:b w:val="0"/>
        </w:rPr>
        <w:t>0.000 (&lt; 0.05)</w:t>
      </w:r>
      <w:r w:rsidRPr="003A7DB5">
        <w:rPr>
          <w:rFonts w:ascii="Times New Roman" w:hAnsi="Times New Roman" w:cs="Times New Roman"/>
          <w:b/>
        </w:rPr>
        <w:t xml:space="preserve">, </w:t>
      </w:r>
      <w:r w:rsidRPr="003A7DB5">
        <w:rPr>
          <w:rFonts w:ascii="Times New Roman" w:hAnsi="Times New Roman" w:cs="Times New Roman"/>
        </w:rPr>
        <w:t xml:space="preserve">so </w:t>
      </w:r>
      <w:r w:rsidRPr="003A7DB5">
        <w:rPr>
          <w:rStyle w:val="Kuat"/>
          <w:rFonts w:ascii="Times New Roman" w:hAnsi="Times New Roman" w:cs="Times New Roman"/>
          <w:b w:val="0"/>
        </w:rPr>
        <w:t>the ninth hypothesis (H9) is accepted</w:t>
      </w:r>
      <w:r w:rsidRPr="003A7DB5">
        <w:rPr>
          <w:rFonts w:ascii="Times New Roman" w:hAnsi="Times New Roman" w:cs="Times New Roman"/>
        </w:rPr>
        <w:t xml:space="preserve">. This means that the higher the level of job satisfaction felt by nurses, the higher the performance shown. These findings reinforce the theories of </w:t>
      </w:r>
      <w:r w:rsidRPr="003A7DB5">
        <w:rPr>
          <w:rStyle w:val="Kuat"/>
          <w:rFonts w:ascii="Times New Roman" w:hAnsi="Times New Roman" w:cs="Times New Roman"/>
          <w:b w:val="0"/>
        </w:rPr>
        <w:t xml:space="preserve">Herzberg (1959) </w:t>
      </w:r>
      <w:r w:rsidRPr="003A7DB5">
        <w:rPr>
          <w:rFonts w:ascii="Times New Roman" w:hAnsi="Times New Roman" w:cs="Times New Roman"/>
        </w:rPr>
        <w:t xml:space="preserve">and </w:t>
      </w:r>
      <w:r w:rsidRPr="003A7DB5">
        <w:rPr>
          <w:rStyle w:val="Kuat"/>
          <w:rFonts w:ascii="Times New Roman" w:hAnsi="Times New Roman" w:cs="Times New Roman"/>
          <w:b w:val="0"/>
        </w:rPr>
        <w:t xml:space="preserve">Locke (1976) which state that job satisfaction plays a key role in improving performance through </w:t>
      </w:r>
      <w:r w:rsidRPr="003A7DB5">
        <w:rPr>
          <w:rFonts w:ascii="Times New Roman" w:hAnsi="Times New Roman" w:cs="Times New Roman"/>
        </w:rPr>
        <w:t>motivational factors such as recognition, responsibility, and the mean</w:t>
      </w:r>
      <w:r w:rsidR="00C45D57" w:rsidRPr="003A7DB5">
        <w:rPr>
          <w:rFonts w:ascii="Times New Roman" w:hAnsi="Times New Roman" w:cs="Times New Roman"/>
        </w:rPr>
        <w:t>ing of work. In the context of d</w:t>
      </w:r>
      <w:r w:rsidRPr="003A7DB5">
        <w:rPr>
          <w:rFonts w:ascii="Times New Roman" w:hAnsi="Times New Roman" w:cs="Times New Roman"/>
        </w:rPr>
        <w:t xml:space="preserve">r. H. Moh. Anwar </w:t>
      </w:r>
      <w:proofErr w:type="spellStart"/>
      <w:r w:rsidRPr="003A7DB5">
        <w:rPr>
          <w:rFonts w:ascii="Times New Roman" w:hAnsi="Times New Roman" w:cs="Times New Roman"/>
        </w:rPr>
        <w:t>Sumenep</w:t>
      </w:r>
      <w:proofErr w:type="spellEnd"/>
      <w:r w:rsidRPr="003A7DB5">
        <w:rPr>
          <w:rFonts w:ascii="Times New Roman" w:hAnsi="Times New Roman" w:cs="Times New Roman"/>
        </w:rPr>
        <w:t xml:space="preserve"> Regional General Hospital, nurses who feel appreciated, supported by their leaders, and have a comfortable and fair work environment demonstrate more disciplined, </w:t>
      </w:r>
      <w:r w:rsidR="000D3916" w:rsidRPr="003A7DB5">
        <w:rPr>
          <w:rFonts w:ascii="Times New Roman" w:hAnsi="Times New Roman" w:cs="Times New Roman"/>
        </w:rPr>
        <w:t>empathetic,</w:t>
      </w:r>
      <w:r w:rsidRPr="003A7DB5">
        <w:rPr>
          <w:rFonts w:ascii="Times New Roman" w:hAnsi="Times New Roman" w:cs="Times New Roman"/>
        </w:rPr>
        <w:t xml:space="preserve"> and professional work performance. Thus, job satisfaction has been shown to be an important psychological factor that increases nurses' motivation and effectiveness in providing quality health services.</w:t>
      </w:r>
    </w:p>
    <w:p w14:paraId="630EACF2" w14:textId="6F09868C" w:rsidR="00DE7BB8" w:rsidRPr="003A7DB5" w:rsidRDefault="00DE7BB8" w:rsidP="006E0ADC">
      <w:pPr>
        <w:pStyle w:val="DaftarParagraf"/>
        <w:numPr>
          <w:ilvl w:val="0"/>
          <w:numId w:val="17"/>
        </w:numPr>
        <w:spacing w:after="0" w:line="240" w:lineRule="auto"/>
        <w:ind w:left="360"/>
        <w:jc w:val="both"/>
        <w:outlineLvl w:val="2"/>
        <w:rPr>
          <w:rFonts w:ascii="Times New Roman" w:eastAsia="Times New Roman" w:hAnsi="Times New Roman" w:cs="Times New Roman"/>
          <w:b/>
          <w:bCs/>
          <w:color w:val="FF0000"/>
        </w:rPr>
      </w:pPr>
      <w:r w:rsidRPr="003A7DB5">
        <w:rPr>
          <w:rFonts w:ascii="Times New Roman" w:hAnsi="Times New Roman" w:cs="Times New Roman"/>
          <w:b/>
        </w:rPr>
        <w:t>The tenth hypothesis (</w:t>
      </w:r>
      <w:r w:rsidRPr="003A7DB5">
        <w:rPr>
          <w:rStyle w:val="Kuat"/>
          <w:rFonts w:ascii="Times New Roman" w:hAnsi="Times New Roman" w:cs="Times New Roman"/>
        </w:rPr>
        <w:t>H10</w:t>
      </w:r>
      <w:r w:rsidRPr="003A7DB5">
        <w:rPr>
          <w:rFonts w:ascii="Times New Roman" w:hAnsi="Times New Roman" w:cs="Times New Roman"/>
          <w:b/>
        </w:rPr>
        <w:t>) states that job satisfaction significantly mediates the relationship between job characteristics and employee performance</w:t>
      </w:r>
      <w:r w:rsidR="00C45D57" w:rsidRPr="003A7DB5">
        <w:rPr>
          <w:rFonts w:ascii="Times New Roman" w:hAnsi="Times New Roman" w:cs="Times New Roman"/>
          <w:b/>
        </w:rPr>
        <w:t>.</w:t>
      </w:r>
    </w:p>
    <w:p w14:paraId="450DB82D" w14:textId="15311C56" w:rsidR="004A726C" w:rsidRPr="003A7DB5" w:rsidRDefault="004A726C" w:rsidP="006E0ADC">
      <w:pPr>
        <w:pStyle w:val="DaftarParagraf"/>
        <w:spacing w:after="0" w:line="240" w:lineRule="auto"/>
        <w:ind w:left="0" w:firstLine="720"/>
        <w:jc w:val="both"/>
        <w:outlineLvl w:val="2"/>
        <w:rPr>
          <w:rFonts w:ascii="Times New Roman" w:eastAsia="Times New Roman" w:hAnsi="Times New Roman" w:cs="Times New Roman"/>
          <w:b/>
          <w:bCs/>
        </w:rPr>
      </w:pPr>
      <w:r w:rsidRPr="003A7DB5">
        <w:rPr>
          <w:rFonts w:ascii="Times New Roman" w:hAnsi="Times New Roman" w:cs="Times New Roman"/>
        </w:rPr>
        <w:t xml:space="preserve">The results of the study show that </w:t>
      </w:r>
      <w:r w:rsidRPr="003A7DB5">
        <w:rPr>
          <w:rStyle w:val="Kuat"/>
          <w:rFonts w:ascii="Times New Roman" w:hAnsi="Times New Roman" w:cs="Times New Roman"/>
          <w:b w:val="0"/>
        </w:rPr>
        <w:t>job satisfaction (Y1) significantly mediates the relationship between job characteristics (X1) and individual performance (Y2)</w:t>
      </w:r>
      <w:r w:rsidRPr="003A7DB5">
        <w:rPr>
          <w:rFonts w:ascii="Times New Roman" w:hAnsi="Times New Roman" w:cs="Times New Roman"/>
        </w:rPr>
        <w:t xml:space="preserve">, with </w:t>
      </w:r>
      <w:r w:rsidRPr="003A7DB5">
        <w:rPr>
          <w:rStyle w:val="Penekanan"/>
          <w:rFonts w:ascii="Times New Roman" w:hAnsi="Times New Roman" w:cs="Times New Roman"/>
        </w:rPr>
        <w:t xml:space="preserve">an indirect effect </w:t>
      </w:r>
      <w:r w:rsidRPr="003A7DB5">
        <w:rPr>
          <w:rFonts w:ascii="Times New Roman" w:hAnsi="Times New Roman" w:cs="Times New Roman"/>
        </w:rPr>
        <w:t xml:space="preserve">of </w:t>
      </w:r>
      <w:r w:rsidRPr="003A7DB5">
        <w:rPr>
          <w:rStyle w:val="Kuat"/>
          <w:rFonts w:ascii="Times New Roman" w:hAnsi="Times New Roman" w:cs="Times New Roman"/>
          <w:b w:val="0"/>
        </w:rPr>
        <w:t xml:space="preserve">0.092 </w:t>
      </w:r>
      <w:r w:rsidRPr="003A7DB5">
        <w:rPr>
          <w:rFonts w:ascii="Times New Roman" w:hAnsi="Times New Roman" w:cs="Times New Roman"/>
        </w:rPr>
        <w:t xml:space="preserve">and </w:t>
      </w:r>
      <w:r w:rsidRPr="003A7DB5">
        <w:rPr>
          <w:rStyle w:val="Penekanan"/>
          <w:rFonts w:ascii="Times New Roman" w:hAnsi="Times New Roman" w:cs="Times New Roman"/>
        </w:rPr>
        <w:t>a p-value of</w:t>
      </w:r>
      <w:r w:rsidRPr="003A7DB5">
        <w:rPr>
          <w:rFonts w:ascii="Times New Roman" w:hAnsi="Times New Roman" w:cs="Times New Roman"/>
        </w:rPr>
        <w:t xml:space="preserve"> </w:t>
      </w:r>
      <w:r w:rsidRPr="003A7DB5">
        <w:rPr>
          <w:rStyle w:val="Kuat"/>
          <w:rFonts w:ascii="Times New Roman" w:hAnsi="Times New Roman" w:cs="Times New Roman"/>
          <w:b w:val="0"/>
        </w:rPr>
        <w:t>0.005 (&lt;0.05)</w:t>
      </w:r>
      <w:r w:rsidRPr="003A7DB5">
        <w:rPr>
          <w:rFonts w:ascii="Times New Roman" w:hAnsi="Times New Roman" w:cs="Times New Roman"/>
        </w:rPr>
        <w:t xml:space="preserve">, so </w:t>
      </w:r>
      <w:r w:rsidRPr="003A7DB5">
        <w:rPr>
          <w:rStyle w:val="Kuat"/>
          <w:rFonts w:ascii="Times New Roman" w:hAnsi="Times New Roman" w:cs="Times New Roman"/>
          <w:b w:val="0"/>
        </w:rPr>
        <w:t>the tenth hypothesis (H10) is accepted</w:t>
      </w:r>
      <w:r w:rsidRPr="003A7DB5">
        <w:rPr>
          <w:rFonts w:ascii="Times New Roman" w:hAnsi="Times New Roman" w:cs="Times New Roman"/>
        </w:rPr>
        <w:t xml:space="preserve">. This means that well-designed job characteristics not only improve performance directly, but also through increased job satisfaction. Job design that is meaningful, challenging, and provides positive feedback can foster a sense of satisfaction, which then encourages nurses' motivation and responsibility to work better. These results are in line with </w:t>
      </w:r>
      <w:r w:rsidRPr="003A7DB5">
        <w:rPr>
          <w:rStyle w:val="Kuat"/>
          <w:rFonts w:ascii="Times New Roman" w:hAnsi="Times New Roman" w:cs="Times New Roman"/>
          <w:b w:val="0"/>
        </w:rPr>
        <w:t>the Job Characteristics Model (Hackman &amp; Oldham, 1976)</w:t>
      </w:r>
      <w:r w:rsidRPr="003A7DB5">
        <w:rPr>
          <w:rStyle w:val="Kuat"/>
          <w:rFonts w:ascii="Times New Roman" w:hAnsi="Times New Roman" w:cs="Times New Roman"/>
        </w:rPr>
        <w:t xml:space="preserve"> </w:t>
      </w:r>
      <w:r w:rsidRPr="003A7DB5">
        <w:rPr>
          <w:rFonts w:ascii="Times New Roman" w:hAnsi="Times New Roman" w:cs="Times New Roman"/>
        </w:rPr>
        <w:t xml:space="preserve">and </w:t>
      </w:r>
      <w:r w:rsidRPr="003A7DB5">
        <w:rPr>
          <w:rStyle w:val="Kuat"/>
          <w:rFonts w:ascii="Times New Roman" w:hAnsi="Times New Roman" w:cs="Times New Roman"/>
          <w:b w:val="0"/>
        </w:rPr>
        <w:t xml:space="preserve">Social Exchange Theory (Blau, 1964), </w:t>
      </w:r>
      <w:r w:rsidRPr="003A7DB5">
        <w:rPr>
          <w:rFonts w:ascii="Times New Roman" w:hAnsi="Times New Roman" w:cs="Times New Roman"/>
        </w:rPr>
        <w:t xml:space="preserve">which explain that meaningful work experiences generate positive emotional responses that improve </w:t>
      </w:r>
      <w:r w:rsidR="00C45D57" w:rsidRPr="003A7DB5">
        <w:rPr>
          <w:rFonts w:ascii="Times New Roman" w:hAnsi="Times New Roman" w:cs="Times New Roman"/>
        </w:rPr>
        <w:t>performance. In the context of d</w:t>
      </w:r>
      <w:r w:rsidRPr="003A7DB5">
        <w:rPr>
          <w:rFonts w:ascii="Times New Roman" w:hAnsi="Times New Roman" w:cs="Times New Roman"/>
        </w:rPr>
        <w:t xml:space="preserve">r. H. Moh. Anwar </w:t>
      </w:r>
      <w:proofErr w:type="spellStart"/>
      <w:r w:rsidRPr="003A7DB5">
        <w:rPr>
          <w:rFonts w:ascii="Times New Roman" w:hAnsi="Times New Roman" w:cs="Times New Roman"/>
        </w:rPr>
        <w:t>Sumenep</w:t>
      </w:r>
      <w:proofErr w:type="spellEnd"/>
      <w:r w:rsidRPr="003A7DB5">
        <w:rPr>
          <w:rFonts w:ascii="Times New Roman" w:hAnsi="Times New Roman" w:cs="Times New Roman"/>
        </w:rPr>
        <w:t xml:space="preserve"> Regional General Hospital, this shows that work with a variety of skills, autonomy, and high social meaning fosters job satisfaction, which ultimately improves nurse performance.</w:t>
      </w:r>
    </w:p>
    <w:p w14:paraId="3A5F5E48" w14:textId="07914E6D" w:rsidR="00DE7BB8" w:rsidRPr="003A7DB5" w:rsidRDefault="00DE7BB8" w:rsidP="006E0ADC">
      <w:pPr>
        <w:pStyle w:val="DaftarParagraf"/>
        <w:numPr>
          <w:ilvl w:val="0"/>
          <w:numId w:val="17"/>
        </w:numPr>
        <w:spacing w:after="0" w:line="240" w:lineRule="auto"/>
        <w:ind w:left="360"/>
        <w:jc w:val="both"/>
        <w:outlineLvl w:val="2"/>
        <w:rPr>
          <w:rFonts w:ascii="Times New Roman" w:eastAsia="Times New Roman" w:hAnsi="Times New Roman" w:cs="Times New Roman"/>
          <w:b/>
          <w:bCs/>
          <w:color w:val="FF0000"/>
        </w:rPr>
      </w:pPr>
      <w:r w:rsidRPr="003A7DB5">
        <w:rPr>
          <w:rFonts w:ascii="Times New Roman" w:hAnsi="Times New Roman" w:cs="Times New Roman"/>
          <w:b/>
        </w:rPr>
        <w:t>The eleventh hypothesis (</w:t>
      </w:r>
      <w:r w:rsidRPr="003A7DB5">
        <w:rPr>
          <w:rStyle w:val="Kuat"/>
          <w:rFonts w:ascii="Times New Roman" w:hAnsi="Times New Roman" w:cs="Times New Roman"/>
        </w:rPr>
        <w:t>H11</w:t>
      </w:r>
      <w:r w:rsidRPr="003A7DB5">
        <w:rPr>
          <w:rFonts w:ascii="Times New Roman" w:hAnsi="Times New Roman" w:cs="Times New Roman"/>
          <w:b/>
        </w:rPr>
        <w:t>) states that job satisfaction mediates the relationship between transformational leadership and employee performance</w:t>
      </w:r>
      <w:r w:rsidRPr="003A7DB5">
        <w:rPr>
          <w:rFonts w:ascii="Times New Roman" w:hAnsi="Times New Roman" w:cs="Times New Roman"/>
          <w:color w:val="FF0000"/>
        </w:rPr>
        <w:t>.</w:t>
      </w:r>
    </w:p>
    <w:p w14:paraId="77B0B204" w14:textId="6961080F" w:rsidR="004A726C" w:rsidRPr="003A7DB5" w:rsidRDefault="004A726C" w:rsidP="006E0ADC">
      <w:pPr>
        <w:pStyle w:val="DaftarParagraf"/>
        <w:spacing w:after="0" w:line="240" w:lineRule="auto"/>
        <w:ind w:left="0" w:firstLine="720"/>
        <w:jc w:val="both"/>
        <w:outlineLvl w:val="2"/>
        <w:rPr>
          <w:rFonts w:ascii="Times New Roman" w:eastAsia="Times New Roman" w:hAnsi="Times New Roman" w:cs="Times New Roman"/>
          <w:b/>
          <w:bCs/>
        </w:rPr>
      </w:pPr>
      <w:r w:rsidRPr="003A7DB5">
        <w:rPr>
          <w:rFonts w:ascii="Times New Roman" w:hAnsi="Times New Roman" w:cs="Times New Roman"/>
        </w:rPr>
        <w:t xml:space="preserve">The results of the study show that </w:t>
      </w:r>
      <w:r w:rsidRPr="003A7DB5">
        <w:rPr>
          <w:rStyle w:val="Kuat"/>
          <w:rFonts w:ascii="Times New Roman" w:hAnsi="Times New Roman" w:cs="Times New Roman"/>
          <w:b w:val="0"/>
        </w:rPr>
        <w:t>job satisfaction (Y1) significantly mediates the relationship between transformational leadership (X2) and individual performance (Y2)</w:t>
      </w:r>
      <w:r w:rsidRPr="003A7DB5">
        <w:rPr>
          <w:rStyle w:val="Kuat"/>
          <w:rFonts w:ascii="Times New Roman" w:hAnsi="Times New Roman" w:cs="Times New Roman"/>
        </w:rPr>
        <w:t xml:space="preserve"> </w:t>
      </w:r>
      <w:r w:rsidRPr="003A7DB5">
        <w:rPr>
          <w:rFonts w:ascii="Times New Roman" w:hAnsi="Times New Roman" w:cs="Times New Roman"/>
        </w:rPr>
        <w:t xml:space="preserve">with </w:t>
      </w:r>
      <w:r w:rsidRPr="003A7DB5">
        <w:rPr>
          <w:rStyle w:val="Penekanan"/>
          <w:rFonts w:ascii="Times New Roman" w:hAnsi="Times New Roman" w:cs="Times New Roman"/>
        </w:rPr>
        <w:t xml:space="preserve">a path coefficient indirect effect </w:t>
      </w:r>
      <w:r w:rsidRPr="003A7DB5">
        <w:rPr>
          <w:rFonts w:ascii="Times New Roman" w:hAnsi="Times New Roman" w:cs="Times New Roman"/>
        </w:rPr>
        <w:t xml:space="preserve">of </w:t>
      </w:r>
      <w:r w:rsidRPr="003A7DB5">
        <w:rPr>
          <w:rStyle w:val="Kuat"/>
          <w:rFonts w:ascii="Times New Roman" w:hAnsi="Times New Roman" w:cs="Times New Roman"/>
          <w:b w:val="0"/>
        </w:rPr>
        <w:t>0.099.</w:t>
      </w:r>
      <w:r w:rsidRPr="003A7DB5">
        <w:rPr>
          <w:rFonts w:ascii="Times New Roman" w:hAnsi="Times New Roman" w:cs="Times New Roman"/>
          <w:b/>
        </w:rPr>
        <w:t xml:space="preserve"> </w:t>
      </w:r>
      <w:r w:rsidRPr="003A7DB5">
        <w:rPr>
          <w:rFonts w:ascii="Times New Roman" w:hAnsi="Times New Roman" w:cs="Times New Roman"/>
        </w:rPr>
        <w:t xml:space="preserve">and </w:t>
      </w:r>
      <w:r w:rsidRPr="003A7DB5">
        <w:rPr>
          <w:rStyle w:val="Penekanan"/>
          <w:rFonts w:ascii="Times New Roman" w:hAnsi="Times New Roman" w:cs="Times New Roman"/>
        </w:rPr>
        <w:t>p-value</w:t>
      </w:r>
      <w:r w:rsidRPr="003A7DB5">
        <w:rPr>
          <w:rFonts w:ascii="Times New Roman" w:hAnsi="Times New Roman" w:cs="Times New Roman"/>
        </w:rPr>
        <w:t xml:space="preserve"> </w:t>
      </w:r>
      <w:r w:rsidRPr="003A7DB5">
        <w:rPr>
          <w:rStyle w:val="Kuat"/>
          <w:rFonts w:ascii="Times New Roman" w:hAnsi="Times New Roman" w:cs="Times New Roman"/>
          <w:b w:val="0"/>
        </w:rPr>
        <w:t>0.001 (&lt; 0.05)</w:t>
      </w:r>
      <w:r w:rsidRPr="003A7DB5">
        <w:rPr>
          <w:rFonts w:ascii="Times New Roman" w:hAnsi="Times New Roman" w:cs="Times New Roman"/>
        </w:rPr>
        <w:t xml:space="preserve">, so </w:t>
      </w:r>
      <w:r w:rsidRPr="003A7DB5">
        <w:rPr>
          <w:rStyle w:val="Kuat"/>
          <w:rFonts w:ascii="Times New Roman" w:hAnsi="Times New Roman" w:cs="Times New Roman"/>
          <w:b w:val="0"/>
        </w:rPr>
        <w:t>the eleventh hypothesis (H11) is accepted</w:t>
      </w:r>
      <w:r w:rsidRPr="003A7DB5">
        <w:rPr>
          <w:rFonts w:ascii="Times New Roman" w:hAnsi="Times New Roman" w:cs="Times New Roman"/>
          <w:b/>
        </w:rPr>
        <w:t>.</w:t>
      </w:r>
      <w:r w:rsidRPr="003A7DB5">
        <w:rPr>
          <w:rFonts w:ascii="Times New Roman" w:hAnsi="Times New Roman" w:cs="Times New Roman"/>
        </w:rPr>
        <w:t xml:space="preserve"> This means that the influence of transformational leadership on performance does not occur directly, but rather through increased job satisfaction. Leaders who </w:t>
      </w:r>
      <w:r w:rsidR="000D3916" w:rsidRPr="003A7DB5">
        <w:rPr>
          <w:rFonts w:ascii="Times New Roman" w:hAnsi="Times New Roman" w:cs="Times New Roman"/>
        </w:rPr>
        <w:t>can</w:t>
      </w:r>
      <w:r w:rsidRPr="003A7DB5">
        <w:rPr>
          <w:rFonts w:ascii="Times New Roman" w:hAnsi="Times New Roman" w:cs="Times New Roman"/>
        </w:rPr>
        <w:t xml:space="preserve"> inspire, provide emotional support, and attend to the individual needs of their subordinates create a positive work environment that increases satisfaction, and this satisfaction leads to higher performance. These findings align with Transformational Leadership theory </w:t>
      </w:r>
      <w:r w:rsidRPr="003A7DB5">
        <w:rPr>
          <w:rStyle w:val="Kuat"/>
          <w:rFonts w:ascii="Times New Roman" w:hAnsi="Times New Roman" w:cs="Times New Roman"/>
          <w:b w:val="0"/>
        </w:rPr>
        <w:t>(Bass &amp; Avolio, 1994).</w:t>
      </w:r>
      <w:r w:rsidRPr="003A7DB5">
        <w:rPr>
          <w:rFonts w:ascii="Times New Roman" w:hAnsi="Times New Roman" w:cs="Times New Roman"/>
          <w:b/>
        </w:rPr>
        <w:t xml:space="preserve"> </w:t>
      </w:r>
      <w:r w:rsidRPr="003A7DB5">
        <w:rPr>
          <w:rFonts w:ascii="Times New Roman" w:hAnsi="Times New Roman" w:cs="Times New Roman"/>
        </w:rPr>
        <w:t>And</w:t>
      </w:r>
      <w:r w:rsidRPr="003A7DB5">
        <w:rPr>
          <w:rFonts w:ascii="Times New Roman" w:hAnsi="Times New Roman" w:cs="Times New Roman"/>
          <w:b/>
        </w:rPr>
        <w:t xml:space="preserve"> </w:t>
      </w:r>
      <w:r w:rsidRPr="003A7DB5">
        <w:rPr>
          <w:rStyle w:val="Kuat"/>
          <w:rFonts w:ascii="Times New Roman" w:hAnsi="Times New Roman" w:cs="Times New Roman"/>
          <w:b w:val="0"/>
        </w:rPr>
        <w:t xml:space="preserve">Social Exchange Theory (Blau, 1964) </w:t>
      </w:r>
      <w:r w:rsidRPr="003A7DB5">
        <w:rPr>
          <w:rFonts w:ascii="Times New Roman" w:hAnsi="Times New Roman" w:cs="Times New Roman"/>
        </w:rPr>
        <w:t xml:space="preserve">emphasizes that emotional bonds and trust between leaders and subordinates are the basis for optimal </w:t>
      </w:r>
      <w:r w:rsidR="00C45D57" w:rsidRPr="003A7DB5">
        <w:rPr>
          <w:rFonts w:ascii="Times New Roman" w:hAnsi="Times New Roman" w:cs="Times New Roman"/>
        </w:rPr>
        <w:t>performance. In the context of d</w:t>
      </w:r>
      <w:r w:rsidRPr="003A7DB5">
        <w:rPr>
          <w:rFonts w:ascii="Times New Roman" w:hAnsi="Times New Roman" w:cs="Times New Roman"/>
        </w:rPr>
        <w:t xml:space="preserve">r. H. Moh. Anwar </w:t>
      </w:r>
      <w:proofErr w:type="spellStart"/>
      <w:r w:rsidRPr="003A7DB5">
        <w:rPr>
          <w:rFonts w:ascii="Times New Roman" w:hAnsi="Times New Roman" w:cs="Times New Roman"/>
        </w:rPr>
        <w:t>Sumenep</w:t>
      </w:r>
      <w:proofErr w:type="spellEnd"/>
      <w:r w:rsidRPr="003A7DB5">
        <w:rPr>
          <w:rFonts w:ascii="Times New Roman" w:hAnsi="Times New Roman" w:cs="Times New Roman"/>
        </w:rPr>
        <w:t xml:space="preserve"> Regional </w:t>
      </w:r>
      <w:r w:rsidRPr="003A7DB5">
        <w:rPr>
          <w:rFonts w:ascii="Times New Roman" w:hAnsi="Times New Roman" w:cs="Times New Roman"/>
        </w:rPr>
        <w:lastRenderedPageBreak/>
        <w:t>General Hospital, a transformational leadership style has been shown to increase nurse job satisfaction, which in turn has implications for improved service performance.</w:t>
      </w:r>
    </w:p>
    <w:p w14:paraId="50AA36B1" w14:textId="054BC110" w:rsidR="00DE7BB8" w:rsidRPr="003A7DB5" w:rsidRDefault="00DE7BB8" w:rsidP="006E0ADC">
      <w:pPr>
        <w:pStyle w:val="DaftarParagraf"/>
        <w:numPr>
          <w:ilvl w:val="0"/>
          <w:numId w:val="17"/>
        </w:numPr>
        <w:spacing w:after="0" w:line="240" w:lineRule="auto"/>
        <w:ind w:left="360"/>
        <w:jc w:val="both"/>
        <w:outlineLvl w:val="2"/>
        <w:rPr>
          <w:rFonts w:ascii="Times New Roman" w:eastAsia="Times New Roman" w:hAnsi="Times New Roman" w:cs="Times New Roman"/>
          <w:b/>
          <w:bCs/>
          <w:color w:val="FF0000"/>
        </w:rPr>
      </w:pPr>
      <w:r w:rsidRPr="003A7DB5">
        <w:rPr>
          <w:rFonts w:ascii="Times New Roman" w:hAnsi="Times New Roman" w:cs="Times New Roman"/>
          <w:b/>
        </w:rPr>
        <w:t xml:space="preserve">The twelfth hypothesis </w:t>
      </w:r>
      <w:r w:rsidR="000D3916" w:rsidRPr="003A7DB5">
        <w:rPr>
          <w:rFonts w:ascii="Times New Roman" w:hAnsi="Times New Roman" w:cs="Times New Roman"/>
          <w:b/>
        </w:rPr>
        <w:t>(H</w:t>
      </w:r>
      <w:r w:rsidRPr="003A7DB5">
        <w:rPr>
          <w:rStyle w:val="Kuat"/>
          <w:rFonts w:ascii="Times New Roman" w:hAnsi="Times New Roman" w:cs="Times New Roman"/>
        </w:rPr>
        <w:t>12</w:t>
      </w:r>
      <w:r w:rsidRPr="003A7DB5">
        <w:rPr>
          <w:rFonts w:ascii="Times New Roman" w:hAnsi="Times New Roman" w:cs="Times New Roman"/>
          <w:b/>
        </w:rPr>
        <w:t>) explains that job satisfaction mediates the relationship between human resource policies and employee performance</w:t>
      </w:r>
      <w:r w:rsidRPr="003A7DB5">
        <w:rPr>
          <w:rFonts w:ascii="Times New Roman" w:hAnsi="Times New Roman" w:cs="Times New Roman"/>
          <w:color w:val="FF0000"/>
        </w:rPr>
        <w:t>.</w:t>
      </w:r>
    </w:p>
    <w:p w14:paraId="2D010C3A" w14:textId="447AACF3" w:rsidR="004A726C" w:rsidRPr="003A7DB5" w:rsidRDefault="004A726C" w:rsidP="006E0ADC">
      <w:pPr>
        <w:pStyle w:val="DaftarParagraf"/>
        <w:spacing w:after="0" w:line="240" w:lineRule="auto"/>
        <w:ind w:left="0" w:firstLine="720"/>
        <w:jc w:val="both"/>
        <w:outlineLvl w:val="2"/>
        <w:rPr>
          <w:rFonts w:ascii="Times New Roman" w:eastAsia="Times New Roman" w:hAnsi="Times New Roman" w:cs="Times New Roman"/>
          <w:b/>
          <w:bCs/>
        </w:rPr>
      </w:pPr>
      <w:r w:rsidRPr="003A7DB5">
        <w:rPr>
          <w:rFonts w:ascii="Times New Roman" w:hAnsi="Times New Roman" w:cs="Times New Roman"/>
        </w:rPr>
        <w:t xml:space="preserve">The results of the study show that </w:t>
      </w:r>
      <w:r w:rsidRPr="003A7DB5">
        <w:rPr>
          <w:rStyle w:val="Kuat"/>
          <w:rFonts w:ascii="Times New Roman" w:hAnsi="Times New Roman" w:cs="Times New Roman"/>
          <w:b w:val="0"/>
        </w:rPr>
        <w:t xml:space="preserve">Job Satisfaction (Y1) significantly mediates the relationship between Human Resource Policy (X3) and Individual Performance (Y2) </w:t>
      </w:r>
      <w:r w:rsidRPr="003A7DB5">
        <w:rPr>
          <w:rFonts w:ascii="Times New Roman" w:hAnsi="Times New Roman" w:cs="Times New Roman"/>
        </w:rPr>
        <w:t xml:space="preserve">with </w:t>
      </w:r>
      <w:r w:rsidRPr="003A7DB5">
        <w:rPr>
          <w:rStyle w:val="Penekanan"/>
          <w:rFonts w:ascii="Times New Roman" w:hAnsi="Times New Roman" w:cs="Times New Roman"/>
        </w:rPr>
        <w:t xml:space="preserve">a path coefficient indirect effect </w:t>
      </w:r>
      <w:r w:rsidRPr="003A7DB5">
        <w:rPr>
          <w:rFonts w:ascii="Times New Roman" w:hAnsi="Times New Roman" w:cs="Times New Roman"/>
        </w:rPr>
        <w:t xml:space="preserve">of </w:t>
      </w:r>
      <w:r w:rsidRPr="003A7DB5">
        <w:rPr>
          <w:rStyle w:val="Kuat"/>
          <w:rFonts w:ascii="Times New Roman" w:hAnsi="Times New Roman" w:cs="Times New Roman"/>
          <w:b w:val="0"/>
        </w:rPr>
        <w:t xml:space="preserve">0.083 </w:t>
      </w:r>
      <w:r w:rsidRPr="003A7DB5">
        <w:rPr>
          <w:rFonts w:ascii="Times New Roman" w:hAnsi="Times New Roman" w:cs="Times New Roman"/>
        </w:rPr>
        <w:t xml:space="preserve">and </w:t>
      </w:r>
      <w:r w:rsidRPr="003A7DB5">
        <w:rPr>
          <w:rStyle w:val="Penekanan"/>
          <w:rFonts w:ascii="Times New Roman" w:hAnsi="Times New Roman" w:cs="Times New Roman"/>
        </w:rPr>
        <w:t>a p-value of 0.083.</w:t>
      </w:r>
      <w:r w:rsidRPr="003A7DB5">
        <w:rPr>
          <w:rFonts w:ascii="Times New Roman" w:hAnsi="Times New Roman" w:cs="Times New Roman"/>
        </w:rPr>
        <w:t xml:space="preserve"> </w:t>
      </w:r>
      <w:r w:rsidRPr="003A7DB5">
        <w:rPr>
          <w:rStyle w:val="Kuat"/>
          <w:rFonts w:ascii="Times New Roman" w:hAnsi="Times New Roman" w:cs="Times New Roman"/>
          <w:b w:val="0"/>
        </w:rPr>
        <w:t>0.012 (&lt; 0.05)</w:t>
      </w:r>
      <w:r w:rsidRPr="003A7DB5">
        <w:rPr>
          <w:rFonts w:ascii="Times New Roman" w:hAnsi="Times New Roman" w:cs="Times New Roman"/>
          <w:b/>
        </w:rPr>
        <w:t xml:space="preserve">, </w:t>
      </w:r>
      <w:r w:rsidRPr="003A7DB5">
        <w:rPr>
          <w:rFonts w:ascii="Times New Roman" w:hAnsi="Times New Roman" w:cs="Times New Roman"/>
        </w:rPr>
        <w:t xml:space="preserve">so </w:t>
      </w:r>
      <w:r w:rsidRPr="003A7DB5">
        <w:rPr>
          <w:rStyle w:val="Kuat"/>
          <w:rFonts w:ascii="Times New Roman" w:hAnsi="Times New Roman" w:cs="Times New Roman"/>
          <w:b w:val="0"/>
        </w:rPr>
        <w:t>the twelfth hypothesis (H12) is accepted</w:t>
      </w:r>
      <w:r w:rsidRPr="003A7DB5">
        <w:rPr>
          <w:rFonts w:ascii="Times New Roman" w:hAnsi="Times New Roman" w:cs="Times New Roman"/>
          <w:b/>
        </w:rPr>
        <w:t>.</w:t>
      </w:r>
      <w:r w:rsidRPr="003A7DB5">
        <w:rPr>
          <w:rFonts w:ascii="Times New Roman" w:hAnsi="Times New Roman" w:cs="Times New Roman"/>
        </w:rPr>
        <w:t xml:space="preserve"> This means that the influence of HR policies on performance does not only occur directly, but also through increased job satisfaction. Fair, transparent, and career-development-oriented HR policies create a sense of appreciation and satisfaction, which then drive motivation and work productivity. This finding aligns with </w:t>
      </w:r>
      <w:r w:rsidRPr="003A7DB5">
        <w:rPr>
          <w:rStyle w:val="Kuat"/>
          <w:rFonts w:ascii="Times New Roman" w:hAnsi="Times New Roman" w:cs="Times New Roman"/>
          <w:b w:val="0"/>
        </w:rPr>
        <w:t>Social</w:t>
      </w:r>
      <w:r w:rsidRPr="003A7DB5">
        <w:rPr>
          <w:rStyle w:val="Kuat"/>
          <w:rFonts w:ascii="Times New Roman" w:hAnsi="Times New Roman" w:cs="Times New Roman"/>
        </w:rPr>
        <w:t xml:space="preserve"> </w:t>
      </w:r>
      <w:r w:rsidRPr="003A7DB5">
        <w:rPr>
          <w:rStyle w:val="Kuat"/>
          <w:rFonts w:ascii="Times New Roman" w:hAnsi="Times New Roman" w:cs="Times New Roman"/>
          <w:b w:val="0"/>
        </w:rPr>
        <w:t xml:space="preserve">Exchange Theory (Blau, </w:t>
      </w:r>
      <w:r w:rsidR="000D3916" w:rsidRPr="003A7DB5">
        <w:rPr>
          <w:rStyle w:val="Kuat"/>
          <w:rFonts w:ascii="Times New Roman" w:hAnsi="Times New Roman" w:cs="Times New Roman"/>
          <w:b w:val="0"/>
        </w:rPr>
        <w:t>1964)</w:t>
      </w:r>
      <w:r w:rsidRPr="003A7DB5">
        <w:rPr>
          <w:rStyle w:val="Kuat"/>
          <w:rFonts w:ascii="Times New Roman" w:hAnsi="Times New Roman" w:cs="Times New Roman"/>
        </w:rPr>
        <w:t xml:space="preserve"> </w:t>
      </w:r>
      <w:r w:rsidRPr="003A7DB5">
        <w:rPr>
          <w:rFonts w:ascii="Times New Roman" w:hAnsi="Times New Roman" w:cs="Times New Roman"/>
        </w:rPr>
        <w:t xml:space="preserve">and </w:t>
      </w:r>
      <w:r w:rsidRPr="003A7DB5">
        <w:rPr>
          <w:rStyle w:val="Kuat"/>
          <w:rFonts w:ascii="Times New Roman" w:hAnsi="Times New Roman" w:cs="Times New Roman"/>
          <w:b w:val="0"/>
        </w:rPr>
        <w:t>Herzberg's Two-Factor Theory (</w:t>
      </w:r>
      <w:r w:rsidR="000D3916" w:rsidRPr="003A7DB5">
        <w:rPr>
          <w:rStyle w:val="Kuat"/>
          <w:rFonts w:ascii="Times New Roman" w:hAnsi="Times New Roman" w:cs="Times New Roman"/>
          <w:b w:val="0"/>
        </w:rPr>
        <w:t>1959)</w:t>
      </w:r>
      <w:r w:rsidRPr="003A7DB5">
        <w:rPr>
          <w:rStyle w:val="Kuat"/>
          <w:rFonts w:ascii="Times New Roman" w:hAnsi="Times New Roman" w:cs="Times New Roman"/>
        </w:rPr>
        <w:t xml:space="preserve">, </w:t>
      </w:r>
      <w:r w:rsidRPr="003A7DB5">
        <w:rPr>
          <w:rFonts w:ascii="Times New Roman" w:hAnsi="Times New Roman" w:cs="Times New Roman"/>
        </w:rPr>
        <w:t xml:space="preserve">which explain that fair organizational treatment elicits positive responses in the form of satisfaction and improved performance. In the context of </w:t>
      </w:r>
      <w:r w:rsidR="00C45D57" w:rsidRPr="003A7DB5">
        <w:rPr>
          <w:rStyle w:val="Kuat"/>
          <w:rFonts w:ascii="Times New Roman" w:hAnsi="Times New Roman" w:cs="Times New Roman"/>
          <w:b w:val="0"/>
        </w:rPr>
        <w:t>d</w:t>
      </w:r>
      <w:r w:rsidRPr="003A7DB5">
        <w:rPr>
          <w:rStyle w:val="Kuat"/>
          <w:rFonts w:ascii="Times New Roman" w:hAnsi="Times New Roman" w:cs="Times New Roman"/>
          <w:b w:val="0"/>
        </w:rPr>
        <w:t xml:space="preserve">r. H. Moh. Anwar </w:t>
      </w:r>
      <w:proofErr w:type="spellStart"/>
      <w:r w:rsidRPr="003A7DB5">
        <w:rPr>
          <w:rStyle w:val="Kuat"/>
          <w:rFonts w:ascii="Times New Roman" w:hAnsi="Times New Roman" w:cs="Times New Roman"/>
          <w:b w:val="0"/>
        </w:rPr>
        <w:t>Sumenep</w:t>
      </w:r>
      <w:proofErr w:type="spellEnd"/>
      <w:r w:rsidRPr="003A7DB5">
        <w:rPr>
          <w:rStyle w:val="Kuat"/>
          <w:rFonts w:ascii="Times New Roman" w:hAnsi="Times New Roman" w:cs="Times New Roman"/>
          <w:b w:val="0"/>
        </w:rPr>
        <w:t xml:space="preserve"> Regional General </w:t>
      </w:r>
      <w:r w:rsidR="000D3916" w:rsidRPr="003A7DB5">
        <w:rPr>
          <w:rStyle w:val="Kuat"/>
          <w:rFonts w:ascii="Times New Roman" w:hAnsi="Times New Roman" w:cs="Times New Roman"/>
          <w:b w:val="0"/>
        </w:rPr>
        <w:t>Hospital,</w:t>
      </w:r>
      <w:r w:rsidRPr="003A7DB5">
        <w:rPr>
          <w:rFonts w:ascii="Times New Roman" w:hAnsi="Times New Roman" w:cs="Times New Roman"/>
        </w:rPr>
        <w:t xml:space="preserve"> the implementation of sound HR</w:t>
      </w:r>
      <w:r w:rsidR="00C45D57" w:rsidRPr="003A7DB5">
        <w:rPr>
          <w:rFonts w:ascii="Times New Roman" w:hAnsi="Times New Roman" w:cs="Times New Roman"/>
        </w:rPr>
        <w:t xml:space="preserve"> policies </w:t>
      </w:r>
      <w:r w:rsidRPr="003A7DB5">
        <w:rPr>
          <w:rFonts w:ascii="Times New Roman" w:hAnsi="Times New Roman" w:cs="Times New Roman"/>
        </w:rPr>
        <w:t>such as a fair reward and promotion system—has been shown to increase nurse job satisfaction, ultimately strengthening the hospital's performance and service quality.</w:t>
      </w:r>
    </w:p>
    <w:p w14:paraId="1C3EE470" w14:textId="26285C77" w:rsidR="00DE7BB8" w:rsidRPr="003A7DB5" w:rsidRDefault="00DE7BB8" w:rsidP="006E0ADC">
      <w:pPr>
        <w:pStyle w:val="DaftarParagraf"/>
        <w:numPr>
          <w:ilvl w:val="0"/>
          <w:numId w:val="17"/>
        </w:numPr>
        <w:spacing w:after="0" w:line="240" w:lineRule="auto"/>
        <w:ind w:left="360"/>
        <w:jc w:val="both"/>
        <w:outlineLvl w:val="2"/>
        <w:rPr>
          <w:rFonts w:ascii="Times New Roman" w:eastAsia="Times New Roman" w:hAnsi="Times New Roman" w:cs="Times New Roman"/>
          <w:b/>
          <w:bCs/>
          <w:color w:val="FF0000"/>
        </w:rPr>
      </w:pPr>
      <w:r w:rsidRPr="003A7DB5">
        <w:rPr>
          <w:rFonts w:ascii="Times New Roman" w:hAnsi="Times New Roman" w:cs="Times New Roman"/>
          <w:b/>
        </w:rPr>
        <w:t xml:space="preserve">The thirteenth hypothesis </w:t>
      </w:r>
      <w:r w:rsidR="000D3916" w:rsidRPr="003A7DB5">
        <w:rPr>
          <w:rFonts w:ascii="Times New Roman" w:hAnsi="Times New Roman" w:cs="Times New Roman"/>
          <w:b/>
        </w:rPr>
        <w:t>(H</w:t>
      </w:r>
      <w:r w:rsidRPr="003A7DB5">
        <w:rPr>
          <w:rStyle w:val="Kuat"/>
          <w:rFonts w:ascii="Times New Roman" w:hAnsi="Times New Roman" w:cs="Times New Roman"/>
        </w:rPr>
        <w:t>13</w:t>
      </w:r>
      <w:r w:rsidRPr="003A7DB5">
        <w:rPr>
          <w:rFonts w:ascii="Times New Roman" w:hAnsi="Times New Roman" w:cs="Times New Roman"/>
          <w:b/>
        </w:rPr>
        <w:t>) states that job satisfaction mediates the relationship between personality and employee performance</w:t>
      </w:r>
      <w:r w:rsidRPr="003A7DB5">
        <w:rPr>
          <w:rFonts w:ascii="Times New Roman" w:hAnsi="Times New Roman" w:cs="Times New Roman"/>
          <w:color w:val="FF0000"/>
        </w:rPr>
        <w:t>.</w:t>
      </w:r>
    </w:p>
    <w:p w14:paraId="37429B15" w14:textId="1D540613" w:rsidR="006E0ADC" w:rsidRPr="00877955" w:rsidRDefault="004A726C" w:rsidP="00877955">
      <w:pPr>
        <w:pStyle w:val="DaftarParagraf"/>
        <w:spacing w:after="0" w:line="240" w:lineRule="auto"/>
        <w:ind w:left="90" w:firstLine="630"/>
        <w:jc w:val="both"/>
        <w:outlineLvl w:val="2"/>
        <w:rPr>
          <w:rFonts w:ascii="Times New Roman" w:hAnsi="Times New Roman" w:cs="Times New Roman"/>
        </w:rPr>
      </w:pPr>
      <w:r w:rsidRPr="003A7DB5">
        <w:rPr>
          <w:rFonts w:ascii="Times New Roman" w:hAnsi="Times New Roman" w:cs="Times New Roman"/>
        </w:rPr>
        <w:t xml:space="preserve">The results of the study show that </w:t>
      </w:r>
      <w:r w:rsidRPr="003A7DB5">
        <w:rPr>
          <w:rStyle w:val="Kuat"/>
          <w:rFonts w:ascii="Times New Roman" w:hAnsi="Times New Roman" w:cs="Times New Roman"/>
          <w:b w:val="0"/>
        </w:rPr>
        <w:t>Job Satisfaction (Y1) significantly mediates the relationship between Personality (X4) and Individual Performance (Y2).</w:t>
      </w:r>
      <w:r w:rsidRPr="003A7DB5">
        <w:rPr>
          <w:rFonts w:ascii="Times New Roman" w:hAnsi="Times New Roman" w:cs="Times New Roman"/>
          <w:b/>
        </w:rPr>
        <w:t xml:space="preserve"> </w:t>
      </w:r>
      <w:r w:rsidRPr="003A7DB5">
        <w:rPr>
          <w:rFonts w:ascii="Times New Roman" w:hAnsi="Times New Roman" w:cs="Times New Roman"/>
        </w:rPr>
        <w:t xml:space="preserve">with </w:t>
      </w:r>
      <w:r w:rsidRPr="003A7DB5">
        <w:rPr>
          <w:rStyle w:val="Penekanan"/>
          <w:rFonts w:ascii="Times New Roman" w:hAnsi="Times New Roman" w:cs="Times New Roman"/>
        </w:rPr>
        <w:t xml:space="preserve">an indirect effect path coefficient </w:t>
      </w:r>
      <w:r w:rsidRPr="003A7DB5">
        <w:rPr>
          <w:rFonts w:ascii="Times New Roman" w:hAnsi="Times New Roman" w:cs="Times New Roman"/>
        </w:rPr>
        <w:t xml:space="preserve">of </w:t>
      </w:r>
      <w:r w:rsidRPr="003A7DB5">
        <w:rPr>
          <w:rStyle w:val="Kuat"/>
          <w:rFonts w:ascii="Times New Roman" w:hAnsi="Times New Roman" w:cs="Times New Roman"/>
          <w:b w:val="0"/>
        </w:rPr>
        <w:t xml:space="preserve">0.079 </w:t>
      </w:r>
      <w:r w:rsidRPr="003A7DB5">
        <w:rPr>
          <w:rFonts w:ascii="Times New Roman" w:hAnsi="Times New Roman" w:cs="Times New Roman"/>
        </w:rPr>
        <w:t xml:space="preserve">and </w:t>
      </w:r>
      <w:r w:rsidRPr="003A7DB5">
        <w:rPr>
          <w:rStyle w:val="Penekanan"/>
          <w:rFonts w:ascii="Times New Roman" w:hAnsi="Times New Roman" w:cs="Times New Roman"/>
        </w:rPr>
        <w:t>a p-value</w:t>
      </w:r>
      <w:r w:rsidRPr="003A7DB5">
        <w:rPr>
          <w:rFonts w:ascii="Times New Roman" w:hAnsi="Times New Roman" w:cs="Times New Roman"/>
        </w:rPr>
        <w:t xml:space="preserve"> </w:t>
      </w:r>
      <w:r w:rsidRPr="003A7DB5">
        <w:rPr>
          <w:rStyle w:val="Kuat"/>
          <w:rFonts w:ascii="Times New Roman" w:hAnsi="Times New Roman" w:cs="Times New Roman"/>
          <w:b w:val="0"/>
        </w:rPr>
        <w:t>0.009 (&lt; 0.05)</w:t>
      </w:r>
      <w:r w:rsidRPr="003A7DB5">
        <w:rPr>
          <w:rFonts w:ascii="Times New Roman" w:hAnsi="Times New Roman" w:cs="Times New Roman"/>
          <w:b/>
        </w:rPr>
        <w:t xml:space="preserve">, </w:t>
      </w:r>
      <w:r w:rsidRPr="003A7DB5">
        <w:rPr>
          <w:rFonts w:ascii="Times New Roman" w:hAnsi="Times New Roman" w:cs="Times New Roman"/>
        </w:rPr>
        <w:t xml:space="preserve">so </w:t>
      </w:r>
      <w:r w:rsidRPr="003A7DB5">
        <w:rPr>
          <w:rStyle w:val="Kuat"/>
          <w:rFonts w:ascii="Times New Roman" w:hAnsi="Times New Roman" w:cs="Times New Roman"/>
          <w:b w:val="0"/>
        </w:rPr>
        <w:t xml:space="preserve">the thirteenth hypothesis (H13) is </w:t>
      </w:r>
      <w:r w:rsidR="000D3916" w:rsidRPr="003A7DB5">
        <w:rPr>
          <w:rStyle w:val="Kuat"/>
          <w:rFonts w:ascii="Times New Roman" w:hAnsi="Times New Roman" w:cs="Times New Roman"/>
          <w:b w:val="0"/>
        </w:rPr>
        <w:t>accepted.</w:t>
      </w:r>
      <w:r w:rsidRPr="003A7DB5">
        <w:rPr>
          <w:rStyle w:val="Kuat"/>
          <w:rFonts w:ascii="Times New Roman" w:hAnsi="Times New Roman" w:cs="Times New Roman"/>
        </w:rPr>
        <w:t xml:space="preserve"> </w:t>
      </w:r>
      <w:r w:rsidRPr="003A7DB5">
        <w:rPr>
          <w:rFonts w:ascii="Times New Roman" w:hAnsi="Times New Roman" w:cs="Times New Roman"/>
        </w:rPr>
        <w:t>This means that the influence of personality on performance does not only occur directly, but also through increased job satisfaction. Individuals with positive personality traits</w:t>
      </w:r>
      <w:r w:rsidR="000D3916">
        <w:rPr>
          <w:rFonts w:ascii="Times New Roman" w:hAnsi="Times New Roman" w:cs="Times New Roman"/>
        </w:rPr>
        <w:t xml:space="preserve"> </w:t>
      </w:r>
      <w:r w:rsidRPr="003A7DB5">
        <w:rPr>
          <w:rFonts w:ascii="Times New Roman" w:hAnsi="Times New Roman" w:cs="Times New Roman"/>
        </w:rPr>
        <w:t>such as being emotionally stabl</w:t>
      </w:r>
      <w:r w:rsidR="00C45D57" w:rsidRPr="003A7DB5">
        <w:rPr>
          <w:rFonts w:ascii="Times New Roman" w:hAnsi="Times New Roman" w:cs="Times New Roman"/>
        </w:rPr>
        <w:t xml:space="preserve">e, responsible, and empathetic </w:t>
      </w:r>
      <w:r w:rsidRPr="003A7DB5">
        <w:rPr>
          <w:rFonts w:ascii="Times New Roman" w:hAnsi="Times New Roman" w:cs="Times New Roman"/>
        </w:rPr>
        <w:t xml:space="preserve">tend to be more satisfied with their jobs, which in turn leads to improved performance. This finding supports </w:t>
      </w:r>
      <w:r w:rsidRPr="003A7DB5">
        <w:rPr>
          <w:rStyle w:val="Kuat"/>
          <w:rFonts w:ascii="Times New Roman" w:hAnsi="Times New Roman" w:cs="Times New Roman"/>
          <w:b w:val="0"/>
        </w:rPr>
        <w:t>Core Self-Evaluation Theory (Judge, 1997).</w:t>
      </w:r>
      <w:r w:rsidRPr="003A7DB5">
        <w:rPr>
          <w:rFonts w:ascii="Times New Roman" w:hAnsi="Times New Roman" w:cs="Times New Roman"/>
          <w:b/>
        </w:rPr>
        <w:t xml:space="preserve"> </w:t>
      </w:r>
      <w:r w:rsidRPr="003A7DB5">
        <w:rPr>
          <w:rFonts w:ascii="Times New Roman" w:hAnsi="Times New Roman" w:cs="Times New Roman"/>
        </w:rPr>
        <w:t>And</w:t>
      </w:r>
      <w:r w:rsidRPr="003A7DB5">
        <w:rPr>
          <w:rFonts w:ascii="Times New Roman" w:hAnsi="Times New Roman" w:cs="Times New Roman"/>
          <w:b/>
        </w:rPr>
        <w:t xml:space="preserve"> </w:t>
      </w:r>
      <w:r w:rsidRPr="003A7DB5">
        <w:rPr>
          <w:rStyle w:val="Kuat"/>
          <w:rFonts w:ascii="Times New Roman" w:hAnsi="Times New Roman" w:cs="Times New Roman"/>
          <w:b w:val="0"/>
        </w:rPr>
        <w:t xml:space="preserve">Affective Events Theory (Weiss &amp; </w:t>
      </w:r>
      <w:proofErr w:type="spellStart"/>
      <w:r w:rsidR="000D3916" w:rsidRPr="003A7DB5">
        <w:rPr>
          <w:rStyle w:val="Kuat"/>
          <w:rFonts w:ascii="Times New Roman" w:hAnsi="Times New Roman" w:cs="Times New Roman"/>
          <w:b w:val="0"/>
        </w:rPr>
        <w:t>Cropanzano</w:t>
      </w:r>
      <w:proofErr w:type="spellEnd"/>
      <w:r w:rsidR="000D3916" w:rsidRPr="003A7DB5">
        <w:rPr>
          <w:rStyle w:val="Kuat"/>
          <w:rFonts w:ascii="Times New Roman" w:hAnsi="Times New Roman" w:cs="Times New Roman"/>
          <w:b w:val="0"/>
        </w:rPr>
        <w:t>,</w:t>
      </w:r>
      <w:r w:rsidRPr="003A7DB5">
        <w:rPr>
          <w:rStyle w:val="Kuat"/>
          <w:rFonts w:ascii="Times New Roman" w:hAnsi="Times New Roman" w:cs="Times New Roman"/>
          <w:b w:val="0"/>
        </w:rPr>
        <w:t xml:space="preserve"> 1996)</w:t>
      </w:r>
      <w:r w:rsidRPr="003A7DB5">
        <w:rPr>
          <w:rFonts w:ascii="Times New Roman" w:hAnsi="Times New Roman" w:cs="Times New Roman"/>
        </w:rPr>
        <w:t xml:space="preserve">, which explains that a positive personality shapes constructive perceptions and emotions towards work, resulting in better satisfaction and performance. In the context of </w:t>
      </w:r>
      <w:r w:rsidR="00C45D57" w:rsidRPr="003A7DB5">
        <w:rPr>
          <w:rStyle w:val="Kuat"/>
          <w:rFonts w:ascii="Times New Roman" w:hAnsi="Times New Roman" w:cs="Times New Roman"/>
          <w:b w:val="0"/>
        </w:rPr>
        <w:t>d</w:t>
      </w:r>
      <w:r w:rsidRPr="003A7DB5">
        <w:rPr>
          <w:rStyle w:val="Kuat"/>
          <w:rFonts w:ascii="Times New Roman" w:hAnsi="Times New Roman" w:cs="Times New Roman"/>
          <w:b w:val="0"/>
        </w:rPr>
        <w:t xml:space="preserve">r. H. Moh. Anwar </w:t>
      </w:r>
      <w:proofErr w:type="spellStart"/>
      <w:r w:rsidRPr="003A7DB5">
        <w:rPr>
          <w:rStyle w:val="Kuat"/>
          <w:rFonts w:ascii="Times New Roman" w:hAnsi="Times New Roman" w:cs="Times New Roman"/>
          <w:b w:val="0"/>
        </w:rPr>
        <w:t>Sumenep</w:t>
      </w:r>
      <w:proofErr w:type="spellEnd"/>
      <w:r w:rsidRPr="003A7DB5">
        <w:rPr>
          <w:rStyle w:val="Kuat"/>
          <w:rFonts w:ascii="Times New Roman" w:hAnsi="Times New Roman" w:cs="Times New Roman"/>
          <w:b w:val="0"/>
        </w:rPr>
        <w:t xml:space="preserve"> Regional General </w:t>
      </w:r>
      <w:r w:rsidR="000D3916" w:rsidRPr="003A7DB5">
        <w:rPr>
          <w:rStyle w:val="Kuat"/>
          <w:rFonts w:ascii="Times New Roman" w:hAnsi="Times New Roman" w:cs="Times New Roman"/>
          <w:b w:val="0"/>
        </w:rPr>
        <w:t>Hospital,</w:t>
      </w:r>
      <w:r w:rsidRPr="003A7DB5">
        <w:rPr>
          <w:rFonts w:ascii="Times New Roman" w:hAnsi="Times New Roman" w:cs="Times New Roman"/>
          <w:b/>
        </w:rPr>
        <w:t xml:space="preserve"> </w:t>
      </w:r>
      <w:r w:rsidRPr="003A7DB5">
        <w:rPr>
          <w:rFonts w:ascii="Times New Roman" w:hAnsi="Times New Roman" w:cs="Times New Roman"/>
        </w:rPr>
        <w:t xml:space="preserve">this shows that nurses with mature and emotionally balanced personalities </w:t>
      </w:r>
      <w:r w:rsidR="000D3916" w:rsidRPr="003A7DB5">
        <w:rPr>
          <w:rFonts w:ascii="Times New Roman" w:hAnsi="Times New Roman" w:cs="Times New Roman"/>
        </w:rPr>
        <w:t>can</w:t>
      </w:r>
      <w:r w:rsidRPr="003A7DB5">
        <w:rPr>
          <w:rFonts w:ascii="Times New Roman" w:hAnsi="Times New Roman" w:cs="Times New Roman"/>
        </w:rPr>
        <w:t xml:space="preserve"> work with more focus, high commitment, and provide quality services, because job satisfaction is a psychological bridge between personal character and professional performance.</w:t>
      </w:r>
    </w:p>
    <w:p w14:paraId="4D7ACEBE" w14:textId="25F4B14D" w:rsidR="004A726C" w:rsidRPr="006E0ADC" w:rsidRDefault="004A726C" w:rsidP="006E0ADC">
      <w:pPr>
        <w:spacing w:after="0" w:line="240" w:lineRule="auto"/>
        <w:jc w:val="both"/>
        <w:outlineLvl w:val="2"/>
        <w:rPr>
          <w:rFonts w:ascii="Times New Roman" w:eastAsia="Times New Roman" w:hAnsi="Times New Roman" w:cs="Times New Roman"/>
          <w:b/>
        </w:rPr>
      </w:pPr>
      <w:r w:rsidRPr="006E0ADC">
        <w:rPr>
          <w:rFonts w:ascii="Times New Roman" w:eastAsia="Times New Roman" w:hAnsi="Times New Roman" w:cs="Times New Roman"/>
          <w:b/>
        </w:rPr>
        <w:t>Total Influence</w:t>
      </w:r>
    </w:p>
    <w:p w14:paraId="618DDE00" w14:textId="77777777" w:rsidR="006E0ADC" w:rsidRDefault="002E5056" w:rsidP="006E0ADC">
      <w:pPr>
        <w:spacing w:after="0" w:line="240" w:lineRule="auto"/>
        <w:ind w:firstLine="720"/>
        <w:jc w:val="both"/>
        <w:outlineLvl w:val="2"/>
        <w:rPr>
          <w:rFonts w:ascii="Times New Roman" w:hAnsi="Times New Roman" w:cs="Times New Roman"/>
        </w:rPr>
      </w:pPr>
      <w:r w:rsidRPr="003A7DB5">
        <w:rPr>
          <w:rFonts w:ascii="Times New Roman" w:hAnsi="Times New Roman" w:cs="Times New Roman"/>
        </w:rPr>
        <w:t xml:space="preserve">Overall, the results of the study indicate that </w:t>
      </w:r>
      <w:r w:rsidRPr="003A7DB5">
        <w:rPr>
          <w:rStyle w:val="Kuat"/>
          <w:rFonts w:ascii="Times New Roman" w:hAnsi="Times New Roman" w:cs="Times New Roman"/>
          <w:b w:val="0"/>
        </w:rPr>
        <w:t>the proposed structural model is empirically valid</w:t>
      </w:r>
      <w:r w:rsidRPr="003A7DB5">
        <w:rPr>
          <w:rFonts w:ascii="Times New Roman" w:hAnsi="Times New Roman" w:cs="Times New Roman"/>
        </w:rPr>
        <w:t xml:space="preserve">, where most of the hypotheses are accepted, both in direct and indirect relationships between variables. All exogenous variables </w:t>
      </w:r>
      <w:r w:rsidRPr="003A7DB5">
        <w:rPr>
          <w:rStyle w:val="Kuat"/>
          <w:rFonts w:ascii="Times New Roman" w:hAnsi="Times New Roman" w:cs="Times New Roman"/>
          <w:b w:val="0"/>
        </w:rPr>
        <w:t xml:space="preserve">of job characteristics, transformational leadership, human resource policies, and personality </w:t>
      </w:r>
      <w:r w:rsidR="0024536E" w:rsidRPr="003A7DB5">
        <w:rPr>
          <w:rFonts w:ascii="Times New Roman" w:hAnsi="Times New Roman" w:cs="Times New Roman"/>
        </w:rPr>
        <w:t xml:space="preserve">have a positive and significant effect </w:t>
      </w:r>
      <w:r w:rsidRPr="003A7DB5">
        <w:rPr>
          <w:rFonts w:ascii="Times New Roman" w:hAnsi="Times New Roman" w:cs="Times New Roman"/>
        </w:rPr>
        <w:t xml:space="preserve">on </w:t>
      </w:r>
      <w:r w:rsidRPr="003A7DB5">
        <w:rPr>
          <w:rStyle w:val="Kuat"/>
          <w:rFonts w:ascii="Times New Roman" w:hAnsi="Times New Roman" w:cs="Times New Roman"/>
          <w:b w:val="0"/>
        </w:rPr>
        <w:t>job satisfaction</w:t>
      </w:r>
      <w:r w:rsidRPr="003A7DB5">
        <w:rPr>
          <w:rFonts w:ascii="Times New Roman" w:hAnsi="Times New Roman" w:cs="Times New Roman"/>
          <w:b/>
        </w:rPr>
        <w:t xml:space="preserve">, </w:t>
      </w:r>
      <w:r w:rsidRPr="003A7DB5">
        <w:rPr>
          <w:rFonts w:ascii="Times New Roman" w:hAnsi="Times New Roman" w:cs="Times New Roman"/>
        </w:rPr>
        <w:t xml:space="preserve">with </w:t>
      </w:r>
      <w:r w:rsidRPr="003A7DB5">
        <w:rPr>
          <w:rStyle w:val="Kuat"/>
          <w:rFonts w:ascii="Times New Roman" w:hAnsi="Times New Roman" w:cs="Times New Roman"/>
          <w:b w:val="0"/>
        </w:rPr>
        <w:t xml:space="preserve">job characteristics and personality </w:t>
      </w:r>
      <w:r w:rsidRPr="003A7DB5">
        <w:rPr>
          <w:rFonts w:ascii="Times New Roman" w:hAnsi="Times New Roman" w:cs="Times New Roman"/>
        </w:rPr>
        <w:t xml:space="preserve">being the dominant factors. On </w:t>
      </w:r>
      <w:r w:rsidRPr="003A7DB5">
        <w:rPr>
          <w:rStyle w:val="Kuat"/>
          <w:rFonts w:ascii="Times New Roman" w:hAnsi="Times New Roman" w:cs="Times New Roman"/>
          <w:b w:val="0"/>
        </w:rPr>
        <w:t>individual performance</w:t>
      </w:r>
      <w:r w:rsidRPr="003A7DB5">
        <w:rPr>
          <w:rFonts w:ascii="Times New Roman" w:hAnsi="Times New Roman" w:cs="Times New Roman"/>
          <w:b/>
        </w:rPr>
        <w:t xml:space="preserve">, </w:t>
      </w:r>
      <w:r w:rsidRPr="003A7DB5">
        <w:rPr>
          <w:rFonts w:ascii="Times New Roman" w:hAnsi="Times New Roman" w:cs="Times New Roman"/>
        </w:rPr>
        <w:t xml:space="preserve">three variables (job characteristics, HR policies, and personality) have a significant direct effect, while </w:t>
      </w:r>
      <w:r w:rsidRPr="003A7DB5">
        <w:rPr>
          <w:rStyle w:val="Kuat"/>
          <w:rFonts w:ascii="Times New Roman" w:hAnsi="Times New Roman" w:cs="Times New Roman"/>
          <w:b w:val="0"/>
        </w:rPr>
        <w:t xml:space="preserve">transformational leadership </w:t>
      </w:r>
      <w:r w:rsidRPr="003A7DB5">
        <w:rPr>
          <w:rFonts w:ascii="Times New Roman" w:hAnsi="Times New Roman" w:cs="Times New Roman"/>
        </w:rPr>
        <w:t>has an indirect effect through job satisfaction.</w:t>
      </w:r>
    </w:p>
    <w:p w14:paraId="19722D86" w14:textId="77777777" w:rsidR="006E0ADC" w:rsidRDefault="002E5056" w:rsidP="006E0ADC">
      <w:pPr>
        <w:spacing w:after="0" w:line="240" w:lineRule="auto"/>
        <w:ind w:firstLine="720"/>
        <w:jc w:val="both"/>
        <w:outlineLvl w:val="2"/>
        <w:rPr>
          <w:rFonts w:ascii="Times New Roman" w:hAnsi="Times New Roman" w:cs="Times New Roman"/>
        </w:rPr>
      </w:pPr>
      <w:r w:rsidRPr="003A7DB5">
        <w:rPr>
          <w:rFonts w:ascii="Times New Roman" w:hAnsi="Times New Roman" w:cs="Times New Roman"/>
        </w:rPr>
        <w:t xml:space="preserve">In addition, </w:t>
      </w:r>
      <w:r w:rsidRPr="003A7DB5">
        <w:rPr>
          <w:rStyle w:val="Kuat"/>
          <w:rFonts w:ascii="Times New Roman" w:hAnsi="Times New Roman" w:cs="Times New Roman"/>
          <w:b w:val="0"/>
        </w:rPr>
        <w:t>job satisfaction was shown to be a significant partial mediator.</w:t>
      </w:r>
      <w:r w:rsidRPr="003A7DB5">
        <w:rPr>
          <w:rFonts w:ascii="Times New Roman" w:hAnsi="Times New Roman" w:cs="Times New Roman"/>
          <w:b/>
        </w:rPr>
        <w:t xml:space="preserve"> </w:t>
      </w:r>
      <w:r w:rsidRPr="003A7DB5">
        <w:rPr>
          <w:rFonts w:ascii="Times New Roman" w:hAnsi="Times New Roman" w:cs="Times New Roman"/>
        </w:rPr>
        <w:t xml:space="preserve">in the overall relationship between contextual factors and performance (H10–H13). This means that improved nurse performance results not only from a good work system, but also from psychological satisfaction with the job. These results support </w:t>
      </w:r>
      <w:r w:rsidR="0024536E" w:rsidRPr="003A7DB5">
        <w:rPr>
          <w:rStyle w:val="Kuat"/>
          <w:rFonts w:ascii="Times New Roman" w:hAnsi="Times New Roman" w:cs="Times New Roman"/>
          <w:b w:val="0"/>
        </w:rPr>
        <w:t>the Job Satisfaction-Performance Relationship</w:t>
      </w:r>
      <w:r w:rsidRPr="003A7DB5">
        <w:rPr>
          <w:rFonts w:ascii="Times New Roman" w:hAnsi="Times New Roman" w:cs="Times New Roman"/>
          <w:b/>
        </w:rPr>
        <w:t xml:space="preserve"> </w:t>
      </w:r>
      <w:r w:rsidRPr="003A7DB5">
        <w:rPr>
          <w:rFonts w:ascii="Times New Roman" w:hAnsi="Times New Roman" w:cs="Times New Roman"/>
        </w:rPr>
        <w:t xml:space="preserve">(Judge et al., 2001), </w:t>
      </w:r>
      <w:r w:rsidRPr="003A7DB5">
        <w:rPr>
          <w:rStyle w:val="Kuat"/>
          <w:rFonts w:ascii="Times New Roman" w:hAnsi="Times New Roman" w:cs="Times New Roman"/>
          <w:b w:val="0"/>
        </w:rPr>
        <w:t xml:space="preserve">Social Exchange Theory </w:t>
      </w:r>
      <w:r w:rsidRPr="003A7DB5">
        <w:rPr>
          <w:rFonts w:ascii="Times New Roman" w:hAnsi="Times New Roman" w:cs="Times New Roman"/>
        </w:rPr>
        <w:t xml:space="preserve">(Blau, 1964), and </w:t>
      </w:r>
      <w:r w:rsidRPr="003A7DB5">
        <w:rPr>
          <w:rStyle w:val="Kuat"/>
          <w:rFonts w:ascii="Times New Roman" w:hAnsi="Times New Roman" w:cs="Times New Roman"/>
          <w:b w:val="0"/>
        </w:rPr>
        <w:t xml:space="preserve">Affective Events Theory </w:t>
      </w:r>
      <w:r w:rsidRPr="003A7DB5">
        <w:rPr>
          <w:rFonts w:ascii="Times New Roman" w:hAnsi="Times New Roman" w:cs="Times New Roman"/>
        </w:rPr>
        <w:t xml:space="preserve">(Weiss &amp; </w:t>
      </w:r>
      <w:proofErr w:type="spellStart"/>
      <w:r w:rsidRPr="003A7DB5">
        <w:rPr>
          <w:rFonts w:ascii="Times New Roman" w:hAnsi="Times New Roman" w:cs="Times New Roman"/>
        </w:rPr>
        <w:t>Cropanzano</w:t>
      </w:r>
      <w:proofErr w:type="spellEnd"/>
      <w:r w:rsidRPr="003A7DB5">
        <w:rPr>
          <w:rFonts w:ascii="Times New Roman" w:hAnsi="Times New Roman" w:cs="Times New Roman"/>
        </w:rPr>
        <w:t>, 1996), which emphasize that emotional satisfaction drives productive work behavior.</w:t>
      </w:r>
    </w:p>
    <w:p w14:paraId="2CD5BB0F" w14:textId="7ABF56CF" w:rsidR="006C4BBD" w:rsidRDefault="002E5056" w:rsidP="006E0ADC">
      <w:pPr>
        <w:spacing w:after="0" w:line="240" w:lineRule="auto"/>
        <w:ind w:firstLine="720"/>
        <w:jc w:val="both"/>
        <w:outlineLvl w:val="2"/>
        <w:rPr>
          <w:rFonts w:ascii="Times New Roman" w:hAnsi="Times New Roman" w:cs="Times New Roman"/>
        </w:rPr>
      </w:pPr>
      <w:r w:rsidRPr="003A7DB5">
        <w:rPr>
          <w:rFonts w:ascii="Times New Roman" w:hAnsi="Times New Roman" w:cs="Times New Roman"/>
        </w:rPr>
        <w:t xml:space="preserve">In the context of </w:t>
      </w:r>
      <w:r w:rsidR="00C45D57" w:rsidRPr="003A7DB5">
        <w:rPr>
          <w:rStyle w:val="Kuat"/>
          <w:rFonts w:ascii="Times New Roman" w:hAnsi="Times New Roman" w:cs="Times New Roman"/>
          <w:b w:val="0"/>
        </w:rPr>
        <w:t>d</w:t>
      </w:r>
      <w:r w:rsidRPr="003A7DB5">
        <w:rPr>
          <w:rStyle w:val="Kuat"/>
          <w:rFonts w:ascii="Times New Roman" w:hAnsi="Times New Roman" w:cs="Times New Roman"/>
          <w:b w:val="0"/>
        </w:rPr>
        <w:t xml:space="preserve">r. H. Moh. Anwar </w:t>
      </w:r>
      <w:proofErr w:type="spellStart"/>
      <w:r w:rsidRPr="003A7DB5">
        <w:rPr>
          <w:rStyle w:val="Kuat"/>
          <w:rFonts w:ascii="Times New Roman" w:hAnsi="Times New Roman" w:cs="Times New Roman"/>
          <w:b w:val="0"/>
        </w:rPr>
        <w:t>Sumenep</w:t>
      </w:r>
      <w:proofErr w:type="spellEnd"/>
      <w:r w:rsidRPr="003A7DB5">
        <w:rPr>
          <w:rStyle w:val="Kuat"/>
          <w:rFonts w:ascii="Times New Roman" w:hAnsi="Times New Roman" w:cs="Times New Roman"/>
          <w:b w:val="0"/>
        </w:rPr>
        <w:t xml:space="preserve"> Regional General Hospital</w:t>
      </w:r>
      <w:r w:rsidRPr="003A7DB5">
        <w:rPr>
          <w:rFonts w:ascii="Times New Roman" w:hAnsi="Times New Roman" w:cs="Times New Roman"/>
        </w:rPr>
        <w:t xml:space="preserve">, these findings confirm that optimal performance stems from a combination of </w:t>
      </w:r>
      <w:r w:rsidRPr="003A7DB5">
        <w:rPr>
          <w:rStyle w:val="Kuat"/>
          <w:rFonts w:ascii="Times New Roman" w:hAnsi="Times New Roman" w:cs="Times New Roman"/>
          <w:b w:val="0"/>
        </w:rPr>
        <w:t>meaningful job design, inspiring leadership, fair HR policies, and positive personality</w:t>
      </w:r>
      <w:r w:rsidRPr="003A7DB5">
        <w:rPr>
          <w:rFonts w:ascii="Times New Roman" w:hAnsi="Times New Roman" w:cs="Times New Roman"/>
          <w:b/>
        </w:rPr>
        <w:t xml:space="preserve">. </w:t>
      </w:r>
      <w:r w:rsidRPr="003A7DB5">
        <w:rPr>
          <w:rFonts w:ascii="Times New Roman" w:hAnsi="Times New Roman" w:cs="Times New Roman"/>
        </w:rPr>
        <w:t xml:space="preserve">Practically, these results indicate that </w:t>
      </w:r>
      <w:r w:rsidRPr="003A7DB5">
        <w:rPr>
          <w:rStyle w:val="Kuat"/>
          <w:rFonts w:ascii="Times New Roman" w:hAnsi="Times New Roman" w:cs="Times New Roman"/>
          <w:b w:val="0"/>
        </w:rPr>
        <w:t xml:space="preserve">job satisfaction is a core mediator </w:t>
      </w:r>
      <w:r w:rsidRPr="003A7DB5">
        <w:rPr>
          <w:rFonts w:ascii="Times New Roman" w:hAnsi="Times New Roman" w:cs="Times New Roman"/>
        </w:rPr>
        <w:t xml:space="preserve">that bridges the influence of organizational and individual factors on performance. Therefore, hospital management needs to focus on creating a supportive and meaningful work environment through </w:t>
      </w:r>
      <w:r w:rsidRPr="003A7DB5">
        <w:rPr>
          <w:rStyle w:val="Kuat"/>
          <w:rFonts w:ascii="Times New Roman" w:hAnsi="Times New Roman" w:cs="Times New Roman"/>
          <w:b w:val="0"/>
        </w:rPr>
        <w:t>strengthening HR policies, transformational leadership training, and designing jobs that provide autonomy and rewards.</w:t>
      </w:r>
      <w:r w:rsidRPr="003A7DB5">
        <w:rPr>
          <w:rFonts w:ascii="Times New Roman" w:hAnsi="Times New Roman" w:cs="Times New Roman"/>
          <w:b/>
        </w:rPr>
        <w:t xml:space="preserve"> </w:t>
      </w:r>
      <w:r w:rsidRPr="003A7DB5">
        <w:rPr>
          <w:rFonts w:ascii="Times New Roman" w:hAnsi="Times New Roman" w:cs="Times New Roman"/>
        </w:rPr>
        <w:t>to maintain satisfaction while improving nurse performance on an ongoing basis.</w:t>
      </w:r>
    </w:p>
    <w:p w14:paraId="1CB51FD3" w14:textId="77777777" w:rsidR="006E0ADC" w:rsidRPr="003A7DB5" w:rsidRDefault="006E0ADC" w:rsidP="006E0ADC">
      <w:pPr>
        <w:spacing w:after="0" w:line="240" w:lineRule="auto"/>
        <w:ind w:firstLine="720"/>
        <w:jc w:val="both"/>
        <w:outlineLvl w:val="2"/>
        <w:rPr>
          <w:rFonts w:ascii="Times New Roman" w:hAnsi="Times New Roman" w:cs="Times New Roman"/>
        </w:rPr>
      </w:pPr>
    </w:p>
    <w:p w14:paraId="4BF21EBE" w14:textId="77777777" w:rsidR="00877955" w:rsidRDefault="00877955" w:rsidP="006E0ADC">
      <w:pPr>
        <w:spacing w:after="0" w:line="240" w:lineRule="auto"/>
        <w:jc w:val="center"/>
        <w:outlineLvl w:val="2"/>
        <w:rPr>
          <w:rFonts w:ascii="Times New Roman" w:eastAsia="Times New Roman" w:hAnsi="Times New Roman" w:cs="Times New Roman"/>
          <w:b/>
          <w:bCs/>
        </w:rPr>
      </w:pPr>
    </w:p>
    <w:p w14:paraId="1E75F5A2" w14:textId="3B79D521" w:rsidR="006C4BBD" w:rsidRPr="006E0ADC" w:rsidRDefault="006E0ADC" w:rsidP="006E0ADC">
      <w:pPr>
        <w:spacing w:after="0" w:line="240" w:lineRule="auto"/>
        <w:jc w:val="center"/>
        <w:outlineLvl w:val="2"/>
        <w:rPr>
          <w:rFonts w:ascii="Times New Roman" w:eastAsia="Times New Roman" w:hAnsi="Times New Roman" w:cs="Times New Roman"/>
          <w:b/>
          <w:bCs/>
        </w:rPr>
      </w:pPr>
      <w:r w:rsidRPr="006E0ADC">
        <w:rPr>
          <w:rFonts w:ascii="Times New Roman" w:eastAsia="Times New Roman" w:hAnsi="Times New Roman" w:cs="Times New Roman"/>
          <w:b/>
          <w:bCs/>
        </w:rPr>
        <w:lastRenderedPageBreak/>
        <w:t>IMPLICATIONS</w:t>
      </w:r>
    </w:p>
    <w:p w14:paraId="2E5D10C2" w14:textId="55EE25BB" w:rsidR="006C4BBD" w:rsidRPr="003A7DB5" w:rsidRDefault="006C4BBD" w:rsidP="003A7DB5">
      <w:pPr>
        <w:pStyle w:val="DaftarParagraf"/>
        <w:spacing w:after="0" w:line="240" w:lineRule="auto"/>
        <w:ind w:left="0" w:firstLine="709"/>
        <w:jc w:val="both"/>
        <w:outlineLvl w:val="2"/>
        <w:rPr>
          <w:rFonts w:ascii="Times New Roman" w:eastAsia="Times New Roman" w:hAnsi="Times New Roman" w:cs="Times New Roman"/>
          <w:b/>
          <w:bCs/>
        </w:rPr>
      </w:pPr>
      <w:r w:rsidRPr="003A7DB5">
        <w:rPr>
          <w:rFonts w:ascii="Times New Roman" w:eastAsia="Times New Roman" w:hAnsi="Times New Roman" w:cs="Times New Roman"/>
          <w:bCs/>
        </w:rPr>
        <w:t>This study strengthens three key theories: Social Exchange Theory, Affective Event Theory (AET), and Core Self-Evaluation Theory (CSE), in the context of public sector organizations in Indonesia. The results indicate that positive social relationships, meaningful work experiences, and individual personality traits collectively influence satisfaction and performance. These findings extend the validity of these theories to collectivist and bureaucratic cultural contexts such as regional hospitals</w:t>
      </w:r>
      <w:r w:rsidRPr="003A7DB5">
        <w:rPr>
          <w:rFonts w:ascii="Times New Roman" w:eastAsia="Times New Roman" w:hAnsi="Times New Roman" w:cs="Times New Roman"/>
          <w:b/>
          <w:bCs/>
        </w:rPr>
        <w:t>.</w:t>
      </w:r>
    </w:p>
    <w:p w14:paraId="4358B233" w14:textId="77777777" w:rsidR="006C4BBD" w:rsidRPr="003A7DB5" w:rsidRDefault="006C4BBD" w:rsidP="003A7DB5">
      <w:pPr>
        <w:pStyle w:val="DaftarParagraf"/>
        <w:spacing w:after="0" w:line="240" w:lineRule="auto"/>
        <w:ind w:left="0" w:firstLine="709"/>
        <w:jc w:val="both"/>
        <w:outlineLvl w:val="2"/>
        <w:rPr>
          <w:rFonts w:ascii="Times New Roman" w:eastAsia="Times New Roman" w:hAnsi="Times New Roman" w:cs="Times New Roman"/>
          <w:bCs/>
        </w:rPr>
      </w:pPr>
      <w:r w:rsidRPr="003A7DB5">
        <w:rPr>
          <w:rFonts w:ascii="Times New Roman" w:eastAsia="Times New Roman" w:hAnsi="Times New Roman" w:cs="Times New Roman"/>
          <w:bCs/>
        </w:rPr>
        <w:t xml:space="preserve">For the management of </w:t>
      </w:r>
      <w:r w:rsidR="00025980" w:rsidRPr="003A7DB5">
        <w:rPr>
          <w:rFonts w:ascii="Times New Roman" w:eastAsia="Times New Roman" w:hAnsi="Times New Roman" w:cs="Times New Roman"/>
          <w:bCs/>
        </w:rPr>
        <w:t>d</w:t>
      </w:r>
      <w:r w:rsidRPr="003A7DB5">
        <w:rPr>
          <w:rFonts w:ascii="Times New Roman" w:eastAsia="Times New Roman" w:hAnsi="Times New Roman" w:cs="Times New Roman"/>
          <w:bCs/>
        </w:rPr>
        <w:t xml:space="preserve">r. H. Moh. Anwar </w:t>
      </w:r>
      <w:proofErr w:type="spellStart"/>
      <w:r w:rsidRPr="003A7DB5">
        <w:rPr>
          <w:rFonts w:ascii="Times New Roman" w:eastAsia="Times New Roman" w:hAnsi="Times New Roman" w:cs="Times New Roman"/>
          <w:bCs/>
        </w:rPr>
        <w:t>Sumenep</w:t>
      </w:r>
      <w:proofErr w:type="spellEnd"/>
      <w:r w:rsidRPr="003A7DB5">
        <w:rPr>
          <w:rFonts w:ascii="Times New Roman" w:eastAsia="Times New Roman" w:hAnsi="Times New Roman" w:cs="Times New Roman"/>
          <w:bCs/>
        </w:rPr>
        <w:t xml:space="preserve"> Regional General Hospital, the research results emphasize the importance of designing meaningful, challenging, and autonomous work; </w:t>
      </w:r>
      <w:r w:rsidRPr="003A7DB5">
        <w:rPr>
          <w:rFonts w:ascii="Times New Roman" w:eastAsia="Times New Roman" w:hAnsi="Times New Roman" w:cs="Times New Roman"/>
          <w:bCs/>
        </w:rPr>
        <w:br/>
        <w:t>developing transformational leadership that inspires and supports staff; developing fair, transparent, and competency-based HR policies; and considering personality factors in recruitment and career development. These steps can improve nurse satisfaction and performance sustainably.</w:t>
      </w:r>
    </w:p>
    <w:p w14:paraId="32F17C89" w14:textId="77777777" w:rsidR="006E0ADC" w:rsidRDefault="006E0ADC" w:rsidP="006E0ADC">
      <w:pPr>
        <w:spacing w:after="0" w:line="240" w:lineRule="auto"/>
        <w:jc w:val="center"/>
        <w:outlineLvl w:val="2"/>
        <w:rPr>
          <w:rFonts w:ascii="Times New Roman" w:eastAsia="Times New Roman" w:hAnsi="Times New Roman" w:cs="Times New Roman"/>
          <w:b/>
          <w:bCs/>
        </w:rPr>
      </w:pPr>
    </w:p>
    <w:p w14:paraId="3CB9328F" w14:textId="348385DB" w:rsidR="00255B08" w:rsidRPr="006E0ADC" w:rsidRDefault="006E0ADC" w:rsidP="006E0ADC">
      <w:pPr>
        <w:spacing w:after="0" w:line="240" w:lineRule="auto"/>
        <w:jc w:val="center"/>
        <w:outlineLvl w:val="2"/>
        <w:rPr>
          <w:rFonts w:ascii="Times New Roman" w:eastAsia="Times New Roman" w:hAnsi="Times New Roman" w:cs="Times New Roman"/>
          <w:b/>
          <w:bCs/>
        </w:rPr>
      </w:pPr>
      <w:r w:rsidRPr="006E0ADC">
        <w:rPr>
          <w:rFonts w:ascii="Times New Roman" w:eastAsia="Times New Roman" w:hAnsi="Times New Roman" w:cs="Times New Roman"/>
          <w:b/>
          <w:bCs/>
        </w:rPr>
        <w:t>CONCLUSION</w:t>
      </w:r>
    </w:p>
    <w:p w14:paraId="27D55E3C" w14:textId="77777777" w:rsidR="004843D3" w:rsidRPr="003A7DB5" w:rsidRDefault="004843D3" w:rsidP="003A7DB5">
      <w:pPr>
        <w:spacing w:after="0" w:line="240" w:lineRule="auto"/>
        <w:ind w:firstLine="720"/>
        <w:jc w:val="both"/>
        <w:outlineLvl w:val="2"/>
        <w:rPr>
          <w:rFonts w:ascii="Times New Roman" w:hAnsi="Times New Roman" w:cs="Times New Roman"/>
        </w:rPr>
      </w:pPr>
      <w:r w:rsidRPr="003A7DB5">
        <w:rPr>
          <w:rFonts w:ascii="Times New Roman" w:hAnsi="Times New Roman" w:cs="Times New Roman"/>
        </w:rPr>
        <w:t>The results of the study showed that of the 13 hypotheses tested, 12 were accepted and 1 was rejected, namely the direct influence of transformational leadership on individual performance. Overall, job characteristics, transformational leadership, human resource policies, and personality had a significant positive effect on job satisfaction, while job satisfaction had a significant positive effect on performance and mediated the relationship between organizational and personal factors on nurse performance. Specific findings showed that the social dimension of work had the strongest influence on job satisfaction, transformational leadership had an indirect effect on performance through job satisfaction, and personality was the most dominant factor on performance. The research model was proven to be empirically valid with good explanatory (R²) and predictive (Q²) capabilities, and the PLS-Predict results showed high prediction accuracy.</w:t>
      </w:r>
    </w:p>
    <w:p w14:paraId="3F8CE5CF" w14:textId="77777777" w:rsidR="00A45E96" w:rsidRPr="003A7DB5" w:rsidRDefault="00A45E96" w:rsidP="003A7DB5">
      <w:pPr>
        <w:spacing w:after="0" w:line="240" w:lineRule="auto"/>
        <w:ind w:firstLine="720"/>
        <w:jc w:val="both"/>
        <w:outlineLvl w:val="2"/>
        <w:rPr>
          <w:rFonts w:ascii="Times New Roman" w:eastAsia="Times New Roman" w:hAnsi="Times New Roman" w:cs="Times New Roman"/>
          <w:b/>
          <w:bCs/>
        </w:rPr>
      </w:pPr>
    </w:p>
    <w:p w14:paraId="1B591104" w14:textId="519AE5F3" w:rsidR="008612A8" w:rsidRPr="003A7DB5" w:rsidRDefault="006E0ADC" w:rsidP="006E0ADC">
      <w:pPr>
        <w:spacing w:after="0" w:line="240" w:lineRule="auto"/>
        <w:jc w:val="center"/>
        <w:rPr>
          <w:rFonts w:ascii="Times New Roman" w:hAnsi="Times New Roman" w:cs="Times New Roman"/>
          <w:b/>
          <w:bCs/>
        </w:rPr>
      </w:pPr>
      <w:r w:rsidRPr="003A7DB5">
        <w:rPr>
          <w:rFonts w:ascii="Times New Roman" w:hAnsi="Times New Roman" w:cs="Times New Roman"/>
          <w:b/>
          <w:bCs/>
        </w:rPr>
        <w:t>RESEARCH LIMITATIONS AND FUTURE RESEARCH DIRECTIONS</w:t>
      </w:r>
    </w:p>
    <w:p w14:paraId="42EE7FA0" w14:textId="77777777" w:rsidR="008612A8" w:rsidRDefault="008612A8" w:rsidP="003A7DB5">
      <w:pPr>
        <w:spacing w:after="0" w:line="240" w:lineRule="auto"/>
        <w:ind w:firstLine="720"/>
        <w:jc w:val="both"/>
        <w:rPr>
          <w:rFonts w:ascii="Times New Roman" w:hAnsi="Times New Roman" w:cs="Times New Roman"/>
        </w:rPr>
      </w:pPr>
      <w:r w:rsidRPr="003A7DB5">
        <w:rPr>
          <w:rFonts w:ascii="Times New Roman" w:hAnsi="Times New Roman" w:cs="Times New Roman"/>
        </w:rPr>
        <w:t>This study has limitations, including being conducted in a single hospital, which makes the results difficult to generalize. The variables studied were limited to job satisfaction and performance, without including other factors such as motivation or organizational culture. Data collection through closed-ended questionnaires has the potential to introduce perceptual bias, and the cross-sectional design of the study cannot depict changes over time. The SEM-PLS analysis only showed an associative relationship, not a causal one, and the respondents were limited to nurses. Further research is needed in various hospitals (type B or A, as well as private hospitals) and a longitudinal approach to capture the dynamics of job satisfaction and performance over time. Furthermore, the use of standard psychological instruments to measure personality would strengthen the generalizability of the findings.</w:t>
      </w:r>
    </w:p>
    <w:p w14:paraId="6D0B965D" w14:textId="77777777" w:rsidR="000D3916" w:rsidRDefault="000D3916" w:rsidP="003A7DB5">
      <w:pPr>
        <w:spacing w:after="0" w:line="240" w:lineRule="auto"/>
        <w:ind w:firstLine="720"/>
        <w:jc w:val="both"/>
        <w:rPr>
          <w:rFonts w:ascii="Times New Roman" w:hAnsi="Times New Roman" w:cs="Times New Roman"/>
        </w:rPr>
      </w:pPr>
    </w:p>
    <w:p w14:paraId="72A0614E" w14:textId="3E2418E0" w:rsidR="000D3916" w:rsidRDefault="006E0ADC" w:rsidP="006E0ADC">
      <w:pPr>
        <w:spacing w:after="0" w:line="240" w:lineRule="auto"/>
        <w:jc w:val="center"/>
        <w:rPr>
          <w:rFonts w:ascii="Times New Roman" w:hAnsi="Times New Roman" w:cs="Times New Roman"/>
        </w:rPr>
      </w:pPr>
      <w:r w:rsidRPr="000D3916">
        <w:rPr>
          <w:rFonts w:ascii="Times New Roman" w:hAnsi="Times New Roman" w:cs="Times New Roman"/>
          <w:b/>
          <w:bCs/>
        </w:rPr>
        <w:t>STATEMENT</w:t>
      </w:r>
    </w:p>
    <w:p w14:paraId="6166F409" w14:textId="4334F35C" w:rsidR="000D3916" w:rsidRPr="000D3916" w:rsidRDefault="000D3916" w:rsidP="006E0ADC">
      <w:pPr>
        <w:spacing w:after="0" w:line="240" w:lineRule="auto"/>
        <w:ind w:firstLine="720"/>
        <w:jc w:val="both"/>
        <w:rPr>
          <w:rFonts w:ascii="Times New Roman" w:hAnsi="Times New Roman" w:cs="Times New Roman"/>
        </w:rPr>
      </w:pPr>
      <w:r w:rsidRPr="000D3916">
        <w:rPr>
          <w:rFonts w:ascii="Times New Roman" w:hAnsi="Times New Roman" w:cs="Times New Roman"/>
        </w:rPr>
        <w:t>The author declares no conflict of interest that requires disclosure.</w:t>
      </w:r>
    </w:p>
    <w:p w14:paraId="74AFFF38" w14:textId="77777777" w:rsidR="006E0ADC" w:rsidRDefault="006E0ADC" w:rsidP="006E0ADC">
      <w:pPr>
        <w:spacing w:after="0" w:line="240" w:lineRule="auto"/>
        <w:jc w:val="center"/>
        <w:rPr>
          <w:rFonts w:ascii="Times New Roman" w:hAnsi="Times New Roman" w:cs="Times New Roman"/>
          <w:b/>
          <w:bCs/>
        </w:rPr>
      </w:pPr>
    </w:p>
    <w:p w14:paraId="16F54E9C" w14:textId="066BE800" w:rsidR="000D3916" w:rsidRDefault="006E0ADC" w:rsidP="006E0ADC">
      <w:pPr>
        <w:spacing w:after="0" w:line="240" w:lineRule="auto"/>
        <w:jc w:val="center"/>
        <w:rPr>
          <w:rFonts w:ascii="Times New Roman" w:hAnsi="Times New Roman" w:cs="Times New Roman"/>
        </w:rPr>
      </w:pPr>
      <w:r w:rsidRPr="000D3916">
        <w:rPr>
          <w:rFonts w:ascii="Times New Roman" w:hAnsi="Times New Roman" w:cs="Times New Roman"/>
          <w:b/>
          <w:bCs/>
        </w:rPr>
        <w:t>FUNDING</w:t>
      </w:r>
    </w:p>
    <w:p w14:paraId="2AE5B309" w14:textId="45ACF30F" w:rsidR="000D3916" w:rsidRDefault="000D3916" w:rsidP="000D3916">
      <w:pPr>
        <w:spacing w:after="0" w:line="240" w:lineRule="auto"/>
        <w:ind w:firstLine="720"/>
        <w:jc w:val="both"/>
        <w:rPr>
          <w:rFonts w:ascii="Times New Roman" w:hAnsi="Times New Roman" w:cs="Times New Roman"/>
        </w:rPr>
      </w:pPr>
      <w:r w:rsidRPr="000D3916">
        <w:rPr>
          <w:rFonts w:ascii="Times New Roman" w:hAnsi="Times New Roman" w:cs="Times New Roman"/>
        </w:rPr>
        <w:t>This publication was independently funded.</w:t>
      </w:r>
    </w:p>
    <w:p w14:paraId="24E02AC8" w14:textId="77777777" w:rsidR="000D3916" w:rsidRPr="003A7DB5" w:rsidRDefault="000D3916" w:rsidP="000D3916">
      <w:pPr>
        <w:spacing w:after="0" w:line="240" w:lineRule="auto"/>
        <w:ind w:firstLine="720"/>
        <w:jc w:val="both"/>
        <w:rPr>
          <w:rFonts w:ascii="Times New Roman" w:hAnsi="Times New Roman" w:cs="Times New Roman"/>
        </w:rPr>
      </w:pPr>
    </w:p>
    <w:p w14:paraId="2B806869" w14:textId="3C8A1F1F" w:rsidR="000D3916" w:rsidRPr="000D3916" w:rsidRDefault="006E0ADC" w:rsidP="006E0ADC">
      <w:pPr>
        <w:spacing w:after="0" w:line="240" w:lineRule="auto"/>
        <w:jc w:val="center"/>
        <w:rPr>
          <w:rFonts w:ascii="Times New Roman" w:hAnsi="Times New Roman" w:cs="Times New Roman"/>
          <w:b/>
          <w:bCs/>
        </w:rPr>
      </w:pPr>
      <w:r w:rsidRPr="000D3916">
        <w:rPr>
          <w:rFonts w:ascii="Times New Roman" w:hAnsi="Times New Roman" w:cs="Times New Roman"/>
          <w:b/>
          <w:bCs/>
        </w:rPr>
        <w:t>ABOUT THE AUTHORS</w:t>
      </w:r>
    </w:p>
    <w:p w14:paraId="78324A6D" w14:textId="4F566B05" w:rsidR="000D3916" w:rsidRPr="000D3916" w:rsidRDefault="000D3916" w:rsidP="000D3916">
      <w:pPr>
        <w:pStyle w:val="DaftarParagraf"/>
        <w:numPr>
          <w:ilvl w:val="0"/>
          <w:numId w:val="24"/>
        </w:numPr>
        <w:spacing w:after="0" w:line="240" w:lineRule="auto"/>
        <w:jc w:val="both"/>
        <w:rPr>
          <w:rFonts w:ascii="Times New Roman" w:hAnsi="Times New Roman" w:cs="Times New Roman"/>
        </w:rPr>
      </w:pPr>
      <w:r w:rsidRPr="000D3916">
        <w:rPr>
          <w:rFonts w:ascii="Times New Roman" w:hAnsi="Times New Roman" w:cs="Times New Roman"/>
        </w:rPr>
        <w:t xml:space="preserve">Enza </w:t>
      </w:r>
      <w:proofErr w:type="spellStart"/>
      <w:r w:rsidRPr="000D3916">
        <w:rPr>
          <w:rFonts w:ascii="Times New Roman" w:hAnsi="Times New Roman" w:cs="Times New Roman"/>
        </w:rPr>
        <w:t>Resdiana</w:t>
      </w:r>
      <w:proofErr w:type="spellEnd"/>
      <w:r w:rsidRPr="000D3916">
        <w:rPr>
          <w:rFonts w:ascii="Times New Roman" w:hAnsi="Times New Roman" w:cs="Times New Roman"/>
        </w:rPr>
        <w:t xml:space="preserve"> is a doctoral candidate in the Administrative Science Program at </w:t>
      </w:r>
      <w:proofErr w:type="spellStart"/>
      <w:r w:rsidRPr="000D3916">
        <w:rPr>
          <w:rFonts w:ascii="Times New Roman" w:hAnsi="Times New Roman" w:cs="Times New Roman"/>
        </w:rPr>
        <w:t>Brawijaya</w:t>
      </w:r>
      <w:proofErr w:type="spellEnd"/>
      <w:r w:rsidRPr="000D3916">
        <w:rPr>
          <w:rFonts w:ascii="Times New Roman" w:hAnsi="Times New Roman" w:cs="Times New Roman"/>
        </w:rPr>
        <w:t xml:space="preserve"> University. She holds a Bachelor of Economics in Accounting and a Master of Business Administration, both from </w:t>
      </w:r>
      <w:proofErr w:type="spellStart"/>
      <w:r w:rsidRPr="000D3916">
        <w:rPr>
          <w:rFonts w:ascii="Times New Roman" w:hAnsi="Times New Roman" w:cs="Times New Roman"/>
        </w:rPr>
        <w:t>Brawijaya</w:t>
      </w:r>
      <w:proofErr w:type="spellEnd"/>
      <w:r w:rsidRPr="000D3916">
        <w:rPr>
          <w:rFonts w:ascii="Times New Roman" w:hAnsi="Times New Roman" w:cs="Times New Roman"/>
        </w:rPr>
        <w:t xml:space="preserve"> University. She currently serves as a lecturer at </w:t>
      </w:r>
      <w:proofErr w:type="spellStart"/>
      <w:r w:rsidRPr="000D3916">
        <w:rPr>
          <w:rFonts w:ascii="Times New Roman" w:hAnsi="Times New Roman" w:cs="Times New Roman"/>
        </w:rPr>
        <w:t>Wiraraja</w:t>
      </w:r>
      <w:proofErr w:type="spellEnd"/>
      <w:r w:rsidRPr="000D3916">
        <w:rPr>
          <w:rFonts w:ascii="Times New Roman" w:hAnsi="Times New Roman" w:cs="Times New Roman"/>
        </w:rPr>
        <w:t xml:space="preserve"> University.</w:t>
      </w:r>
    </w:p>
    <w:p w14:paraId="2A3706B7" w14:textId="77777777" w:rsidR="000D3916" w:rsidRDefault="000D3916" w:rsidP="000D3916">
      <w:pPr>
        <w:pStyle w:val="DaftarParagraf"/>
        <w:numPr>
          <w:ilvl w:val="0"/>
          <w:numId w:val="24"/>
        </w:numPr>
        <w:spacing w:after="0" w:line="240" w:lineRule="auto"/>
        <w:jc w:val="both"/>
        <w:rPr>
          <w:rFonts w:ascii="Times New Roman" w:hAnsi="Times New Roman" w:cs="Times New Roman"/>
        </w:rPr>
      </w:pPr>
      <w:r w:rsidRPr="000D3916">
        <w:rPr>
          <w:rFonts w:ascii="Times New Roman" w:hAnsi="Times New Roman" w:cs="Times New Roman"/>
        </w:rPr>
        <w:t xml:space="preserve">Kusdi Rahardjo is a Professor in the Department of Business Administration at </w:t>
      </w:r>
      <w:proofErr w:type="spellStart"/>
      <w:r w:rsidRPr="000D3916">
        <w:rPr>
          <w:rFonts w:ascii="Times New Roman" w:hAnsi="Times New Roman" w:cs="Times New Roman"/>
        </w:rPr>
        <w:t>Brawijaya</w:t>
      </w:r>
      <w:proofErr w:type="spellEnd"/>
      <w:r w:rsidRPr="000D3916">
        <w:rPr>
          <w:rFonts w:ascii="Times New Roman" w:hAnsi="Times New Roman" w:cs="Times New Roman"/>
        </w:rPr>
        <w:t xml:space="preserve"> University.</w:t>
      </w:r>
    </w:p>
    <w:p w14:paraId="64738BC0" w14:textId="77777777" w:rsidR="000D3916" w:rsidRDefault="000D3916" w:rsidP="000D3916">
      <w:pPr>
        <w:pStyle w:val="DaftarParagraf"/>
        <w:numPr>
          <w:ilvl w:val="0"/>
          <w:numId w:val="24"/>
        </w:numPr>
        <w:spacing w:after="0" w:line="240" w:lineRule="auto"/>
        <w:jc w:val="both"/>
        <w:rPr>
          <w:rFonts w:ascii="Times New Roman" w:hAnsi="Times New Roman" w:cs="Times New Roman"/>
        </w:rPr>
      </w:pPr>
      <w:r w:rsidRPr="000D3916">
        <w:rPr>
          <w:rFonts w:ascii="Times New Roman" w:hAnsi="Times New Roman" w:cs="Times New Roman"/>
        </w:rPr>
        <w:t xml:space="preserve">Tri </w:t>
      </w:r>
      <w:proofErr w:type="spellStart"/>
      <w:r w:rsidRPr="000D3916">
        <w:rPr>
          <w:rFonts w:ascii="Times New Roman" w:hAnsi="Times New Roman" w:cs="Times New Roman"/>
        </w:rPr>
        <w:t>Wulida</w:t>
      </w:r>
      <w:proofErr w:type="spellEnd"/>
      <w:r w:rsidRPr="000D3916">
        <w:rPr>
          <w:rFonts w:ascii="Times New Roman" w:hAnsi="Times New Roman" w:cs="Times New Roman"/>
        </w:rPr>
        <w:t xml:space="preserve"> </w:t>
      </w:r>
      <w:proofErr w:type="spellStart"/>
      <w:r w:rsidRPr="000D3916">
        <w:rPr>
          <w:rFonts w:ascii="Times New Roman" w:hAnsi="Times New Roman" w:cs="Times New Roman"/>
        </w:rPr>
        <w:t>Afriyanty</w:t>
      </w:r>
      <w:proofErr w:type="spellEnd"/>
      <w:r w:rsidRPr="000D3916">
        <w:rPr>
          <w:rFonts w:ascii="Times New Roman" w:hAnsi="Times New Roman" w:cs="Times New Roman"/>
        </w:rPr>
        <w:t xml:space="preserve"> is a Professor in the Department of Business Administration at </w:t>
      </w:r>
      <w:proofErr w:type="spellStart"/>
      <w:r w:rsidRPr="000D3916">
        <w:rPr>
          <w:rFonts w:ascii="Times New Roman" w:hAnsi="Times New Roman" w:cs="Times New Roman"/>
        </w:rPr>
        <w:t>Brawijaya</w:t>
      </w:r>
      <w:proofErr w:type="spellEnd"/>
      <w:r w:rsidRPr="000D3916">
        <w:rPr>
          <w:rFonts w:ascii="Times New Roman" w:hAnsi="Times New Roman" w:cs="Times New Roman"/>
        </w:rPr>
        <w:t xml:space="preserve"> University.</w:t>
      </w:r>
    </w:p>
    <w:p w14:paraId="5C311C37" w14:textId="1A60A47F" w:rsidR="00A45E96" w:rsidRPr="000D3916" w:rsidRDefault="000D3916" w:rsidP="003A7DB5">
      <w:pPr>
        <w:pStyle w:val="DaftarParagraf"/>
        <w:numPr>
          <w:ilvl w:val="0"/>
          <w:numId w:val="24"/>
        </w:numPr>
        <w:spacing w:after="0" w:line="240" w:lineRule="auto"/>
        <w:jc w:val="both"/>
        <w:rPr>
          <w:rFonts w:ascii="Times New Roman" w:hAnsi="Times New Roman" w:cs="Times New Roman"/>
        </w:rPr>
      </w:pPr>
      <w:r w:rsidRPr="000D3916">
        <w:rPr>
          <w:rFonts w:ascii="Times New Roman" w:hAnsi="Times New Roman" w:cs="Times New Roman"/>
        </w:rPr>
        <w:t xml:space="preserve">M. </w:t>
      </w:r>
      <w:proofErr w:type="spellStart"/>
      <w:r w:rsidRPr="000D3916">
        <w:rPr>
          <w:rFonts w:ascii="Times New Roman" w:hAnsi="Times New Roman" w:cs="Times New Roman"/>
        </w:rPr>
        <w:t>Kholid</w:t>
      </w:r>
      <w:proofErr w:type="spellEnd"/>
      <w:r w:rsidRPr="000D3916">
        <w:rPr>
          <w:rFonts w:ascii="Times New Roman" w:hAnsi="Times New Roman" w:cs="Times New Roman"/>
        </w:rPr>
        <w:t xml:space="preserve"> </w:t>
      </w:r>
      <w:proofErr w:type="spellStart"/>
      <w:r w:rsidRPr="000D3916">
        <w:rPr>
          <w:rFonts w:ascii="Times New Roman" w:hAnsi="Times New Roman" w:cs="Times New Roman"/>
        </w:rPr>
        <w:t>Mawardi</w:t>
      </w:r>
      <w:proofErr w:type="spellEnd"/>
      <w:r w:rsidRPr="000D3916">
        <w:rPr>
          <w:rFonts w:ascii="Times New Roman" w:hAnsi="Times New Roman" w:cs="Times New Roman"/>
        </w:rPr>
        <w:t xml:space="preserve"> is a Lecturer in the Department of Business Administration at </w:t>
      </w:r>
      <w:proofErr w:type="spellStart"/>
      <w:r w:rsidRPr="000D3916">
        <w:rPr>
          <w:rFonts w:ascii="Times New Roman" w:hAnsi="Times New Roman" w:cs="Times New Roman"/>
        </w:rPr>
        <w:t>Brawijaya</w:t>
      </w:r>
      <w:proofErr w:type="spellEnd"/>
      <w:r w:rsidRPr="000D3916">
        <w:rPr>
          <w:rFonts w:ascii="Times New Roman" w:hAnsi="Times New Roman" w:cs="Times New Roman"/>
        </w:rPr>
        <w:t xml:space="preserve"> University.</w:t>
      </w:r>
    </w:p>
    <w:p w14:paraId="63145D4B" w14:textId="77777777" w:rsidR="00025980" w:rsidRPr="003A7DB5" w:rsidRDefault="00025980" w:rsidP="003A7DB5">
      <w:pPr>
        <w:spacing w:after="0" w:line="240" w:lineRule="auto"/>
        <w:jc w:val="both"/>
        <w:rPr>
          <w:rFonts w:ascii="Times New Roman" w:hAnsi="Times New Roman" w:cs="Times New Roman"/>
          <w:b/>
        </w:rPr>
      </w:pPr>
    </w:p>
    <w:p w14:paraId="1F4BF4FE" w14:textId="77777777" w:rsidR="00596905" w:rsidRPr="003A7DB5" w:rsidRDefault="00596905" w:rsidP="003A7DB5">
      <w:pPr>
        <w:spacing w:after="0" w:line="240" w:lineRule="auto"/>
        <w:jc w:val="both"/>
        <w:rPr>
          <w:rFonts w:ascii="Times New Roman" w:hAnsi="Times New Roman" w:cs="Times New Roman"/>
          <w:b/>
        </w:rPr>
      </w:pPr>
      <w:r w:rsidRPr="003A7DB5">
        <w:rPr>
          <w:rFonts w:ascii="Times New Roman" w:hAnsi="Times New Roman" w:cs="Times New Roman"/>
          <w:b/>
        </w:rPr>
        <w:lastRenderedPageBreak/>
        <w:t>Reference</w:t>
      </w:r>
    </w:p>
    <w:p w14:paraId="40027995"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eastAsia="Times New Roman" w:hAnsi="Times New Roman" w:cs="Times New Roman"/>
        </w:rPr>
        <w:fldChar w:fldCharType="begin" w:fldLock="1"/>
      </w:r>
      <w:r w:rsidRPr="003A7DB5">
        <w:rPr>
          <w:rFonts w:ascii="Times New Roman" w:eastAsia="Times New Roman" w:hAnsi="Times New Roman" w:cs="Times New Roman"/>
          <w:lang w:val="sv-SE"/>
        </w:rPr>
        <w:instrText xml:space="preserve">ADDIN Mendeley Bibliography CSL_BIBLIOGRAPHY </w:instrText>
      </w:r>
      <w:r w:rsidRPr="003A7DB5">
        <w:rPr>
          <w:rFonts w:ascii="Times New Roman" w:eastAsia="Times New Roman" w:hAnsi="Times New Roman" w:cs="Times New Roman"/>
        </w:rPr>
        <w:fldChar w:fldCharType="separate"/>
      </w:r>
      <w:r w:rsidRPr="003A7DB5">
        <w:rPr>
          <w:rFonts w:ascii="Times New Roman" w:hAnsi="Times New Roman" w:cs="Times New Roman"/>
          <w:noProof/>
          <w:lang w:val="sv-SE"/>
        </w:rPr>
        <w:t xml:space="preserve">Afrianty, TW, Utami, HN, &amp; Sasmita, EE (2025). </w:t>
      </w:r>
      <w:r w:rsidRPr="003A7DB5">
        <w:rPr>
          <w:rFonts w:ascii="Times New Roman" w:hAnsi="Times New Roman" w:cs="Times New Roman"/>
          <w:noProof/>
        </w:rPr>
        <w:t xml:space="preserve">Linking servant leadership and career development to employee voice behavior through engagement and commitment : evidence from State Polytechnics in EA Java , Indonesia. </w:t>
      </w:r>
      <w:r w:rsidRPr="003A7DB5">
        <w:rPr>
          <w:rFonts w:ascii="Times New Roman" w:hAnsi="Times New Roman" w:cs="Times New Roman"/>
          <w:i/>
          <w:iCs/>
          <w:noProof/>
        </w:rPr>
        <w:t xml:space="preserve">Cogent Business &amp; Management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12 </w:t>
      </w:r>
      <w:r w:rsidRPr="003A7DB5">
        <w:rPr>
          <w:rFonts w:ascii="Times New Roman" w:hAnsi="Times New Roman" w:cs="Times New Roman"/>
          <w:noProof/>
        </w:rPr>
        <w:t>(1). https://doi.org/10.1080/23311975.2025.2460628</w:t>
      </w:r>
    </w:p>
    <w:p w14:paraId="39FF23A5"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Akdere, M., &amp; Egan, T. (2020). Transformational leadership and human resource development: Linking employee learning, job satisfaction, and organizational performance. </w:t>
      </w:r>
      <w:r w:rsidRPr="003A7DB5">
        <w:rPr>
          <w:rFonts w:ascii="Times New Roman" w:hAnsi="Times New Roman" w:cs="Times New Roman"/>
          <w:i/>
          <w:iCs/>
          <w:noProof/>
        </w:rPr>
        <w:t xml:space="preserve">Human Resource Development Quarterly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31 </w:t>
      </w:r>
      <w:r w:rsidRPr="003A7DB5">
        <w:rPr>
          <w:rFonts w:ascii="Times New Roman" w:hAnsi="Times New Roman" w:cs="Times New Roman"/>
          <w:noProof/>
        </w:rPr>
        <w:t>(4), 393–421. https://doi.org/10.1002/hrdq.21404</w:t>
      </w:r>
    </w:p>
    <w:p w14:paraId="0C07349B"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Bass, B. M. (1985). </w:t>
      </w:r>
      <w:r w:rsidRPr="003A7DB5">
        <w:rPr>
          <w:rFonts w:ascii="Times New Roman" w:hAnsi="Times New Roman" w:cs="Times New Roman"/>
          <w:i/>
          <w:iCs/>
          <w:noProof/>
        </w:rPr>
        <w:t xml:space="preserve">Leadership and Performance Beyond Expectations </w:t>
      </w:r>
      <w:r w:rsidRPr="003A7DB5">
        <w:rPr>
          <w:rFonts w:ascii="Times New Roman" w:hAnsi="Times New Roman" w:cs="Times New Roman"/>
          <w:noProof/>
        </w:rPr>
        <w:t>. Free Press.</w:t>
      </w:r>
    </w:p>
    <w:p w14:paraId="0B79D29D"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Bennett, G. K., &amp; Gordon, H. P. (1944). Personality test scores and success in the field of nursing. </w:t>
      </w:r>
      <w:r w:rsidRPr="003A7DB5">
        <w:rPr>
          <w:rFonts w:ascii="Times New Roman" w:hAnsi="Times New Roman" w:cs="Times New Roman"/>
          <w:i/>
          <w:iCs/>
          <w:noProof/>
        </w:rPr>
        <w:t xml:space="preserve">Journal of Applied Psychology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28 </w:t>
      </w:r>
      <w:r w:rsidRPr="003A7DB5">
        <w:rPr>
          <w:rFonts w:ascii="Times New Roman" w:hAnsi="Times New Roman" w:cs="Times New Roman"/>
          <w:noProof/>
        </w:rPr>
        <w:t>(3), 267–278. https://doi.org/10.1037/h0056001</w:t>
      </w:r>
    </w:p>
    <w:p w14:paraId="5B917C44"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Blau, P. M. (1964). </w:t>
      </w:r>
      <w:r w:rsidRPr="003A7DB5">
        <w:rPr>
          <w:rFonts w:ascii="Times New Roman" w:hAnsi="Times New Roman" w:cs="Times New Roman"/>
          <w:i/>
          <w:iCs/>
          <w:noProof/>
        </w:rPr>
        <w:t xml:space="preserve">Exchange and Power in Social Life </w:t>
      </w:r>
      <w:r w:rsidRPr="003A7DB5">
        <w:rPr>
          <w:rFonts w:ascii="Times New Roman" w:hAnsi="Times New Roman" w:cs="Times New Roman"/>
          <w:noProof/>
        </w:rPr>
        <w:t>. Wiley.</w:t>
      </w:r>
    </w:p>
    <w:p w14:paraId="7759357C"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Boamah, S.A. (2022). The impact of transformational leadership on nurse faculty satisfaction and burnout during the COVID-19 pandemic: A moderated mediated analysis. </w:t>
      </w:r>
      <w:r w:rsidRPr="003A7DB5">
        <w:rPr>
          <w:rFonts w:ascii="Times New Roman" w:hAnsi="Times New Roman" w:cs="Times New Roman"/>
          <w:i/>
          <w:iCs/>
          <w:noProof/>
        </w:rPr>
        <w:t xml:space="preserve">Journal of Advanced Nursing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78 </w:t>
      </w:r>
      <w:r w:rsidRPr="003A7DB5">
        <w:rPr>
          <w:rFonts w:ascii="Times New Roman" w:hAnsi="Times New Roman" w:cs="Times New Roman"/>
          <w:noProof/>
        </w:rPr>
        <w:t>(9), 2815–2826. https://doi.org/10.1111/jan.15198</w:t>
      </w:r>
    </w:p>
    <w:p w14:paraId="3465CEC2"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Burns, J. M. (1978). </w:t>
      </w:r>
      <w:r w:rsidRPr="003A7DB5">
        <w:rPr>
          <w:rFonts w:ascii="Times New Roman" w:hAnsi="Times New Roman" w:cs="Times New Roman"/>
          <w:i/>
          <w:iCs/>
          <w:noProof/>
        </w:rPr>
        <w:t xml:space="preserve">Leadership. </w:t>
      </w:r>
      <w:r w:rsidRPr="003A7DB5">
        <w:rPr>
          <w:rFonts w:ascii="Times New Roman" w:hAnsi="Times New Roman" w:cs="Times New Roman"/>
          <w:noProof/>
        </w:rPr>
        <w:t>Harper &amp; Row.</w:t>
      </w:r>
    </w:p>
    <w:p w14:paraId="40B9B3EE"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Cassia, F., Haugland, S. A., &amp; Magno, F. (2021). Fairness and behavioral intentions in discrete B2B transactions: a study of small business firms. </w:t>
      </w:r>
      <w:r w:rsidRPr="003A7DB5">
        <w:rPr>
          <w:rFonts w:ascii="Times New Roman" w:hAnsi="Times New Roman" w:cs="Times New Roman"/>
          <w:i/>
          <w:iCs/>
          <w:noProof/>
        </w:rPr>
        <w:t xml:space="preserve">Journal of Business and Industrial Marketing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36 </w:t>
      </w:r>
      <w:r w:rsidRPr="003A7DB5">
        <w:rPr>
          <w:rFonts w:ascii="Times New Roman" w:hAnsi="Times New Roman" w:cs="Times New Roman"/>
          <w:noProof/>
        </w:rPr>
        <w:t>(13), 129–141. https://doi.org/10.1108/JBIM-12-2019-0538</w:t>
      </w:r>
    </w:p>
    <w:p w14:paraId="2F3887EE"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Cohen, J. (1938). Quantitative methods in psychology. </w:t>
      </w:r>
      <w:r w:rsidRPr="003A7DB5">
        <w:rPr>
          <w:rFonts w:ascii="Times New Roman" w:hAnsi="Times New Roman" w:cs="Times New Roman"/>
          <w:i/>
          <w:iCs/>
          <w:noProof/>
        </w:rPr>
        <w:t xml:space="preserve">Nature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141 </w:t>
      </w:r>
      <w:r w:rsidRPr="003A7DB5">
        <w:rPr>
          <w:rFonts w:ascii="Times New Roman" w:hAnsi="Times New Roman" w:cs="Times New Roman"/>
          <w:noProof/>
        </w:rPr>
        <w:t>(3570), 613. https://doi.org/10.1038/141613a0</w:t>
      </w:r>
    </w:p>
    <w:p w14:paraId="26C38077"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lang w:val="sv-SE"/>
        </w:rPr>
      </w:pPr>
      <w:r w:rsidRPr="003A7DB5">
        <w:rPr>
          <w:rFonts w:ascii="Times New Roman" w:hAnsi="Times New Roman" w:cs="Times New Roman"/>
          <w:noProof/>
        </w:rPr>
        <w:t xml:space="preserve">Cooper, DR, &amp; Schindler, P. (2017). </w:t>
      </w:r>
      <w:r w:rsidRPr="003A7DB5">
        <w:rPr>
          <w:rFonts w:ascii="Times New Roman" w:hAnsi="Times New Roman" w:cs="Times New Roman"/>
          <w:i/>
          <w:iCs/>
          <w:noProof/>
          <w:lang w:val="sv-SE"/>
        </w:rPr>
        <w:t xml:space="preserve">Business Research Methods </w:t>
      </w:r>
      <w:r w:rsidRPr="003A7DB5">
        <w:rPr>
          <w:rFonts w:ascii="Times New Roman" w:hAnsi="Times New Roman" w:cs="Times New Roman"/>
          <w:noProof/>
          <w:lang w:val="sv-SE"/>
        </w:rPr>
        <w:t>. Salemba Empat.</w:t>
      </w:r>
    </w:p>
    <w:p w14:paraId="35242841"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Cooper, C. A. (2020). Maybe They're not so different after all: Personality and job satisfaction among government and non-government workers. </w:t>
      </w:r>
      <w:r w:rsidRPr="003A7DB5">
        <w:rPr>
          <w:rFonts w:ascii="Times New Roman" w:hAnsi="Times New Roman" w:cs="Times New Roman"/>
          <w:i/>
          <w:iCs/>
          <w:noProof/>
        </w:rPr>
        <w:t xml:space="preserve">Journal of Public and Nonprofit Affairs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6 </w:t>
      </w:r>
      <w:r w:rsidRPr="003A7DB5">
        <w:rPr>
          <w:rFonts w:ascii="Times New Roman" w:hAnsi="Times New Roman" w:cs="Times New Roman"/>
          <w:noProof/>
        </w:rPr>
        <w:t>(1), 63–78. https://doi.org/10.20899/JPNA.6.1.63-78</w:t>
      </w:r>
    </w:p>
    <w:p w14:paraId="472902FB"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lang w:val="sv-SE"/>
        </w:rPr>
      </w:pPr>
      <w:r w:rsidRPr="003A7DB5">
        <w:rPr>
          <w:rFonts w:ascii="Times New Roman" w:hAnsi="Times New Roman" w:cs="Times New Roman"/>
          <w:noProof/>
          <w:lang w:val="sv-SE"/>
        </w:rPr>
        <w:t xml:space="preserve">Dinkes, TS (2023). </w:t>
      </w:r>
      <w:r w:rsidRPr="003A7DB5">
        <w:rPr>
          <w:rFonts w:ascii="Times New Roman" w:hAnsi="Times New Roman" w:cs="Times New Roman"/>
          <w:i/>
          <w:iCs/>
          <w:noProof/>
          <w:lang w:val="sv-SE"/>
        </w:rPr>
        <w:t xml:space="preserve">Community Semester II </w:t>
      </w:r>
      <w:r w:rsidRPr="003A7DB5">
        <w:rPr>
          <w:rFonts w:ascii="Times New Roman" w:hAnsi="Times New Roman" w:cs="Times New Roman"/>
          <w:noProof/>
          <w:lang w:val="sv-SE"/>
        </w:rPr>
        <w:t xml:space="preserve">. </w:t>
      </w:r>
      <w:r w:rsidRPr="003A7DB5">
        <w:rPr>
          <w:rFonts w:ascii="Times New Roman" w:hAnsi="Times New Roman" w:cs="Times New Roman"/>
          <w:i/>
          <w:iCs/>
          <w:noProof/>
          <w:lang w:val="sv-SE"/>
        </w:rPr>
        <w:t xml:space="preserve">0328 </w:t>
      </w:r>
      <w:r w:rsidRPr="003A7DB5">
        <w:rPr>
          <w:rFonts w:ascii="Times New Roman" w:hAnsi="Times New Roman" w:cs="Times New Roman"/>
          <w:noProof/>
          <w:lang w:val="sv-SE"/>
        </w:rPr>
        <w:t>.</w:t>
      </w:r>
    </w:p>
    <w:p w14:paraId="0B6427F6"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Emerson, R. M. (1976). Social exchange theory. In </w:t>
      </w:r>
      <w:r w:rsidRPr="003A7DB5">
        <w:rPr>
          <w:rFonts w:ascii="Times New Roman" w:hAnsi="Times New Roman" w:cs="Times New Roman"/>
          <w:i/>
          <w:iCs/>
          <w:noProof/>
        </w:rPr>
        <w:t xml:space="preserve">Annual Review of Sociology </w:t>
      </w:r>
      <w:r w:rsidRPr="003A7DB5">
        <w:rPr>
          <w:rFonts w:ascii="Times New Roman" w:hAnsi="Times New Roman" w:cs="Times New Roman"/>
          <w:noProof/>
        </w:rPr>
        <w:t>(Vol. 2, Issue 1). https://doi.org/10.1146/annurev.so.02.080176.002003</w:t>
      </w:r>
    </w:p>
    <w:p w14:paraId="1C5DB481"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lang w:val="sv-SE"/>
        </w:rPr>
        <w:t xml:space="preserve">Febrianita, Y., &amp; Yunus, MK (2017). Job Satisfaction of Nurses in the Inpatient Ward of Petala Bumi Regional Hospital. </w:t>
      </w:r>
      <w:r w:rsidRPr="003A7DB5">
        <w:rPr>
          <w:rFonts w:ascii="Times New Roman" w:hAnsi="Times New Roman" w:cs="Times New Roman"/>
          <w:i/>
          <w:iCs/>
          <w:noProof/>
        </w:rPr>
        <w:t xml:space="preserve">Indonesian Nursing Journal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7 </w:t>
      </w:r>
      <w:r w:rsidRPr="003A7DB5">
        <w:rPr>
          <w:rFonts w:ascii="Times New Roman" w:hAnsi="Times New Roman" w:cs="Times New Roman"/>
          <w:noProof/>
        </w:rPr>
        <w:t>(2), 55–60.</w:t>
      </w:r>
    </w:p>
    <w:p w14:paraId="51E26BD0"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Gasperz, V. (2004). </w:t>
      </w:r>
      <w:r w:rsidRPr="003A7DB5">
        <w:rPr>
          <w:rFonts w:ascii="Times New Roman" w:hAnsi="Times New Roman" w:cs="Times New Roman"/>
          <w:i/>
          <w:iCs/>
          <w:noProof/>
        </w:rPr>
        <w:t xml:space="preserve">Total Quality Management </w:t>
      </w:r>
      <w:r w:rsidRPr="003A7DB5">
        <w:rPr>
          <w:rFonts w:ascii="Times New Roman" w:hAnsi="Times New Roman" w:cs="Times New Roman"/>
          <w:noProof/>
        </w:rPr>
        <w:t>. PT Gramedia Pustaka Utama.</w:t>
      </w:r>
    </w:p>
    <w:p w14:paraId="764EF82E"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lang w:val="sv-SE"/>
        </w:rPr>
        <w:t xml:space="preserve">Gu, M., Li Tan, J.H., Amin, M., Mostafiz, MI, &amp; Yeoh, K.K. (2022). </w:t>
      </w:r>
      <w:r w:rsidRPr="003A7DB5">
        <w:rPr>
          <w:rFonts w:ascii="Times New Roman" w:hAnsi="Times New Roman" w:cs="Times New Roman"/>
          <w:noProof/>
        </w:rPr>
        <w:t xml:space="preserve">Revisiting the moderating role of culture between job characteristics and job satisfaction: a multilevel analysis of 33 countries. </w:t>
      </w:r>
      <w:r w:rsidRPr="003A7DB5">
        <w:rPr>
          <w:rFonts w:ascii="Times New Roman" w:hAnsi="Times New Roman" w:cs="Times New Roman"/>
          <w:i/>
          <w:iCs/>
          <w:noProof/>
        </w:rPr>
        <w:t xml:space="preserve">Employee Relations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44 </w:t>
      </w:r>
      <w:r w:rsidRPr="003A7DB5">
        <w:rPr>
          <w:rFonts w:ascii="Times New Roman" w:hAnsi="Times New Roman" w:cs="Times New Roman"/>
          <w:noProof/>
        </w:rPr>
        <w:t>(1), 70–93. https://doi.org/10.1108/ER-03-2020-0099</w:t>
      </w:r>
    </w:p>
    <w:p w14:paraId="4E93F2F2"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Gyensare, M.A., Anku-Tsede, O., Sanda, M.-A., &amp; Okpoti, C.A. (2016). Transformational leadership and employee turnover intention. </w:t>
      </w:r>
      <w:r w:rsidRPr="003A7DB5">
        <w:rPr>
          <w:rFonts w:ascii="Times New Roman" w:hAnsi="Times New Roman" w:cs="Times New Roman"/>
          <w:i/>
          <w:iCs/>
          <w:noProof/>
        </w:rPr>
        <w:t xml:space="preserve">World Journal of Entrepreneurship, Management and Sustainable Development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12 </w:t>
      </w:r>
      <w:r w:rsidRPr="003A7DB5">
        <w:rPr>
          <w:rFonts w:ascii="Times New Roman" w:hAnsi="Times New Roman" w:cs="Times New Roman"/>
          <w:noProof/>
        </w:rPr>
        <w:t>(3), 243–266. https://doi.org/10.1108/wjemsd-02-2016-0008</w:t>
      </w:r>
    </w:p>
    <w:p w14:paraId="1CDC2008"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lang w:val="sv-SE"/>
        </w:rPr>
        <w:t xml:space="preserve">Hackman, J.R., &amp; Oldham, G.R. (1976). </w:t>
      </w:r>
      <w:r w:rsidRPr="003A7DB5">
        <w:rPr>
          <w:rFonts w:ascii="Times New Roman" w:hAnsi="Times New Roman" w:cs="Times New Roman"/>
          <w:i/>
          <w:iCs/>
          <w:noProof/>
        </w:rPr>
        <w:t>Motivation through the design of work: Test of a theory.</w:t>
      </w:r>
    </w:p>
    <w:p w14:paraId="43C59EE2"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Hair, J.F., Hult, G.T., Ringle, C., &amp; Sarstedt, M. (2017). A Primer on Partial Least Squares Structural Equation Modeling (PLS-SEM) - Joseph F. Hair, Jr., G. Tomas M. Hult, Christian Ringle, Marko Sarstedt. In </w:t>
      </w:r>
      <w:r w:rsidRPr="003A7DB5">
        <w:rPr>
          <w:rFonts w:ascii="Times New Roman" w:hAnsi="Times New Roman" w:cs="Times New Roman"/>
          <w:i/>
          <w:iCs/>
          <w:noProof/>
        </w:rPr>
        <w:t xml:space="preserve">Sage </w:t>
      </w:r>
      <w:r w:rsidRPr="003A7DB5">
        <w:rPr>
          <w:rFonts w:ascii="Times New Roman" w:hAnsi="Times New Roman" w:cs="Times New Roman"/>
          <w:noProof/>
        </w:rPr>
        <w:t>.</w:t>
      </w:r>
    </w:p>
    <w:p w14:paraId="0F6D24FD"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Hassi, A. (2019). “You get what you appreciate”: Effects of leadership on job satisfaction, affective commitment and organizational citizenship behavior. </w:t>
      </w:r>
      <w:r w:rsidRPr="003A7DB5">
        <w:rPr>
          <w:rFonts w:ascii="Times New Roman" w:hAnsi="Times New Roman" w:cs="Times New Roman"/>
          <w:i/>
          <w:iCs/>
          <w:noProof/>
        </w:rPr>
        <w:t xml:space="preserve">International Journal of Organizational Analysis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27 </w:t>
      </w:r>
      <w:r w:rsidRPr="003A7DB5">
        <w:rPr>
          <w:rFonts w:ascii="Times New Roman" w:hAnsi="Times New Roman" w:cs="Times New Roman"/>
          <w:noProof/>
        </w:rPr>
        <w:t>(3), 786–811. https://doi.org/10.1108/IJOA-08-2018-1506</w:t>
      </w:r>
    </w:p>
    <w:p w14:paraId="6930AC10"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Holland, J. L. (1997). (1997). </w:t>
      </w:r>
      <w:r w:rsidRPr="003A7DB5">
        <w:rPr>
          <w:rFonts w:ascii="Times New Roman" w:hAnsi="Times New Roman" w:cs="Times New Roman"/>
          <w:i/>
          <w:iCs/>
          <w:noProof/>
        </w:rPr>
        <w:t xml:space="preserve">Making vocational choices: A theory of vocational personalities and work environments </w:t>
      </w:r>
      <w:r w:rsidRPr="003A7DB5">
        <w:rPr>
          <w:rFonts w:ascii="Times New Roman" w:hAnsi="Times New Roman" w:cs="Times New Roman"/>
          <w:noProof/>
        </w:rPr>
        <w:t>. Psychological Assessment Resources.</w:t>
      </w:r>
    </w:p>
    <w:p w14:paraId="0B45DDD3"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Homans, G. C. (1961). </w:t>
      </w:r>
      <w:r w:rsidRPr="003A7DB5">
        <w:rPr>
          <w:rFonts w:ascii="Times New Roman" w:hAnsi="Times New Roman" w:cs="Times New Roman"/>
          <w:i/>
          <w:iCs/>
          <w:noProof/>
        </w:rPr>
        <w:t xml:space="preserve">Social Behavior: Its Elementary Forms. </w:t>
      </w:r>
      <w:r w:rsidRPr="003A7DB5">
        <w:rPr>
          <w:rFonts w:ascii="Times New Roman" w:hAnsi="Times New Roman" w:cs="Times New Roman"/>
          <w:noProof/>
        </w:rPr>
        <w:t>Harcourt, Brace &amp; World.</w:t>
      </w:r>
    </w:p>
    <w:p w14:paraId="125B8C5F"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Homans, G. C. (1974). </w:t>
      </w:r>
      <w:r w:rsidRPr="003A7DB5">
        <w:rPr>
          <w:rFonts w:ascii="Times New Roman" w:hAnsi="Times New Roman" w:cs="Times New Roman"/>
          <w:i/>
          <w:iCs/>
          <w:noProof/>
        </w:rPr>
        <w:t xml:space="preserve">Social behavior: Its elementary forms </w:t>
      </w:r>
      <w:r w:rsidRPr="003A7DB5">
        <w:rPr>
          <w:rFonts w:ascii="Times New Roman" w:hAnsi="Times New Roman" w:cs="Times New Roman"/>
          <w:noProof/>
        </w:rPr>
        <w:t>((Revised e). Harcourt, Brace &amp; Jovanovich.</w:t>
      </w:r>
    </w:p>
    <w:p w14:paraId="5D24CC23"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Hoppock, R. (1935). </w:t>
      </w:r>
      <w:r w:rsidRPr="003A7DB5">
        <w:rPr>
          <w:rFonts w:ascii="Times New Roman" w:hAnsi="Times New Roman" w:cs="Times New Roman"/>
          <w:i/>
          <w:iCs/>
          <w:noProof/>
        </w:rPr>
        <w:t xml:space="preserve">Job Satisfaction </w:t>
      </w:r>
      <w:r w:rsidRPr="003A7DB5">
        <w:rPr>
          <w:rFonts w:ascii="Times New Roman" w:hAnsi="Times New Roman" w:cs="Times New Roman"/>
          <w:noProof/>
        </w:rPr>
        <w:t>. Harper and Brothers Publishers.</w:t>
      </w:r>
    </w:p>
    <w:p w14:paraId="67B83A52"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lang w:val="sv-SE"/>
        </w:rPr>
        <w:t xml:space="preserve">Hung, N.T., &amp; Huy, D.X. (2023). </w:t>
      </w:r>
      <w:r w:rsidRPr="003A7DB5">
        <w:rPr>
          <w:rFonts w:ascii="Times New Roman" w:hAnsi="Times New Roman" w:cs="Times New Roman"/>
          <w:noProof/>
        </w:rPr>
        <w:t xml:space="preserve">The Influence Of Human Resource Policy On Job Satisfaction In Predicting Organizational Commitment. </w:t>
      </w:r>
      <w:r w:rsidRPr="003A7DB5">
        <w:rPr>
          <w:rFonts w:ascii="Times New Roman" w:hAnsi="Times New Roman" w:cs="Times New Roman"/>
          <w:i/>
          <w:iCs/>
          <w:noProof/>
        </w:rPr>
        <w:t xml:space="preserve">International Journal of Professional Business Review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8 </w:t>
      </w:r>
      <w:r w:rsidRPr="003A7DB5">
        <w:rPr>
          <w:rFonts w:ascii="Times New Roman" w:hAnsi="Times New Roman" w:cs="Times New Roman"/>
          <w:noProof/>
        </w:rPr>
        <w:t>(6), e02881. https://doi.org/10.26668/businessreview/2023.v8i6.2881</w:t>
      </w:r>
    </w:p>
    <w:p w14:paraId="21A2534D"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lastRenderedPageBreak/>
        <w:t xml:space="preserve">Hussain, M. K., &amp; Khayat, RAM (2021a). The impact of transformational leadership on job satisfaction and organizational commitment among hospital staff: a systematic review. </w:t>
      </w:r>
      <w:r w:rsidRPr="003A7DB5">
        <w:rPr>
          <w:rFonts w:ascii="Times New Roman" w:hAnsi="Times New Roman" w:cs="Times New Roman"/>
          <w:i/>
          <w:iCs/>
          <w:noProof/>
        </w:rPr>
        <w:t xml:space="preserve">Journal of Health Management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23 </w:t>
      </w:r>
      <w:r w:rsidRPr="003A7DB5">
        <w:rPr>
          <w:rFonts w:ascii="Times New Roman" w:hAnsi="Times New Roman" w:cs="Times New Roman"/>
          <w:noProof/>
        </w:rPr>
        <w:t>(4), 614–630.</w:t>
      </w:r>
    </w:p>
    <w:p w14:paraId="6B627FF2"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Hussain, M. K., &amp; Khayat, RAM (2021b). The Impact of Transformational Leadership on Job Satisfaction and Organizational Commitment Among Hospital Staff: A Systematic Review. </w:t>
      </w:r>
      <w:r w:rsidRPr="003A7DB5">
        <w:rPr>
          <w:rFonts w:ascii="Times New Roman" w:hAnsi="Times New Roman" w:cs="Times New Roman"/>
          <w:i/>
          <w:iCs/>
          <w:noProof/>
        </w:rPr>
        <w:t xml:space="preserve">Journal of Health Management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23 </w:t>
      </w:r>
      <w:r w:rsidRPr="003A7DB5">
        <w:rPr>
          <w:rFonts w:ascii="Times New Roman" w:hAnsi="Times New Roman" w:cs="Times New Roman"/>
          <w:noProof/>
        </w:rPr>
        <w:t>(4), 614–630. https://doi.org/10.1177/09720634211050463</w:t>
      </w:r>
    </w:p>
    <w:p w14:paraId="3CD351FD"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Inayat, W., &amp; Jahanzeb Khan, M. (2021). A Study of Job Satisfaction and Its Effect on the Performance of Employees Working in Private Sector Organizations, Peshawar. </w:t>
      </w:r>
      <w:r w:rsidRPr="003A7DB5">
        <w:rPr>
          <w:rFonts w:ascii="Times New Roman" w:hAnsi="Times New Roman" w:cs="Times New Roman"/>
          <w:i/>
          <w:iCs/>
          <w:noProof/>
        </w:rPr>
        <w:t xml:space="preserve">Education Research International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2021 </w:t>
      </w:r>
      <w:r w:rsidRPr="003A7DB5">
        <w:rPr>
          <w:rFonts w:ascii="Times New Roman" w:hAnsi="Times New Roman" w:cs="Times New Roman"/>
          <w:noProof/>
        </w:rPr>
        <w:t>. https://doi.org/10.1155/2021/1751495</w:t>
      </w:r>
    </w:p>
    <w:p w14:paraId="11FD201E"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Judge, T.A., Locke, E.A., &amp; Durham, C.C. (1997). </w:t>
      </w:r>
      <w:r w:rsidRPr="003A7DB5">
        <w:rPr>
          <w:rFonts w:ascii="Times New Roman" w:hAnsi="Times New Roman" w:cs="Times New Roman"/>
          <w:i/>
          <w:iCs/>
          <w:noProof/>
        </w:rPr>
        <w:t xml:space="preserve">The dispositional causes of job satisfaction: A core evaluations approach. Research in Organizational Behavior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19 </w:t>
      </w:r>
      <w:r w:rsidRPr="003A7DB5">
        <w:rPr>
          <w:rFonts w:ascii="Times New Roman" w:hAnsi="Times New Roman" w:cs="Times New Roman"/>
          <w:noProof/>
        </w:rPr>
        <w:t>, 151–188.</w:t>
      </w:r>
    </w:p>
    <w:p w14:paraId="36C5E422"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Judge, T. A. (2009). Core self-evaluations and work success. </w:t>
      </w:r>
      <w:r w:rsidRPr="003A7DB5">
        <w:rPr>
          <w:rFonts w:ascii="Times New Roman" w:hAnsi="Times New Roman" w:cs="Times New Roman"/>
          <w:i/>
          <w:iCs/>
          <w:noProof/>
        </w:rPr>
        <w:t xml:space="preserve">Current Directions in Psychological Science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18 </w:t>
      </w:r>
      <w:r w:rsidRPr="003A7DB5">
        <w:rPr>
          <w:rFonts w:ascii="Times New Roman" w:hAnsi="Times New Roman" w:cs="Times New Roman"/>
          <w:noProof/>
        </w:rPr>
        <w:t>(1), 58–62. https://doi.org/10.1111/j.1467-8721.2009.01606.x</w:t>
      </w:r>
    </w:p>
    <w:p w14:paraId="60CDBFE5"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Judge, T.A., Locke, E.A., Durham, C.C., &amp; Kluger, A.N. (1998). Dispositional effects on job and life satisfaction: The role of core evaluations. </w:t>
      </w:r>
      <w:r w:rsidRPr="003A7DB5">
        <w:rPr>
          <w:rFonts w:ascii="Times New Roman" w:hAnsi="Times New Roman" w:cs="Times New Roman"/>
          <w:i/>
          <w:iCs/>
          <w:noProof/>
        </w:rPr>
        <w:t xml:space="preserve">Journal of Applied Psychology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83 </w:t>
      </w:r>
      <w:r w:rsidRPr="003A7DB5">
        <w:rPr>
          <w:rFonts w:ascii="Times New Roman" w:hAnsi="Times New Roman" w:cs="Times New Roman"/>
          <w:noProof/>
        </w:rPr>
        <w:t>(1), 17–34. https://doi.org/10.1037/0021-9010.83.1.17</w:t>
      </w:r>
    </w:p>
    <w:p w14:paraId="5047A256"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Jurgensen, C.E. (1978). Job Preferences (What Makes a Job Good or Bad?). </w:t>
      </w:r>
      <w:r w:rsidRPr="003A7DB5">
        <w:rPr>
          <w:rFonts w:ascii="Times New Roman" w:hAnsi="Times New Roman" w:cs="Times New Roman"/>
          <w:i/>
          <w:iCs/>
          <w:noProof/>
        </w:rPr>
        <w:t>Journal of Applied Psychology,</w:t>
      </w:r>
      <w:r w:rsidRPr="003A7DB5">
        <w:rPr>
          <w:rFonts w:ascii="Times New Roman" w:hAnsi="Times New Roman" w:cs="Times New Roman"/>
          <w:noProof/>
        </w:rPr>
        <w:t xml:space="preserve"> </w:t>
      </w:r>
      <w:r w:rsidRPr="003A7DB5">
        <w:rPr>
          <w:rFonts w:ascii="Times New Roman" w:hAnsi="Times New Roman" w:cs="Times New Roman"/>
          <w:i/>
          <w:iCs/>
          <w:noProof/>
        </w:rPr>
        <w:t xml:space="preserve">63 </w:t>
      </w:r>
      <w:r w:rsidRPr="003A7DB5">
        <w:rPr>
          <w:rFonts w:ascii="Times New Roman" w:hAnsi="Times New Roman" w:cs="Times New Roman"/>
          <w:noProof/>
        </w:rPr>
        <w:t>(3), 267–276.</w:t>
      </w:r>
    </w:p>
    <w:p w14:paraId="672B9787"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Kahya, E., &amp; Oral, N. (2018). Measurement of clinical nurse performance: Developing a tool including contextual items. </w:t>
      </w:r>
      <w:r w:rsidRPr="003A7DB5">
        <w:rPr>
          <w:rFonts w:ascii="Times New Roman" w:hAnsi="Times New Roman" w:cs="Times New Roman"/>
          <w:i/>
          <w:iCs/>
          <w:noProof/>
        </w:rPr>
        <w:t xml:space="preserve">Journal of Nursing Education and Practice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8 </w:t>
      </w:r>
      <w:r w:rsidRPr="003A7DB5">
        <w:rPr>
          <w:rFonts w:ascii="Times New Roman" w:hAnsi="Times New Roman" w:cs="Times New Roman"/>
          <w:noProof/>
        </w:rPr>
        <w:t>(6), 112. https://doi.org/10.5430/jnep.v8n6p112</w:t>
      </w:r>
    </w:p>
    <w:p w14:paraId="0E611187"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Kambey, JP, Watung, SR, Kaligis, JN, Lukiyanto, K., Dewi, GC, &amp; Wijayaningtyas, M. (2024). Influence of Job Characteristics and Individual Characteristics on Employee Performance Through Work Motivation as a Mediating Variable. </w:t>
      </w:r>
      <w:r w:rsidRPr="003A7DB5">
        <w:rPr>
          <w:rFonts w:ascii="Times New Roman" w:hAnsi="Times New Roman" w:cs="Times New Roman"/>
          <w:i/>
          <w:iCs/>
          <w:noProof/>
        </w:rPr>
        <w:t xml:space="preserve">Journal of Logistics, Informatics and Service Science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11 </w:t>
      </w:r>
      <w:r w:rsidRPr="003A7DB5">
        <w:rPr>
          <w:rFonts w:ascii="Times New Roman" w:hAnsi="Times New Roman" w:cs="Times New Roman"/>
          <w:noProof/>
        </w:rPr>
        <w:t>(7), 547–558. https://doi.org/10.33168/jliss.2024.0729</w:t>
      </w:r>
    </w:p>
    <w:p w14:paraId="3CEA28B5"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Ministry of Health. (2023). </w:t>
      </w:r>
      <w:r w:rsidRPr="003A7DB5">
        <w:rPr>
          <w:rFonts w:ascii="Times New Roman" w:hAnsi="Times New Roman" w:cs="Times New Roman"/>
          <w:i/>
          <w:iCs/>
          <w:noProof/>
        </w:rPr>
        <w:t xml:space="preserve">Indonesian Health Profile 2023 </w:t>
      </w:r>
      <w:r w:rsidRPr="003A7DB5">
        <w:rPr>
          <w:rFonts w:ascii="Times New Roman" w:hAnsi="Times New Roman" w:cs="Times New Roman"/>
          <w:noProof/>
        </w:rPr>
        <w:t>.</w:t>
      </w:r>
    </w:p>
    <w:p w14:paraId="7E287839"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Kristof, A.L. (1996). </w:t>
      </w:r>
      <w:r w:rsidRPr="003A7DB5">
        <w:rPr>
          <w:rFonts w:ascii="Times New Roman" w:hAnsi="Times New Roman" w:cs="Times New Roman"/>
          <w:i/>
          <w:iCs/>
          <w:noProof/>
        </w:rPr>
        <w:t>Person-environment fit: An integrative review of its conceptualizations, measurement, and implications.</w:t>
      </w:r>
    </w:p>
    <w:p w14:paraId="7199260E"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Lan, T.S., Chang, IH, Ma, T.C., Zhang, L.P., &amp; Chuang, K.C. (2019). Influences of transformational leadership, transactional leadership, and patriarchal leadership on job satisfaction of cram school faculty members. </w:t>
      </w:r>
      <w:r w:rsidRPr="003A7DB5">
        <w:rPr>
          <w:rFonts w:ascii="Times New Roman" w:hAnsi="Times New Roman" w:cs="Times New Roman"/>
          <w:i/>
          <w:iCs/>
          <w:noProof/>
        </w:rPr>
        <w:t xml:space="preserve">Sustainability (Switzerland)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11 </w:t>
      </w:r>
      <w:r w:rsidRPr="003A7DB5">
        <w:rPr>
          <w:rFonts w:ascii="Times New Roman" w:hAnsi="Times New Roman" w:cs="Times New Roman"/>
          <w:noProof/>
        </w:rPr>
        <w:t>(12). https://doi.org/10.3390/su10023465</w:t>
      </w:r>
    </w:p>
    <w:p w14:paraId="1B55D0F6"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Li, W.W., &amp; Xie, G. (2020). Personality and job satisfaction among Chinese health practitioners: The mediating role of professional quality of life. </w:t>
      </w:r>
      <w:r w:rsidRPr="003A7DB5">
        <w:rPr>
          <w:rFonts w:ascii="Times New Roman" w:hAnsi="Times New Roman" w:cs="Times New Roman"/>
          <w:i/>
          <w:iCs/>
          <w:noProof/>
        </w:rPr>
        <w:t xml:space="preserve">Health Psychology Open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7 </w:t>
      </w:r>
      <w:r w:rsidRPr="003A7DB5">
        <w:rPr>
          <w:rFonts w:ascii="Times New Roman" w:hAnsi="Times New Roman" w:cs="Times New Roman"/>
          <w:noProof/>
        </w:rPr>
        <w:t>(2). https://doi.org/10.1177/2055102920965053</w:t>
      </w:r>
    </w:p>
    <w:p w14:paraId="463E3A2B"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Locke, E. A. (1976). </w:t>
      </w:r>
      <w:r w:rsidRPr="003A7DB5">
        <w:rPr>
          <w:rFonts w:ascii="Times New Roman" w:hAnsi="Times New Roman" w:cs="Times New Roman"/>
          <w:i/>
          <w:iCs/>
          <w:noProof/>
        </w:rPr>
        <w:t xml:space="preserve">The Nature and Causes of Job Satisfaction </w:t>
      </w:r>
      <w:r w:rsidRPr="003A7DB5">
        <w:rPr>
          <w:rFonts w:ascii="Times New Roman" w:hAnsi="Times New Roman" w:cs="Times New Roman"/>
          <w:noProof/>
        </w:rPr>
        <w:t>. Handbook of Industrial and Organizational Psychology.</w:t>
      </w:r>
    </w:p>
    <w:p w14:paraId="5C4A646D"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lang w:val="sv-SE"/>
        </w:rPr>
        <w:t xml:space="preserve">Lu, M., Zhang, F., Tang, X., Wang, L., Zan, J., Zhu, Y., &amp; Feng, D. (2022). </w:t>
      </w:r>
      <w:r w:rsidRPr="003A7DB5">
        <w:rPr>
          <w:rFonts w:ascii="Times New Roman" w:hAnsi="Times New Roman" w:cs="Times New Roman"/>
          <w:noProof/>
        </w:rPr>
        <w:t xml:space="preserve">Do type A personality and neuroticism moderate the relationship of occupational stressors, job satisfaction and burnout among Chinese older nurses? A cross-sectional survey. </w:t>
      </w:r>
      <w:r w:rsidRPr="003A7DB5">
        <w:rPr>
          <w:rFonts w:ascii="Times New Roman" w:hAnsi="Times New Roman" w:cs="Times New Roman"/>
          <w:i/>
          <w:iCs/>
          <w:noProof/>
        </w:rPr>
        <w:t xml:space="preserve">BMC Nursing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21 </w:t>
      </w:r>
      <w:r w:rsidRPr="003A7DB5">
        <w:rPr>
          <w:rFonts w:ascii="Times New Roman" w:hAnsi="Times New Roman" w:cs="Times New Roman"/>
          <w:noProof/>
        </w:rPr>
        <w:t>(1), 1–11. https://doi.org/10.1186/s12912-022-00865-7</w:t>
      </w:r>
    </w:p>
    <w:p w14:paraId="2CFB9D83"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Mahoney, C.B., Lea, J., Schumann, P.L., &amp; Jillson, I.A. (2020). Turnover, Burnout, and Job Satisfaction of CRNAs in the United States: Role of Job Characteristics and Personality. </w:t>
      </w:r>
      <w:r w:rsidRPr="003A7DB5">
        <w:rPr>
          <w:rFonts w:ascii="Times New Roman" w:hAnsi="Times New Roman" w:cs="Times New Roman"/>
          <w:i/>
          <w:iCs/>
          <w:noProof/>
        </w:rPr>
        <w:t xml:space="preserve">AANA Journal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88 </w:t>
      </w:r>
      <w:r w:rsidRPr="003A7DB5">
        <w:rPr>
          <w:rFonts w:ascii="Times New Roman" w:hAnsi="Times New Roman" w:cs="Times New Roman"/>
          <w:noProof/>
        </w:rPr>
        <w:t>(1), 39–48.</w:t>
      </w:r>
    </w:p>
    <w:p w14:paraId="4BD6845B"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Mansoor, S., Tran, P. A., &amp; Ali, M. (2021). Employee outcomes of supporting and valuing diversity: mediating role of diversity climate. </w:t>
      </w:r>
      <w:r w:rsidRPr="003A7DB5">
        <w:rPr>
          <w:rFonts w:ascii="Times New Roman" w:hAnsi="Times New Roman" w:cs="Times New Roman"/>
          <w:i/>
          <w:iCs/>
          <w:noProof/>
        </w:rPr>
        <w:t xml:space="preserve">Organization Management Journal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18 </w:t>
      </w:r>
      <w:r w:rsidRPr="003A7DB5">
        <w:rPr>
          <w:rFonts w:ascii="Times New Roman" w:hAnsi="Times New Roman" w:cs="Times New Roman"/>
          <w:noProof/>
        </w:rPr>
        <w:t>(1), 19–35. https://doi.org/10.1108/OMJ-09-2019-0801</w:t>
      </w:r>
    </w:p>
    <w:p w14:paraId="7FA061C2"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Maslach, C., &amp; Leiter, M. P. (2016). </w:t>
      </w:r>
      <w:r w:rsidRPr="003A7DB5">
        <w:rPr>
          <w:rFonts w:ascii="Times New Roman" w:hAnsi="Times New Roman" w:cs="Times New Roman"/>
          <w:i/>
          <w:iCs/>
          <w:noProof/>
        </w:rPr>
        <w:t>Burnout and Work Engagement: Understanding the Burnout Experience.</w:t>
      </w:r>
    </w:p>
    <w:p w14:paraId="46D3535A"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Mathis, R.L., &amp; Jackson, J.H. (2011). </w:t>
      </w:r>
      <w:r w:rsidRPr="003A7DB5">
        <w:rPr>
          <w:rFonts w:ascii="Times New Roman" w:hAnsi="Times New Roman" w:cs="Times New Roman"/>
          <w:i/>
          <w:iCs/>
          <w:noProof/>
        </w:rPr>
        <w:t xml:space="preserve">Human Resource Management </w:t>
      </w:r>
      <w:r w:rsidRPr="003A7DB5">
        <w:rPr>
          <w:rFonts w:ascii="Times New Roman" w:hAnsi="Times New Roman" w:cs="Times New Roman"/>
          <w:noProof/>
        </w:rPr>
        <w:t>.</w:t>
      </w:r>
    </w:p>
    <w:p w14:paraId="3431718C"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Mcilveene, T.R., Davis, M., &amp; White, S. (2024). </w:t>
      </w:r>
      <w:r w:rsidRPr="003A7DB5">
        <w:rPr>
          <w:rFonts w:ascii="Times New Roman" w:hAnsi="Times New Roman" w:cs="Times New Roman"/>
          <w:i/>
          <w:iCs/>
          <w:noProof/>
        </w:rPr>
        <w:t xml:space="preserve">How could you think that? Supervisory misattribution leads to reduced subsequent employee organizational citizenship behavior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29 </w:t>
      </w:r>
      <w:r w:rsidRPr="003A7DB5">
        <w:rPr>
          <w:rFonts w:ascii="Times New Roman" w:hAnsi="Times New Roman" w:cs="Times New Roman"/>
          <w:noProof/>
        </w:rPr>
        <w:t>(3), 321–337. https://doi.org/10.1108/EJMS-02-2024-0014</w:t>
      </w:r>
    </w:p>
    <w:p w14:paraId="67DDD722"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Nica, E. (2016). THE EFFECT OF PERCEIVED ORGANIZATIONAL SUPPORT ON </w:t>
      </w:r>
      <w:r w:rsidRPr="003A7DB5">
        <w:rPr>
          <w:rFonts w:ascii="Times New Roman" w:hAnsi="Times New Roman" w:cs="Times New Roman"/>
          <w:noProof/>
        </w:rPr>
        <w:lastRenderedPageBreak/>
        <w:t xml:space="preserve">ORGANIZATIONAL COMMITMENT AND EMPLOYEE PERFORMANCE. </w:t>
      </w:r>
      <w:r w:rsidRPr="003A7DB5">
        <w:rPr>
          <w:rFonts w:ascii="Times New Roman" w:hAnsi="Times New Roman" w:cs="Times New Roman"/>
          <w:i/>
          <w:iCs/>
          <w:noProof/>
        </w:rPr>
        <w:t xml:space="preserve">Journal of Self-Governance and Management Economics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12 </w:t>
      </w:r>
      <w:r w:rsidRPr="003A7DB5">
        <w:rPr>
          <w:rFonts w:ascii="Times New Roman" w:hAnsi="Times New Roman" w:cs="Times New Roman"/>
          <w:noProof/>
        </w:rPr>
        <w:t>(4), 34–40. https://doi.org/10.1016/j.radi.2005.04.005</w:t>
      </w:r>
    </w:p>
    <w:p w14:paraId="449313EF"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Noe, R. A. (2017). </w:t>
      </w:r>
      <w:r w:rsidRPr="003A7DB5">
        <w:rPr>
          <w:rFonts w:ascii="Times New Roman" w:hAnsi="Times New Roman" w:cs="Times New Roman"/>
          <w:i/>
          <w:iCs/>
          <w:noProof/>
        </w:rPr>
        <w:t xml:space="preserve">Employee Training and Development </w:t>
      </w:r>
      <w:r w:rsidRPr="003A7DB5">
        <w:rPr>
          <w:rFonts w:ascii="Times New Roman" w:hAnsi="Times New Roman" w:cs="Times New Roman"/>
          <w:noProof/>
        </w:rPr>
        <w:t>(5th ed.). McGraw-Hill. https://doi.org/10.62207/m1g60e50</w:t>
      </w:r>
    </w:p>
    <w:p w14:paraId="597096D5"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Obodo, P. A., Okonkwo, E. A., &amp; Aboh, U. J. (2019). Job Characteristics and Job Satisfaction Among Police Officers In Enugu Urban. </w:t>
      </w:r>
      <w:r w:rsidRPr="003A7DB5">
        <w:rPr>
          <w:rFonts w:ascii="Times New Roman" w:hAnsi="Times New Roman" w:cs="Times New Roman"/>
          <w:i/>
          <w:iCs/>
          <w:noProof/>
        </w:rPr>
        <w:t xml:space="preserve">Practicum Psychologia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9 </w:t>
      </w:r>
      <w:r w:rsidRPr="003A7DB5">
        <w:rPr>
          <w:rFonts w:ascii="Times New Roman" w:hAnsi="Times New Roman" w:cs="Times New Roman"/>
          <w:noProof/>
        </w:rPr>
        <w:t>(1), 139–157. https://journals.aphriapub.com/index.php/PP/article/view/905%0Ahttp://journals.aphriapub.com/index.php.pp</w:t>
      </w:r>
    </w:p>
    <w:p w14:paraId="4F574F81"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Otoo, F. N. K., &amp; Mishra, M. (2018). Measuring the impact of human resource development (HRD) practices on employee performance in small and medium scale enterprises. </w:t>
      </w:r>
      <w:r w:rsidRPr="003A7DB5">
        <w:rPr>
          <w:rFonts w:ascii="Times New Roman" w:hAnsi="Times New Roman" w:cs="Times New Roman"/>
          <w:i/>
          <w:iCs/>
          <w:noProof/>
        </w:rPr>
        <w:t xml:space="preserve">European Journal of Training and Development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42 </w:t>
      </w:r>
      <w:r w:rsidRPr="003A7DB5">
        <w:rPr>
          <w:rFonts w:ascii="Times New Roman" w:hAnsi="Times New Roman" w:cs="Times New Roman"/>
          <w:noProof/>
        </w:rPr>
        <w:t>(7–8), 517–534. https://doi.org/10.1108/EJTD-07-2017-0061</w:t>
      </w:r>
    </w:p>
    <w:p w14:paraId="6391F7CE"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Otoo, FNK, Otoo, E.A., Abledu, G.K., &amp; Bhardwaj, A. (2019). Impact of human resource development (HRD) practices on pharmaceutical industry's performance: The mediating role of employee performance. </w:t>
      </w:r>
      <w:r w:rsidRPr="003A7DB5">
        <w:rPr>
          <w:rFonts w:ascii="Times New Roman" w:hAnsi="Times New Roman" w:cs="Times New Roman"/>
          <w:i/>
          <w:iCs/>
          <w:noProof/>
        </w:rPr>
        <w:t xml:space="preserve">European Journal of Training and Development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43 </w:t>
      </w:r>
      <w:r w:rsidRPr="003A7DB5">
        <w:rPr>
          <w:rFonts w:ascii="Times New Roman" w:hAnsi="Times New Roman" w:cs="Times New Roman"/>
          <w:noProof/>
        </w:rPr>
        <w:t>(1–2), 188–210. https://doi.org/10.1108/EJTD-09-2018-0096</w:t>
      </w:r>
    </w:p>
    <w:p w14:paraId="71DC81E9"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Ouchi, W. G. (1985). </w:t>
      </w:r>
      <w:r w:rsidRPr="003A7DB5">
        <w:rPr>
          <w:rFonts w:ascii="Times New Roman" w:hAnsi="Times New Roman" w:cs="Times New Roman"/>
          <w:i/>
          <w:iCs/>
          <w:noProof/>
        </w:rPr>
        <w:t xml:space="preserve">Organizational culture </w:t>
      </w:r>
      <w:r w:rsidRPr="003A7DB5">
        <w:rPr>
          <w:rFonts w:ascii="Times New Roman" w:hAnsi="Times New Roman" w:cs="Times New Roman"/>
          <w:noProof/>
        </w:rPr>
        <w:t>. https://doi.org/10.1115/JRC2017-2247</w:t>
      </w:r>
    </w:p>
    <w:p w14:paraId="3370ACF3"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lang w:val="sv-SE"/>
        </w:rPr>
        <w:t xml:space="preserve">Park, S.H., Lee, P.J., Lee, B.K., Roskams, M., &amp; Haynes, B.P. (2020). </w:t>
      </w:r>
      <w:r w:rsidRPr="003A7DB5">
        <w:rPr>
          <w:rFonts w:ascii="Times New Roman" w:hAnsi="Times New Roman" w:cs="Times New Roman"/>
          <w:noProof/>
        </w:rPr>
        <w:t xml:space="preserve">Associations between job satisfaction, job characteristics, and acoustic environment in open-plan offices. </w:t>
      </w:r>
      <w:r w:rsidRPr="003A7DB5">
        <w:rPr>
          <w:rFonts w:ascii="Times New Roman" w:hAnsi="Times New Roman" w:cs="Times New Roman"/>
          <w:i/>
          <w:iCs/>
          <w:noProof/>
        </w:rPr>
        <w:t xml:space="preserve">Applied Acoustics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168 </w:t>
      </w:r>
      <w:r w:rsidRPr="003A7DB5">
        <w:rPr>
          <w:rFonts w:ascii="Times New Roman" w:hAnsi="Times New Roman" w:cs="Times New Roman"/>
          <w:noProof/>
        </w:rPr>
        <w:t>, 107425. https://doi.org/10.1016/j.apacoust.2020.107425</w:t>
      </w:r>
    </w:p>
    <w:p w14:paraId="04A7AFF0"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Patel, N., &amp; Singhal, S. (2023). </w:t>
      </w:r>
      <w:r w:rsidRPr="003A7DB5">
        <w:rPr>
          <w:rFonts w:ascii="Times New Roman" w:hAnsi="Times New Roman" w:cs="Times New Roman"/>
          <w:i/>
          <w:iCs/>
          <w:noProof/>
        </w:rPr>
        <w:t xml:space="preserve">What to expect in US healthcare in 2023 and beyond </w:t>
      </w:r>
      <w:r w:rsidRPr="003A7DB5">
        <w:rPr>
          <w:rFonts w:ascii="Times New Roman" w:hAnsi="Times New Roman" w:cs="Times New Roman"/>
          <w:noProof/>
        </w:rPr>
        <w:t>. McKinsey &amp; Company. https://www.mckinsey.com/industries/healthcare/our-insights/what-to-expect-in-us-healthcare-in-2023-and-beyond</w:t>
      </w:r>
    </w:p>
    <w:p w14:paraId="30152C82"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Price, J. L., &amp; Mueller, C. W. (1986). </w:t>
      </w:r>
      <w:r w:rsidRPr="003A7DB5">
        <w:rPr>
          <w:rFonts w:ascii="Times New Roman" w:hAnsi="Times New Roman" w:cs="Times New Roman"/>
          <w:i/>
          <w:iCs/>
          <w:noProof/>
        </w:rPr>
        <w:t xml:space="preserve">Handbook of Organizational Measurement </w:t>
      </w:r>
      <w:r w:rsidRPr="003A7DB5">
        <w:rPr>
          <w:rFonts w:ascii="Times New Roman" w:hAnsi="Times New Roman" w:cs="Times New Roman"/>
          <w:noProof/>
        </w:rPr>
        <w:t>. Marshfield, MA: Pitman.</w:t>
      </w:r>
    </w:p>
    <w:p w14:paraId="3759320C"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Ritzer, G. (2011). </w:t>
      </w:r>
      <w:r w:rsidRPr="003A7DB5">
        <w:rPr>
          <w:rFonts w:ascii="Times New Roman" w:hAnsi="Times New Roman" w:cs="Times New Roman"/>
          <w:i/>
          <w:iCs/>
          <w:noProof/>
        </w:rPr>
        <w:t xml:space="preserve">Sociological theory </w:t>
      </w:r>
      <w:r w:rsidRPr="003A7DB5">
        <w:rPr>
          <w:rFonts w:ascii="Times New Roman" w:hAnsi="Times New Roman" w:cs="Times New Roman"/>
          <w:noProof/>
        </w:rPr>
        <w:t>(7 th ed.). McGraw-Hill.</w:t>
      </w:r>
    </w:p>
    <w:p w14:paraId="73E1C063"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Ritzer, G. (2012). </w:t>
      </w:r>
      <w:r w:rsidRPr="003A7DB5">
        <w:rPr>
          <w:rFonts w:ascii="Times New Roman" w:hAnsi="Times New Roman" w:cs="Times New Roman"/>
          <w:i/>
          <w:iCs/>
          <w:noProof/>
        </w:rPr>
        <w:t xml:space="preserve">Sociological theory </w:t>
      </w:r>
      <w:r w:rsidRPr="003A7DB5">
        <w:rPr>
          <w:rFonts w:ascii="Times New Roman" w:hAnsi="Times New Roman" w:cs="Times New Roman"/>
          <w:noProof/>
        </w:rPr>
        <w:t>(th ed.).</w:t>
      </w:r>
    </w:p>
    <w:p w14:paraId="369E817D"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Riyanto, S., Endri, E., &amp; Herlisha, N. (2021). Effect of work motivation and job satisfaction on employee performance: Mediating role of employee engagement. </w:t>
      </w:r>
      <w:r w:rsidRPr="003A7DB5">
        <w:rPr>
          <w:rFonts w:ascii="Times New Roman" w:hAnsi="Times New Roman" w:cs="Times New Roman"/>
          <w:i/>
          <w:iCs/>
          <w:noProof/>
        </w:rPr>
        <w:t xml:space="preserve">Problems and Perspectives in Management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19 </w:t>
      </w:r>
      <w:r w:rsidRPr="003A7DB5">
        <w:rPr>
          <w:rFonts w:ascii="Times New Roman" w:hAnsi="Times New Roman" w:cs="Times New Roman"/>
          <w:noProof/>
        </w:rPr>
        <w:t>(3), 162–174. https://doi.org/10.21511/ppm.19(3).2021.14</w:t>
      </w:r>
    </w:p>
    <w:p w14:paraId="79DA650F"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Roloff, M. E. (1981). </w:t>
      </w:r>
      <w:r w:rsidRPr="003A7DB5">
        <w:rPr>
          <w:rFonts w:ascii="Times New Roman" w:hAnsi="Times New Roman" w:cs="Times New Roman"/>
          <w:i/>
          <w:iCs/>
          <w:noProof/>
        </w:rPr>
        <w:t xml:space="preserve">Interpersonal communication: The social exchange approach. </w:t>
      </w:r>
      <w:r w:rsidRPr="003A7DB5">
        <w:rPr>
          <w:rFonts w:ascii="Times New Roman" w:hAnsi="Times New Roman" w:cs="Times New Roman"/>
          <w:noProof/>
        </w:rPr>
        <w:t>Sage Publications.</w:t>
      </w:r>
    </w:p>
    <w:p w14:paraId="4A63E9AF"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Siengthai, S., &amp; Pila-Ngarm, P. (2016). The interaction effect of job redesign and job satisfaction on employee performance. </w:t>
      </w:r>
      <w:r w:rsidRPr="003A7DB5">
        <w:rPr>
          <w:rFonts w:ascii="Times New Roman" w:hAnsi="Times New Roman" w:cs="Times New Roman"/>
          <w:i/>
          <w:iCs/>
          <w:noProof/>
        </w:rPr>
        <w:t xml:space="preserve">Evidence-Based HRM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4 </w:t>
      </w:r>
      <w:r w:rsidRPr="003A7DB5">
        <w:rPr>
          <w:rFonts w:ascii="Times New Roman" w:hAnsi="Times New Roman" w:cs="Times New Roman"/>
          <w:noProof/>
        </w:rPr>
        <w:t>(2), 162–180. https://doi.org/10.1108/EBHRM-01-2015-0001</w:t>
      </w:r>
    </w:p>
    <w:p w14:paraId="7608B484"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lang w:val="sv-SE"/>
        </w:rPr>
      </w:pPr>
      <w:r w:rsidRPr="003A7DB5">
        <w:rPr>
          <w:rFonts w:ascii="Times New Roman" w:hAnsi="Times New Roman" w:cs="Times New Roman"/>
          <w:noProof/>
        </w:rPr>
        <w:t xml:space="preserve">SIMANJORANG, RJ (2022). </w:t>
      </w:r>
      <w:r w:rsidRPr="003A7DB5">
        <w:rPr>
          <w:rFonts w:ascii="Times New Roman" w:hAnsi="Times New Roman" w:cs="Times New Roman"/>
          <w:i/>
          <w:iCs/>
          <w:noProof/>
          <w:lang w:val="sv-SE"/>
        </w:rPr>
        <w:t xml:space="preserve">THE RELATIONSHIP BETWEEN WORK MOTIVATION AND NURSES' JOB SATISFACTION AT SANTA ELISABETH HOSPITAL MEDAN IN 2022 </w:t>
      </w:r>
      <w:r w:rsidRPr="003A7DB5">
        <w:rPr>
          <w:rFonts w:ascii="Times New Roman" w:hAnsi="Times New Roman" w:cs="Times New Roman"/>
          <w:noProof/>
          <w:lang w:val="sv-SE"/>
        </w:rPr>
        <w:t>.</w:t>
      </w:r>
    </w:p>
    <w:p w14:paraId="470212E8"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lang w:val="sv-SE"/>
        </w:rPr>
        <w:t xml:space="preserve">Sims, H. P., Szilagyi, A. D., &amp; Keller, R. T. (1976). </w:t>
      </w:r>
      <w:r w:rsidRPr="003A7DB5">
        <w:rPr>
          <w:rFonts w:ascii="Times New Roman" w:hAnsi="Times New Roman" w:cs="Times New Roman"/>
          <w:noProof/>
        </w:rPr>
        <w:t xml:space="preserve">The measurements of job characteristics. </w:t>
      </w:r>
      <w:r w:rsidRPr="003A7DB5">
        <w:rPr>
          <w:rFonts w:ascii="Times New Roman" w:hAnsi="Times New Roman" w:cs="Times New Roman"/>
          <w:i/>
          <w:iCs/>
          <w:noProof/>
        </w:rPr>
        <w:t xml:space="preserve">Academy of Management Journal. Academy of Management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19 </w:t>
      </w:r>
      <w:r w:rsidRPr="003A7DB5">
        <w:rPr>
          <w:rFonts w:ascii="Times New Roman" w:hAnsi="Times New Roman" w:cs="Times New Roman"/>
          <w:noProof/>
        </w:rPr>
        <w:t>(2), 195–212. https://doi.org/10.2307/255772</w:t>
      </w:r>
    </w:p>
    <w:p w14:paraId="359C17F0"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Soomro, BA, Saraih, UN, &amp; Tunku Ahmad, TS (2022). Personality traits, organizational cynicism and employee performance among academic leaders. </w:t>
      </w:r>
      <w:r w:rsidRPr="003A7DB5">
        <w:rPr>
          <w:rFonts w:ascii="Times New Roman" w:hAnsi="Times New Roman" w:cs="Times New Roman"/>
          <w:i/>
          <w:iCs/>
          <w:noProof/>
        </w:rPr>
        <w:t xml:space="preserve">International Journal of Educational Management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36 </w:t>
      </w:r>
      <w:r w:rsidRPr="003A7DB5">
        <w:rPr>
          <w:rFonts w:ascii="Times New Roman" w:hAnsi="Times New Roman" w:cs="Times New Roman"/>
          <w:noProof/>
        </w:rPr>
        <w:t>(7), 1152–1175. https://doi.org/10.1108/IJEM-03-2022-0128</w:t>
      </w:r>
    </w:p>
    <w:p w14:paraId="404F1ADE"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Soto, C. J., &amp; John, O. P. (2017). Short and extra-short forms of the Big Five Inventory–2: The BFI-2-S and BFI-2-XS. </w:t>
      </w:r>
      <w:r w:rsidRPr="003A7DB5">
        <w:rPr>
          <w:rFonts w:ascii="Times New Roman" w:hAnsi="Times New Roman" w:cs="Times New Roman"/>
          <w:i/>
          <w:iCs/>
          <w:noProof/>
        </w:rPr>
        <w:t xml:space="preserve">Journal of Research in Personality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68 </w:t>
      </w:r>
      <w:r w:rsidRPr="003A7DB5">
        <w:rPr>
          <w:rFonts w:ascii="Times New Roman" w:hAnsi="Times New Roman" w:cs="Times New Roman"/>
          <w:noProof/>
        </w:rPr>
        <w:t>, 69–81. https://doi.org/10.1016/j.jrp.2017.02.004</w:t>
      </w:r>
    </w:p>
    <w:p w14:paraId="35C697D5"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Spector, P. E. (1985). Measurement of Human Service Staff Satisfaction. In </w:t>
      </w:r>
      <w:r w:rsidRPr="003A7DB5">
        <w:rPr>
          <w:rFonts w:ascii="Times New Roman" w:hAnsi="Times New Roman" w:cs="Times New Roman"/>
          <w:i/>
          <w:iCs/>
          <w:noProof/>
        </w:rPr>
        <w:t xml:space="preserve">American journal of community psychology </w:t>
      </w:r>
      <w:r w:rsidRPr="003A7DB5">
        <w:rPr>
          <w:rFonts w:ascii="Times New Roman" w:hAnsi="Times New Roman" w:cs="Times New Roman"/>
          <w:noProof/>
        </w:rPr>
        <w:t>(Vol. 13, Issue 6, pp. 693–713).</w:t>
      </w:r>
    </w:p>
    <w:p w14:paraId="1EBB9069"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Steel, P., Schmidt, J., Bosco, F., &amp; Uggerslev, K. (2019). The effects of personality on job satisfaction and life satisfaction: A meta-analytic investigation accounting for bandwidth–fidelity and commensurability. </w:t>
      </w:r>
      <w:r w:rsidRPr="003A7DB5">
        <w:rPr>
          <w:rFonts w:ascii="Times New Roman" w:hAnsi="Times New Roman" w:cs="Times New Roman"/>
          <w:i/>
          <w:iCs/>
          <w:noProof/>
        </w:rPr>
        <w:t xml:space="preserve">Human Relations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72 </w:t>
      </w:r>
      <w:r w:rsidRPr="003A7DB5">
        <w:rPr>
          <w:rFonts w:ascii="Times New Roman" w:hAnsi="Times New Roman" w:cs="Times New Roman"/>
          <w:noProof/>
        </w:rPr>
        <w:t>(2), 217–247. https://doi.org/10.1177/0018726718771465</w:t>
      </w:r>
    </w:p>
    <w:p w14:paraId="1C9FD14E"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Steijn, B., &amp; van der Voet, J. (2019). Relational job characteristics and job satisfaction of public sector employees: When prosocial motivation and red tape collide. </w:t>
      </w:r>
      <w:r w:rsidRPr="003A7DB5">
        <w:rPr>
          <w:rFonts w:ascii="Times New Roman" w:hAnsi="Times New Roman" w:cs="Times New Roman"/>
          <w:i/>
          <w:iCs/>
          <w:noProof/>
        </w:rPr>
        <w:t xml:space="preserve">Public Administration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97 </w:t>
      </w:r>
      <w:r w:rsidRPr="003A7DB5">
        <w:rPr>
          <w:rFonts w:ascii="Times New Roman" w:hAnsi="Times New Roman" w:cs="Times New Roman"/>
          <w:noProof/>
        </w:rPr>
        <w:t>(1), 64–80. https://doi.org/10.1111/padm.12352</w:t>
      </w:r>
    </w:p>
    <w:p w14:paraId="3A2D69EA"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Sugiyono. (2020). </w:t>
      </w:r>
      <w:r w:rsidRPr="003A7DB5">
        <w:rPr>
          <w:rFonts w:ascii="Times New Roman" w:hAnsi="Times New Roman" w:cs="Times New Roman"/>
          <w:i/>
          <w:iCs/>
          <w:noProof/>
        </w:rPr>
        <w:t xml:space="preserve">Quantitative, Qualitative and R &amp; D Research Methodology </w:t>
      </w:r>
      <w:r w:rsidRPr="003A7DB5">
        <w:rPr>
          <w:rFonts w:ascii="Times New Roman" w:hAnsi="Times New Roman" w:cs="Times New Roman"/>
          <w:noProof/>
        </w:rPr>
        <w:t>.</w:t>
      </w:r>
    </w:p>
    <w:p w14:paraId="7B4501E8"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Sullivan, S., &amp; Germain, M. L. (2020). Psychosocial risks of healthcare professionals and occupational suicide. </w:t>
      </w:r>
      <w:r w:rsidRPr="003A7DB5">
        <w:rPr>
          <w:rFonts w:ascii="Times New Roman" w:hAnsi="Times New Roman" w:cs="Times New Roman"/>
          <w:i/>
          <w:iCs/>
          <w:noProof/>
        </w:rPr>
        <w:t xml:space="preserve">Industrial and Commercial Training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15 </w:t>
      </w:r>
      <w:r w:rsidRPr="003A7DB5">
        <w:rPr>
          <w:rFonts w:ascii="Times New Roman" w:hAnsi="Times New Roman" w:cs="Times New Roman"/>
          <w:noProof/>
        </w:rPr>
        <w:t>(1), 1–14. https://doi.org/10.1108/ICT-08-2019-</w:t>
      </w:r>
      <w:r w:rsidRPr="003A7DB5">
        <w:rPr>
          <w:rFonts w:ascii="Times New Roman" w:hAnsi="Times New Roman" w:cs="Times New Roman"/>
          <w:noProof/>
        </w:rPr>
        <w:lastRenderedPageBreak/>
        <w:t>0081</w:t>
      </w:r>
    </w:p>
    <w:p w14:paraId="21672190"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lang w:val="sv-SE"/>
        </w:rPr>
      </w:pPr>
      <w:r w:rsidRPr="003A7DB5">
        <w:rPr>
          <w:rFonts w:ascii="Times New Roman" w:hAnsi="Times New Roman" w:cs="Times New Roman"/>
          <w:noProof/>
        </w:rPr>
        <w:t xml:space="preserve">Sumenep, K. (2023). </w:t>
      </w:r>
      <w:r w:rsidRPr="003A7DB5">
        <w:rPr>
          <w:rFonts w:ascii="Times New Roman" w:hAnsi="Times New Roman" w:cs="Times New Roman"/>
          <w:i/>
          <w:iCs/>
          <w:noProof/>
          <w:lang w:val="sv-SE"/>
        </w:rPr>
        <w:t xml:space="preserve">Regional statistics 2022/2023 </w:t>
      </w:r>
      <w:r w:rsidRPr="003A7DB5">
        <w:rPr>
          <w:rFonts w:ascii="Times New Roman" w:hAnsi="Times New Roman" w:cs="Times New Roman"/>
          <w:noProof/>
          <w:lang w:val="sv-SE"/>
        </w:rPr>
        <w:t xml:space="preserve">. </w:t>
      </w:r>
      <w:r w:rsidRPr="003A7DB5">
        <w:rPr>
          <w:rFonts w:ascii="Times New Roman" w:hAnsi="Times New Roman" w:cs="Times New Roman"/>
          <w:i/>
          <w:iCs/>
          <w:noProof/>
          <w:lang w:val="sv-SE"/>
        </w:rPr>
        <w:t xml:space="preserve">5 </w:t>
      </w:r>
      <w:r w:rsidRPr="003A7DB5">
        <w:rPr>
          <w:rFonts w:ascii="Times New Roman" w:hAnsi="Times New Roman" w:cs="Times New Roman"/>
          <w:noProof/>
          <w:lang w:val="sv-SE"/>
        </w:rPr>
        <w:t>.</w:t>
      </w:r>
    </w:p>
    <w:p w14:paraId="0C7F4398"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lang w:val="sv-SE"/>
        </w:rPr>
        <w:t xml:space="preserve">Suprapto, S., Lalla, NN, Mulat, TC, &amp; Arda, D. (2023). </w:t>
      </w:r>
      <w:r w:rsidRPr="003A7DB5">
        <w:rPr>
          <w:rFonts w:ascii="Times New Roman" w:hAnsi="Times New Roman" w:cs="Times New Roman"/>
          <w:noProof/>
        </w:rPr>
        <w:t xml:space="preserve">Human resource development and job satisfaction among nurses. </w:t>
      </w:r>
      <w:r w:rsidRPr="003A7DB5">
        <w:rPr>
          <w:rFonts w:ascii="Times New Roman" w:hAnsi="Times New Roman" w:cs="Times New Roman"/>
          <w:i/>
          <w:iCs/>
          <w:noProof/>
        </w:rPr>
        <w:t xml:space="preserve">International Journal of Public Health Science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12 </w:t>
      </w:r>
      <w:r w:rsidRPr="003A7DB5">
        <w:rPr>
          <w:rFonts w:ascii="Times New Roman" w:hAnsi="Times New Roman" w:cs="Times New Roman"/>
          <w:noProof/>
        </w:rPr>
        <w:t>(3), 1056–1063. https://doi.org/10.11591/ijphs.v12i3.22982</w:t>
      </w:r>
    </w:p>
    <w:p w14:paraId="0950CD21"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lang w:val="sv-SE"/>
        </w:rPr>
      </w:pPr>
      <w:r w:rsidRPr="003A7DB5">
        <w:rPr>
          <w:rFonts w:ascii="Times New Roman" w:hAnsi="Times New Roman" w:cs="Times New Roman"/>
          <w:noProof/>
          <w:lang w:val="sv-SE"/>
        </w:rPr>
        <w:t xml:space="preserve">Supratman, OV, Entang, M., &amp; Tukiran, M. (2021). </w:t>
      </w:r>
      <w:r w:rsidRPr="003A7DB5">
        <w:rPr>
          <w:rFonts w:ascii="Times New Roman" w:hAnsi="Times New Roman" w:cs="Times New Roman"/>
          <w:i/>
          <w:iCs/>
          <w:noProof/>
        </w:rPr>
        <w:t xml:space="preserve">INTERNATIONAL JOURNAL OF SOCIAL AND MANAGEMENT STUDIES (IJOSMAS) The Relationship of Charismatic Leadership, Employee Personality, and Employee Performance: Evidence from PT. </w:t>
      </w:r>
      <w:r w:rsidRPr="003A7DB5">
        <w:rPr>
          <w:rFonts w:ascii="Times New Roman" w:hAnsi="Times New Roman" w:cs="Times New Roman"/>
          <w:i/>
          <w:iCs/>
          <w:noProof/>
          <w:lang w:val="sv-SE"/>
        </w:rPr>
        <w:t xml:space="preserve">Eternal Sublime Works </w:t>
      </w:r>
      <w:r w:rsidRPr="003A7DB5">
        <w:rPr>
          <w:rFonts w:ascii="Times New Roman" w:hAnsi="Times New Roman" w:cs="Times New Roman"/>
          <w:noProof/>
          <w:lang w:val="sv-SE"/>
        </w:rPr>
        <w:t xml:space="preserve">. </w:t>
      </w:r>
      <w:r w:rsidRPr="003A7DB5">
        <w:rPr>
          <w:rFonts w:ascii="Times New Roman" w:hAnsi="Times New Roman" w:cs="Times New Roman"/>
          <w:i/>
          <w:iCs/>
          <w:noProof/>
          <w:lang w:val="sv-SE"/>
        </w:rPr>
        <w:t xml:space="preserve">01 </w:t>
      </w:r>
      <w:r w:rsidRPr="003A7DB5">
        <w:rPr>
          <w:rFonts w:ascii="Times New Roman" w:hAnsi="Times New Roman" w:cs="Times New Roman"/>
          <w:noProof/>
          <w:lang w:val="sv-SE"/>
        </w:rPr>
        <w:t>, 17–41. https://www.ijosmas.org</w:t>
      </w:r>
    </w:p>
    <w:p w14:paraId="7BDA1339"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lang w:val="sv-SE"/>
        </w:rPr>
      </w:pPr>
      <w:r w:rsidRPr="003A7DB5">
        <w:rPr>
          <w:rFonts w:ascii="Times New Roman" w:hAnsi="Times New Roman" w:cs="Times New Roman"/>
          <w:noProof/>
          <w:lang w:val="sv-SE"/>
        </w:rPr>
        <w:t xml:space="preserve">Suprihanto, D. (2022). Year 2022. In </w:t>
      </w:r>
      <w:r w:rsidRPr="003A7DB5">
        <w:rPr>
          <w:rFonts w:ascii="Times New Roman" w:hAnsi="Times New Roman" w:cs="Times New Roman"/>
          <w:i/>
          <w:iCs/>
          <w:noProof/>
          <w:lang w:val="sv-SE"/>
        </w:rPr>
        <w:t xml:space="preserve">Popo </w:t>
      </w:r>
      <w:r w:rsidRPr="003A7DB5">
        <w:rPr>
          <w:rFonts w:ascii="Times New Roman" w:hAnsi="Times New Roman" w:cs="Times New Roman"/>
          <w:noProof/>
          <w:lang w:val="sv-SE"/>
        </w:rPr>
        <w:t>(Vol. 1, Issue 2).</w:t>
      </w:r>
    </w:p>
    <w:p w14:paraId="7820604C"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lang w:val="sv-SE"/>
        </w:rPr>
        <w:t xml:space="preserve">Susiyati, Peristiowati, Y., Suprapto, SI, Ambarika, R., Wardani, R., Ellina, AD, Nursanti, DP, Kumalasari, EP, Katmini, &amp; Fajriah, AS (2022). </w:t>
      </w:r>
      <w:r w:rsidRPr="003A7DB5">
        <w:rPr>
          <w:rFonts w:ascii="Times New Roman" w:hAnsi="Times New Roman" w:cs="Times New Roman"/>
          <w:i/>
          <w:iCs/>
          <w:noProof/>
          <w:lang w:val="sv-SE"/>
        </w:rPr>
        <w:t xml:space="preserve">DETERMINANTS AFFECTING THE QUALITY OF OUTPATIENT SERVICES ON PATIENT SATISFACTION AT DR. H. MOH. </w:t>
      </w:r>
      <w:r w:rsidRPr="003A7DB5">
        <w:rPr>
          <w:rFonts w:ascii="Times New Roman" w:hAnsi="Times New Roman" w:cs="Times New Roman"/>
          <w:i/>
          <w:iCs/>
          <w:noProof/>
        </w:rPr>
        <w:t xml:space="preserve">ANWAR REGENCY HOSPITAL, SUMENEP REGENCY </w:t>
      </w:r>
      <w:r w:rsidRPr="003A7DB5">
        <w:rPr>
          <w:rFonts w:ascii="Times New Roman" w:hAnsi="Times New Roman" w:cs="Times New Roman"/>
          <w:noProof/>
        </w:rPr>
        <w:t>. STRADA PRESS.</w:t>
      </w:r>
    </w:p>
    <w:p w14:paraId="0D1B47B6"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Thibaut, J. W., &amp; Kelley, H. H. (1959). </w:t>
      </w:r>
      <w:r w:rsidRPr="003A7DB5">
        <w:rPr>
          <w:rFonts w:ascii="Times New Roman" w:hAnsi="Times New Roman" w:cs="Times New Roman"/>
          <w:i/>
          <w:iCs/>
          <w:noProof/>
        </w:rPr>
        <w:t xml:space="preserve">The Social Psychology of Groups </w:t>
      </w:r>
      <w:r w:rsidRPr="003A7DB5">
        <w:rPr>
          <w:rFonts w:ascii="Times New Roman" w:hAnsi="Times New Roman" w:cs="Times New Roman"/>
          <w:noProof/>
        </w:rPr>
        <w:t>. Wiley.</w:t>
      </w:r>
    </w:p>
    <w:p w14:paraId="6A9ACD95"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Bangkinang Regional General Hospital SKM Team. (2022). </w:t>
      </w:r>
      <w:r w:rsidRPr="003A7DB5">
        <w:rPr>
          <w:rFonts w:ascii="Times New Roman" w:hAnsi="Times New Roman" w:cs="Times New Roman"/>
          <w:i/>
          <w:iCs/>
          <w:noProof/>
        </w:rPr>
        <w:t xml:space="preserve">Report on the Community Satisfaction Survey (SKM) for the First Quarter of </w:t>
      </w:r>
      <w:r w:rsidRPr="003A7DB5">
        <w:rPr>
          <w:rFonts w:ascii="Times New Roman" w:hAnsi="Times New Roman" w:cs="Times New Roman"/>
          <w:noProof/>
        </w:rPr>
        <w:t xml:space="preserve">2022. </w:t>
      </w:r>
      <w:r w:rsidRPr="003A7DB5">
        <w:rPr>
          <w:rFonts w:ascii="Times New Roman" w:hAnsi="Times New Roman" w:cs="Times New Roman"/>
          <w:i/>
          <w:iCs/>
          <w:noProof/>
        </w:rPr>
        <w:t xml:space="preserve">April </w:t>
      </w:r>
      <w:r w:rsidRPr="003A7DB5">
        <w:rPr>
          <w:rFonts w:ascii="Times New Roman" w:hAnsi="Times New Roman" w:cs="Times New Roman"/>
          <w:noProof/>
        </w:rPr>
        <w:t>.</w:t>
      </w:r>
    </w:p>
    <w:p w14:paraId="4FCDBD5F"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Visser, M., Lössbroek, J., &amp; Van Der Lippe, T. (2021). The Use of HR Policies and Job Satisfaction of Older Workers. </w:t>
      </w:r>
      <w:r w:rsidRPr="003A7DB5">
        <w:rPr>
          <w:rFonts w:ascii="Times New Roman" w:hAnsi="Times New Roman" w:cs="Times New Roman"/>
          <w:i/>
          <w:iCs/>
          <w:noProof/>
        </w:rPr>
        <w:t xml:space="preserve">Work, Aging and Retirement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7 </w:t>
      </w:r>
      <w:r w:rsidRPr="003A7DB5">
        <w:rPr>
          <w:rFonts w:ascii="Times New Roman" w:hAnsi="Times New Roman" w:cs="Times New Roman"/>
          <w:noProof/>
        </w:rPr>
        <w:t>(4), 303–321. https://doi.org/10.1093/workar/waaa023</w:t>
      </w:r>
    </w:p>
    <w:p w14:paraId="22E6C319"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Ward, B. (2019). The Impact of Personality on Job Satisfaction: A Study of Bank Employees in the Southeastern US. The </w:t>
      </w:r>
      <w:r w:rsidRPr="003A7DB5">
        <w:rPr>
          <w:rFonts w:ascii="Times New Roman" w:hAnsi="Times New Roman" w:cs="Times New Roman"/>
          <w:i/>
          <w:iCs/>
          <w:noProof/>
        </w:rPr>
        <w:t xml:space="preserve">IUP Journal </w:t>
      </w:r>
      <w:r w:rsidRPr="003A7DB5">
        <w:rPr>
          <w:rFonts w:ascii="Times New Roman" w:hAnsi="Times New Roman" w:cs="Times New Roman"/>
          <w:noProof/>
        </w:rPr>
        <w:t xml:space="preserve">of </w:t>
      </w:r>
      <w:r w:rsidRPr="003A7DB5">
        <w:rPr>
          <w:rFonts w:ascii="Times New Roman" w:hAnsi="Times New Roman" w:cs="Times New Roman"/>
          <w:i/>
          <w:iCs/>
          <w:noProof/>
        </w:rPr>
        <w:t xml:space="preserve">Organizational Behavior </w:t>
      </w:r>
      <w:r w:rsidRPr="003A7DB5">
        <w:rPr>
          <w:rFonts w:ascii="Times New Roman" w:hAnsi="Times New Roman" w:cs="Times New Roman"/>
          <w:noProof/>
        </w:rPr>
        <w:t>,</w:t>
      </w:r>
    </w:p>
    <w:p w14:paraId="09D76AE8"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Weiss, D.J., Dawis, R.V., England, G.W., &amp; Lofquist, L. (1967). </w:t>
      </w:r>
      <w:r w:rsidRPr="003A7DB5">
        <w:rPr>
          <w:rFonts w:ascii="Times New Roman" w:hAnsi="Times New Roman" w:cs="Times New Roman"/>
          <w:i/>
          <w:iCs/>
          <w:noProof/>
        </w:rPr>
        <w:t xml:space="preserve">Manual for the Minnesota Satisfaction Questionnaire </w:t>
      </w:r>
      <w:r w:rsidRPr="003A7DB5">
        <w:rPr>
          <w:rFonts w:ascii="Times New Roman" w:hAnsi="Times New Roman" w:cs="Times New Roman"/>
          <w:noProof/>
        </w:rPr>
        <w:t>(University of Minnesota (ed.)). Industrial Relations Center.</w:t>
      </w:r>
    </w:p>
    <w:p w14:paraId="282CEB13"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Weiss, H., &amp; Cropanzano, R. (1996). AffectiveEventsTheory_WeissCropanzano.pdf. In </w:t>
      </w:r>
      <w:r w:rsidRPr="003A7DB5">
        <w:rPr>
          <w:rFonts w:ascii="Times New Roman" w:hAnsi="Times New Roman" w:cs="Times New Roman"/>
          <w:i/>
          <w:iCs/>
          <w:noProof/>
        </w:rPr>
        <w:t xml:space="preserve">Organizational Behavior </w:t>
      </w:r>
      <w:r w:rsidRPr="003A7DB5">
        <w:rPr>
          <w:rFonts w:ascii="Times New Roman" w:hAnsi="Times New Roman" w:cs="Times New Roman"/>
          <w:noProof/>
        </w:rPr>
        <w:t>(Vol. 18, pp. 1–74). https://web.mit.edu/curhan/www/docs/Articles/15341_Readings/Affect/AffectiveEventsTheory_WeissCropanzano.pdf</w:t>
      </w:r>
    </w:p>
    <w:p w14:paraId="5E42F27F"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lang w:val="sv-SE"/>
        </w:rPr>
        <w:t xml:space="preserve">Ximenes, M., Supartha, WG, Manuati Dewi, IGA, &amp; Sintaasih, DK (2019). </w:t>
      </w:r>
      <w:r w:rsidRPr="003A7DB5">
        <w:rPr>
          <w:rFonts w:ascii="Times New Roman" w:hAnsi="Times New Roman" w:cs="Times New Roman"/>
          <w:noProof/>
        </w:rPr>
        <w:t xml:space="preserve">Entrepreneurial leadership moderating high performance work system and employee creativity on employee performance. </w:t>
      </w:r>
      <w:r w:rsidRPr="003A7DB5">
        <w:rPr>
          <w:rFonts w:ascii="Times New Roman" w:hAnsi="Times New Roman" w:cs="Times New Roman"/>
          <w:i/>
          <w:iCs/>
          <w:noProof/>
        </w:rPr>
        <w:t xml:space="preserve">Cogent Business and Management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6 </w:t>
      </w:r>
      <w:r w:rsidRPr="003A7DB5">
        <w:rPr>
          <w:rFonts w:ascii="Times New Roman" w:hAnsi="Times New Roman" w:cs="Times New Roman"/>
          <w:noProof/>
        </w:rPr>
        <w:t>(1), 1–13. https://doi.org/10.1080/23311975.2019.1697512</w:t>
      </w:r>
    </w:p>
    <w:p w14:paraId="495DCDA0" w14:textId="77777777" w:rsidR="00A45E96" w:rsidRPr="003A7DB5" w:rsidRDefault="00A45E96" w:rsidP="000D3916">
      <w:pPr>
        <w:widowControl w:val="0"/>
        <w:autoSpaceDE w:val="0"/>
        <w:autoSpaceDN w:val="0"/>
        <w:adjustRightInd w:val="0"/>
        <w:spacing w:after="0" w:line="240" w:lineRule="auto"/>
        <w:ind w:left="720" w:hanging="720"/>
        <w:jc w:val="both"/>
        <w:rPr>
          <w:rFonts w:ascii="Times New Roman" w:hAnsi="Times New Roman" w:cs="Times New Roman"/>
          <w:noProof/>
        </w:rPr>
      </w:pPr>
      <w:r w:rsidRPr="003A7DB5">
        <w:rPr>
          <w:rFonts w:ascii="Times New Roman" w:hAnsi="Times New Roman" w:cs="Times New Roman"/>
          <w:noProof/>
        </w:rPr>
        <w:t xml:space="preserve">Xu, X., Kwan, H.K., &amp; Li, M. (2020). Experiencing workplace ostracism with loss of engagement. </w:t>
      </w:r>
      <w:r w:rsidRPr="003A7DB5">
        <w:rPr>
          <w:rFonts w:ascii="Times New Roman" w:hAnsi="Times New Roman" w:cs="Times New Roman"/>
          <w:i/>
          <w:iCs/>
          <w:noProof/>
        </w:rPr>
        <w:t xml:space="preserve">Journal of Managerial Psychology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35 </w:t>
      </w:r>
      <w:r w:rsidRPr="003A7DB5">
        <w:rPr>
          <w:rFonts w:ascii="Times New Roman" w:hAnsi="Times New Roman" w:cs="Times New Roman"/>
          <w:noProof/>
        </w:rPr>
        <w:t>(7–8), 617–630. https://doi.org/10.1108/JMP-03-2020-0144</w:t>
      </w:r>
    </w:p>
    <w:p w14:paraId="3BA45FC2" w14:textId="19D8C3C0" w:rsidR="00596905" w:rsidRPr="003A7DB5" w:rsidRDefault="00A45E96" w:rsidP="006E0ADC">
      <w:pPr>
        <w:widowControl w:val="0"/>
        <w:autoSpaceDE w:val="0"/>
        <w:autoSpaceDN w:val="0"/>
        <w:adjustRightInd w:val="0"/>
        <w:spacing w:after="0" w:line="240" w:lineRule="auto"/>
        <w:ind w:left="720" w:hanging="720"/>
        <w:jc w:val="both"/>
        <w:rPr>
          <w:rFonts w:ascii="Times New Roman" w:hAnsi="Times New Roman" w:cs="Times New Roman"/>
          <w:b/>
        </w:rPr>
      </w:pPr>
      <w:r w:rsidRPr="003A7DB5">
        <w:rPr>
          <w:rFonts w:ascii="Times New Roman" w:hAnsi="Times New Roman" w:cs="Times New Roman"/>
          <w:noProof/>
        </w:rPr>
        <w:t xml:space="preserve">Yücel, İ. (2021). Transformational leadership and turnover intentions: The mediating role of employee performance during the COVID-19 pandemic. </w:t>
      </w:r>
      <w:r w:rsidRPr="003A7DB5">
        <w:rPr>
          <w:rFonts w:ascii="Times New Roman" w:hAnsi="Times New Roman" w:cs="Times New Roman"/>
          <w:i/>
          <w:iCs/>
          <w:noProof/>
        </w:rPr>
        <w:t xml:space="preserve">Administrative Sciences </w:t>
      </w:r>
      <w:r w:rsidRPr="003A7DB5">
        <w:rPr>
          <w:rFonts w:ascii="Times New Roman" w:hAnsi="Times New Roman" w:cs="Times New Roman"/>
          <w:noProof/>
        </w:rPr>
        <w:t xml:space="preserve">, </w:t>
      </w:r>
      <w:r w:rsidRPr="003A7DB5">
        <w:rPr>
          <w:rFonts w:ascii="Times New Roman" w:hAnsi="Times New Roman" w:cs="Times New Roman"/>
          <w:i/>
          <w:iCs/>
          <w:noProof/>
        </w:rPr>
        <w:t xml:space="preserve">11 </w:t>
      </w:r>
      <w:r w:rsidRPr="003A7DB5">
        <w:rPr>
          <w:rFonts w:ascii="Times New Roman" w:hAnsi="Times New Roman" w:cs="Times New Roman"/>
          <w:noProof/>
        </w:rPr>
        <w:t>(3). https://doi.org/10.3390/admsci11030081</w:t>
      </w:r>
      <w:r w:rsidRPr="003A7DB5">
        <w:rPr>
          <w:rFonts w:ascii="Times New Roman" w:eastAsia="Times New Roman" w:hAnsi="Times New Roman" w:cs="Times New Roman"/>
        </w:rPr>
        <w:fldChar w:fldCharType="end"/>
      </w:r>
    </w:p>
    <w:sectPr w:rsidR="00596905" w:rsidRPr="003A7DB5" w:rsidSect="00E25EE5">
      <w:pgSz w:w="12240" w:h="15840"/>
      <w:pgMar w:top="1251" w:right="1260" w:bottom="131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118"/>
    <w:multiLevelType w:val="hybridMultilevel"/>
    <w:tmpl w:val="DE3AE1F6"/>
    <w:lvl w:ilvl="0" w:tplc="C730353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C339F"/>
    <w:multiLevelType w:val="multilevel"/>
    <w:tmpl w:val="2AC66A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344E16"/>
    <w:multiLevelType w:val="hybridMultilevel"/>
    <w:tmpl w:val="C9B6F09E"/>
    <w:lvl w:ilvl="0" w:tplc="A084664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C0062"/>
    <w:multiLevelType w:val="hybridMultilevel"/>
    <w:tmpl w:val="743469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71964"/>
    <w:multiLevelType w:val="multilevel"/>
    <w:tmpl w:val="AB3A785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i w:val="0"/>
        <w:iCs w:val="0"/>
      </w:rPr>
    </w:lvl>
    <w:lvl w:ilvl="2">
      <w:start w:val="1"/>
      <w:numFmt w:val="decimal"/>
      <w:isLgl/>
      <w:lvlText w:val="%1.%2.%3."/>
      <w:lvlJc w:val="left"/>
      <w:pPr>
        <w:ind w:left="1494" w:hanging="720"/>
      </w:pPr>
      <w:rPr>
        <w:rFonts w:hint="default"/>
        <w:b w:val="0"/>
        <w:bCs w:val="0"/>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D0B73C4"/>
    <w:multiLevelType w:val="hybridMultilevel"/>
    <w:tmpl w:val="915C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506D4"/>
    <w:multiLevelType w:val="multilevel"/>
    <w:tmpl w:val="34D8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25177"/>
    <w:multiLevelType w:val="hybridMultilevel"/>
    <w:tmpl w:val="E9DC5590"/>
    <w:lvl w:ilvl="0" w:tplc="36745CC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A3A56"/>
    <w:multiLevelType w:val="hybridMultilevel"/>
    <w:tmpl w:val="8DD234EC"/>
    <w:lvl w:ilvl="0" w:tplc="4B4C1BC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F332D"/>
    <w:multiLevelType w:val="hybridMultilevel"/>
    <w:tmpl w:val="8E527A5E"/>
    <w:lvl w:ilvl="0" w:tplc="C99297D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B2F9E"/>
    <w:multiLevelType w:val="hybridMultilevel"/>
    <w:tmpl w:val="EB34D9A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F41204"/>
    <w:multiLevelType w:val="hybridMultilevel"/>
    <w:tmpl w:val="A7C48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C4D21"/>
    <w:multiLevelType w:val="hybridMultilevel"/>
    <w:tmpl w:val="0432670A"/>
    <w:lvl w:ilvl="0" w:tplc="494C4DFE">
      <w:start w:val="8"/>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C0ECD"/>
    <w:multiLevelType w:val="hybridMultilevel"/>
    <w:tmpl w:val="A8BE3202"/>
    <w:lvl w:ilvl="0" w:tplc="BE16CE9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B1243"/>
    <w:multiLevelType w:val="hybridMultilevel"/>
    <w:tmpl w:val="0E2A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BC2E3B"/>
    <w:multiLevelType w:val="hybridMultilevel"/>
    <w:tmpl w:val="02E4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01536"/>
    <w:multiLevelType w:val="hybridMultilevel"/>
    <w:tmpl w:val="B93E18CA"/>
    <w:lvl w:ilvl="0" w:tplc="4B2E9E90">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430859"/>
    <w:multiLevelType w:val="multilevel"/>
    <w:tmpl w:val="F44E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812C68"/>
    <w:multiLevelType w:val="multilevel"/>
    <w:tmpl w:val="8BC2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9E21D3"/>
    <w:multiLevelType w:val="hybridMultilevel"/>
    <w:tmpl w:val="B99E5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042259"/>
    <w:multiLevelType w:val="hybridMultilevel"/>
    <w:tmpl w:val="C8A044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7E3085C"/>
    <w:multiLevelType w:val="hybridMultilevel"/>
    <w:tmpl w:val="A150F7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8E121FD"/>
    <w:multiLevelType w:val="hybridMultilevel"/>
    <w:tmpl w:val="3336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B2676"/>
    <w:multiLevelType w:val="multilevel"/>
    <w:tmpl w:val="6FAED2B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31245416">
    <w:abstractNumId w:val="18"/>
  </w:num>
  <w:num w:numId="2" w16cid:durableId="1670477560">
    <w:abstractNumId w:val="6"/>
  </w:num>
  <w:num w:numId="3" w16cid:durableId="2115250391">
    <w:abstractNumId w:val="17"/>
  </w:num>
  <w:num w:numId="4" w16cid:durableId="77679683">
    <w:abstractNumId w:val="3"/>
  </w:num>
  <w:num w:numId="5" w16cid:durableId="894973187">
    <w:abstractNumId w:val="7"/>
  </w:num>
  <w:num w:numId="6" w16cid:durableId="2135057075">
    <w:abstractNumId w:val="11"/>
  </w:num>
  <w:num w:numId="7" w16cid:durableId="1796681715">
    <w:abstractNumId w:val="9"/>
  </w:num>
  <w:num w:numId="8" w16cid:durableId="1895895911">
    <w:abstractNumId w:val="19"/>
  </w:num>
  <w:num w:numId="9" w16cid:durableId="733427786">
    <w:abstractNumId w:val="0"/>
  </w:num>
  <w:num w:numId="10" w16cid:durableId="8799093">
    <w:abstractNumId w:val="4"/>
  </w:num>
  <w:num w:numId="11" w16cid:durableId="712925821">
    <w:abstractNumId w:val="12"/>
  </w:num>
  <w:num w:numId="12" w16cid:durableId="1555462497">
    <w:abstractNumId w:val="16"/>
  </w:num>
  <w:num w:numId="13" w16cid:durableId="538518476">
    <w:abstractNumId w:val="10"/>
  </w:num>
  <w:num w:numId="14" w16cid:durableId="1810980419">
    <w:abstractNumId w:val="20"/>
  </w:num>
  <w:num w:numId="15" w16cid:durableId="72554955">
    <w:abstractNumId w:val="8"/>
  </w:num>
  <w:num w:numId="16" w16cid:durableId="1347630176">
    <w:abstractNumId w:val="2"/>
  </w:num>
  <w:num w:numId="17" w16cid:durableId="1389451252">
    <w:abstractNumId w:val="13"/>
  </w:num>
  <w:num w:numId="18" w16cid:durableId="886793426">
    <w:abstractNumId w:val="1"/>
  </w:num>
  <w:num w:numId="19" w16cid:durableId="1684438109">
    <w:abstractNumId w:val="23"/>
  </w:num>
  <w:num w:numId="20" w16cid:durableId="989672025">
    <w:abstractNumId w:val="15"/>
  </w:num>
  <w:num w:numId="21" w16cid:durableId="1411200223">
    <w:abstractNumId w:val="22"/>
  </w:num>
  <w:num w:numId="22" w16cid:durableId="447697587">
    <w:abstractNumId w:val="5"/>
  </w:num>
  <w:num w:numId="23" w16cid:durableId="1367753660">
    <w:abstractNumId w:val="14"/>
  </w:num>
  <w:num w:numId="24" w16cid:durableId="18257792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68"/>
    <w:rsid w:val="00025980"/>
    <w:rsid w:val="00044854"/>
    <w:rsid w:val="00050A1E"/>
    <w:rsid w:val="000D3916"/>
    <w:rsid w:val="001500F5"/>
    <w:rsid w:val="00155322"/>
    <w:rsid w:val="001656CC"/>
    <w:rsid w:val="001660B8"/>
    <w:rsid w:val="00173276"/>
    <w:rsid w:val="00175C6C"/>
    <w:rsid w:val="001E241F"/>
    <w:rsid w:val="00202D2B"/>
    <w:rsid w:val="0023777F"/>
    <w:rsid w:val="00237DBC"/>
    <w:rsid w:val="0024536E"/>
    <w:rsid w:val="00255B08"/>
    <w:rsid w:val="002A3709"/>
    <w:rsid w:val="002A6E90"/>
    <w:rsid w:val="002D5CAE"/>
    <w:rsid w:val="002E5056"/>
    <w:rsid w:val="00356EAC"/>
    <w:rsid w:val="00385F21"/>
    <w:rsid w:val="00392EF8"/>
    <w:rsid w:val="003A7DB5"/>
    <w:rsid w:val="003B363B"/>
    <w:rsid w:val="003B5CB8"/>
    <w:rsid w:val="003C35A2"/>
    <w:rsid w:val="003E4B68"/>
    <w:rsid w:val="004342BC"/>
    <w:rsid w:val="0046336E"/>
    <w:rsid w:val="004843D3"/>
    <w:rsid w:val="004A726C"/>
    <w:rsid w:val="005179DA"/>
    <w:rsid w:val="00542D3C"/>
    <w:rsid w:val="00596905"/>
    <w:rsid w:val="00600EB1"/>
    <w:rsid w:val="006A1251"/>
    <w:rsid w:val="006C0A3C"/>
    <w:rsid w:val="006C2ADD"/>
    <w:rsid w:val="006C4BBD"/>
    <w:rsid w:val="006D56DB"/>
    <w:rsid w:val="006E0ADC"/>
    <w:rsid w:val="007527AC"/>
    <w:rsid w:val="007C234B"/>
    <w:rsid w:val="007F0391"/>
    <w:rsid w:val="008009BC"/>
    <w:rsid w:val="00803C76"/>
    <w:rsid w:val="008612A8"/>
    <w:rsid w:val="00871AFA"/>
    <w:rsid w:val="00871EBD"/>
    <w:rsid w:val="00877955"/>
    <w:rsid w:val="008B09F6"/>
    <w:rsid w:val="008C09FB"/>
    <w:rsid w:val="00907A9D"/>
    <w:rsid w:val="00917BEC"/>
    <w:rsid w:val="0093101B"/>
    <w:rsid w:val="00940667"/>
    <w:rsid w:val="00960354"/>
    <w:rsid w:val="00970C08"/>
    <w:rsid w:val="009E1E8F"/>
    <w:rsid w:val="009E7FB0"/>
    <w:rsid w:val="00A170C3"/>
    <w:rsid w:val="00A27C5F"/>
    <w:rsid w:val="00A45E96"/>
    <w:rsid w:val="00A5694E"/>
    <w:rsid w:val="00A66080"/>
    <w:rsid w:val="00A75380"/>
    <w:rsid w:val="00AB469D"/>
    <w:rsid w:val="00AB79B8"/>
    <w:rsid w:val="00AB7DEE"/>
    <w:rsid w:val="00AC366F"/>
    <w:rsid w:val="00AC3A85"/>
    <w:rsid w:val="00B73338"/>
    <w:rsid w:val="00BA456E"/>
    <w:rsid w:val="00BC2843"/>
    <w:rsid w:val="00C30CC9"/>
    <w:rsid w:val="00C3424A"/>
    <w:rsid w:val="00C45D57"/>
    <w:rsid w:val="00CC1E39"/>
    <w:rsid w:val="00D4040F"/>
    <w:rsid w:val="00D60B6B"/>
    <w:rsid w:val="00D843AE"/>
    <w:rsid w:val="00D9626B"/>
    <w:rsid w:val="00DA05E7"/>
    <w:rsid w:val="00DE7BB8"/>
    <w:rsid w:val="00E25EE5"/>
    <w:rsid w:val="00E52491"/>
    <w:rsid w:val="00E731F1"/>
    <w:rsid w:val="00ED5F3F"/>
    <w:rsid w:val="00F15A52"/>
    <w:rsid w:val="00FD0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C796"/>
  <w15:docId w15:val="{CBB4400C-CD30-4EEB-9335-B32D5A1A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667"/>
  </w:style>
  <w:style w:type="paragraph" w:styleId="Judul3">
    <w:name w:val="heading 3"/>
    <w:basedOn w:val="Normal"/>
    <w:link w:val="Judul3KAR"/>
    <w:uiPriority w:val="9"/>
    <w:qFormat/>
    <w:rsid w:val="00255B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Judul4">
    <w:name w:val="heading 4"/>
    <w:basedOn w:val="Normal"/>
    <w:link w:val="Judul4KAR"/>
    <w:uiPriority w:val="9"/>
    <w:qFormat/>
    <w:rsid w:val="00255B0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Penekanan">
    <w:name w:val="Emphasis"/>
    <w:basedOn w:val="FontParagrafDefault"/>
    <w:uiPriority w:val="20"/>
    <w:qFormat/>
    <w:rsid w:val="001500F5"/>
    <w:rPr>
      <w:i/>
      <w:iCs/>
    </w:rPr>
  </w:style>
  <w:style w:type="paragraph" w:styleId="NormalWeb">
    <w:name w:val="Normal (Web)"/>
    <w:basedOn w:val="Normal"/>
    <w:uiPriority w:val="99"/>
    <w:unhideWhenUsed/>
    <w:rsid w:val="005179DA"/>
    <w:pPr>
      <w:spacing w:before="100" w:beforeAutospacing="1" w:after="100" w:afterAutospacing="1" w:line="240" w:lineRule="auto"/>
    </w:pPr>
    <w:rPr>
      <w:rFonts w:ascii="Times New Roman" w:eastAsia="Times New Roman" w:hAnsi="Times New Roman" w:cs="Times New Roman"/>
      <w:sz w:val="24"/>
      <w:szCs w:val="24"/>
    </w:rPr>
  </w:style>
  <w:style w:type="character" w:styleId="Kuat">
    <w:name w:val="Strong"/>
    <w:basedOn w:val="FontParagrafDefault"/>
    <w:uiPriority w:val="22"/>
    <w:qFormat/>
    <w:rsid w:val="005179DA"/>
    <w:rPr>
      <w:b/>
      <w:bCs/>
    </w:rPr>
  </w:style>
  <w:style w:type="character" w:customStyle="1" w:styleId="Judul3KAR">
    <w:name w:val="Judul 3 KAR"/>
    <w:basedOn w:val="FontParagrafDefault"/>
    <w:link w:val="Judul3"/>
    <w:uiPriority w:val="9"/>
    <w:rsid w:val="00255B08"/>
    <w:rPr>
      <w:rFonts w:ascii="Times New Roman" w:eastAsia="Times New Roman" w:hAnsi="Times New Roman" w:cs="Times New Roman"/>
      <w:b/>
      <w:bCs/>
      <w:sz w:val="27"/>
      <w:szCs w:val="27"/>
    </w:rPr>
  </w:style>
  <w:style w:type="character" w:customStyle="1" w:styleId="Judul4KAR">
    <w:name w:val="Judul 4 KAR"/>
    <w:basedOn w:val="FontParagrafDefault"/>
    <w:link w:val="Judul4"/>
    <w:uiPriority w:val="9"/>
    <w:rsid w:val="00255B08"/>
    <w:rPr>
      <w:rFonts w:ascii="Times New Roman" w:eastAsia="Times New Roman" w:hAnsi="Times New Roman" w:cs="Times New Roman"/>
      <w:b/>
      <w:bCs/>
      <w:sz w:val="24"/>
      <w:szCs w:val="24"/>
    </w:rPr>
  </w:style>
  <w:style w:type="paragraph" w:styleId="DaftarParagraf">
    <w:name w:val="List Paragraph"/>
    <w:basedOn w:val="Normal"/>
    <w:uiPriority w:val="34"/>
    <w:qFormat/>
    <w:rsid w:val="00356EAC"/>
    <w:pPr>
      <w:ind w:left="720"/>
      <w:contextualSpacing/>
    </w:pPr>
  </w:style>
  <w:style w:type="paragraph" w:styleId="TeksBalon">
    <w:name w:val="Balloon Text"/>
    <w:basedOn w:val="Normal"/>
    <w:link w:val="TeksBalonKAR"/>
    <w:uiPriority w:val="99"/>
    <w:semiHidden/>
    <w:unhideWhenUsed/>
    <w:rsid w:val="00DA05E7"/>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A05E7"/>
    <w:rPr>
      <w:rFonts w:ascii="Tahoma" w:hAnsi="Tahoma" w:cs="Tahoma"/>
      <w:sz w:val="16"/>
      <w:szCs w:val="16"/>
    </w:rPr>
  </w:style>
  <w:style w:type="table" w:styleId="KisiTabel">
    <w:name w:val="Table Grid"/>
    <w:basedOn w:val="TabelNormal"/>
    <w:uiPriority w:val="59"/>
    <w:rsid w:val="00202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uiPriority w:val="35"/>
    <w:unhideWhenUsed/>
    <w:qFormat/>
    <w:rsid w:val="00803C76"/>
    <w:pPr>
      <w:spacing w:line="240" w:lineRule="auto"/>
    </w:pPr>
    <w:rPr>
      <w:b/>
      <w:bCs/>
      <w:color w:val="4F81BD" w:themeColor="accent1"/>
      <w:sz w:val="18"/>
      <w:szCs w:val="18"/>
    </w:rPr>
  </w:style>
  <w:style w:type="paragraph" w:styleId="HTMLSudahDiformat">
    <w:name w:val="HTML Preformatted"/>
    <w:basedOn w:val="Normal"/>
    <w:link w:val="HTMLSudahDiformatKAR"/>
    <w:uiPriority w:val="99"/>
    <w:unhideWhenUsed/>
    <w:rsid w:val="00E52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E52491"/>
    <w:rPr>
      <w:rFonts w:ascii="Courier New" w:eastAsia="Times New Roman" w:hAnsi="Courier New" w:cs="Courier New"/>
      <w:sz w:val="20"/>
      <w:szCs w:val="20"/>
    </w:rPr>
  </w:style>
  <w:style w:type="character" w:customStyle="1" w:styleId="y2iqfc">
    <w:name w:val="y2iqfc"/>
    <w:basedOn w:val="FontParagrafDefault"/>
    <w:rsid w:val="00E52491"/>
  </w:style>
  <w:style w:type="character" w:styleId="Hyperlink">
    <w:name w:val="Hyperlink"/>
    <w:basedOn w:val="FontParagrafDefault"/>
    <w:uiPriority w:val="99"/>
    <w:unhideWhenUsed/>
    <w:rsid w:val="00155322"/>
    <w:rPr>
      <w:color w:val="0000FF" w:themeColor="hyperlink"/>
      <w:u w:val="single"/>
    </w:rPr>
  </w:style>
  <w:style w:type="character" w:styleId="SebutanYangBelumTerselesaikan">
    <w:name w:val="Unresolved Mention"/>
    <w:basedOn w:val="FontParagrafDefault"/>
    <w:uiPriority w:val="99"/>
    <w:semiHidden/>
    <w:unhideWhenUsed/>
    <w:rsid w:val="00D40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90208">
      <w:bodyDiv w:val="1"/>
      <w:marLeft w:val="0"/>
      <w:marRight w:val="0"/>
      <w:marTop w:val="0"/>
      <w:marBottom w:val="0"/>
      <w:divBdr>
        <w:top w:val="none" w:sz="0" w:space="0" w:color="auto"/>
        <w:left w:val="none" w:sz="0" w:space="0" w:color="auto"/>
        <w:bottom w:val="none" w:sz="0" w:space="0" w:color="auto"/>
        <w:right w:val="none" w:sz="0" w:space="0" w:color="auto"/>
      </w:divBdr>
    </w:div>
    <w:div w:id="231696063">
      <w:bodyDiv w:val="1"/>
      <w:marLeft w:val="0"/>
      <w:marRight w:val="0"/>
      <w:marTop w:val="0"/>
      <w:marBottom w:val="0"/>
      <w:divBdr>
        <w:top w:val="none" w:sz="0" w:space="0" w:color="auto"/>
        <w:left w:val="none" w:sz="0" w:space="0" w:color="auto"/>
        <w:bottom w:val="none" w:sz="0" w:space="0" w:color="auto"/>
        <w:right w:val="none" w:sz="0" w:space="0" w:color="auto"/>
      </w:divBdr>
    </w:div>
    <w:div w:id="284388252">
      <w:bodyDiv w:val="1"/>
      <w:marLeft w:val="0"/>
      <w:marRight w:val="0"/>
      <w:marTop w:val="0"/>
      <w:marBottom w:val="0"/>
      <w:divBdr>
        <w:top w:val="none" w:sz="0" w:space="0" w:color="auto"/>
        <w:left w:val="none" w:sz="0" w:space="0" w:color="auto"/>
        <w:bottom w:val="none" w:sz="0" w:space="0" w:color="auto"/>
        <w:right w:val="none" w:sz="0" w:space="0" w:color="auto"/>
      </w:divBdr>
    </w:div>
    <w:div w:id="294257084">
      <w:bodyDiv w:val="1"/>
      <w:marLeft w:val="0"/>
      <w:marRight w:val="0"/>
      <w:marTop w:val="0"/>
      <w:marBottom w:val="0"/>
      <w:divBdr>
        <w:top w:val="none" w:sz="0" w:space="0" w:color="auto"/>
        <w:left w:val="none" w:sz="0" w:space="0" w:color="auto"/>
        <w:bottom w:val="none" w:sz="0" w:space="0" w:color="auto"/>
        <w:right w:val="none" w:sz="0" w:space="0" w:color="auto"/>
      </w:divBdr>
      <w:divsChild>
        <w:div w:id="1446388011">
          <w:marLeft w:val="0"/>
          <w:marRight w:val="0"/>
          <w:marTop w:val="0"/>
          <w:marBottom w:val="0"/>
          <w:divBdr>
            <w:top w:val="none" w:sz="0" w:space="0" w:color="auto"/>
            <w:left w:val="none" w:sz="0" w:space="0" w:color="auto"/>
            <w:bottom w:val="none" w:sz="0" w:space="0" w:color="auto"/>
            <w:right w:val="none" w:sz="0" w:space="0" w:color="auto"/>
          </w:divBdr>
          <w:divsChild>
            <w:div w:id="1695885070">
              <w:marLeft w:val="0"/>
              <w:marRight w:val="0"/>
              <w:marTop w:val="0"/>
              <w:marBottom w:val="0"/>
              <w:divBdr>
                <w:top w:val="none" w:sz="0" w:space="0" w:color="auto"/>
                <w:left w:val="none" w:sz="0" w:space="0" w:color="auto"/>
                <w:bottom w:val="none" w:sz="0" w:space="0" w:color="auto"/>
                <w:right w:val="none" w:sz="0" w:space="0" w:color="auto"/>
              </w:divBdr>
              <w:divsChild>
                <w:div w:id="1737898794">
                  <w:marLeft w:val="0"/>
                  <w:marRight w:val="0"/>
                  <w:marTop w:val="0"/>
                  <w:marBottom w:val="0"/>
                  <w:divBdr>
                    <w:top w:val="none" w:sz="0" w:space="0" w:color="auto"/>
                    <w:left w:val="none" w:sz="0" w:space="0" w:color="auto"/>
                    <w:bottom w:val="none" w:sz="0" w:space="0" w:color="auto"/>
                    <w:right w:val="none" w:sz="0" w:space="0" w:color="auto"/>
                  </w:divBdr>
                  <w:divsChild>
                    <w:div w:id="321935609">
                      <w:marLeft w:val="0"/>
                      <w:marRight w:val="0"/>
                      <w:marTop w:val="0"/>
                      <w:marBottom w:val="0"/>
                      <w:divBdr>
                        <w:top w:val="none" w:sz="0" w:space="0" w:color="auto"/>
                        <w:left w:val="none" w:sz="0" w:space="0" w:color="auto"/>
                        <w:bottom w:val="none" w:sz="0" w:space="0" w:color="auto"/>
                        <w:right w:val="none" w:sz="0" w:space="0" w:color="auto"/>
                      </w:divBdr>
                      <w:divsChild>
                        <w:div w:id="339964569">
                          <w:marLeft w:val="0"/>
                          <w:marRight w:val="0"/>
                          <w:marTop w:val="0"/>
                          <w:marBottom w:val="0"/>
                          <w:divBdr>
                            <w:top w:val="none" w:sz="0" w:space="0" w:color="auto"/>
                            <w:left w:val="none" w:sz="0" w:space="0" w:color="auto"/>
                            <w:bottom w:val="none" w:sz="0" w:space="0" w:color="auto"/>
                            <w:right w:val="none" w:sz="0" w:space="0" w:color="auto"/>
                          </w:divBdr>
                          <w:divsChild>
                            <w:div w:id="18184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746379">
      <w:bodyDiv w:val="1"/>
      <w:marLeft w:val="0"/>
      <w:marRight w:val="0"/>
      <w:marTop w:val="0"/>
      <w:marBottom w:val="0"/>
      <w:divBdr>
        <w:top w:val="none" w:sz="0" w:space="0" w:color="auto"/>
        <w:left w:val="none" w:sz="0" w:space="0" w:color="auto"/>
        <w:bottom w:val="none" w:sz="0" w:space="0" w:color="auto"/>
        <w:right w:val="none" w:sz="0" w:space="0" w:color="auto"/>
      </w:divBdr>
    </w:div>
    <w:div w:id="564531376">
      <w:bodyDiv w:val="1"/>
      <w:marLeft w:val="0"/>
      <w:marRight w:val="0"/>
      <w:marTop w:val="0"/>
      <w:marBottom w:val="0"/>
      <w:divBdr>
        <w:top w:val="none" w:sz="0" w:space="0" w:color="auto"/>
        <w:left w:val="none" w:sz="0" w:space="0" w:color="auto"/>
        <w:bottom w:val="none" w:sz="0" w:space="0" w:color="auto"/>
        <w:right w:val="none" w:sz="0" w:space="0" w:color="auto"/>
      </w:divBdr>
    </w:div>
    <w:div w:id="754787116">
      <w:bodyDiv w:val="1"/>
      <w:marLeft w:val="0"/>
      <w:marRight w:val="0"/>
      <w:marTop w:val="0"/>
      <w:marBottom w:val="0"/>
      <w:divBdr>
        <w:top w:val="none" w:sz="0" w:space="0" w:color="auto"/>
        <w:left w:val="none" w:sz="0" w:space="0" w:color="auto"/>
        <w:bottom w:val="none" w:sz="0" w:space="0" w:color="auto"/>
        <w:right w:val="none" w:sz="0" w:space="0" w:color="auto"/>
      </w:divBdr>
    </w:div>
    <w:div w:id="866716597">
      <w:bodyDiv w:val="1"/>
      <w:marLeft w:val="0"/>
      <w:marRight w:val="0"/>
      <w:marTop w:val="0"/>
      <w:marBottom w:val="0"/>
      <w:divBdr>
        <w:top w:val="none" w:sz="0" w:space="0" w:color="auto"/>
        <w:left w:val="none" w:sz="0" w:space="0" w:color="auto"/>
        <w:bottom w:val="none" w:sz="0" w:space="0" w:color="auto"/>
        <w:right w:val="none" w:sz="0" w:space="0" w:color="auto"/>
      </w:divBdr>
    </w:div>
    <w:div w:id="968171712">
      <w:bodyDiv w:val="1"/>
      <w:marLeft w:val="0"/>
      <w:marRight w:val="0"/>
      <w:marTop w:val="0"/>
      <w:marBottom w:val="0"/>
      <w:divBdr>
        <w:top w:val="none" w:sz="0" w:space="0" w:color="auto"/>
        <w:left w:val="none" w:sz="0" w:space="0" w:color="auto"/>
        <w:bottom w:val="none" w:sz="0" w:space="0" w:color="auto"/>
        <w:right w:val="none" w:sz="0" w:space="0" w:color="auto"/>
      </w:divBdr>
    </w:div>
    <w:div w:id="1082487179">
      <w:bodyDiv w:val="1"/>
      <w:marLeft w:val="0"/>
      <w:marRight w:val="0"/>
      <w:marTop w:val="0"/>
      <w:marBottom w:val="0"/>
      <w:divBdr>
        <w:top w:val="none" w:sz="0" w:space="0" w:color="auto"/>
        <w:left w:val="none" w:sz="0" w:space="0" w:color="auto"/>
        <w:bottom w:val="none" w:sz="0" w:space="0" w:color="auto"/>
        <w:right w:val="none" w:sz="0" w:space="0" w:color="auto"/>
      </w:divBdr>
    </w:div>
    <w:div w:id="1104888411">
      <w:bodyDiv w:val="1"/>
      <w:marLeft w:val="0"/>
      <w:marRight w:val="0"/>
      <w:marTop w:val="0"/>
      <w:marBottom w:val="0"/>
      <w:divBdr>
        <w:top w:val="none" w:sz="0" w:space="0" w:color="auto"/>
        <w:left w:val="none" w:sz="0" w:space="0" w:color="auto"/>
        <w:bottom w:val="none" w:sz="0" w:space="0" w:color="auto"/>
        <w:right w:val="none" w:sz="0" w:space="0" w:color="auto"/>
      </w:divBdr>
    </w:div>
    <w:div w:id="1152408836">
      <w:bodyDiv w:val="1"/>
      <w:marLeft w:val="0"/>
      <w:marRight w:val="0"/>
      <w:marTop w:val="0"/>
      <w:marBottom w:val="0"/>
      <w:divBdr>
        <w:top w:val="none" w:sz="0" w:space="0" w:color="auto"/>
        <w:left w:val="none" w:sz="0" w:space="0" w:color="auto"/>
        <w:bottom w:val="none" w:sz="0" w:space="0" w:color="auto"/>
        <w:right w:val="none" w:sz="0" w:space="0" w:color="auto"/>
      </w:divBdr>
      <w:divsChild>
        <w:div w:id="849178704">
          <w:marLeft w:val="0"/>
          <w:marRight w:val="0"/>
          <w:marTop w:val="0"/>
          <w:marBottom w:val="0"/>
          <w:divBdr>
            <w:top w:val="none" w:sz="0" w:space="0" w:color="auto"/>
            <w:left w:val="none" w:sz="0" w:space="0" w:color="auto"/>
            <w:bottom w:val="none" w:sz="0" w:space="0" w:color="auto"/>
            <w:right w:val="none" w:sz="0" w:space="0" w:color="auto"/>
          </w:divBdr>
          <w:divsChild>
            <w:div w:id="194958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065268">
      <w:bodyDiv w:val="1"/>
      <w:marLeft w:val="0"/>
      <w:marRight w:val="0"/>
      <w:marTop w:val="0"/>
      <w:marBottom w:val="0"/>
      <w:divBdr>
        <w:top w:val="none" w:sz="0" w:space="0" w:color="auto"/>
        <w:left w:val="none" w:sz="0" w:space="0" w:color="auto"/>
        <w:bottom w:val="none" w:sz="0" w:space="0" w:color="auto"/>
        <w:right w:val="none" w:sz="0" w:space="0" w:color="auto"/>
      </w:divBdr>
    </w:div>
    <w:div w:id="1379088279">
      <w:bodyDiv w:val="1"/>
      <w:marLeft w:val="0"/>
      <w:marRight w:val="0"/>
      <w:marTop w:val="0"/>
      <w:marBottom w:val="0"/>
      <w:divBdr>
        <w:top w:val="none" w:sz="0" w:space="0" w:color="auto"/>
        <w:left w:val="none" w:sz="0" w:space="0" w:color="auto"/>
        <w:bottom w:val="none" w:sz="0" w:space="0" w:color="auto"/>
        <w:right w:val="none" w:sz="0" w:space="0" w:color="auto"/>
      </w:divBdr>
      <w:divsChild>
        <w:div w:id="1089349720">
          <w:marLeft w:val="0"/>
          <w:marRight w:val="0"/>
          <w:marTop w:val="0"/>
          <w:marBottom w:val="0"/>
          <w:divBdr>
            <w:top w:val="none" w:sz="0" w:space="0" w:color="auto"/>
            <w:left w:val="none" w:sz="0" w:space="0" w:color="auto"/>
            <w:bottom w:val="none" w:sz="0" w:space="0" w:color="auto"/>
            <w:right w:val="none" w:sz="0" w:space="0" w:color="auto"/>
          </w:divBdr>
          <w:divsChild>
            <w:div w:id="1341928790">
              <w:marLeft w:val="0"/>
              <w:marRight w:val="0"/>
              <w:marTop w:val="0"/>
              <w:marBottom w:val="0"/>
              <w:divBdr>
                <w:top w:val="none" w:sz="0" w:space="0" w:color="auto"/>
                <w:left w:val="none" w:sz="0" w:space="0" w:color="auto"/>
                <w:bottom w:val="none" w:sz="0" w:space="0" w:color="auto"/>
                <w:right w:val="none" w:sz="0" w:space="0" w:color="auto"/>
              </w:divBdr>
              <w:divsChild>
                <w:div w:id="1320964017">
                  <w:marLeft w:val="0"/>
                  <w:marRight w:val="0"/>
                  <w:marTop w:val="0"/>
                  <w:marBottom w:val="0"/>
                  <w:divBdr>
                    <w:top w:val="none" w:sz="0" w:space="0" w:color="auto"/>
                    <w:left w:val="none" w:sz="0" w:space="0" w:color="auto"/>
                    <w:bottom w:val="none" w:sz="0" w:space="0" w:color="auto"/>
                    <w:right w:val="none" w:sz="0" w:space="0" w:color="auto"/>
                  </w:divBdr>
                  <w:divsChild>
                    <w:div w:id="1510871827">
                      <w:marLeft w:val="0"/>
                      <w:marRight w:val="0"/>
                      <w:marTop w:val="0"/>
                      <w:marBottom w:val="0"/>
                      <w:divBdr>
                        <w:top w:val="none" w:sz="0" w:space="0" w:color="auto"/>
                        <w:left w:val="none" w:sz="0" w:space="0" w:color="auto"/>
                        <w:bottom w:val="none" w:sz="0" w:space="0" w:color="auto"/>
                        <w:right w:val="none" w:sz="0" w:space="0" w:color="auto"/>
                      </w:divBdr>
                      <w:divsChild>
                        <w:div w:id="1485974343">
                          <w:marLeft w:val="0"/>
                          <w:marRight w:val="0"/>
                          <w:marTop w:val="0"/>
                          <w:marBottom w:val="0"/>
                          <w:divBdr>
                            <w:top w:val="none" w:sz="0" w:space="0" w:color="auto"/>
                            <w:left w:val="none" w:sz="0" w:space="0" w:color="auto"/>
                            <w:bottom w:val="none" w:sz="0" w:space="0" w:color="auto"/>
                            <w:right w:val="none" w:sz="0" w:space="0" w:color="auto"/>
                          </w:divBdr>
                          <w:divsChild>
                            <w:div w:id="20690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930610">
      <w:bodyDiv w:val="1"/>
      <w:marLeft w:val="0"/>
      <w:marRight w:val="0"/>
      <w:marTop w:val="0"/>
      <w:marBottom w:val="0"/>
      <w:divBdr>
        <w:top w:val="none" w:sz="0" w:space="0" w:color="auto"/>
        <w:left w:val="none" w:sz="0" w:space="0" w:color="auto"/>
        <w:bottom w:val="none" w:sz="0" w:space="0" w:color="auto"/>
        <w:right w:val="none" w:sz="0" w:space="0" w:color="auto"/>
      </w:divBdr>
      <w:divsChild>
        <w:div w:id="838808088">
          <w:marLeft w:val="0"/>
          <w:marRight w:val="0"/>
          <w:marTop w:val="0"/>
          <w:marBottom w:val="0"/>
          <w:divBdr>
            <w:top w:val="none" w:sz="0" w:space="0" w:color="auto"/>
            <w:left w:val="none" w:sz="0" w:space="0" w:color="auto"/>
            <w:bottom w:val="none" w:sz="0" w:space="0" w:color="auto"/>
            <w:right w:val="none" w:sz="0" w:space="0" w:color="auto"/>
          </w:divBdr>
          <w:divsChild>
            <w:div w:id="1908109798">
              <w:marLeft w:val="0"/>
              <w:marRight w:val="0"/>
              <w:marTop w:val="0"/>
              <w:marBottom w:val="0"/>
              <w:divBdr>
                <w:top w:val="none" w:sz="0" w:space="0" w:color="auto"/>
                <w:left w:val="none" w:sz="0" w:space="0" w:color="auto"/>
                <w:bottom w:val="none" w:sz="0" w:space="0" w:color="auto"/>
                <w:right w:val="none" w:sz="0" w:space="0" w:color="auto"/>
              </w:divBdr>
              <w:divsChild>
                <w:div w:id="1269191432">
                  <w:marLeft w:val="0"/>
                  <w:marRight w:val="0"/>
                  <w:marTop w:val="0"/>
                  <w:marBottom w:val="0"/>
                  <w:divBdr>
                    <w:top w:val="none" w:sz="0" w:space="0" w:color="auto"/>
                    <w:left w:val="none" w:sz="0" w:space="0" w:color="auto"/>
                    <w:bottom w:val="none" w:sz="0" w:space="0" w:color="auto"/>
                    <w:right w:val="none" w:sz="0" w:space="0" w:color="auto"/>
                  </w:divBdr>
                  <w:divsChild>
                    <w:div w:id="1244678137">
                      <w:marLeft w:val="0"/>
                      <w:marRight w:val="0"/>
                      <w:marTop w:val="0"/>
                      <w:marBottom w:val="0"/>
                      <w:divBdr>
                        <w:top w:val="none" w:sz="0" w:space="0" w:color="auto"/>
                        <w:left w:val="none" w:sz="0" w:space="0" w:color="auto"/>
                        <w:bottom w:val="none" w:sz="0" w:space="0" w:color="auto"/>
                        <w:right w:val="none" w:sz="0" w:space="0" w:color="auto"/>
                      </w:divBdr>
                      <w:divsChild>
                        <w:div w:id="1095441889">
                          <w:marLeft w:val="0"/>
                          <w:marRight w:val="0"/>
                          <w:marTop w:val="0"/>
                          <w:marBottom w:val="0"/>
                          <w:divBdr>
                            <w:top w:val="none" w:sz="0" w:space="0" w:color="auto"/>
                            <w:left w:val="none" w:sz="0" w:space="0" w:color="auto"/>
                            <w:bottom w:val="none" w:sz="0" w:space="0" w:color="auto"/>
                            <w:right w:val="none" w:sz="0" w:space="0" w:color="auto"/>
                          </w:divBdr>
                          <w:divsChild>
                            <w:div w:id="14465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560902">
      <w:bodyDiv w:val="1"/>
      <w:marLeft w:val="0"/>
      <w:marRight w:val="0"/>
      <w:marTop w:val="0"/>
      <w:marBottom w:val="0"/>
      <w:divBdr>
        <w:top w:val="none" w:sz="0" w:space="0" w:color="auto"/>
        <w:left w:val="none" w:sz="0" w:space="0" w:color="auto"/>
        <w:bottom w:val="none" w:sz="0" w:space="0" w:color="auto"/>
        <w:right w:val="none" w:sz="0" w:space="0" w:color="auto"/>
      </w:divBdr>
    </w:div>
    <w:div w:id="1710915472">
      <w:bodyDiv w:val="1"/>
      <w:marLeft w:val="0"/>
      <w:marRight w:val="0"/>
      <w:marTop w:val="0"/>
      <w:marBottom w:val="0"/>
      <w:divBdr>
        <w:top w:val="none" w:sz="0" w:space="0" w:color="auto"/>
        <w:left w:val="none" w:sz="0" w:space="0" w:color="auto"/>
        <w:bottom w:val="none" w:sz="0" w:space="0" w:color="auto"/>
        <w:right w:val="none" w:sz="0" w:space="0" w:color="auto"/>
      </w:divBdr>
    </w:div>
    <w:div w:id="1751196117">
      <w:bodyDiv w:val="1"/>
      <w:marLeft w:val="0"/>
      <w:marRight w:val="0"/>
      <w:marTop w:val="0"/>
      <w:marBottom w:val="0"/>
      <w:divBdr>
        <w:top w:val="none" w:sz="0" w:space="0" w:color="auto"/>
        <w:left w:val="none" w:sz="0" w:space="0" w:color="auto"/>
        <w:bottom w:val="none" w:sz="0" w:space="0" w:color="auto"/>
        <w:right w:val="none" w:sz="0" w:space="0" w:color="auto"/>
      </w:divBdr>
    </w:div>
    <w:div w:id="1755007419">
      <w:bodyDiv w:val="1"/>
      <w:marLeft w:val="0"/>
      <w:marRight w:val="0"/>
      <w:marTop w:val="0"/>
      <w:marBottom w:val="0"/>
      <w:divBdr>
        <w:top w:val="none" w:sz="0" w:space="0" w:color="auto"/>
        <w:left w:val="none" w:sz="0" w:space="0" w:color="auto"/>
        <w:bottom w:val="none" w:sz="0" w:space="0" w:color="auto"/>
        <w:right w:val="none" w:sz="0" w:space="0" w:color="auto"/>
      </w:divBdr>
    </w:div>
    <w:div w:id="1781025346">
      <w:bodyDiv w:val="1"/>
      <w:marLeft w:val="0"/>
      <w:marRight w:val="0"/>
      <w:marTop w:val="0"/>
      <w:marBottom w:val="0"/>
      <w:divBdr>
        <w:top w:val="none" w:sz="0" w:space="0" w:color="auto"/>
        <w:left w:val="none" w:sz="0" w:space="0" w:color="auto"/>
        <w:bottom w:val="none" w:sz="0" w:space="0" w:color="auto"/>
        <w:right w:val="none" w:sz="0" w:space="0" w:color="auto"/>
      </w:divBdr>
    </w:div>
    <w:div w:id="21121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fitrianiabdullah/Desktop/ENZA/0000-0003-4319-0644" TargetMode="External"/><Relationship Id="rId13" Type="http://schemas.openxmlformats.org/officeDocument/2006/relationships/hyperlink" Target="mailto:mk_mawardi@ub.ac.i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nzares@student.ub.ac.id" TargetMode="External"/><Relationship Id="rId12" Type="http://schemas.openxmlformats.org/officeDocument/2006/relationships/hyperlink" Target="file:////Users/fitrianiabdullah/Desktop/ENZA/0000-0001-9967-918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twulida@fia.ac.id" TargetMode="External"/><Relationship Id="rId5" Type="http://schemas.openxmlformats.org/officeDocument/2006/relationships/hyperlink" Target="file:////Users/fitrianiabdullah/Desktop/ENZA/0000-0001-9858-2587" TargetMode="External"/><Relationship Id="rId15" Type="http://schemas.openxmlformats.org/officeDocument/2006/relationships/image" Target="media/image3.png"/><Relationship Id="rId10" Type="http://schemas.openxmlformats.org/officeDocument/2006/relationships/hyperlink" Target="file:////Users/fitrianiabdullah/Desktop/ENZA/0000-0002-8746-4718" TargetMode="External"/><Relationship Id="rId4" Type="http://schemas.openxmlformats.org/officeDocument/2006/relationships/webSettings" Target="webSettings.xml"/><Relationship Id="rId9" Type="http://schemas.openxmlformats.org/officeDocument/2006/relationships/hyperlink" Target="mailto:Kusdi@ub.ac.id"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13198</Words>
  <Characters>75229</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enza</dc:creator>
  <cp:lastModifiedBy>ffitrianiabd@student.ub.ac.id</cp:lastModifiedBy>
  <cp:revision>3</cp:revision>
  <cp:lastPrinted>2025-11-05T05:54:00Z</cp:lastPrinted>
  <dcterms:created xsi:type="dcterms:W3CDTF">2026-02-19T06:14:00Z</dcterms:created>
  <dcterms:modified xsi:type="dcterms:W3CDTF">2026-02-19T06:16:00Z</dcterms:modified>
</cp:coreProperties>
</file>