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555C" w14:textId="77777777" w:rsidR="00E126D7" w:rsidRDefault="00E126D7" w:rsidP="00372856">
      <w:pPr>
        <w:spacing w:line="240" w:lineRule="auto"/>
        <w:jc w:val="center"/>
        <w:rPr>
          <w:rFonts w:ascii="Times New Roman" w:hAnsi="Times New Roman" w:cs="Times New Roman"/>
          <w:b/>
          <w:sz w:val="24"/>
          <w:szCs w:val="24"/>
        </w:rPr>
      </w:pPr>
      <w:bookmarkStart w:id="0" w:name="_Hlk187208668"/>
      <w:bookmarkStart w:id="1" w:name="_Hlk202868617"/>
    </w:p>
    <w:p w14:paraId="2804B4CC" w14:textId="666336AC" w:rsidR="00372856" w:rsidRPr="00F85325" w:rsidRDefault="00372856" w:rsidP="00752D9E">
      <w:pPr>
        <w:spacing w:line="240" w:lineRule="auto"/>
        <w:jc w:val="center"/>
        <w:rPr>
          <w:rFonts w:ascii="Times New Roman" w:hAnsi="Times New Roman" w:cs="Times New Roman"/>
          <w:b/>
          <w:sz w:val="24"/>
          <w:szCs w:val="24"/>
        </w:rPr>
      </w:pPr>
      <w:r w:rsidRPr="00F85325">
        <w:rPr>
          <w:rFonts w:ascii="Times New Roman" w:hAnsi="Times New Roman" w:cs="Times New Roman"/>
          <w:b/>
          <w:sz w:val="24"/>
          <w:szCs w:val="24"/>
        </w:rPr>
        <w:t xml:space="preserve">NATURE, NURTURE, AND WOMEN: AN INTERROGATION OF GOVERNMENT IMPACT ON </w:t>
      </w:r>
      <w:r w:rsidR="00752D9E">
        <w:rPr>
          <w:rFonts w:ascii="Times New Roman" w:hAnsi="Times New Roman" w:cs="Times New Roman"/>
          <w:b/>
          <w:sz w:val="24"/>
          <w:szCs w:val="24"/>
        </w:rPr>
        <w:t>WOMEN</w:t>
      </w:r>
      <w:r>
        <w:rPr>
          <w:rFonts w:ascii="Times New Roman" w:hAnsi="Times New Roman" w:cs="Times New Roman"/>
          <w:b/>
          <w:sz w:val="24"/>
          <w:szCs w:val="24"/>
        </w:rPr>
        <w:t xml:space="preserve"> </w:t>
      </w:r>
      <w:r w:rsidRPr="00F85325">
        <w:rPr>
          <w:rFonts w:ascii="Times New Roman" w:hAnsi="Times New Roman" w:cs="Times New Roman"/>
          <w:b/>
          <w:sz w:val="24"/>
          <w:szCs w:val="24"/>
        </w:rPr>
        <w:t>DEVELOPMENT IN NIGERI</w:t>
      </w:r>
      <w:bookmarkEnd w:id="0"/>
      <w:r w:rsidR="00752D9E">
        <w:rPr>
          <w:rFonts w:ascii="Times New Roman" w:hAnsi="Times New Roman" w:cs="Times New Roman"/>
          <w:b/>
          <w:sz w:val="24"/>
          <w:szCs w:val="24"/>
        </w:rPr>
        <w:t>A</w:t>
      </w:r>
    </w:p>
    <w:p w14:paraId="5798B69F" w14:textId="77777777" w:rsidR="00372856" w:rsidRPr="00F85325" w:rsidRDefault="00372856" w:rsidP="00372856">
      <w:pPr>
        <w:spacing w:line="240" w:lineRule="auto"/>
        <w:jc w:val="both"/>
        <w:rPr>
          <w:rFonts w:ascii="Times New Roman" w:hAnsi="Times New Roman" w:cs="Times New Roman"/>
          <w:b/>
          <w:sz w:val="24"/>
          <w:szCs w:val="24"/>
        </w:rPr>
      </w:pPr>
    </w:p>
    <w:p w14:paraId="06D45091" w14:textId="77777777" w:rsidR="00AA21FE" w:rsidRPr="00AA21FE" w:rsidRDefault="00AA21FE" w:rsidP="00AA21FE">
      <w:pPr>
        <w:spacing w:line="360" w:lineRule="auto"/>
        <w:jc w:val="center"/>
        <w:rPr>
          <w:rFonts w:ascii="Times New Roman" w:hAnsi="Times New Roman" w:cs="Times New Roman"/>
          <w:b/>
          <w:sz w:val="24"/>
          <w:szCs w:val="24"/>
        </w:rPr>
      </w:pPr>
      <w:r w:rsidRPr="00AA21FE">
        <w:rPr>
          <w:rFonts w:ascii="Times New Roman" w:hAnsi="Times New Roman" w:cs="Times New Roman"/>
          <w:b/>
          <w:sz w:val="24"/>
          <w:szCs w:val="24"/>
        </w:rPr>
        <w:t>¹Celestina Ekene CHUKWUDI, PhD, ²Kunle OLAWUNMI, PhD, ³Paul Chibuike EZEBUILO, ⁴Chioma Eunice AKAEBE and ⁵Grace Ugochi ISAAC</w:t>
      </w:r>
    </w:p>
    <w:p w14:paraId="3857A5A3" w14:textId="77777777" w:rsidR="00600952" w:rsidRPr="00E37E16" w:rsidRDefault="00600952" w:rsidP="00420863">
      <w:pPr>
        <w:spacing w:after="0" w:line="240" w:lineRule="auto"/>
        <w:jc w:val="center"/>
        <w:rPr>
          <w:rFonts w:ascii="Times New Roman" w:hAnsi="Times New Roman" w:cs="Times New Roman"/>
          <w:b/>
          <w:sz w:val="24"/>
          <w:szCs w:val="24"/>
        </w:rPr>
      </w:pPr>
      <w:r w:rsidRPr="00E37E16">
        <w:rPr>
          <w:rFonts w:ascii="Times New Roman" w:hAnsi="Times New Roman" w:cs="Times New Roman"/>
          <w:b/>
          <w:sz w:val="24"/>
          <w:szCs w:val="24"/>
        </w:rPr>
        <w:t>¹ celestina.chukwudi@covenantuniversity.edu.ng; https://orcid.org/0009-0005-0473-4823</w:t>
      </w:r>
    </w:p>
    <w:p w14:paraId="157A374F" w14:textId="77777777" w:rsidR="00600952" w:rsidRPr="00E37E16" w:rsidRDefault="00600952" w:rsidP="00420863">
      <w:pPr>
        <w:spacing w:after="0" w:line="240" w:lineRule="auto"/>
        <w:jc w:val="center"/>
        <w:rPr>
          <w:rFonts w:ascii="Times New Roman" w:hAnsi="Times New Roman" w:cs="Times New Roman"/>
          <w:b/>
          <w:sz w:val="24"/>
          <w:szCs w:val="24"/>
        </w:rPr>
      </w:pPr>
      <w:r w:rsidRPr="00E37E16">
        <w:rPr>
          <w:rFonts w:ascii="Times New Roman" w:hAnsi="Times New Roman" w:cs="Times New Roman"/>
          <w:b/>
          <w:sz w:val="24"/>
          <w:szCs w:val="24"/>
        </w:rPr>
        <w:t>² kunle.olawunmi@chrisland.edu.ng; https://orcid.org/0009-0009-8889-2261</w:t>
      </w:r>
    </w:p>
    <w:p w14:paraId="0CA8840E" w14:textId="77777777" w:rsidR="00600952" w:rsidRPr="00E37E16" w:rsidRDefault="00600952" w:rsidP="00420863">
      <w:pPr>
        <w:spacing w:after="0" w:line="240" w:lineRule="auto"/>
        <w:jc w:val="center"/>
        <w:rPr>
          <w:rFonts w:ascii="Times New Roman" w:hAnsi="Times New Roman" w:cs="Times New Roman"/>
          <w:b/>
          <w:sz w:val="24"/>
          <w:szCs w:val="24"/>
        </w:rPr>
      </w:pPr>
      <w:r w:rsidRPr="00E37E16">
        <w:rPr>
          <w:rFonts w:ascii="Times New Roman" w:hAnsi="Times New Roman" w:cs="Times New Roman"/>
          <w:b/>
          <w:sz w:val="24"/>
          <w:szCs w:val="24"/>
        </w:rPr>
        <w:t>³ paul.ezebuilo@covenantuniversity.edu.ng; https://orcid.org/0009-0009-0691-2231</w:t>
      </w:r>
    </w:p>
    <w:p w14:paraId="37DEC2F6" w14:textId="77777777" w:rsidR="00600952" w:rsidRPr="00E37E16" w:rsidRDefault="00600952" w:rsidP="00420863">
      <w:pPr>
        <w:spacing w:after="0" w:line="240" w:lineRule="auto"/>
        <w:jc w:val="center"/>
        <w:rPr>
          <w:rFonts w:ascii="Times New Roman" w:hAnsi="Times New Roman" w:cs="Times New Roman"/>
          <w:b/>
          <w:sz w:val="24"/>
          <w:szCs w:val="24"/>
        </w:rPr>
      </w:pPr>
      <w:r w:rsidRPr="00E37E16">
        <w:rPr>
          <w:rFonts w:ascii="Times New Roman" w:hAnsi="Times New Roman" w:cs="Times New Roman"/>
          <w:b/>
          <w:sz w:val="24"/>
          <w:szCs w:val="24"/>
        </w:rPr>
        <w:t>⁴ chioma.akaebe@unn.edu.ng; https://orcid.org/0009-0006-6520-2166</w:t>
      </w:r>
    </w:p>
    <w:p w14:paraId="5D263ECF" w14:textId="77EA21D8" w:rsidR="00372856" w:rsidRPr="00E37E16" w:rsidRDefault="00600952" w:rsidP="00420863">
      <w:pPr>
        <w:spacing w:after="0" w:line="240" w:lineRule="auto"/>
        <w:jc w:val="center"/>
        <w:rPr>
          <w:rFonts w:ascii="Times New Roman" w:hAnsi="Times New Roman" w:cs="Times New Roman"/>
          <w:b/>
          <w:sz w:val="24"/>
          <w:szCs w:val="24"/>
        </w:rPr>
      </w:pPr>
      <w:r w:rsidRPr="00E37E16">
        <w:rPr>
          <w:rFonts w:ascii="Times New Roman" w:hAnsi="Times New Roman" w:cs="Times New Roman"/>
          <w:b/>
          <w:sz w:val="24"/>
          <w:szCs w:val="24"/>
        </w:rPr>
        <w:t>⁵ grace.isaacpgs@stu.cu.edu.ng; https://orcid.org/0009-0000-4313-6475</w:t>
      </w:r>
    </w:p>
    <w:p w14:paraId="7B72E954" w14:textId="3C1852B7" w:rsidR="00372856" w:rsidRPr="00986177" w:rsidRDefault="00372856" w:rsidP="00946DC7">
      <w:pPr>
        <w:spacing w:line="240" w:lineRule="auto"/>
        <w:rPr>
          <w:rFonts w:ascii="Times New Roman" w:hAnsi="Times New Roman" w:cs="Times New Roman"/>
          <w:bCs/>
          <w:sz w:val="24"/>
          <w:szCs w:val="24"/>
        </w:rPr>
      </w:pPr>
    </w:p>
    <w:p w14:paraId="026E2C96" w14:textId="77777777" w:rsidR="00372856" w:rsidRPr="00986177" w:rsidRDefault="00372856" w:rsidP="00372856">
      <w:pPr>
        <w:spacing w:line="240" w:lineRule="auto"/>
        <w:jc w:val="center"/>
        <w:rPr>
          <w:rFonts w:ascii="Times New Roman" w:hAnsi="Times New Roman" w:cs="Times New Roman"/>
          <w:bCs/>
          <w:sz w:val="24"/>
          <w:szCs w:val="24"/>
        </w:rPr>
      </w:pPr>
    </w:p>
    <w:p w14:paraId="65A90118" w14:textId="4C550409" w:rsidR="0090767B" w:rsidRPr="00752D9E" w:rsidRDefault="00372856" w:rsidP="000100F8">
      <w:pPr>
        <w:spacing w:line="240" w:lineRule="auto"/>
        <w:jc w:val="center"/>
        <w:rPr>
          <w:rFonts w:ascii="Times New Roman" w:hAnsi="Times New Roman" w:cs="Times New Roman"/>
          <w:b/>
          <w:sz w:val="24"/>
          <w:szCs w:val="24"/>
        </w:rPr>
      </w:pPr>
      <w:r w:rsidRPr="00752D9E">
        <w:rPr>
          <w:rFonts w:ascii="Times New Roman" w:hAnsi="Times New Roman" w:cs="Times New Roman"/>
          <w:b/>
          <w:sz w:val="24"/>
          <w:szCs w:val="24"/>
        </w:rPr>
        <w:t xml:space="preserve">Corresponding Author: </w:t>
      </w:r>
      <w:r w:rsidRPr="00752D9E">
        <w:rPr>
          <w:rFonts w:ascii="Times New Roman" w:hAnsi="Times New Roman" w:cs="Times New Roman"/>
          <w:b/>
          <w:sz w:val="24"/>
          <w:szCs w:val="24"/>
          <w:vertAlign w:val="superscript"/>
        </w:rPr>
        <w:t>1</w:t>
      </w:r>
      <w:r w:rsidRPr="00752D9E">
        <w:rPr>
          <w:rFonts w:ascii="Times New Roman" w:hAnsi="Times New Roman" w:cs="Times New Roman"/>
          <w:b/>
          <w:sz w:val="24"/>
          <w:szCs w:val="24"/>
        </w:rPr>
        <w:t xml:space="preserve">Email: </w:t>
      </w:r>
      <w:hyperlink r:id="rId7" w:history="1">
        <w:r w:rsidRPr="00752D9E">
          <w:rPr>
            <w:rStyle w:val="Hyperlink"/>
            <w:rFonts w:ascii="Times New Roman" w:hAnsi="Times New Roman" w:cs="Times New Roman"/>
            <w:b/>
            <w:color w:val="auto"/>
            <w:sz w:val="24"/>
            <w:szCs w:val="24"/>
            <w:u w:val="none"/>
          </w:rPr>
          <w:t>celestina.chukwudi@covenantuniversity.edu.ng*</w:t>
        </w:r>
      </w:hyperlink>
    </w:p>
    <w:p w14:paraId="1F9BD1E2" w14:textId="77777777" w:rsidR="0090767B" w:rsidRDefault="0090767B" w:rsidP="00AA6E9C">
      <w:pPr>
        <w:spacing w:line="360" w:lineRule="auto"/>
        <w:jc w:val="both"/>
        <w:rPr>
          <w:rFonts w:ascii="Times New Roman" w:hAnsi="Times New Roman" w:cs="Times New Roman"/>
          <w:bCs/>
          <w:sz w:val="24"/>
          <w:szCs w:val="24"/>
        </w:rPr>
      </w:pPr>
    </w:p>
    <w:p w14:paraId="6C8E9AB5" w14:textId="707D27DF" w:rsidR="00AA6E9C" w:rsidRPr="00986177" w:rsidRDefault="00AA6E9C" w:rsidP="000100F8">
      <w:pPr>
        <w:spacing w:line="360" w:lineRule="auto"/>
        <w:rPr>
          <w:rFonts w:ascii="Times New Roman" w:hAnsi="Times New Roman" w:cs="Times New Roman"/>
          <w:bCs/>
          <w:sz w:val="24"/>
          <w:szCs w:val="24"/>
        </w:rPr>
      </w:pPr>
    </w:p>
    <w:p w14:paraId="35D208BE" w14:textId="277C7969" w:rsidR="00AA6E9C" w:rsidRPr="00986177" w:rsidRDefault="00E17D82" w:rsidP="00CE78C5">
      <w:pPr>
        <w:spacing w:line="360" w:lineRule="auto"/>
        <w:jc w:val="center"/>
        <w:rPr>
          <w:rFonts w:ascii="Times New Roman" w:hAnsi="Times New Roman" w:cs="Times New Roman"/>
          <w:bCs/>
          <w:sz w:val="24"/>
          <w:szCs w:val="24"/>
        </w:rPr>
      </w:pPr>
      <w:r w:rsidRPr="00986177">
        <w:rPr>
          <w:rFonts w:ascii="Times New Roman" w:hAnsi="Times New Roman" w:cs="Times New Roman"/>
          <w:bCs/>
          <w:sz w:val="24"/>
          <w:szCs w:val="24"/>
          <w:vertAlign w:val="superscript"/>
        </w:rPr>
        <w:t>1</w:t>
      </w:r>
      <w:r w:rsidR="00AE306A" w:rsidRPr="00986177">
        <w:rPr>
          <w:rFonts w:ascii="Times New Roman" w:hAnsi="Times New Roman" w:cs="Times New Roman"/>
          <w:bCs/>
          <w:sz w:val="24"/>
          <w:szCs w:val="24"/>
          <w:vertAlign w:val="superscript"/>
        </w:rPr>
        <w:t xml:space="preserve">,3,5 </w:t>
      </w:r>
      <w:r w:rsidR="00AA6E9C" w:rsidRPr="00986177">
        <w:rPr>
          <w:rFonts w:ascii="Times New Roman" w:hAnsi="Times New Roman" w:cs="Times New Roman"/>
          <w:bCs/>
          <w:sz w:val="24"/>
          <w:szCs w:val="24"/>
        </w:rPr>
        <w:t>Department of Political Science and International Relations, Covenant University, Ota, Ogun State, Nigeria</w:t>
      </w:r>
    </w:p>
    <w:p w14:paraId="55A62595" w14:textId="77777777" w:rsidR="00AA6E9C" w:rsidRPr="00986177" w:rsidRDefault="00AA6E9C" w:rsidP="00CE78C5">
      <w:pPr>
        <w:spacing w:line="360" w:lineRule="auto"/>
        <w:jc w:val="center"/>
        <w:rPr>
          <w:rFonts w:ascii="Times New Roman" w:hAnsi="Times New Roman" w:cs="Times New Roman"/>
          <w:bCs/>
          <w:sz w:val="24"/>
          <w:szCs w:val="24"/>
        </w:rPr>
      </w:pPr>
      <w:r w:rsidRPr="00986177">
        <w:rPr>
          <w:rFonts w:ascii="Times New Roman" w:hAnsi="Times New Roman" w:cs="Times New Roman"/>
          <w:bCs/>
          <w:sz w:val="24"/>
          <w:szCs w:val="24"/>
        </w:rPr>
        <w:t>² Department of International Relations and Diplomacy, Chrisland University, Abeokuta, Ogun State, Nigeria</w:t>
      </w:r>
    </w:p>
    <w:p w14:paraId="4DA47392" w14:textId="54250845" w:rsidR="00AA6E9C" w:rsidRPr="00986177" w:rsidRDefault="00AA6E9C" w:rsidP="00CE78C5">
      <w:pPr>
        <w:spacing w:line="360" w:lineRule="auto"/>
        <w:jc w:val="center"/>
        <w:rPr>
          <w:rFonts w:ascii="Times New Roman" w:hAnsi="Times New Roman" w:cs="Times New Roman"/>
          <w:bCs/>
          <w:sz w:val="24"/>
          <w:szCs w:val="24"/>
        </w:rPr>
      </w:pPr>
      <w:r w:rsidRPr="00986177">
        <w:rPr>
          <w:rFonts w:ascii="Times New Roman" w:hAnsi="Times New Roman" w:cs="Times New Roman"/>
          <w:bCs/>
          <w:sz w:val="24"/>
          <w:szCs w:val="24"/>
        </w:rPr>
        <w:t>⁴ Department of Sociology and Anthropology, University of Nigeria, Nsukka, Enugu State, Nigeria</w:t>
      </w:r>
    </w:p>
    <w:p w14:paraId="38F278BD" w14:textId="77777777" w:rsidR="00AA6E9C" w:rsidRPr="00986177" w:rsidRDefault="00AA6E9C" w:rsidP="00CE78C5">
      <w:pPr>
        <w:spacing w:line="360" w:lineRule="auto"/>
        <w:jc w:val="center"/>
        <w:rPr>
          <w:rFonts w:ascii="Times New Roman" w:hAnsi="Times New Roman" w:cs="Times New Roman"/>
          <w:bCs/>
          <w:sz w:val="24"/>
          <w:szCs w:val="24"/>
        </w:rPr>
      </w:pPr>
    </w:p>
    <w:p w14:paraId="5F1F0A12" w14:textId="2423DFBB" w:rsidR="00F315C8" w:rsidRDefault="00F315C8" w:rsidP="00372856">
      <w:pPr>
        <w:spacing w:line="360" w:lineRule="auto"/>
        <w:jc w:val="both"/>
        <w:rPr>
          <w:rFonts w:ascii="Times New Roman" w:hAnsi="Times New Roman" w:cs="Times New Roman"/>
          <w:b/>
          <w:sz w:val="24"/>
          <w:szCs w:val="24"/>
        </w:rPr>
      </w:pPr>
    </w:p>
    <w:p w14:paraId="0E15D20B" w14:textId="77777777" w:rsidR="00F315C8" w:rsidRDefault="00F315C8" w:rsidP="00372856">
      <w:pPr>
        <w:spacing w:line="360" w:lineRule="auto"/>
        <w:jc w:val="both"/>
        <w:rPr>
          <w:rFonts w:ascii="Times New Roman" w:hAnsi="Times New Roman" w:cs="Times New Roman"/>
          <w:b/>
          <w:sz w:val="24"/>
          <w:szCs w:val="24"/>
        </w:rPr>
      </w:pPr>
    </w:p>
    <w:p w14:paraId="43E26C03" w14:textId="77777777" w:rsidR="00CE78C5" w:rsidRDefault="00CE78C5" w:rsidP="00372856">
      <w:pPr>
        <w:spacing w:line="360" w:lineRule="auto"/>
        <w:jc w:val="both"/>
        <w:rPr>
          <w:rFonts w:ascii="Times New Roman" w:hAnsi="Times New Roman" w:cs="Times New Roman"/>
          <w:b/>
          <w:sz w:val="24"/>
          <w:szCs w:val="24"/>
        </w:rPr>
      </w:pPr>
    </w:p>
    <w:p w14:paraId="246FFC8A" w14:textId="77777777" w:rsidR="00690807" w:rsidRDefault="00690807" w:rsidP="00372856">
      <w:pPr>
        <w:spacing w:line="360" w:lineRule="auto"/>
        <w:jc w:val="both"/>
        <w:rPr>
          <w:rFonts w:ascii="Times New Roman" w:hAnsi="Times New Roman" w:cs="Times New Roman"/>
          <w:b/>
          <w:sz w:val="24"/>
          <w:szCs w:val="24"/>
        </w:rPr>
      </w:pPr>
    </w:p>
    <w:p w14:paraId="6EE90C09" w14:textId="77777777" w:rsidR="009A0CBD" w:rsidRDefault="009A0CBD" w:rsidP="00372856">
      <w:pPr>
        <w:spacing w:line="360" w:lineRule="auto"/>
        <w:jc w:val="both"/>
        <w:rPr>
          <w:rFonts w:ascii="Times New Roman" w:hAnsi="Times New Roman" w:cs="Times New Roman"/>
          <w:b/>
          <w:sz w:val="24"/>
          <w:szCs w:val="24"/>
        </w:rPr>
      </w:pPr>
    </w:p>
    <w:p w14:paraId="2DB35E21" w14:textId="77777777" w:rsidR="00372856" w:rsidRDefault="00372856" w:rsidP="00372856">
      <w:pPr>
        <w:spacing w:line="360" w:lineRule="auto"/>
        <w:jc w:val="both"/>
        <w:rPr>
          <w:rFonts w:ascii="Times New Roman" w:hAnsi="Times New Roman" w:cs="Times New Roman"/>
          <w:b/>
          <w:sz w:val="24"/>
          <w:szCs w:val="24"/>
        </w:rPr>
      </w:pPr>
      <w:r w:rsidRPr="00F85325">
        <w:rPr>
          <w:rFonts w:ascii="Times New Roman" w:hAnsi="Times New Roman" w:cs="Times New Roman"/>
          <w:b/>
          <w:sz w:val="24"/>
          <w:szCs w:val="24"/>
        </w:rPr>
        <w:lastRenderedPageBreak/>
        <w:t>Abstract</w:t>
      </w:r>
    </w:p>
    <w:p w14:paraId="552EEFE1" w14:textId="432B9F9E" w:rsidR="00372856" w:rsidRPr="000269C2" w:rsidRDefault="00372856" w:rsidP="00372856">
      <w:pPr>
        <w:spacing w:line="240" w:lineRule="auto"/>
        <w:jc w:val="both"/>
        <w:rPr>
          <w:kern w:val="2"/>
          <w:sz w:val="24"/>
          <w:szCs w:val="24"/>
          <w14:ligatures w14:val="standardContextual"/>
        </w:rPr>
      </w:pPr>
      <w:r w:rsidRPr="000269C2">
        <w:rPr>
          <w:rFonts w:ascii="Times New Roman" w:hAnsi="Times New Roman" w:cs="Times New Roman"/>
          <w:bCs/>
          <w:kern w:val="2"/>
          <w:sz w:val="24"/>
          <w:szCs w:val="24"/>
          <w14:ligatures w14:val="standardContextual"/>
        </w:rPr>
        <w:t>Women in Nigeria have generally been greatly affected either positively or negatively by their nature and nurture in their different societies.</w:t>
      </w:r>
      <w:r w:rsidRPr="000269C2">
        <w:rPr>
          <w:rFonts w:ascii="Times New Roman" w:hAnsi="Times New Roman" w:cs="Times New Roman"/>
          <w:b/>
          <w:kern w:val="2"/>
          <w:sz w:val="24"/>
          <w:szCs w:val="24"/>
          <w14:ligatures w14:val="standardContextual"/>
        </w:rPr>
        <w:t xml:space="preserve"> </w:t>
      </w:r>
      <w:r w:rsidRPr="000269C2">
        <w:rPr>
          <w:rFonts w:ascii="Times New Roman" w:hAnsi="Times New Roman" w:cs="Times New Roman"/>
          <w:kern w:val="2"/>
          <w:sz w:val="24"/>
          <w:szCs w:val="24"/>
          <w14:ligatures w14:val="standardContextual"/>
        </w:rPr>
        <w:t xml:space="preserve">The policies that ensure the regulations of societal activities and the </w:t>
      </w:r>
      <w:r>
        <w:rPr>
          <w:rFonts w:ascii="Times New Roman" w:hAnsi="Times New Roman" w:cs="Times New Roman"/>
          <w:kern w:val="2"/>
          <w:sz w:val="24"/>
          <w:szCs w:val="24"/>
          <w14:ligatures w14:val="standardContextual"/>
        </w:rPr>
        <w:t xml:space="preserve">sustainable </w:t>
      </w:r>
      <w:r w:rsidRPr="000269C2">
        <w:rPr>
          <w:rFonts w:ascii="Times New Roman" w:hAnsi="Times New Roman" w:cs="Times New Roman"/>
          <w:kern w:val="2"/>
          <w:sz w:val="24"/>
          <w:szCs w:val="24"/>
          <w14:ligatures w14:val="standardContextual"/>
        </w:rPr>
        <w:t>development of women in society are part of the responsibilities of the government.</w:t>
      </w:r>
      <w:r>
        <w:rPr>
          <w:rFonts w:ascii="Times New Roman" w:hAnsi="Times New Roman" w:cs="Times New Roman"/>
          <w:kern w:val="2"/>
          <w:sz w:val="24"/>
          <w:szCs w:val="24"/>
          <w14:ligatures w14:val="standardContextual"/>
        </w:rPr>
        <w:t xml:space="preserve"> </w:t>
      </w:r>
      <w:r w:rsidRPr="000269C2">
        <w:rPr>
          <w:rFonts w:ascii="Times New Roman" w:hAnsi="Times New Roman" w:cs="Times New Roman"/>
          <w:kern w:val="2"/>
          <w:sz w:val="24"/>
          <w:szCs w:val="24"/>
          <w14:ligatures w14:val="standardContextual"/>
        </w:rPr>
        <w:t xml:space="preserve">Women by nature are generally seen as the weaker sex in their societies and are always relegated to the background. The arguments in this study are </w:t>
      </w:r>
      <w:proofErr w:type="gramStart"/>
      <w:r w:rsidRPr="000269C2">
        <w:rPr>
          <w:rFonts w:ascii="Times New Roman" w:hAnsi="Times New Roman" w:cs="Times New Roman"/>
          <w:kern w:val="2"/>
          <w:sz w:val="24"/>
          <w:szCs w:val="24"/>
          <w14:ligatures w14:val="standardContextual"/>
        </w:rPr>
        <w:t>first,</w:t>
      </w:r>
      <w:proofErr w:type="gramEnd"/>
      <w:r w:rsidRPr="000269C2">
        <w:rPr>
          <w:rFonts w:ascii="Times New Roman" w:hAnsi="Times New Roman" w:cs="Times New Roman"/>
          <w:kern w:val="2"/>
          <w:sz w:val="24"/>
          <w:szCs w:val="24"/>
          <w14:ligatures w14:val="standardContextual"/>
        </w:rPr>
        <w:t xml:space="preserve"> the nature of women has affected the rate at which they contribute to the development of their society. Secondly, the nurture received by women in their society affects their contributions to society. Thirdly, the government has a great role </w:t>
      </w:r>
      <w:r>
        <w:rPr>
          <w:rFonts w:ascii="Times New Roman" w:hAnsi="Times New Roman" w:cs="Times New Roman"/>
          <w:kern w:val="2"/>
          <w:sz w:val="24"/>
          <w:szCs w:val="24"/>
          <w14:ligatures w14:val="standardContextual"/>
        </w:rPr>
        <w:t>in ensuring that women's nature and nurture</w:t>
      </w:r>
      <w:r w:rsidRPr="000269C2">
        <w:rPr>
          <w:rFonts w:ascii="Times New Roman" w:hAnsi="Times New Roman" w:cs="Times New Roman"/>
          <w:kern w:val="2"/>
          <w:sz w:val="24"/>
          <w:szCs w:val="24"/>
          <w14:ligatures w14:val="standardContextual"/>
        </w:rPr>
        <w:t xml:space="preserve"> are positively utilised towards </w:t>
      </w:r>
      <w:r>
        <w:rPr>
          <w:rFonts w:ascii="Times New Roman" w:hAnsi="Times New Roman" w:cs="Times New Roman"/>
          <w:kern w:val="2"/>
          <w:sz w:val="24"/>
          <w:szCs w:val="24"/>
          <w14:ligatures w14:val="standardContextual"/>
        </w:rPr>
        <w:t>SDGs</w:t>
      </w:r>
      <w:r w:rsidRPr="000269C2">
        <w:rPr>
          <w:rFonts w:ascii="Times New Roman" w:hAnsi="Times New Roman" w:cs="Times New Roman"/>
          <w:kern w:val="2"/>
          <w:sz w:val="24"/>
          <w:szCs w:val="24"/>
          <w14:ligatures w14:val="standardContextual"/>
        </w:rPr>
        <w:t>. This study adopts a qualitative method of study. In-depth interview of purposively selected individuals is also used in this study. Descriptive and content methods of analys</w:t>
      </w:r>
      <w:r w:rsidR="008F701E">
        <w:rPr>
          <w:rFonts w:ascii="Times New Roman" w:hAnsi="Times New Roman" w:cs="Times New Roman"/>
          <w:kern w:val="2"/>
          <w:sz w:val="24"/>
          <w:szCs w:val="24"/>
          <w14:ligatures w14:val="standardContextual"/>
        </w:rPr>
        <w:t>e</w:t>
      </w:r>
      <w:r w:rsidRPr="000269C2">
        <w:rPr>
          <w:rFonts w:ascii="Times New Roman" w:hAnsi="Times New Roman" w:cs="Times New Roman"/>
          <w:kern w:val="2"/>
          <w:sz w:val="24"/>
          <w:szCs w:val="24"/>
          <w14:ligatures w14:val="standardContextual"/>
        </w:rPr>
        <w:t xml:space="preserve">s are adopted for the analysis of the </w:t>
      </w:r>
      <w:proofErr w:type="gramStart"/>
      <w:r w:rsidRPr="000269C2">
        <w:rPr>
          <w:rFonts w:ascii="Times New Roman" w:hAnsi="Times New Roman" w:cs="Times New Roman"/>
          <w:kern w:val="2"/>
          <w:sz w:val="24"/>
          <w:szCs w:val="24"/>
          <w14:ligatures w14:val="standardContextual"/>
        </w:rPr>
        <w:t>gathered information</w:t>
      </w:r>
      <w:proofErr w:type="gramEnd"/>
      <w:r w:rsidRPr="000269C2">
        <w:rPr>
          <w:rFonts w:ascii="Times New Roman" w:hAnsi="Times New Roman" w:cs="Times New Roman"/>
          <w:kern w:val="2"/>
          <w:sz w:val="24"/>
          <w:szCs w:val="24"/>
          <w14:ligatures w14:val="standardContextual"/>
        </w:rPr>
        <w:t xml:space="preserve">. </w:t>
      </w:r>
      <w:r w:rsidRPr="000269C2">
        <w:rPr>
          <w:rFonts w:ascii="Times New Roman" w:hAnsi="Times New Roman" w:cs="Times New Roman"/>
          <w:kern w:val="2"/>
          <w:sz w:val="24"/>
          <w:szCs w:val="24"/>
          <w:shd w:val="clear" w:color="auto" w:fill="FFFFFF"/>
          <w14:ligatures w14:val="standardContextual"/>
        </w:rPr>
        <w:t xml:space="preserve">Feminist theory is the framework adopted for the underpinnings of this study. </w:t>
      </w:r>
      <w:r w:rsidRPr="000269C2">
        <w:rPr>
          <w:rFonts w:ascii="Times New Roman" w:hAnsi="Times New Roman" w:cs="Times New Roman"/>
          <w:kern w:val="2"/>
          <w:sz w:val="24"/>
          <w:szCs w:val="24"/>
          <w14:ligatures w14:val="standardContextual"/>
        </w:rPr>
        <w:t>The findings in the study have shown that most of the women have been impacted by nature and nurture. It is then concluded that these duo factors are flexible according to environment. It is therefore recommended that enlightenment on nature, nurture, and women should be made popular in society. This study implies that the government of Nigeria will input in the legislation those policies that improve the nurture of women irrespective of their seen nature.</w:t>
      </w:r>
    </w:p>
    <w:p w14:paraId="3E3F2F2C" w14:textId="0D064BA2" w:rsidR="00372856" w:rsidRDefault="00372856" w:rsidP="009C454B">
      <w:pPr>
        <w:spacing w:line="240" w:lineRule="auto"/>
        <w:jc w:val="both"/>
        <w:rPr>
          <w:rFonts w:ascii="Times New Roman" w:hAnsi="Times New Roman" w:cs="Times New Roman"/>
          <w:b/>
          <w:sz w:val="24"/>
          <w:szCs w:val="24"/>
        </w:rPr>
      </w:pPr>
      <w:r w:rsidRPr="00F85325">
        <w:rPr>
          <w:rFonts w:ascii="Times New Roman" w:hAnsi="Times New Roman" w:cs="Times New Roman"/>
          <w:b/>
          <w:sz w:val="24"/>
          <w:szCs w:val="24"/>
        </w:rPr>
        <w:t>Key Words</w:t>
      </w:r>
      <w:r w:rsidRPr="00F85325">
        <w:rPr>
          <w:rFonts w:ascii="Times New Roman" w:hAnsi="Times New Roman" w:cs="Times New Roman"/>
          <w:sz w:val="24"/>
          <w:szCs w:val="24"/>
        </w:rPr>
        <w:t xml:space="preserve">: </w:t>
      </w:r>
      <w:r w:rsidR="00440230" w:rsidRPr="009C454B">
        <w:rPr>
          <w:rFonts w:ascii="Times New Roman" w:hAnsi="Times New Roman" w:cs="Times New Roman"/>
          <w:sz w:val="24"/>
          <w:szCs w:val="24"/>
        </w:rPr>
        <w:t>Culture, Government Impact, Nature, Nurture, Women, Women Development</w:t>
      </w:r>
    </w:p>
    <w:p w14:paraId="19016F79" w14:textId="77777777" w:rsidR="00372856" w:rsidRDefault="00372856" w:rsidP="00372856">
      <w:pPr>
        <w:spacing w:line="360" w:lineRule="auto"/>
        <w:jc w:val="both"/>
        <w:rPr>
          <w:rFonts w:ascii="Times New Roman" w:hAnsi="Times New Roman" w:cs="Times New Roman"/>
          <w:b/>
          <w:sz w:val="24"/>
          <w:szCs w:val="24"/>
        </w:rPr>
      </w:pPr>
    </w:p>
    <w:p w14:paraId="671E292E" w14:textId="77777777" w:rsidR="00372856" w:rsidRDefault="00372856" w:rsidP="00372856">
      <w:pPr>
        <w:spacing w:line="360" w:lineRule="auto"/>
        <w:jc w:val="both"/>
        <w:rPr>
          <w:rFonts w:ascii="Times New Roman" w:hAnsi="Times New Roman" w:cs="Times New Roman"/>
          <w:b/>
          <w:sz w:val="24"/>
          <w:szCs w:val="24"/>
        </w:rPr>
      </w:pPr>
    </w:p>
    <w:p w14:paraId="16152C03" w14:textId="77777777" w:rsidR="00986177" w:rsidRDefault="00986177" w:rsidP="00372856">
      <w:pPr>
        <w:spacing w:line="360" w:lineRule="auto"/>
        <w:jc w:val="both"/>
        <w:rPr>
          <w:rFonts w:ascii="Times New Roman" w:hAnsi="Times New Roman" w:cs="Times New Roman"/>
          <w:b/>
          <w:sz w:val="24"/>
          <w:szCs w:val="24"/>
        </w:rPr>
      </w:pPr>
    </w:p>
    <w:p w14:paraId="31CAE244" w14:textId="77777777" w:rsidR="00986177" w:rsidRDefault="00986177" w:rsidP="00372856">
      <w:pPr>
        <w:spacing w:line="360" w:lineRule="auto"/>
        <w:jc w:val="both"/>
        <w:rPr>
          <w:rFonts w:ascii="Times New Roman" w:hAnsi="Times New Roman" w:cs="Times New Roman"/>
          <w:b/>
          <w:sz w:val="24"/>
          <w:szCs w:val="24"/>
        </w:rPr>
      </w:pPr>
    </w:p>
    <w:p w14:paraId="5D3B9901" w14:textId="77777777" w:rsidR="00986177" w:rsidRDefault="00986177" w:rsidP="00372856">
      <w:pPr>
        <w:spacing w:line="360" w:lineRule="auto"/>
        <w:jc w:val="both"/>
        <w:rPr>
          <w:rFonts w:ascii="Times New Roman" w:hAnsi="Times New Roman" w:cs="Times New Roman"/>
          <w:b/>
          <w:sz w:val="24"/>
          <w:szCs w:val="24"/>
        </w:rPr>
      </w:pPr>
    </w:p>
    <w:p w14:paraId="37AD5C24" w14:textId="77777777" w:rsidR="00986177" w:rsidRDefault="00986177" w:rsidP="00372856">
      <w:pPr>
        <w:spacing w:line="360" w:lineRule="auto"/>
        <w:jc w:val="both"/>
        <w:rPr>
          <w:rFonts w:ascii="Times New Roman" w:hAnsi="Times New Roman" w:cs="Times New Roman"/>
          <w:b/>
          <w:sz w:val="24"/>
          <w:szCs w:val="24"/>
        </w:rPr>
      </w:pPr>
    </w:p>
    <w:p w14:paraId="7CF137D8" w14:textId="77777777" w:rsidR="00986177" w:rsidRDefault="00986177" w:rsidP="00372856">
      <w:pPr>
        <w:spacing w:line="360" w:lineRule="auto"/>
        <w:jc w:val="both"/>
        <w:rPr>
          <w:rFonts w:ascii="Times New Roman" w:hAnsi="Times New Roman" w:cs="Times New Roman"/>
          <w:b/>
          <w:sz w:val="24"/>
          <w:szCs w:val="24"/>
        </w:rPr>
      </w:pPr>
    </w:p>
    <w:p w14:paraId="6C6A261D" w14:textId="77777777" w:rsidR="00986177" w:rsidRDefault="00986177" w:rsidP="00372856">
      <w:pPr>
        <w:spacing w:line="360" w:lineRule="auto"/>
        <w:jc w:val="both"/>
        <w:rPr>
          <w:rFonts w:ascii="Times New Roman" w:hAnsi="Times New Roman" w:cs="Times New Roman"/>
          <w:b/>
          <w:sz w:val="24"/>
          <w:szCs w:val="24"/>
        </w:rPr>
      </w:pPr>
    </w:p>
    <w:p w14:paraId="5950E4D3" w14:textId="77777777" w:rsidR="00986177" w:rsidRDefault="00986177" w:rsidP="00372856">
      <w:pPr>
        <w:spacing w:line="360" w:lineRule="auto"/>
        <w:jc w:val="both"/>
        <w:rPr>
          <w:rFonts w:ascii="Times New Roman" w:hAnsi="Times New Roman" w:cs="Times New Roman"/>
          <w:b/>
          <w:sz w:val="24"/>
          <w:szCs w:val="24"/>
        </w:rPr>
      </w:pPr>
    </w:p>
    <w:p w14:paraId="0AF0D84D" w14:textId="77777777" w:rsidR="00986177" w:rsidRDefault="00986177" w:rsidP="00372856">
      <w:pPr>
        <w:spacing w:line="360" w:lineRule="auto"/>
        <w:jc w:val="both"/>
        <w:rPr>
          <w:rFonts w:ascii="Times New Roman" w:hAnsi="Times New Roman" w:cs="Times New Roman"/>
          <w:b/>
          <w:sz w:val="24"/>
          <w:szCs w:val="24"/>
        </w:rPr>
      </w:pPr>
    </w:p>
    <w:p w14:paraId="192A3E5C" w14:textId="77777777" w:rsidR="00986177" w:rsidRDefault="00986177" w:rsidP="00372856">
      <w:pPr>
        <w:spacing w:line="360" w:lineRule="auto"/>
        <w:jc w:val="both"/>
        <w:rPr>
          <w:rFonts w:ascii="Times New Roman" w:hAnsi="Times New Roman" w:cs="Times New Roman"/>
          <w:b/>
          <w:sz w:val="24"/>
          <w:szCs w:val="24"/>
        </w:rPr>
      </w:pPr>
    </w:p>
    <w:p w14:paraId="25146F25" w14:textId="77777777" w:rsidR="009A0CBD" w:rsidRDefault="009A0CBD" w:rsidP="00372856">
      <w:pPr>
        <w:spacing w:line="360" w:lineRule="auto"/>
        <w:jc w:val="both"/>
        <w:rPr>
          <w:rFonts w:ascii="Times New Roman" w:hAnsi="Times New Roman" w:cs="Times New Roman"/>
          <w:b/>
          <w:sz w:val="24"/>
          <w:szCs w:val="24"/>
        </w:rPr>
      </w:pPr>
    </w:p>
    <w:p w14:paraId="174F15E9" w14:textId="77777777" w:rsidR="00986177" w:rsidRPr="00F85325" w:rsidRDefault="00986177" w:rsidP="00372856">
      <w:pPr>
        <w:spacing w:line="360" w:lineRule="auto"/>
        <w:jc w:val="both"/>
        <w:rPr>
          <w:rFonts w:ascii="Times New Roman" w:hAnsi="Times New Roman" w:cs="Times New Roman"/>
          <w:b/>
          <w:sz w:val="24"/>
          <w:szCs w:val="24"/>
        </w:rPr>
      </w:pPr>
    </w:p>
    <w:p w14:paraId="0B1EBAB5" w14:textId="77777777" w:rsidR="00372856" w:rsidRPr="00F85325" w:rsidRDefault="00372856" w:rsidP="00372856">
      <w:pPr>
        <w:pStyle w:val="ListParagraph"/>
        <w:numPr>
          <w:ilvl w:val="1"/>
          <w:numId w:val="9"/>
        </w:numPr>
        <w:spacing w:line="360" w:lineRule="auto"/>
        <w:jc w:val="both"/>
        <w:rPr>
          <w:rFonts w:ascii="Times New Roman" w:hAnsi="Times New Roman" w:cs="Times New Roman"/>
          <w:b/>
          <w:sz w:val="24"/>
          <w:szCs w:val="24"/>
        </w:rPr>
      </w:pPr>
      <w:r w:rsidRPr="00F85325">
        <w:rPr>
          <w:rFonts w:ascii="Times New Roman" w:hAnsi="Times New Roman" w:cs="Times New Roman"/>
          <w:b/>
          <w:sz w:val="24"/>
          <w:szCs w:val="24"/>
        </w:rPr>
        <w:t xml:space="preserve"> Introduction</w:t>
      </w:r>
    </w:p>
    <w:p w14:paraId="34ED61EF" w14:textId="6E8278AB"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This topic</w:t>
      </w:r>
      <w:r w:rsidRPr="00F85325">
        <w:rPr>
          <w:rFonts w:ascii="Times New Roman" w:hAnsi="Times New Roman" w:cs="Times New Roman"/>
          <w:b/>
          <w:sz w:val="24"/>
          <w:szCs w:val="24"/>
        </w:rPr>
        <w:t xml:space="preserve"> </w:t>
      </w:r>
      <w:r w:rsidRPr="00F85325">
        <w:rPr>
          <w:rFonts w:ascii="Times New Roman" w:hAnsi="Times New Roman" w:cs="Times New Roman"/>
          <w:bCs/>
          <w:sz w:val="24"/>
          <w:szCs w:val="24"/>
        </w:rPr>
        <w:t>is</w:t>
      </w:r>
      <w:r w:rsidRPr="00F85325">
        <w:rPr>
          <w:rFonts w:ascii="Times New Roman" w:hAnsi="Times New Roman" w:cs="Times New Roman"/>
          <w:b/>
          <w:sz w:val="24"/>
          <w:szCs w:val="24"/>
        </w:rPr>
        <w:t xml:space="preserve"> </w:t>
      </w:r>
      <w:r w:rsidRPr="00F85325">
        <w:rPr>
          <w:rFonts w:ascii="Times New Roman" w:hAnsi="Times New Roman" w:cs="Times New Roman"/>
          <w:sz w:val="24"/>
          <w:szCs w:val="24"/>
        </w:rPr>
        <w:t xml:space="preserve">an outcome of a musing on the impacts of nature and nurture on women in different areas in Nigeria. Many women have either been positively or negatively impacted by nature and nurture in their societies (Caplan, Morgan, </w:t>
      </w:r>
      <w:proofErr w:type="spellStart"/>
      <w:r w:rsidRPr="00F85325">
        <w:rPr>
          <w:rFonts w:ascii="Times New Roman" w:hAnsi="Times New Roman" w:cs="Times New Roman"/>
          <w:sz w:val="24"/>
          <w:szCs w:val="24"/>
        </w:rPr>
        <w:t>Noroña</w:t>
      </w:r>
      <w:proofErr w:type="spellEnd"/>
      <w:r w:rsidRPr="00F85325">
        <w:rPr>
          <w:rFonts w:ascii="Times New Roman" w:hAnsi="Times New Roman" w:cs="Times New Roman"/>
          <w:sz w:val="24"/>
          <w:szCs w:val="24"/>
        </w:rPr>
        <w:t xml:space="preserve">, Tung, Lee, &amp; Baker, 2019). A lot of women globally are facing similar challenges that have limited them from </w:t>
      </w:r>
      <w:r w:rsidR="009A498D" w:rsidRPr="00F85325">
        <w:rPr>
          <w:rFonts w:ascii="Times New Roman" w:hAnsi="Times New Roman" w:cs="Times New Roman"/>
          <w:sz w:val="24"/>
          <w:szCs w:val="24"/>
        </w:rPr>
        <w:t>utilizing</w:t>
      </w:r>
      <w:r w:rsidRPr="00F85325">
        <w:rPr>
          <w:rFonts w:ascii="Times New Roman" w:hAnsi="Times New Roman" w:cs="Times New Roman"/>
          <w:sz w:val="24"/>
          <w:szCs w:val="24"/>
        </w:rPr>
        <w:t xml:space="preserve"> their abilities in the pursuit of their desired growth and development. Inequality between human beings cannot be ruled out even without the effects of the duo factors. </w:t>
      </w:r>
    </w:p>
    <w:p w14:paraId="61E06402" w14:textId="7A5BE50D"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The most striking aspect of life is how unequal men are; this inequality results from both nature and nurture, and it may be seen in men's differences in physical proportion, physical strength, intellectual capacity, and moral capacity (</w:t>
      </w:r>
      <w:proofErr w:type="spellStart"/>
      <w:r w:rsidRPr="00F85325">
        <w:rPr>
          <w:rFonts w:ascii="Times New Roman" w:hAnsi="Times New Roman" w:cs="Times New Roman"/>
          <w:sz w:val="24"/>
          <w:szCs w:val="24"/>
        </w:rPr>
        <w:t>Appadorai</w:t>
      </w:r>
      <w:proofErr w:type="spellEnd"/>
      <w:r w:rsidRPr="00F85325">
        <w:rPr>
          <w:rFonts w:ascii="Times New Roman" w:hAnsi="Times New Roman" w:cs="Times New Roman"/>
          <w:sz w:val="24"/>
          <w:szCs w:val="24"/>
        </w:rPr>
        <w:t>, 1968, p. 86)</w:t>
      </w:r>
      <w:r w:rsidR="00E93FE9">
        <w:rPr>
          <w:rFonts w:ascii="Times New Roman" w:hAnsi="Times New Roman" w:cs="Times New Roman"/>
          <w:sz w:val="24"/>
          <w:szCs w:val="24"/>
        </w:rPr>
        <w:t>.</w:t>
      </w:r>
      <w:r w:rsidR="009A498D">
        <w:rPr>
          <w:rFonts w:ascii="Times New Roman" w:hAnsi="Times New Roman" w:cs="Times New Roman"/>
          <w:sz w:val="24"/>
          <w:szCs w:val="24"/>
        </w:rPr>
        <w:t xml:space="preserve"> </w:t>
      </w:r>
      <w:r w:rsidRPr="00F85325">
        <w:rPr>
          <w:rFonts w:ascii="Times New Roman" w:hAnsi="Times New Roman" w:cs="Times New Roman"/>
          <w:sz w:val="24"/>
          <w:szCs w:val="24"/>
        </w:rPr>
        <w:t>Jackson (2024) posits that nature comprises all the original features held by women from birth or at creation which are not of their own making. On the other hand, nurture is the totality of the process the child meets from birth to adulthood (Palmer &amp; Neal, 2003).</w:t>
      </w:r>
      <w:r w:rsidRPr="00F85325">
        <w:rPr>
          <w:rFonts w:ascii="Times New Roman" w:hAnsi="Times New Roman" w:cs="Times New Roman"/>
          <w:b/>
          <w:sz w:val="24"/>
          <w:szCs w:val="24"/>
        </w:rPr>
        <w:t xml:space="preserve"> </w:t>
      </w:r>
      <w:r w:rsidRPr="00F85325">
        <w:rPr>
          <w:rFonts w:ascii="Times New Roman" w:hAnsi="Times New Roman" w:cs="Times New Roman"/>
          <w:sz w:val="24"/>
          <w:szCs w:val="24"/>
        </w:rPr>
        <w:t>It ranges from the family, the culture</w:t>
      </w:r>
      <w:r w:rsidR="009F015C">
        <w:rPr>
          <w:rFonts w:ascii="Times New Roman" w:hAnsi="Times New Roman" w:cs="Times New Roman"/>
          <w:sz w:val="24"/>
          <w:szCs w:val="24"/>
        </w:rPr>
        <w:t xml:space="preserve"> or </w:t>
      </w:r>
      <w:r w:rsidRPr="00F85325">
        <w:rPr>
          <w:rFonts w:ascii="Times New Roman" w:hAnsi="Times New Roman" w:cs="Times New Roman"/>
          <w:sz w:val="24"/>
          <w:szCs w:val="24"/>
        </w:rPr>
        <w:t xml:space="preserve">societal norms, the wider society, and the input from the government. </w:t>
      </w:r>
      <w:r w:rsidR="000C47F8">
        <w:rPr>
          <w:rFonts w:ascii="Times New Roman" w:hAnsi="Times New Roman" w:cs="Times New Roman"/>
          <w:sz w:val="24"/>
          <w:szCs w:val="24"/>
        </w:rPr>
        <w:t xml:space="preserve">Biological (nature) and socio-environmental (nurture) factors can function as both enabling conditions and constraints, shaping the </w:t>
      </w:r>
      <w:r w:rsidR="00291785">
        <w:rPr>
          <w:rFonts w:ascii="Times New Roman" w:hAnsi="Times New Roman" w:cs="Times New Roman"/>
          <w:sz w:val="24"/>
          <w:szCs w:val="24"/>
        </w:rPr>
        <w:t>experiences</w:t>
      </w:r>
      <w:r w:rsidR="000C47F8">
        <w:rPr>
          <w:rFonts w:ascii="Times New Roman" w:hAnsi="Times New Roman" w:cs="Times New Roman"/>
          <w:sz w:val="24"/>
          <w:szCs w:val="24"/>
        </w:rPr>
        <w:t xml:space="preserve"> and opportunities of women across diverse populations</w:t>
      </w:r>
      <w:r w:rsidR="00291785">
        <w:rPr>
          <w:rFonts w:ascii="Times New Roman" w:hAnsi="Times New Roman" w:cs="Times New Roman"/>
          <w:sz w:val="24"/>
          <w:szCs w:val="24"/>
        </w:rPr>
        <w:t>.</w:t>
      </w:r>
    </w:p>
    <w:p w14:paraId="786984D4" w14:textId="134C771F"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By nature, women are widely believed to be the weaker sex. The men are viewed as stronger beings than the women. Many have wondered why such a level of discrimination exists between men and women in society. </w:t>
      </w:r>
      <w:proofErr w:type="spellStart"/>
      <w:r w:rsidRPr="00F85325">
        <w:rPr>
          <w:rFonts w:ascii="Times New Roman" w:hAnsi="Times New Roman" w:cs="Times New Roman"/>
          <w:sz w:val="24"/>
          <w:szCs w:val="24"/>
        </w:rPr>
        <w:t>Agbalajobi</w:t>
      </w:r>
      <w:proofErr w:type="spellEnd"/>
      <w:r w:rsidRPr="00F85325">
        <w:rPr>
          <w:rFonts w:ascii="Times New Roman" w:hAnsi="Times New Roman" w:cs="Times New Roman"/>
          <w:sz w:val="24"/>
          <w:szCs w:val="24"/>
        </w:rPr>
        <w:t xml:space="preserve"> (2010) alluded to the societal nature that admonishes men as being special, having more strength, and better qualified for public engagement </w:t>
      </w:r>
      <w:proofErr w:type="gramStart"/>
      <w:r w:rsidRPr="00F85325">
        <w:rPr>
          <w:rFonts w:ascii="Times New Roman" w:hAnsi="Times New Roman" w:cs="Times New Roman"/>
          <w:sz w:val="24"/>
          <w:szCs w:val="24"/>
        </w:rPr>
        <w:t>at the same time that</w:t>
      </w:r>
      <w:proofErr w:type="gramEnd"/>
      <w:r w:rsidRPr="00F85325">
        <w:rPr>
          <w:rFonts w:ascii="Times New Roman" w:hAnsi="Times New Roman" w:cs="Times New Roman"/>
          <w:sz w:val="24"/>
          <w:szCs w:val="24"/>
        </w:rPr>
        <w:t xml:space="preserve"> their female counterparts are seen as fragile with low strength and better in the private sector. </w:t>
      </w:r>
    </w:p>
    <w:p w14:paraId="0319ACA2" w14:textId="67D206AD"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The nurture that women get from their family or relatives may affect their success path since they are not generally nurtured to explore the challenging path in their </w:t>
      </w:r>
      <w:r w:rsidR="00302ACF" w:rsidRPr="00F85325">
        <w:rPr>
          <w:rFonts w:ascii="Times New Roman" w:hAnsi="Times New Roman" w:cs="Times New Roman"/>
          <w:sz w:val="24"/>
          <w:szCs w:val="24"/>
        </w:rPr>
        <w:t>endeavors</w:t>
      </w:r>
      <w:r w:rsidRPr="00F85325">
        <w:rPr>
          <w:rFonts w:ascii="Times New Roman" w:hAnsi="Times New Roman" w:cs="Times New Roman"/>
          <w:sz w:val="24"/>
          <w:szCs w:val="24"/>
        </w:rPr>
        <w:t xml:space="preserve">. Men in African society are nurtured to engage in some manlike functions in unity with their father and other male siblings while the females </w:t>
      </w:r>
      <w:r w:rsidR="00CA2D91">
        <w:rPr>
          <w:rFonts w:ascii="Times New Roman" w:hAnsi="Times New Roman" w:cs="Times New Roman"/>
          <w:sz w:val="24"/>
          <w:szCs w:val="24"/>
        </w:rPr>
        <w:t>a</w:t>
      </w:r>
      <w:r w:rsidRPr="00F85325">
        <w:rPr>
          <w:rFonts w:ascii="Times New Roman" w:hAnsi="Times New Roman" w:cs="Times New Roman"/>
          <w:sz w:val="24"/>
          <w:szCs w:val="24"/>
        </w:rPr>
        <w:t xml:space="preserve">re nurtured to cater for domestic chores such as cooking, sweeping, </w:t>
      </w:r>
      <w:r>
        <w:rPr>
          <w:rFonts w:ascii="Times New Roman" w:hAnsi="Times New Roman" w:cs="Times New Roman"/>
          <w:sz w:val="24"/>
          <w:szCs w:val="24"/>
        </w:rPr>
        <w:t xml:space="preserve">and </w:t>
      </w:r>
      <w:r w:rsidRPr="00F85325">
        <w:rPr>
          <w:rFonts w:ascii="Times New Roman" w:hAnsi="Times New Roman" w:cs="Times New Roman"/>
          <w:sz w:val="24"/>
          <w:szCs w:val="24"/>
        </w:rPr>
        <w:t>fetching water and firewood, which are exclusively left for women (</w:t>
      </w:r>
      <w:proofErr w:type="spellStart"/>
      <w:r w:rsidRPr="00F85325">
        <w:rPr>
          <w:rFonts w:ascii="Times New Roman" w:hAnsi="Times New Roman" w:cs="Times New Roman"/>
          <w:sz w:val="24"/>
          <w:szCs w:val="24"/>
        </w:rPr>
        <w:t>Anyalebechi</w:t>
      </w:r>
      <w:proofErr w:type="spellEnd"/>
      <w:r w:rsidRPr="00F85325">
        <w:rPr>
          <w:rFonts w:ascii="Times New Roman" w:hAnsi="Times New Roman" w:cs="Times New Roman"/>
          <w:sz w:val="24"/>
          <w:szCs w:val="24"/>
        </w:rPr>
        <w:t>, 2016). Nigeria is a patriarchal society where women are seen as the second fiddle and in most cases relegated to the background. Makama (2010) in his clarification on patriarchy maintained that:</w:t>
      </w:r>
    </w:p>
    <w:p w14:paraId="29BE482C" w14:textId="01790A16" w:rsidR="00FF03CC" w:rsidRPr="00FF03CC" w:rsidRDefault="00FF03CC" w:rsidP="00FF03CC">
      <w:pPr>
        <w:spacing w:after="0" w:line="240" w:lineRule="auto"/>
        <w:ind w:left="720" w:right="720"/>
        <w:jc w:val="both"/>
        <w:rPr>
          <w:rFonts w:ascii="Times New Roman" w:hAnsi="Times New Roman" w:cs="Times New Roman"/>
          <w:sz w:val="24"/>
          <w:szCs w:val="24"/>
        </w:rPr>
      </w:pPr>
      <w:r w:rsidRPr="00FF03CC">
        <w:rPr>
          <w:rFonts w:ascii="Times New Roman" w:hAnsi="Times New Roman" w:cs="Times New Roman"/>
          <w:sz w:val="24"/>
          <w:szCs w:val="24"/>
        </w:rPr>
        <w:lastRenderedPageBreak/>
        <w:t xml:space="preserve">It is an essential component of a traditional society. Men can control women by building a network of materially based social ties. Because of this, the typical Nigerian woman faces discrimination, abuse, and being forced to work as a domestic servant for the rest of her life. She is also viewed as a social outcast and may become a victim of forced marriage, prostitution, street begging, and other types of human trafficking (Makama, 2013, p. 115). </w:t>
      </w:r>
    </w:p>
    <w:p w14:paraId="2D5AB416" w14:textId="03E388F8" w:rsidR="00372856" w:rsidRPr="00F85325" w:rsidRDefault="00372856" w:rsidP="00FF03CC">
      <w:pPr>
        <w:spacing w:after="0" w:line="240" w:lineRule="auto"/>
        <w:ind w:left="720" w:right="720"/>
        <w:jc w:val="both"/>
        <w:rPr>
          <w:rFonts w:ascii="Times New Roman" w:hAnsi="Times New Roman" w:cs="Times New Roman"/>
          <w:sz w:val="24"/>
          <w:szCs w:val="24"/>
        </w:rPr>
      </w:pPr>
    </w:p>
    <w:p w14:paraId="4B066DD9" w14:textId="5D2CB798" w:rsidR="00625324"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In this light, it takes a high level of nurture and meaningful contribution towards her society to be differently </w:t>
      </w:r>
      <w:r w:rsidR="0058355A" w:rsidRPr="00F85325">
        <w:rPr>
          <w:rFonts w:ascii="Times New Roman" w:hAnsi="Times New Roman" w:cs="Times New Roman"/>
          <w:sz w:val="24"/>
          <w:szCs w:val="24"/>
        </w:rPr>
        <w:t>honored</w:t>
      </w:r>
      <w:r w:rsidRPr="00F85325">
        <w:rPr>
          <w:rFonts w:ascii="Times New Roman" w:hAnsi="Times New Roman" w:cs="Times New Roman"/>
          <w:sz w:val="24"/>
          <w:szCs w:val="24"/>
        </w:rPr>
        <w:t xml:space="preserve"> and accepted. Failure to act differently well puts them in the same general category.</w:t>
      </w:r>
      <w:r w:rsidR="00FF03CC">
        <w:rPr>
          <w:rFonts w:ascii="Times New Roman" w:hAnsi="Times New Roman" w:cs="Times New Roman"/>
          <w:sz w:val="24"/>
          <w:szCs w:val="24"/>
        </w:rPr>
        <w:t xml:space="preserve"> </w:t>
      </w:r>
      <w:r w:rsidR="00625324" w:rsidRPr="00625324">
        <w:rPr>
          <w:rFonts w:ascii="Times New Roman" w:hAnsi="Times New Roman" w:cs="Times New Roman"/>
          <w:sz w:val="24"/>
          <w:szCs w:val="24"/>
        </w:rPr>
        <w:t xml:space="preserve">It has long been established that discrimination against women </w:t>
      </w:r>
      <w:proofErr w:type="gramStart"/>
      <w:r w:rsidR="00625324" w:rsidRPr="00625324">
        <w:rPr>
          <w:rFonts w:ascii="Times New Roman" w:hAnsi="Times New Roman" w:cs="Times New Roman"/>
          <w:sz w:val="24"/>
          <w:szCs w:val="24"/>
        </w:rPr>
        <w:t>on the basis of</w:t>
      </w:r>
      <w:proofErr w:type="gramEnd"/>
      <w:r w:rsidR="00625324" w:rsidRPr="00625324">
        <w:rPr>
          <w:rFonts w:ascii="Times New Roman" w:hAnsi="Times New Roman" w:cs="Times New Roman"/>
          <w:sz w:val="24"/>
          <w:szCs w:val="24"/>
        </w:rPr>
        <w:t xml:space="preserve"> their gender is illegal, and those who engage in such </w:t>
      </w:r>
      <w:r w:rsidR="00643F2E" w:rsidRPr="00625324">
        <w:rPr>
          <w:rFonts w:ascii="Times New Roman" w:hAnsi="Times New Roman" w:cs="Times New Roman"/>
          <w:sz w:val="24"/>
          <w:szCs w:val="24"/>
        </w:rPr>
        <w:t>behavior</w:t>
      </w:r>
      <w:r w:rsidR="00625324" w:rsidRPr="00625324">
        <w:rPr>
          <w:rFonts w:ascii="Times New Roman" w:hAnsi="Times New Roman" w:cs="Times New Roman"/>
          <w:sz w:val="24"/>
          <w:szCs w:val="24"/>
        </w:rPr>
        <w:t xml:space="preserve"> may pursue legal action. This is supported by Section 42 (1) of the Federal Republic of Nigeria's 1999 Constitution, which declares that: A Nigerian citizen of a specific community, ethnic group, place of origin, sex, religion, or political opinion shall not be subjected to any form of discrimination merely because he is such a person (FRN, 1999).  </w:t>
      </w:r>
    </w:p>
    <w:p w14:paraId="3A77A17F" w14:textId="3CC52703"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In </w:t>
      </w:r>
      <w:r w:rsidR="00FF03CC" w:rsidRPr="00F85325">
        <w:rPr>
          <w:rFonts w:ascii="Times New Roman" w:hAnsi="Times New Roman" w:cs="Times New Roman"/>
          <w:sz w:val="24"/>
          <w:szCs w:val="24"/>
        </w:rPr>
        <w:t>present Nigerian societies, nurture through culture remains the way of life for the</w:t>
      </w:r>
      <w:r w:rsidRPr="00F85325">
        <w:rPr>
          <w:rFonts w:ascii="Times New Roman" w:hAnsi="Times New Roman" w:cs="Times New Roman"/>
          <w:sz w:val="24"/>
          <w:szCs w:val="24"/>
        </w:rPr>
        <w:t xml:space="preserve"> people. Different ethnic regions (North, East, and West) differ in their cultural practices. In some of these localities, dangerous cultural practices still exist against the progress of women. Such cultural practices range from female genital mutilation, maltreatment of widows as the </w:t>
      </w:r>
      <w:r>
        <w:rPr>
          <w:rFonts w:ascii="Times New Roman" w:hAnsi="Times New Roman" w:cs="Times New Roman"/>
          <w:sz w:val="24"/>
          <w:szCs w:val="24"/>
        </w:rPr>
        <w:t>killers</w:t>
      </w:r>
      <w:r w:rsidRPr="00F85325">
        <w:rPr>
          <w:rFonts w:ascii="Times New Roman" w:hAnsi="Times New Roman" w:cs="Times New Roman"/>
          <w:sz w:val="24"/>
          <w:szCs w:val="24"/>
        </w:rPr>
        <w:t xml:space="preserve"> of their husbands, tribal marks for tribal identification, exclusion from modern education</w:t>
      </w:r>
      <w:r>
        <w:rPr>
          <w:rFonts w:ascii="Times New Roman" w:hAnsi="Times New Roman" w:cs="Times New Roman"/>
          <w:sz w:val="24"/>
          <w:szCs w:val="24"/>
        </w:rPr>
        <w:t>,</w:t>
      </w:r>
      <w:r w:rsidRPr="00F85325">
        <w:rPr>
          <w:rFonts w:ascii="Times New Roman" w:hAnsi="Times New Roman" w:cs="Times New Roman"/>
          <w:sz w:val="24"/>
          <w:szCs w:val="24"/>
        </w:rPr>
        <w:t xml:space="preserve"> and other outdated practices that oppose human development. </w:t>
      </w:r>
      <w:r w:rsidR="00BB439B">
        <w:rPr>
          <w:rFonts w:ascii="Times New Roman" w:hAnsi="Times New Roman" w:cs="Times New Roman"/>
          <w:sz w:val="24"/>
          <w:szCs w:val="24"/>
        </w:rPr>
        <w:t xml:space="preserve"> </w:t>
      </w:r>
      <w:r>
        <w:rPr>
          <w:rFonts w:ascii="Times New Roman" w:hAnsi="Times New Roman" w:cs="Times New Roman"/>
          <w:sz w:val="24"/>
          <w:szCs w:val="24"/>
        </w:rPr>
        <w:t>Women</w:t>
      </w:r>
      <w:r w:rsidRPr="00F85325">
        <w:rPr>
          <w:rFonts w:ascii="Times New Roman" w:hAnsi="Times New Roman" w:cs="Times New Roman"/>
          <w:sz w:val="24"/>
          <w:szCs w:val="24"/>
        </w:rPr>
        <w:t xml:space="preserve"> can be protected from these harmful traditional practices by the Nigerian government through the establishment of policies with proper implementation and monitoring. </w:t>
      </w:r>
      <w:r>
        <w:rPr>
          <w:rFonts w:ascii="Times New Roman" w:hAnsi="Times New Roman" w:cs="Times New Roman"/>
          <w:sz w:val="24"/>
          <w:szCs w:val="24"/>
        </w:rPr>
        <w:t>Government-geared</w:t>
      </w:r>
      <w:r w:rsidRPr="00F85325">
        <w:rPr>
          <w:rFonts w:ascii="Times New Roman" w:hAnsi="Times New Roman" w:cs="Times New Roman"/>
          <w:sz w:val="24"/>
          <w:szCs w:val="24"/>
        </w:rPr>
        <w:t xml:space="preserve"> efforts </w:t>
      </w:r>
      <w:r w:rsidR="0058400F">
        <w:rPr>
          <w:rFonts w:ascii="Times New Roman" w:hAnsi="Times New Roman" w:cs="Times New Roman"/>
          <w:sz w:val="24"/>
          <w:szCs w:val="24"/>
        </w:rPr>
        <w:t>in</w:t>
      </w:r>
      <w:r w:rsidRPr="00F85325">
        <w:rPr>
          <w:rFonts w:ascii="Times New Roman" w:hAnsi="Times New Roman" w:cs="Times New Roman"/>
          <w:sz w:val="24"/>
          <w:szCs w:val="24"/>
        </w:rPr>
        <w:t xml:space="preserve"> the protection of women will ensure their </w:t>
      </w:r>
      <w:r>
        <w:rPr>
          <w:rFonts w:ascii="Times New Roman" w:hAnsi="Times New Roman" w:cs="Times New Roman"/>
          <w:sz w:val="24"/>
          <w:szCs w:val="24"/>
        </w:rPr>
        <w:t>well-being</w:t>
      </w:r>
      <w:r w:rsidRPr="00F85325">
        <w:rPr>
          <w:rFonts w:ascii="Times New Roman" w:hAnsi="Times New Roman" w:cs="Times New Roman"/>
          <w:sz w:val="24"/>
          <w:szCs w:val="24"/>
        </w:rPr>
        <w:t xml:space="preserve"> </w:t>
      </w:r>
      <w:r>
        <w:rPr>
          <w:rFonts w:ascii="Times New Roman" w:hAnsi="Times New Roman" w:cs="Times New Roman"/>
          <w:sz w:val="24"/>
          <w:szCs w:val="24"/>
        </w:rPr>
        <w:t>and</w:t>
      </w:r>
      <w:r w:rsidRPr="00F85325">
        <w:rPr>
          <w:rFonts w:ascii="Times New Roman" w:hAnsi="Times New Roman" w:cs="Times New Roman"/>
          <w:sz w:val="24"/>
          <w:szCs w:val="24"/>
        </w:rPr>
        <w:t xml:space="preserve"> contributions to all sectors of governance such as health, education, economy, justice</w:t>
      </w:r>
      <w:r>
        <w:rPr>
          <w:rFonts w:ascii="Times New Roman" w:hAnsi="Times New Roman" w:cs="Times New Roman"/>
          <w:sz w:val="24"/>
          <w:szCs w:val="24"/>
        </w:rPr>
        <w:t>,</w:t>
      </w:r>
      <w:r w:rsidRPr="00F85325">
        <w:rPr>
          <w:rFonts w:ascii="Times New Roman" w:hAnsi="Times New Roman" w:cs="Times New Roman"/>
          <w:sz w:val="24"/>
          <w:szCs w:val="24"/>
        </w:rPr>
        <w:t xml:space="preserve"> and active politics. It is expected that the </w:t>
      </w:r>
      <w:r>
        <w:rPr>
          <w:rFonts w:ascii="Times New Roman" w:hAnsi="Times New Roman" w:cs="Times New Roman"/>
          <w:sz w:val="24"/>
          <w:szCs w:val="24"/>
        </w:rPr>
        <w:t>governments</w:t>
      </w:r>
      <w:r w:rsidRPr="00F85325">
        <w:rPr>
          <w:rFonts w:ascii="Times New Roman" w:hAnsi="Times New Roman" w:cs="Times New Roman"/>
          <w:sz w:val="24"/>
          <w:szCs w:val="24"/>
        </w:rPr>
        <w:t xml:space="preserve"> of developing countries like Nigeria partner with developed nations to benefit in </w:t>
      </w:r>
      <w:r w:rsidR="00815FA7">
        <w:rPr>
          <w:rFonts w:ascii="Times New Roman" w:hAnsi="Times New Roman" w:cs="Times New Roman"/>
          <w:sz w:val="24"/>
          <w:szCs w:val="24"/>
        </w:rPr>
        <w:t xml:space="preserve">various </w:t>
      </w:r>
      <w:r w:rsidRPr="00F85325">
        <w:rPr>
          <w:rFonts w:ascii="Times New Roman" w:hAnsi="Times New Roman" w:cs="Times New Roman"/>
          <w:sz w:val="24"/>
          <w:szCs w:val="24"/>
        </w:rPr>
        <w:t>dimensions.</w:t>
      </w:r>
      <w:r w:rsidR="00B401D2">
        <w:rPr>
          <w:rFonts w:ascii="Times New Roman" w:hAnsi="Times New Roman" w:cs="Times New Roman"/>
          <w:sz w:val="24"/>
          <w:szCs w:val="24"/>
        </w:rPr>
        <w:t xml:space="preserve"> </w:t>
      </w:r>
      <w:r w:rsidR="00B829E4">
        <w:rPr>
          <w:rFonts w:ascii="Times New Roman" w:hAnsi="Times New Roman" w:cs="Times New Roman"/>
          <w:sz w:val="24"/>
          <w:szCs w:val="24"/>
        </w:rPr>
        <w:t xml:space="preserve">Collaborations between </w:t>
      </w:r>
      <w:r>
        <w:rPr>
          <w:rFonts w:ascii="Times New Roman" w:hAnsi="Times New Roman" w:cs="Times New Roman"/>
          <w:sz w:val="24"/>
          <w:szCs w:val="24"/>
        </w:rPr>
        <w:t xml:space="preserve">the </w:t>
      </w:r>
      <w:r w:rsidRPr="00F85325">
        <w:rPr>
          <w:rFonts w:ascii="Times New Roman" w:hAnsi="Times New Roman" w:cs="Times New Roman"/>
          <w:sz w:val="24"/>
          <w:szCs w:val="24"/>
        </w:rPr>
        <w:t xml:space="preserve">Nigerian government </w:t>
      </w:r>
      <w:r w:rsidR="00B829E4">
        <w:rPr>
          <w:rFonts w:ascii="Times New Roman" w:hAnsi="Times New Roman" w:cs="Times New Roman"/>
          <w:sz w:val="24"/>
          <w:szCs w:val="24"/>
        </w:rPr>
        <w:t xml:space="preserve">and </w:t>
      </w:r>
      <w:r w:rsidR="004769A1">
        <w:rPr>
          <w:rFonts w:ascii="Times New Roman" w:hAnsi="Times New Roman" w:cs="Times New Roman"/>
          <w:sz w:val="24"/>
          <w:szCs w:val="24"/>
        </w:rPr>
        <w:t xml:space="preserve">international non-governmental organizations such as the United Nations </w:t>
      </w:r>
      <w:r>
        <w:rPr>
          <w:rFonts w:ascii="Times New Roman" w:hAnsi="Times New Roman" w:cs="Times New Roman"/>
          <w:sz w:val="24"/>
          <w:szCs w:val="24"/>
        </w:rPr>
        <w:t>has</w:t>
      </w:r>
      <w:r w:rsidRPr="00F85325">
        <w:rPr>
          <w:rFonts w:ascii="Times New Roman" w:hAnsi="Times New Roman" w:cs="Times New Roman"/>
          <w:sz w:val="24"/>
          <w:szCs w:val="24"/>
        </w:rPr>
        <w:t xml:space="preserve"> initiated moves to cushion the harshness that may be caused by</w:t>
      </w:r>
      <w:r w:rsidR="00B401D2">
        <w:rPr>
          <w:rFonts w:ascii="Times New Roman" w:hAnsi="Times New Roman" w:cs="Times New Roman"/>
          <w:sz w:val="24"/>
          <w:szCs w:val="24"/>
        </w:rPr>
        <w:t xml:space="preserve"> factors of</w:t>
      </w:r>
      <w:r w:rsidRPr="00F85325">
        <w:rPr>
          <w:rFonts w:ascii="Times New Roman" w:hAnsi="Times New Roman" w:cs="Times New Roman"/>
          <w:sz w:val="24"/>
          <w:szCs w:val="24"/>
        </w:rPr>
        <w:t xml:space="preserve"> nature </w:t>
      </w:r>
      <w:r w:rsidR="00B401D2">
        <w:rPr>
          <w:rFonts w:ascii="Times New Roman" w:hAnsi="Times New Roman" w:cs="Times New Roman"/>
          <w:sz w:val="24"/>
          <w:szCs w:val="24"/>
        </w:rPr>
        <w:t>or</w:t>
      </w:r>
      <w:r w:rsidRPr="00F85325">
        <w:rPr>
          <w:rFonts w:ascii="Times New Roman" w:hAnsi="Times New Roman" w:cs="Times New Roman"/>
          <w:sz w:val="24"/>
          <w:szCs w:val="24"/>
        </w:rPr>
        <w:t xml:space="preserve"> nurture experienced by women in different Nigerian societies (Eze, 2023). The combination of local and international efforts in the right direction towards achieving the mapped-out objectives</w:t>
      </w:r>
      <w:r w:rsidR="00B829E4">
        <w:rPr>
          <w:rFonts w:ascii="Times New Roman" w:hAnsi="Times New Roman" w:cs="Times New Roman"/>
          <w:sz w:val="24"/>
          <w:szCs w:val="24"/>
        </w:rPr>
        <w:t xml:space="preserve"> is crucial</w:t>
      </w:r>
      <w:r w:rsidRPr="00F85325">
        <w:rPr>
          <w:rFonts w:ascii="Times New Roman" w:hAnsi="Times New Roman" w:cs="Times New Roman"/>
          <w:sz w:val="24"/>
          <w:szCs w:val="24"/>
        </w:rPr>
        <w:t>.</w:t>
      </w:r>
    </w:p>
    <w:p w14:paraId="09E06F88" w14:textId="3E51E5D7"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The objective of the study is to unravel the effects of nature and nurture </w:t>
      </w:r>
      <w:r w:rsidR="001F306B">
        <w:rPr>
          <w:rFonts w:ascii="Times New Roman" w:hAnsi="Times New Roman" w:cs="Times New Roman"/>
          <w:sz w:val="24"/>
          <w:szCs w:val="24"/>
        </w:rPr>
        <w:t xml:space="preserve">as </w:t>
      </w:r>
      <w:r w:rsidRPr="00F85325">
        <w:rPr>
          <w:rFonts w:ascii="Times New Roman" w:hAnsi="Times New Roman" w:cs="Times New Roman"/>
          <w:sz w:val="24"/>
          <w:szCs w:val="24"/>
        </w:rPr>
        <w:t xml:space="preserve">factors on women's development. It will also assess the efforts of the Nigerian government in making the </w:t>
      </w:r>
      <w:r>
        <w:rPr>
          <w:rFonts w:ascii="Times New Roman" w:hAnsi="Times New Roman" w:cs="Times New Roman"/>
          <w:sz w:val="24"/>
          <w:szCs w:val="24"/>
        </w:rPr>
        <w:t>lives</w:t>
      </w:r>
      <w:r w:rsidRPr="00F85325">
        <w:rPr>
          <w:rFonts w:ascii="Times New Roman" w:hAnsi="Times New Roman" w:cs="Times New Roman"/>
          <w:sz w:val="24"/>
          <w:szCs w:val="24"/>
        </w:rPr>
        <w:t xml:space="preserve"> of </w:t>
      </w:r>
      <w:r w:rsidRPr="00F85325">
        <w:rPr>
          <w:rFonts w:ascii="Times New Roman" w:hAnsi="Times New Roman" w:cs="Times New Roman"/>
          <w:sz w:val="24"/>
          <w:szCs w:val="24"/>
        </w:rPr>
        <w:lastRenderedPageBreak/>
        <w:t xml:space="preserve">women better. </w:t>
      </w:r>
      <w:r w:rsidR="005036BF">
        <w:rPr>
          <w:rFonts w:ascii="Times New Roman" w:hAnsi="Times New Roman" w:cs="Times New Roman"/>
          <w:sz w:val="24"/>
          <w:szCs w:val="24"/>
        </w:rPr>
        <w:t xml:space="preserve"> </w:t>
      </w:r>
      <w:r w:rsidRPr="00F85325">
        <w:rPr>
          <w:rFonts w:ascii="Times New Roman" w:hAnsi="Times New Roman" w:cs="Times New Roman"/>
          <w:sz w:val="24"/>
          <w:szCs w:val="24"/>
        </w:rPr>
        <w:t xml:space="preserve">The problem statement here is on the challenges faced by women as they battle with the limitations imposed by nature and nurture. Many have also tried to succeed but a lot are still affected in their growth and development and contributions to their society. These limitations are caused by the duo factors of nature and nurture toward the achievement of the United Nations Sustainable Development Goal (SDG) 5 which </w:t>
      </w:r>
      <w:r w:rsidR="005036BF" w:rsidRPr="00F85325">
        <w:rPr>
          <w:rFonts w:ascii="Times New Roman" w:hAnsi="Times New Roman" w:cs="Times New Roman"/>
          <w:sz w:val="24"/>
          <w:szCs w:val="24"/>
        </w:rPr>
        <w:t>emphasize</w:t>
      </w:r>
      <w:r w:rsidR="005036BF">
        <w:rPr>
          <w:rFonts w:ascii="Times New Roman" w:hAnsi="Times New Roman" w:cs="Times New Roman"/>
          <w:sz w:val="24"/>
          <w:szCs w:val="24"/>
        </w:rPr>
        <w:t xml:space="preserve">s </w:t>
      </w:r>
      <w:r w:rsidRPr="00F85325">
        <w:rPr>
          <w:rFonts w:ascii="Times New Roman" w:hAnsi="Times New Roman" w:cs="Times New Roman"/>
          <w:sz w:val="24"/>
          <w:szCs w:val="24"/>
        </w:rPr>
        <w:t xml:space="preserve">gender equality for more contributions toward development. Many women have remained in the low economic cadre </w:t>
      </w:r>
      <w:proofErr w:type="gramStart"/>
      <w:r w:rsidRPr="00F85325">
        <w:rPr>
          <w:rFonts w:ascii="Times New Roman" w:hAnsi="Times New Roman" w:cs="Times New Roman"/>
          <w:sz w:val="24"/>
          <w:szCs w:val="24"/>
        </w:rPr>
        <w:t>as a result of</w:t>
      </w:r>
      <w:proofErr w:type="gramEnd"/>
      <w:r w:rsidRPr="00F85325">
        <w:rPr>
          <w:rFonts w:ascii="Times New Roman" w:hAnsi="Times New Roman" w:cs="Times New Roman"/>
          <w:sz w:val="24"/>
          <w:szCs w:val="24"/>
        </w:rPr>
        <w:t xml:space="preserve"> these </w:t>
      </w:r>
      <w:r w:rsidR="002A19C0">
        <w:rPr>
          <w:rFonts w:ascii="Times New Roman" w:hAnsi="Times New Roman" w:cs="Times New Roman"/>
          <w:sz w:val="24"/>
          <w:szCs w:val="24"/>
        </w:rPr>
        <w:t xml:space="preserve">factors of </w:t>
      </w:r>
      <w:r w:rsidRPr="00F85325">
        <w:rPr>
          <w:rFonts w:ascii="Times New Roman" w:hAnsi="Times New Roman" w:cs="Times New Roman"/>
          <w:sz w:val="24"/>
          <w:szCs w:val="24"/>
        </w:rPr>
        <w:t>nature and nurture. Many have also been nurtured differently thereby having better opportunities than others. The efforts of the government in helping women towards better living have not been felt as gender-based violence like rape, battering, and exclusion continues to face most women.</w:t>
      </w:r>
      <w:r w:rsidR="00334890">
        <w:rPr>
          <w:rFonts w:ascii="Times New Roman" w:hAnsi="Times New Roman" w:cs="Times New Roman"/>
          <w:sz w:val="24"/>
          <w:szCs w:val="24"/>
        </w:rPr>
        <w:t xml:space="preserve"> Less </w:t>
      </w:r>
      <w:r w:rsidRPr="00F85325">
        <w:rPr>
          <w:rFonts w:ascii="Times New Roman" w:hAnsi="Times New Roman" w:cs="Times New Roman"/>
          <w:sz w:val="24"/>
          <w:szCs w:val="24"/>
        </w:rPr>
        <w:t>representation of women in public</w:t>
      </w:r>
      <w:r w:rsidR="00334890">
        <w:rPr>
          <w:rFonts w:ascii="Times New Roman" w:hAnsi="Times New Roman" w:cs="Times New Roman"/>
          <w:sz w:val="24"/>
          <w:szCs w:val="24"/>
        </w:rPr>
        <w:t xml:space="preserve"> or </w:t>
      </w:r>
      <w:r w:rsidRPr="00F85325">
        <w:rPr>
          <w:rFonts w:ascii="Times New Roman" w:hAnsi="Times New Roman" w:cs="Times New Roman"/>
          <w:sz w:val="24"/>
          <w:szCs w:val="24"/>
        </w:rPr>
        <w:t>political offices has</w:t>
      </w:r>
      <w:r w:rsidR="00D6681F">
        <w:rPr>
          <w:rFonts w:ascii="Times New Roman" w:hAnsi="Times New Roman" w:cs="Times New Roman"/>
          <w:sz w:val="24"/>
          <w:szCs w:val="24"/>
        </w:rPr>
        <w:t xml:space="preserve"> also </w:t>
      </w:r>
      <w:r w:rsidRPr="00F85325">
        <w:rPr>
          <w:rFonts w:ascii="Times New Roman" w:hAnsi="Times New Roman" w:cs="Times New Roman"/>
          <w:sz w:val="24"/>
          <w:szCs w:val="24"/>
        </w:rPr>
        <w:t xml:space="preserve">remained a concern to women. </w:t>
      </w:r>
    </w:p>
    <w:p w14:paraId="0223620B" w14:textId="77777777" w:rsidR="00372856" w:rsidRPr="00F85325" w:rsidRDefault="00372856" w:rsidP="00372856">
      <w:pPr>
        <w:pStyle w:val="ListParagraph"/>
        <w:numPr>
          <w:ilvl w:val="1"/>
          <w:numId w:val="9"/>
        </w:numPr>
        <w:spacing w:line="360" w:lineRule="auto"/>
        <w:jc w:val="both"/>
        <w:rPr>
          <w:rFonts w:ascii="Times New Roman" w:hAnsi="Times New Roman" w:cs="Times New Roman"/>
          <w:b/>
          <w:bCs/>
          <w:sz w:val="24"/>
          <w:szCs w:val="24"/>
        </w:rPr>
      </w:pPr>
      <w:r w:rsidRPr="00F85325">
        <w:rPr>
          <w:rFonts w:ascii="Times New Roman" w:hAnsi="Times New Roman" w:cs="Times New Roman"/>
          <w:b/>
          <w:bCs/>
          <w:sz w:val="24"/>
          <w:szCs w:val="24"/>
        </w:rPr>
        <w:t xml:space="preserve"> Methodology</w:t>
      </w:r>
    </w:p>
    <w:p w14:paraId="055492D6" w14:textId="1F467B00"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This study adopts a qualitative study. Secondary data was obtained from sources such as books, journals, newspapers, and magazines. Internet sources that are credible for academic purposes were also used in this study. Liberal Feminist </w:t>
      </w:r>
      <w:r w:rsidR="001355BD">
        <w:rPr>
          <w:rFonts w:ascii="Times New Roman" w:hAnsi="Times New Roman" w:cs="Times New Roman"/>
          <w:sz w:val="24"/>
          <w:szCs w:val="24"/>
        </w:rPr>
        <w:t>T</w:t>
      </w:r>
      <w:r w:rsidRPr="00F85325">
        <w:rPr>
          <w:rFonts w:ascii="Times New Roman" w:hAnsi="Times New Roman" w:cs="Times New Roman"/>
          <w:sz w:val="24"/>
          <w:szCs w:val="24"/>
        </w:rPr>
        <w:t>heory is adopted for the analysis of this work as it is best fitted in discussing the disparity that exists between men and women sparked by nature and nurture factors.</w:t>
      </w:r>
      <w:r>
        <w:rPr>
          <w:rFonts w:ascii="Times New Roman" w:hAnsi="Times New Roman" w:cs="Times New Roman"/>
          <w:sz w:val="24"/>
          <w:szCs w:val="24"/>
        </w:rPr>
        <w:t xml:space="preserve"> </w:t>
      </w:r>
      <w:r w:rsidRPr="00E55A73">
        <w:rPr>
          <w:rFonts w:ascii="Times New Roman" w:hAnsi="Times New Roman" w:cs="Times New Roman"/>
          <w:sz w:val="24"/>
          <w:szCs w:val="24"/>
        </w:rPr>
        <w:t>An in-depth interview is used to obtain information from five (5) key informants in the subject of study. The five (5) key informants (two men and three women) were selected from among educated, and non-educated, business owners, and public servants</w:t>
      </w:r>
      <w:r>
        <w:rPr>
          <w:rFonts w:ascii="Times New Roman" w:hAnsi="Times New Roman" w:cs="Times New Roman"/>
          <w:sz w:val="24"/>
          <w:szCs w:val="24"/>
        </w:rPr>
        <w:t xml:space="preserve"> representing the government.</w:t>
      </w:r>
      <w:r w:rsidR="00617218">
        <w:rPr>
          <w:rFonts w:ascii="Times New Roman" w:hAnsi="Times New Roman" w:cs="Times New Roman"/>
          <w:sz w:val="24"/>
          <w:szCs w:val="24"/>
        </w:rPr>
        <w:t xml:space="preserve"> Descriptive and content methods of analyses are adopted for the analysis of the </w:t>
      </w:r>
      <w:proofErr w:type="gramStart"/>
      <w:r w:rsidR="00617218">
        <w:rPr>
          <w:rFonts w:ascii="Times New Roman" w:hAnsi="Times New Roman" w:cs="Times New Roman"/>
          <w:sz w:val="24"/>
          <w:szCs w:val="24"/>
        </w:rPr>
        <w:t>gathered information</w:t>
      </w:r>
      <w:proofErr w:type="gramEnd"/>
      <w:r w:rsidR="00617218">
        <w:rPr>
          <w:rFonts w:ascii="Times New Roman" w:hAnsi="Times New Roman" w:cs="Times New Roman"/>
          <w:sz w:val="24"/>
          <w:szCs w:val="24"/>
        </w:rPr>
        <w:t xml:space="preserve">. </w:t>
      </w:r>
    </w:p>
    <w:p w14:paraId="1891D969" w14:textId="77777777" w:rsidR="00372856" w:rsidRPr="00F85325" w:rsidRDefault="00372856" w:rsidP="00372856">
      <w:pPr>
        <w:pStyle w:val="ListParagraph"/>
        <w:numPr>
          <w:ilvl w:val="0"/>
          <w:numId w:val="9"/>
        </w:numPr>
        <w:spacing w:line="360" w:lineRule="auto"/>
        <w:jc w:val="both"/>
        <w:rPr>
          <w:rFonts w:ascii="Times New Roman" w:hAnsi="Times New Roman" w:cs="Times New Roman"/>
          <w:b/>
          <w:sz w:val="24"/>
          <w:szCs w:val="24"/>
        </w:rPr>
      </w:pPr>
      <w:r w:rsidRPr="00F85325">
        <w:rPr>
          <w:rFonts w:ascii="Times New Roman" w:hAnsi="Times New Roman" w:cs="Times New Roman"/>
          <w:b/>
          <w:sz w:val="24"/>
          <w:szCs w:val="24"/>
        </w:rPr>
        <w:t>Conceptual Clarification</w:t>
      </w:r>
    </w:p>
    <w:p w14:paraId="2E4E576E" w14:textId="77777777" w:rsidR="00372856" w:rsidRPr="00F85325" w:rsidRDefault="00372856" w:rsidP="00372856">
      <w:pPr>
        <w:pStyle w:val="ListParagraph"/>
        <w:numPr>
          <w:ilvl w:val="1"/>
          <w:numId w:val="9"/>
        </w:numPr>
        <w:spacing w:line="360" w:lineRule="auto"/>
        <w:jc w:val="both"/>
        <w:rPr>
          <w:rFonts w:ascii="Times New Roman" w:hAnsi="Times New Roman" w:cs="Times New Roman"/>
          <w:b/>
          <w:sz w:val="24"/>
          <w:szCs w:val="24"/>
        </w:rPr>
      </w:pPr>
      <w:r w:rsidRPr="00F85325">
        <w:rPr>
          <w:rFonts w:ascii="Times New Roman" w:hAnsi="Times New Roman" w:cs="Times New Roman"/>
          <w:b/>
          <w:sz w:val="24"/>
          <w:szCs w:val="24"/>
        </w:rPr>
        <w:t>Nature</w:t>
      </w:r>
    </w:p>
    <w:p w14:paraId="669CA345" w14:textId="1416C9EA" w:rsidR="00372856" w:rsidRPr="00BB439B" w:rsidRDefault="00372856" w:rsidP="00372856">
      <w:pPr>
        <w:spacing w:line="360" w:lineRule="auto"/>
        <w:jc w:val="both"/>
        <w:rPr>
          <w:rFonts w:ascii="Times New Roman" w:hAnsi="Times New Roman" w:cs="Times New Roman"/>
          <w:b/>
          <w:sz w:val="24"/>
          <w:szCs w:val="24"/>
        </w:rPr>
      </w:pPr>
      <w:r w:rsidRPr="00F85325">
        <w:rPr>
          <w:rFonts w:ascii="Times New Roman" w:hAnsi="Times New Roman" w:cs="Times New Roman"/>
          <w:sz w:val="24"/>
          <w:szCs w:val="24"/>
        </w:rPr>
        <w:t>The wom</w:t>
      </w:r>
      <w:r w:rsidR="00B811A2">
        <w:rPr>
          <w:rFonts w:ascii="Times New Roman" w:hAnsi="Times New Roman" w:cs="Times New Roman"/>
          <w:sz w:val="24"/>
          <w:szCs w:val="24"/>
        </w:rPr>
        <w:t xml:space="preserve">an </w:t>
      </w:r>
      <w:proofErr w:type="gramStart"/>
      <w:r w:rsidRPr="00F85325">
        <w:rPr>
          <w:rFonts w:ascii="Times New Roman" w:hAnsi="Times New Roman" w:cs="Times New Roman"/>
          <w:sz w:val="24"/>
          <w:szCs w:val="24"/>
        </w:rPr>
        <w:t>have</w:t>
      </w:r>
      <w:proofErr w:type="gramEnd"/>
      <w:r w:rsidRPr="00F85325">
        <w:rPr>
          <w:rFonts w:ascii="Times New Roman" w:hAnsi="Times New Roman" w:cs="Times New Roman"/>
          <w:sz w:val="24"/>
          <w:szCs w:val="24"/>
        </w:rPr>
        <w:t xml:space="preserve"> their natural roles of </w:t>
      </w:r>
      <w:r>
        <w:rPr>
          <w:rFonts w:ascii="Times New Roman" w:hAnsi="Times New Roman" w:cs="Times New Roman"/>
          <w:sz w:val="24"/>
          <w:szCs w:val="24"/>
        </w:rPr>
        <w:t>childbearing,</w:t>
      </w:r>
      <w:r w:rsidRPr="00F85325">
        <w:rPr>
          <w:rFonts w:ascii="Times New Roman" w:hAnsi="Times New Roman" w:cs="Times New Roman"/>
          <w:sz w:val="24"/>
          <w:szCs w:val="24"/>
        </w:rPr>
        <w:t xml:space="preserve"> and this period possibly </w:t>
      </w:r>
      <w:r>
        <w:rPr>
          <w:rFonts w:ascii="Times New Roman" w:hAnsi="Times New Roman" w:cs="Times New Roman"/>
          <w:sz w:val="24"/>
          <w:szCs w:val="24"/>
        </w:rPr>
        <w:t>takes</w:t>
      </w:r>
      <w:r w:rsidRPr="00F85325">
        <w:rPr>
          <w:rFonts w:ascii="Times New Roman" w:hAnsi="Times New Roman" w:cs="Times New Roman"/>
          <w:sz w:val="24"/>
          <w:szCs w:val="24"/>
        </w:rPr>
        <w:t xml:space="preserve"> productive or job </w:t>
      </w:r>
      <w:r>
        <w:rPr>
          <w:rFonts w:ascii="Times New Roman" w:hAnsi="Times New Roman" w:cs="Times New Roman"/>
          <w:sz w:val="24"/>
          <w:szCs w:val="24"/>
        </w:rPr>
        <w:t>hours</w:t>
      </w:r>
      <w:r w:rsidRPr="00F85325">
        <w:rPr>
          <w:rFonts w:ascii="Times New Roman" w:hAnsi="Times New Roman" w:cs="Times New Roman"/>
          <w:sz w:val="24"/>
          <w:szCs w:val="24"/>
        </w:rPr>
        <w:t xml:space="preserve"> away from her. The period a woman uses to nurture her children may put her out of </w:t>
      </w:r>
      <w:r w:rsidR="00B811A2">
        <w:rPr>
          <w:rFonts w:ascii="Times New Roman" w:hAnsi="Times New Roman" w:cs="Times New Roman"/>
          <w:sz w:val="24"/>
          <w:szCs w:val="24"/>
        </w:rPr>
        <w:t>her</w:t>
      </w:r>
      <w:r>
        <w:rPr>
          <w:rFonts w:ascii="Times New Roman" w:hAnsi="Times New Roman" w:cs="Times New Roman"/>
          <w:sz w:val="24"/>
          <w:szCs w:val="24"/>
        </w:rPr>
        <w:t xml:space="preserve"> </w:t>
      </w:r>
      <w:r w:rsidRPr="00F85325">
        <w:rPr>
          <w:rFonts w:ascii="Times New Roman" w:hAnsi="Times New Roman" w:cs="Times New Roman"/>
          <w:sz w:val="24"/>
          <w:szCs w:val="24"/>
        </w:rPr>
        <w:t xml:space="preserve">job at </w:t>
      </w:r>
      <w:r w:rsidR="00B811A2">
        <w:rPr>
          <w:rFonts w:ascii="Times New Roman" w:hAnsi="Times New Roman" w:cs="Times New Roman"/>
          <w:sz w:val="24"/>
          <w:szCs w:val="24"/>
        </w:rPr>
        <w:t>the</w:t>
      </w:r>
      <w:r w:rsidRPr="00F85325">
        <w:rPr>
          <w:rFonts w:ascii="Times New Roman" w:hAnsi="Times New Roman" w:cs="Times New Roman"/>
          <w:sz w:val="24"/>
          <w:szCs w:val="24"/>
        </w:rPr>
        <w:t xml:space="preserve"> time.</w:t>
      </w:r>
      <w:r w:rsidRPr="00F85325">
        <w:rPr>
          <w:rFonts w:ascii="Times New Roman" w:hAnsi="Times New Roman" w:cs="Times New Roman"/>
          <w:b/>
          <w:sz w:val="24"/>
          <w:szCs w:val="24"/>
        </w:rPr>
        <w:t xml:space="preserve"> </w:t>
      </w:r>
      <w:r w:rsidRPr="00F85325">
        <w:rPr>
          <w:rFonts w:ascii="Times New Roman" w:hAnsi="Times New Roman" w:cs="Times New Roman"/>
          <w:sz w:val="24"/>
          <w:szCs w:val="24"/>
        </w:rPr>
        <w:t xml:space="preserve">Women by their nature </w:t>
      </w:r>
      <w:r w:rsidR="00345E7D">
        <w:rPr>
          <w:rFonts w:ascii="Times New Roman" w:hAnsi="Times New Roman" w:cs="Times New Roman"/>
          <w:sz w:val="24"/>
          <w:szCs w:val="24"/>
        </w:rPr>
        <w:t>may</w:t>
      </w:r>
      <w:r w:rsidRPr="00F85325">
        <w:rPr>
          <w:rFonts w:ascii="Times New Roman" w:hAnsi="Times New Roman" w:cs="Times New Roman"/>
          <w:sz w:val="24"/>
          <w:szCs w:val="24"/>
        </w:rPr>
        <w:t xml:space="preserve"> be more emotional and may not be a party to engaging in stiff business </w:t>
      </w:r>
      <w:r>
        <w:rPr>
          <w:rFonts w:ascii="Times New Roman" w:hAnsi="Times New Roman" w:cs="Times New Roman"/>
          <w:sz w:val="24"/>
          <w:szCs w:val="24"/>
        </w:rPr>
        <w:t>decisions</w:t>
      </w:r>
      <w:r w:rsidRPr="00F85325">
        <w:rPr>
          <w:rFonts w:ascii="Times New Roman" w:hAnsi="Times New Roman" w:cs="Times New Roman"/>
          <w:sz w:val="24"/>
          <w:szCs w:val="24"/>
        </w:rPr>
        <w:t xml:space="preserve"> where others may suffer</w:t>
      </w:r>
      <w:r w:rsidR="005C5FA6">
        <w:rPr>
          <w:rFonts w:ascii="Times New Roman" w:hAnsi="Times New Roman" w:cs="Times New Roman"/>
          <w:sz w:val="24"/>
          <w:szCs w:val="24"/>
        </w:rPr>
        <w:t xml:space="preserve"> (Ogunleye, 1993)</w:t>
      </w:r>
      <w:r w:rsidRPr="00F85325">
        <w:rPr>
          <w:rFonts w:ascii="Times New Roman" w:hAnsi="Times New Roman" w:cs="Times New Roman"/>
          <w:sz w:val="24"/>
          <w:szCs w:val="24"/>
        </w:rPr>
        <w:t>.</w:t>
      </w:r>
      <w:r w:rsidR="00BB439B">
        <w:rPr>
          <w:rFonts w:ascii="Times New Roman" w:hAnsi="Times New Roman" w:cs="Times New Roman"/>
          <w:b/>
          <w:sz w:val="24"/>
          <w:szCs w:val="24"/>
        </w:rPr>
        <w:t xml:space="preserve"> </w:t>
      </w:r>
      <w:r w:rsidRPr="00F85325">
        <w:rPr>
          <w:rFonts w:ascii="Times New Roman" w:hAnsi="Times New Roman" w:cs="Times New Roman"/>
          <w:sz w:val="24"/>
          <w:szCs w:val="24"/>
        </w:rPr>
        <w:t xml:space="preserve">The nature of the society where they exist also has a greater role to play in their lives. When an environment is characterized by violence, </w:t>
      </w:r>
      <w:r>
        <w:rPr>
          <w:rFonts w:ascii="Times New Roman" w:hAnsi="Times New Roman" w:cs="Times New Roman"/>
          <w:sz w:val="24"/>
          <w:szCs w:val="24"/>
        </w:rPr>
        <w:t>high-level</w:t>
      </w:r>
      <w:r w:rsidRPr="00F85325">
        <w:rPr>
          <w:rFonts w:ascii="Times New Roman" w:hAnsi="Times New Roman" w:cs="Times New Roman"/>
          <w:sz w:val="24"/>
          <w:szCs w:val="24"/>
        </w:rPr>
        <w:t xml:space="preserve"> vices, hatred for education</w:t>
      </w:r>
      <w:r>
        <w:rPr>
          <w:rFonts w:ascii="Times New Roman" w:hAnsi="Times New Roman" w:cs="Times New Roman"/>
          <w:sz w:val="24"/>
          <w:szCs w:val="24"/>
        </w:rPr>
        <w:t>,</w:t>
      </w:r>
      <w:r w:rsidRPr="00F85325">
        <w:rPr>
          <w:rFonts w:ascii="Times New Roman" w:hAnsi="Times New Roman" w:cs="Times New Roman"/>
          <w:sz w:val="24"/>
          <w:szCs w:val="24"/>
        </w:rPr>
        <w:t xml:space="preserve"> and ignorance over self-development, such a </w:t>
      </w:r>
      <w:r w:rsidRPr="00F85325">
        <w:rPr>
          <w:rFonts w:ascii="Times New Roman" w:hAnsi="Times New Roman" w:cs="Times New Roman"/>
          <w:sz w:val="24"/>
          <w:szCs w:val="24"/>
        </w:rPr>
        <w:lastRenderedPageBreak/>
        <w:t xml:space="preserve">child will grow up having such negative traits which inadvertently </w:t>
      </w:r>
      <w:r>
        <w:rPr>
          <w:rFonts w:ascii="Times New Roman" w:hAnsi="Times New Roman" w:cs="Times New Roman"/>
          <w:sz w:val="24"/>
          <w:szCs w:val="24"/>
        </w:rPr>
        <w:t>affect</w:t>
      </w:r>
      <w:r w:rsidRPr="00F85325">
        <w:rPr>
          <w:rFonts w:ascii="Times New Roman" w:hAnsi="Times New Roman" w:cs="Times New Roman"/>
          <w:sz w:val="24"/>
          <w:szCs w:val="24"/>
        </w:rPr>
        <w:t xml:space="preserve"> other aspects of her life growing up. </w:t>
      </w:r>
    </w:p>
    <w:p w14:paraId="358BD9B9" w14:textId="235C18EC"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The nature of man has been that of domination of women in society especially in public affairs. Women are not key players in </w:t>
      </w:r>
      <w:r>
        <w:rPr>
          <w:rFonts w:ascii="Times New Roman" w:hAnsi="Times New Roman" w:cs="Times New Roman"/>
          <w:sz w:val="24"/>
          <w:szCs w:val="24"/>
        </w:rPr>
        <w:t>making</w:t>
      </w:r>
      <w:r w:rsidRPr="00F85325">
        <w:rPr>
          <w:rFonts w:ascii="Times New Roman" w:hAnsi="Times New Roman" w:cs="Times New Roman"/>
          <w:sz w:val="24"/>
          <w:szCs w:val="24"/>
        </w:rPr>
        <w:t xml:space="preserve"> decisions in society. It can be termed arrogance for a woman to talk when men talk. The women are assigned home duties </w:t>
      </w:r>
      <w:r>
        <w:rPr>
          <w:rFonts w:ascii="Times New Roman" w:hAnsi="Times New Roman" w:cs="Times New Roman"/>
          <w:sz w:val="24"/>
          <w:szCs w:val="24"/>
        </w:rPr>
        <w:t xml:space="preserve">such </w:t>
      </w:r>
      <w:r w:rsidRPr="00F85325">
        <w:rPr>
          <w:rFonts w:ascii="Times New Roman" w:hAnsi="Times New Roman" w:cs="Times New Roman"/>
          <w:sz w:val="24"/>
          <w:szCs w:val="24"/>
        </w:rPr>
        <w:t>as caring for children, cooking, feeding washing</w:t>
      </w:r>
      <w:r>
        <w:rPr>
          <w:rFonts w:ascii="Times New Roman" w:hAnsi="Times New Roman" w:cs="Times New Roman"/>
          <w:sz w:val="24"/>
          <w:szCs w:val="24"/>
        </w:rPr>
        <w:t>,</w:t>
      </w:r>
      <w:r w:rsidRPr="00F85325">
        <w:rPr>
          <w:rFonts w:ascii="Times New Roman" w:hAnsi="Times New Roman" w:cs="Times New Roman"/>
          <w:sz w:val="24"/>
          <w:szCs w:val="24"/>
        </w:rPr>
        <w:t xml:space="preserve"> and other chores that </w:t>
      </w:r>
      <w:r>
        <w:rPr>
          <w:rFonts w:ascii="Times New Roman" w:hAnsi="Times New Roman" w:cs="Times New Roman"/>
          <w:sz w:val="24"/>
          <w:szCs w:val="24"/>
        </w:rPr>
        <w:t>keep</w:t>
      </w:r>
      <w:r w:rsidRPr="00F85325">
        <w:rPr>
          <w:rFonts w:ascii="Times New Roman" w:hAnsi="Times New Roman" w:cs="Times New Roman"/>
          <w:sz w:val="24"/>
          <w:szCs w:val="24"/>
        </w:rPr>
        <w:t xml:space="preserve"> women at home.</w:t>
      </w:r>
      <w:r w:rsidR="005C5FA6">
        <w:rPr>
          <w:rFonts w:ascii="Times New Roman" w:hAnsi="Times New Roman" w:cs="Times New Roman"/>
          <w:sz w:val="24"/>
          <w:szCs w:val="24"/>
        </w:rPr>
        <w:t xml:space="preserve"> </w:t>
      </w:r>
      <w:r w:rsidRPr="00F85325">
        <w:rPr>
          <w:rFonts w:ascii="Times New Roman" w:hAnsi="Times New Roman" w:cs="Times New Roman"/>
          <w:sz w:val="24"/>
          <w:szCs w:val="24"/>
        </w:rPr>
        <w:t xml:space="preserve">It is also by her nature that she </w:t>
      </w:r>
      <w:r w:rsidR="003C4117" w:rsidRPr="00F85325">
        <w:rPr>
          <w:rFonts w:ascii="Times New Roman" w:hAnsi="Times New Roman" w:cs="Times New Roman"/>
          <w:sz w:val="24"/>
          <w:szCs w:val="24"/>
        </w:rPr>
        <w:t>enters</w:t>
      </w:r>
      <w:r w:rsidRPr="00F85325">
        <w:rPr>
          <w:rFonts w:ascii="Times New Roman" w:hAnsi="Times New Roman" w:cs="Times New Roman"/>
          <w:sz w:val="24"/>
          <w:szCs w:val="24"/>
        </w:rPr>
        <w:t xml:space="preserve"> a marriage institution, bears children</w:t>
      </w:r>
      <w:r>
        <w:rPr>
          <w:rFonts w:ascii="Times New Roman" w:hAnsi="Times New Roman" w:cs="Times New Roman"/>
          <w:sz w:val="24"/>
          <w:szCs w:val="24"/>
        </w:rPr>
        <w:t>,</w:t>
      </w:r>
      <w:r w:rsidRPr="00F85325">
        <w:rPr>
          <w:rFonts w:ascii="Times New Roman" w:hAnsi="Times New Roman" w:cs="Times New Roman"/>
          <w:sz w:val="24"/>
          <w:szCs w:val="24"/>
        </w:rPr>
        <w:t xml:space="preserve"> and nurtures them. In this light, </w:t>
      </w:r>
      <w:proofErr w:type="spellStart"/>
      <w:r w:rsidRPr="00F85325">
        <w:rPr>
          <w:rFonts w:ascii="Times New Roman" w:hAnsi="Times New Roman" w:cs="Times New Roman"/>
          <w:sz w:val="24"/>
          <w:szCs w:val="24"/>
        </w:rPr>
        <w:t>Mussida</w:t>
      </w:r>
      <w:proofErr w:type="spellEnd"/>
      <w:r w:rsidRPr="00F85325">
        <w:rPr>
          <w:rFonts w:ascii="Times New Roman" w:hAnsi="Times New Roman" w:cs="Times New Roman"/>
          <w:sz w:val="24"/>
          <w:szCs w:val="24"/>
        </w:rPr>
        <w:t xml:space="preserve"> (2021) maintains that the disparity in the care given in the family between men and women largely </w:t>
      </w:r>
      <w:r>
        <w:rPr>
          <w:rFonts w:ascii="Times New Roman" w:hAnsi="Times New Roman" w:cs="Times New Roman"/>
          <w:sz w:val="24"/>
          <w:szCs w:val="24"/>
        </w:rPr>
        <w:t>puts</w:t>
      </w:r>
      <w:r w:rsidRPr="00F85325">
        <w:rPr>
          <w:rFonts w:ascii="Times New Roman" w:hAnsi="Times New Roman" w:cs="Times New Roman"/>
          <w:sz w:val="24"/>
          <w:szCs w:val="24"/>
        </w:rPr>
        <w:t xml:space="preserve"> women at more disadvantage in their life growth and development.</w:t>
      </w:r>
      <w:r w:rsidR="005C5FA6">
        <w:rPr>
          <w:rFonts w:ascii="Times New Roman" w:hAnsi="Times New Roman" w:cs="Times New Roman"/>
          <w:sz w:val="24"/>
          <w:szCs w:val="24"/>
        </w:rPr>
        <w:t xml:space="preserve"> </w:t>
      </w:r>
      <w:r w:rsidRPr="00F85325">
        <w:rPr>
          <w:rFonts w:ascii="Times New Roman" w:hAnsi="Times New Roman" w:cs="Times New Roman"/>
          <w:sz w:val="24"/>
          <w:szCs w:val="24"/>
        </w:rPr>
        <w:t xml:space="preserve">In other words, giving birth to a new baby, and proceeding on maternity leave do take away to an extent </w:t>
      </w:r>
      <w:r>
        <w:rPr>
          <w:rFonts w:ascii="Times New Roman" w:hAnsi="Times New Roman" w:cs="Times New Roman"/>
          <w:sz w:val="24"/>
          <w:szCs w:val="24"/>
        </w:rPr>
        <w:t>the</w:t>
      </w:r>
      <w:r w:rsidRPr="00F85325">
        <w:rPr>
          <w:rFonts w:ascii="Times New Roman" w:hAnsi="Times New Roman" w:cs="Times New Roman"/>
          <w:sz w:val="24"/>
          <w:szCs w:val="24"/>
        </w:rPr>
        <w:t xml:space="preserve"> level of productivity expected of an employee. This is followed by extensive </w:t>
      </w:r>
      <w:r>
        <w:rPr>
          <w:rFonts w:ascii="Times New Roman" w:hAnsi="Times New Roman" w:cs="Times New Roman"/>
          <w:sz w:val="24"/>
          <w:szCs w:val="24"/>
        </w:rPr>
        <w:t>nurturing</w:t>
      </w:r>
      <w:r w:rsidRPr="00F85325">
        <w:rPr>
          <w:rFonts w:ascii="Times New Roman" w:hAnsi="Times New Roman" w:cs="Times New Roman"/>
          <w:sz w:val="24"/>
          <w:szCs w:val="24"/>
        </w:rPr>
        <w:t xml:space="preserve"> of the baby, </w:t>
      </w:r>
      <w:r>
        <w:rPr>
          <w:rFonts w:ascii="Times New Roman" w:hAnsi="Times New Roman" w:cs="Times New Roman"/>
          <w:sz w:val="24"/>
          <w:szCs w:val="24"/>
        </w:rPr>
        <w:t>and household</w:t>
      </w:r>
      <w:r w:rsidRPr="00F85325">
        <w:rPr>
          <w:rFonts w:ascii="Times New Roman" w:hAnsi="Times New Roman" w:cs="Times New Roman"/>
          <w:sz w:val="24"/>
          <w:szCs w:val="24"/>
        </w:rPr>
        <w:t xml:space="preserve"> activities that ensure </w:t>
      </w:r>
      <w:r>
        <w:rPr>
          <w:rFonts w:ascii="Times New Roman" w:hAnsi="Times New Roman" w:cs="Times New Roman"/>
          <w:sz w:val="24"/>
          <w:szCs w:val="24"/>
        </w:rPr>
        <w:t xml:space="preserve">the </w:t>
      </w:r>
      <w:r w:rsidRPr="00F85325">
        <w:rPr>
          <w:rFonts w:ascii="Times New Roman" w:hAnsi="Times New Roman" w:cs="Times New Roman"/>
          <w:sz w:val="24"/>
          <w:szCs w:val="24"/>
        </w:rPr>
        <w:t xml:space="preserve">good health of </w:t>
      </w:r>
      <w:r>
        <w:rPr>
          <w:rFonts w:ascii="Times New Roman" w:hAnsi="Times New Roman" w:cs="Times New Roman"/>
          <w:sz w:val="24"/>
          <w:szCs w:val="24"/>
        </w:rPr>
        <w:t xml:space="preserve">the </w:t>
      </w:r>
      <w:r w:rsidRPr="00F85325">
        <w:rPr>
          <w:rFonts w:ascii="Times New Roman" w:hAnsi="Times New Roman" w:cs="Times New Roman"/>
          <w:sz w:val="24"/>
          <w:szCs w:val="24"/>
        </w:rPr>
        <w:t>father, mother, baby</w:t>
      </w:r>
      <w:r>
        <w:rPr>
          <w:rFonts w:ascii="Times New Roman" w:hAnsi="Times New Roman" w:cs="Times New Roman"/>
          <w:sz w:val="24"/>
          <w:szCs w:val="24"/>
        </w:rPr>
        <w:t>,</w:t>
      </w:r>
      <w:r w:rsidRPr="00F85325">
        <w:rPr>
          <w:rFonts w:ascii="Times New Roman" w:hAnsi="Times New Roman" w:cs="Times New Roman"/>
          <w:sz w:val="24"/>
          <w:szCs w:val="24"/>
        </w:rPr>
        <w:t xml:space="preserve"> and other children in the family.</w:t>
      </w:r>
    </w:p>
    <w:p w14:paraId="512C528A" w14:textId="77777777" w:rsidR="00372856" w:rsidRPr="00F85325" w:rsidRDefault="00372856" w:rsidP="00372856">
      <w:pPr>
        <w:pStyle w:val="ListParagraph"/>
        <w:numPr>
          <w:ilvl w:val="1"/>
          <w:numId w:val="9"/>
        </w:numPr>
        <w:spacing w:line="360" w:lineRule="auto"/>
        <w:jc w:val="both"/>
        <w:rPr>
          <w:rFonts w:ascii="Times New Roman" w:hAnsi="Times New Roman" w:cs="Times New Roman"/>
          <w:b/>
          <w:sz w:val="24"/>
          <w:szCs w:val="24"/>
        </w:rPr>
      </w:pPr>
      <w:r w:rsidRPr="00F85325">
        <w:rPr>
          <w:rFonts w:ascii="Times New Roman" w:hAnsi="Times New Roman" w:cs="Times New Roman"/>
          <w:b/>
          <w:sz w:val="24"/>
          <w:szCs w:val="24"/>
        </w:rPr>
        <w:t xml:space="preserve"> Nurture</w:t>
      </w:r>
    </w:p>
    <w:p w14:paraId="168663AE" w14:textId="21CC1D37" w:rsidR="00372856" w:rsidRPr="00F85325" w:rsidRDefault="00372856" w:rsidP="00A23F8C">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Nurture simply comprises the care given out to a person within a time and a place. Nurture can be negative when it does not help in the growth and development of the women and can be positive when it will help in uplifting the women. Such positive nurture also assures improvement in personal growth and development that will bring about achievement and better living in society.  Every society has its developmental stages. Humans do not simply emerge from the soil without the women who bear, raise, and care for them as children. As they get older, they can form families and communal groups and are always in need of food and shelter to survive (Nelson, 1995).</w:t>
      </w:r>
    </w:p>
    <w:p w14:paraId="3CAAB9A4" w14:textId="3E82218D"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Every style of nurture is embedded in the environment in which it is given. Once the environment is conducive, the nurture also will be a qualitative one but a non-conducive environment laden with problems is bound to pose some level of challenges. Such environmental problems have been discovered as a threat to qualit</w:t>
      </w:r>
      <w:r w:rsidR="00BD5C28">
        <w:rPr>
          <w:rFonts w:ascii="Times New Roman" w:hAnsi="Times New Roman" w:cs="Times New Roman"/>
          <w:sz w:val="24"/>
          <w:szCs w:val="24"/>
        </w:rPr>
        <w:t>y</w:t>
      </w:r>
      <w:r w:rsidRPr="00F85325">
        <w:rPr>
          <w:rFonts w:ascii="Times New Roman" w:hAnsi="Times New Roman" w:cs="Times New Roman"/>
          <w:sz w:val="24"/>
          <w:szCs w:val="24"/>
        </w:rPr>
        <w:t xml:space="preserve"> nurture. </w:t>
      </w:r>
    </w:p>
    <w:p w14:paraId="7CA0A197" w14:textId="0D5810E2" w:rsidR="00372856"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Therefore, there is a significant link between the environment and development, as well as the other way around. Without careful consideration of gender-based variations, poverty reduction today cannot be achieved or sustained with </w:t>
      </w:r>
      <w:r>
        <w:rPr>
          <w:rFonts w:ascii="Times New Roman" w:hAnsi="Times New Roman" w:cs="Times New Roman"/>
          <w:sz w:val="24"/>
          <w:szCs w:val="24"/>
        </w:rPr>
        <w:t xml:space="preserve">an </w:t>
      </w:r>
      <w:r w:rsidRPr="00F85325">
        <w:rPr>
          <w:rFonts w:ascii="Times New Roman" w:hAnsi="Times New Roman" w:cs="Times New Roman"/>
          <w:sz w:val="24"/>
          <w:szCs w:val="24"/>
        </w:rPr>
        <w:t xml:space="preserve">end to environmental degradation and social inequality tomorrow (World Bank, 2002). The Nigerian government should then ensure that good </w:t>
      </w:r>
      <w:r w:rsidRPr="00F85325">
        <w:rPr>
          <w:rFonts w:ascii="Times New Roman" w:hAnsi="Times New Roman" w:cs="Times New Roman"/>
          <w:sz w:val="24"/>
          <w:szCs w:val="24"/>
        </w:rPr>
        <w:lastRenderedPageBreak/>
        <w:t xml:space="preserve">policies toward ending poverty are put in place (Adebajo, Chukwudi, Olu-Owolabi, &amp; Salako, 2024). </w:t>
      </w:r>
    </w:p>
    <w:p w14:paraId="396415F7" w14:textId="77777777" w:rsidR="00372856" w:rsidRPr="00A642E7" w:rsidRDefault="00372856" w:rsidP="00372856">
      <w:pPr>
        <w:pStyle w:val="ListParagraph"/>
        <w:numPr>
          <w:ilvl w:val="1"/>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642E7">
        <w:rPr>
          <w:rFonts w:ascii="Times New Roman" w:hAnsi="Times New Roman" w:cs="Times New Roman"/>
          <w:b/>
          <w:sz w:val="24"/>
          <w:szCs w:val="24"/>
        </w:rPr>
        <w:t>Culture</w:t>
      </w:r>
    </w:p>
    <w:p w14:paraId="4FAB852A" w14:textId="50F2EEAC" w:rsidR="00372856" w:rsidRDefault="00372856" w:rsidP="003728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Culture is majorly </w:t>
      </w:r>
      <w:r w:rsidR="0065090B">
        <w:rPr>
          <w:rFonts w:ascii="Times New Roman" w:hAnsi="Times New Roman" w:cs="Times New Roman"/>
          <w:sz w:val="24"/>
          <w:szCs w:val="24"/>
        </w:rPr>
        <w:t>a</w:t>
      </w:r>
      <w:r>
        <w:rPr>
          <w:rFonts w:ascii="Times New Roman" w:hAnsi="Times New Roman" w:cs="Times New Roman"/>
          <w:sz w:val="24"/>
          <w:szCs w:val="24"/>
        </w:rPr>
        <w:t xml:space="preserve"> people’s way of life. Most cultural practices common in rural areas have kept women permanently disadvantaged. In fact, people do live with their cultural practices anywhere they find themselves irrespective of rural or urban areas and most of these cultural practices have kept many women disadvantaged, especially in the continent of Africa.</w:t>
      </w:r>
    </w:p>
    <w:p w14:paraId="02206D56" w14:textId="78AEAD0C" w:rsidR="00372856" w:rsidRDefault="00372856" w:rsidP="00372856">
      <w:pPr>
        <w:ind w:left="284" w:right="284"/>
        <w:jc w:val="both"/>
        <w:rPr>
          <w:rFonts w:ascii="Times New Roman" w:hAnsi="Times New Roman" w:cs="Times New Roman"/>
          <w:b/>
          <w:sz w:val="24"/>
          <w:szCs w:val="24"/>
        </w:rPr>
      </w:pPr>
      <w:r>
        <w:rPr>
          <w:rFonts w:ascii="Times New Roman" w:hAnsi="Times New Roman" w:cs="Times New Roman"/>
          <w:sz w:val="24"/>
          <w:szCs w:val="24"/>
        </w:rPr>
        <w:t>One of the cultures in the world that segregates women is African culture, which makes men the head and the leader. Particularly in Nigeria, there exist customs that forbid women from working or conversing when a male is speaking or when men are present. Such a culture is widespread throughout Nigeria's South, Southeast, Southwest, and even the North (Bashir, 2020, p. 47).</w:t>
      </w:r>
    </w:p>
    <w:p w14:paraId="310F1DE3" w14:textId="77777777" w:rsidR="00372856" w:rsidRDefault="00372856" w:rsidP="00372856">
      <w:pPr>
        <w:spacing w:line="360" w:lineRule="auto"/>
        <w:jc w:val="both"/>
        <w:rPr>
          <w:rFonts w:ascii="Times New Roman" w:hAnsi="Times New Roman" w:cs="Times New Roman"/>
          <w:sz w:val="24"/>
          <w:szCs w:val="24"/>
        </w:rPr>
      </w:pPr>
      <w:r>
        <w:rPr>
          <w:rFonts w:ascii="Times New Roman" w:hAnsi="Times New Roman" w:cs="Times New Roman"/>
          <w:sz w:val="24"/>
          <w:szCs w:val="24"/>
        </w:rPr>
        <w:t>Most cultural practices have remained demeaning to the women folk as they are limited in their better contribution to their society:</w:t>
      </w:r>
    </w:p>
    <w:p w14:paraId="2BFA564D" w14:textId="4105C206" w:rsidR="00372856" w:rsidRDefault="00372856" w:rsidP="00372856">
      <w:pPr>
        <w:spacing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Many modern countries' customary practices are discriminatory because they devalue women's self-worth and treat them as property of men. The overall effects of gender bias, cultural norms, and practices have made women feel inferior to males and put them at a disadvantage in the socio-political landscape, even in urban areas. Women overplay their "femin</w:t>
      </w:r>
      <w:r w:rsidR="008456E6">
        <w:rPr>
          <w:rFonts w:ascii="Times New Roman" w:hAnsi="Times New Roman" w:cs="Times New Roman"/>
          <w:sz w:val="24"/>
          <w:szCs w:val="24"/>
        </w:rPr>
        <w:t>in</w:t>
      </w:r>
      <w:r>
        <w:rPr>
          <w:rFonts w:ascii="Times New Roman" w:hAnsi="Times New Roman" w:cs="Times New Roman"/>
          <w:sz w:val="24"/>
          <w:szCs w:val="24"/>
        </w:rPr>
        <w:t>ity" because of these socially built norms and stereotype roles because they accept their status as "weaker sexes," overemphasize the delicate aspect of their sex, and associate outstanding performance with men. For instance, most traditions favor sending the boy to school over the girl, who is supposed to take care of the siblings and get married off. This slightly raises the number of illiterate women and makes it harder for them to compete with their male counterparts in politics (</w:t>
      </w:r>
      <w:proofErr w:type="spellStart"/>
      <w:r>
        <w:rPr>
          <w:rFonts w:ascii="Times New Roman" w:hAnsi="Times New Roman" w:cs="Times New Roman"/>
          <w:sz w:val="24"/>
          <w:szCs w:val="24"/>
        </w:rPr>
        <w:t>Agbalajobi</w:t>
      </w:r>
      <w:proofErr w:type="spellEnd"/>
      <w:r>
        <w:rPr>
          <w:rFonts w:ascii="Times New Roman" w:hAnsi="Times New Roman" w:cs="Times New Roman"/>
          <w:sz w:val="24"/>
          <w:szCs w:val="24"/>
        </w:rPr>
        <w:t>, 2010, p. 79).</w:t>
      </w:r>
    </w:p>
    <w:p w14:paraId="3DCD815E" w14:textId="77777777" w:rsidR="00372856" w:rsidRDefault="00372856" w:rsidP="00372856">
      <w:pPr>
        <w:spacing w:line="360" w:lineRule="auto"/>
        <w:jc w:val="both"/>
        <w:rPr>
          <w:rFonts w:ascii="Times New Roman" w:hAnsi="Times New Roman" w:cs="Times New Roman"/>
          <w:sz w:val="24"/>
          <w:szCs w:val="24"/>
        </w:rPr>
      </w:pPr>
      <w:r>
        <w:rPr>
          <w:rFonts w:ascii="Times New Roman" w:hAnsi="Times New Roman" w:cs="Times New Roman"/>
          <w:sz w:val="24"/>
          <w:szCs w:val="24"/>
        </w:rPr>
        <w:t>Most of the norms carried out by women in society have a cultural background. Women are discouraged from pursuing professions in top management positions and decision-making cadres at the same rate and frequency as their male counterparts in many areas of Nigerian society due to gender-induced norms and attitudes that assign women the responsibility of family management (National Gender Policy 2006:4). These practices have instituted and strengthened patriarchy in our society.</w:t>
      </w:r>
    </w:p>
    <w:p w14:paraId="3D43D2D0" w14:textId="697CAEA6" w:rsidR="00372856" w:rsidRPr="00F85325" w:rsidRDefault="00372856" w:rsidP="003728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same direction, </w:t>
      </w:r>
      <w:proofErr w:type="spellStart"/>
      <w:r>
        <w:rPr>
          <w:rFonts w:ascii="Times New Roman" w:hAnsi="Times New Roman" w:cs="Times New Roman"/>
          <w:sz w:val="24"/>
          <w:szCs w:val="24"/>
        </w:rPr>
        <w:t>Ejimudo</w:t>
      </w:r>
      <w:proofErr w:type="spellEnd"/>
      <w:r>
        <w:rPr>
          <w:rFonts w:ascii="Times New Roman" w:hAnsi="Times New Roman" w:cs="Times New Roman"/>
          <w:sz w:val="24"/>
          <w:szCs w:val="24"/>
        </w:rPr>
        <w:t xml:space="preserve"> (2013) maintained that the central culture that permeates the Nigerian society is patriarchal and has remained embedded with male supremacy thereby posing a great challenge for the Nigerian government in the implementation of gender-sensitive and </w:t>
      </w:r>
      <w:r>
        <w:rPr>
          <w:rFonts w:ascii="Times New Roman" w:hAnsi="Times New Roman" w:cs="Times New Roman"/>
          <w:sz w:val="24"/>
          <w:szCs w:val="24"/>
        </w:rPr>
        <w:lastRenderedPageBreak/>
        <w:t>gender-parity policies in Nigeria. This has led to the underutilization of the potential available to women in society</w:t>
      </w:r>
      <w:r w:rsidR="00B0730C">
        <w:rPr>
          <w:rFonts w:ascii="Times New Roman" w:hAnsi="Times New Roman" w:cs="Times New Roman"/>
          <w:sz w:val="24"/>
          <w:szCs w:val="24"/>
        </w:rPr>
        <w:t xml:space="preserve">. </w:t>
      </w:r>
      <w:r>
        <w:rPr>
          <w:rFonts w:ascii="Times New Roman" w:hAnsi="Times New Roman" w:cs="Times New Roman"/>
          <w:sz w:val="24"/>
          <w:szCs w:val="24"/>
        </w:rPr>
        <w:t>In Nigerian society, there are still many archaic and anti-humanist ideas that see women as a weaker category and assign them to subordinate roles without considering their intelligence or educational background.</w:t>
      </w:r>
      <w:r w:rsidR="00B0730C">
        <w:rPr>
          <w:rFonts w:ascii="Times New Roman" w:hAnsi="Times New Roman" w:cs="Times New Roman"/>
          <w:sz w:val="24"/>
          <w:szCs w:val="24"/>
        </w:rPr>
        <w:t xml:space="preserve"> </w:t>
      </w:r>
      <w:r>
        <w:rPr>
          <w:rFonts w:ascii="Times New Roman" w:hAnsi="Times New Roman" w:cs="Times New Roman"/>
          <w:sz w:val="24"/>
          <w:szCs w:val="24"/>
        </w:rPr>
        <w:t>Cultural and religious attitudes regarding Nigerian women have been founded on repressive gender norms that are supported by patriarchy and intended to keep women in subjugation by male peers who want to put women in the background (</w:t>
      </w:r>
      <w:proofErr w:type="spellStart"/>
      <w:r>
        <w:rPr>
          <w:rFonts w:ascii="Times New Roman" w:hAnsi="Times New Roman" w:cs="Times New Roman"/>
          <w:sz w:val="24"/>
          <w:szCs w:val="24"/>
        </w:rPr>
        <w:t>Onyenwere</w:t>
      </w:r>
      <w:proofErr w:type="spellEnd"/>
      <w:r>
        <w:rPr>
          <w:rFonts w:ascii="Times New Roman" w:hAnsi="Times New Roman" w:cs="Times New Roman"/>
          <w:sz w:val="24"/>
          <w:szCs w:val="24"/>
        </w:rPr>
        <w:t>, 2017). A generational waste of human resources has been the outcome of gender-based discrimination against women in all facets of the cultural, social, and economic sectors of Nigeria.</w:t>
      </w:r>
    </w:p>
    <w:p w14:paraId="6DFB37F2" w14:textId="77777777" w:rsidR="00372856" w:rsidRPr="00F85325" w:rsidRDefault="00372856" w:rsidP="00372856">
      <w:pPr>
        <w:spacing w:line="360" w:lineRule="auto"/>
        <w:jc w:val="both"/>
        <w:rPr>
          <w:rFonts w:ascii="Times New Roman" w:hAnsi="Times New Roman" w:cs="Times New Roman"/>
          <w:b/>
          <w:sz w:val="24"/>
          <w:szCs w:val="24"/>
        </w:rPr>
      </w:pPr>
      <w:r w:rsidRPr="00F85325">
        <w:rPr>
          <w:rFonts w:ascii="Times New Roman" w:hAnsi="Times New Roman" w:cs="Times New Roman"/>
          <w:b/>
          <w:sz w:val="24"/>
          <w:szCs w:val="24"/>
        </w:rPr>
        <w:t>2.</w:t>
      </w:r>
      <w:r>
        <w:rPr>
          <w:rFonts w:ascii="Times New Roman" w:hAnsi="Times New Roman" w:cs="Times New Roman"/>
          <w:b/>
          <w:sz w:val="24"/>
          <w:szCs w:val="24"/>
        </w:rPr>
        <w:t>4</w:t>
      </w:r>
      <w:r w:rsidRPr="00F85325">
        <w:rPr>
          <w:rFonts w:ascii="Times New Roman" w:hAnsi="Times New Roman" w:cs="Times New Roman"/>
          <w:b/>
          <w:sz w:val="24"/>
          <w:szCs w:val="24"/>
        </w:rPr>
        <w:t>. Women</w:t>
      </w:r>
    </w:p>
    <w:p w14:paraId="599E3C91" w14:textId="0DC74450"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‘Women’ is generally used to refer to </w:t>
      </w:r>
      <w:r>
        <w:rPr>
          <w:rFonts w:ascii="Times New Roman" w:hAnsi="Times New Roman" w:cs="Times New Roman"/>
          <w:sz w:val="24"/>
          <w:szCs w:val="24"/>
        </w:rPr>
        <w:t xml:space="preserve">the </w:t>
      </w:r>
      <w:r w:rsidRPr="00F85325">
        <w:rPr>
          <w:rFonts w:ascii="Times New Roman" w:hAnsi="Times New Roman" w:cs="Times New Roman"/>
          <w:sz w:val="24"/>
          <w:szCs w:val="24"/>
        </w:rPr>
        <w:t>female gender in the society. Women at various local and international levels have mobilized both as governmental and non-governmental organizatio</w:t>
      </w:r>
      <w:r w:rsidR="009D17EB">
        <w:rPr>
          <w:rFonts w:ascii="Times New Roman" w:hAnsi="Times New Roman" w:cs="Times New Roman"/>
          <w:sz w:val="24"/>
          <w:szCs w:val="24"/>
        </w:rPr>
        <w:t>ns</w:t>
      </w:r>
      <w:r w:rsidR="002143E9">
        <w:rPr>
          <w:rFonts w:ascii="Times New Roman" w:hAnsi="Times New Roman" w:cs="Times New Roman"/>
          <w:sz w:val="24"/>
          <w:szCs w:val="24"/>
        </w:rPr>
        <w:t>,</w:t>
      </w:r>
      <w:r w:rsidRPr="00F85325">
        <w:rPr>
          <w:rFonts w:ascii="Times New Roman" w:hAnsi="Times New Roman" w:cs="Times New Roman"/>
          <w:sz w:val="24"/>
          <w:szCs w:val="24"/>
        </w:rPr>
        <w:t xml:space="preserve"> unit</w:t>
      </w:r>
      <w:r w:rsidR="002143E9">
        <w:rPr>
          <w:rFonts w:ascii="Times New Roman" w:hAnsi="Times New Roman" w:cs="Times New Roman"/>
          <w:sz w:val="24"/>
          <w:szCs w:val="24"/>
        </w:rPr>
        <w:t>ing</w:t>
      </w:r>
      <w:r w:rsidRPr="00F85325">
        <w:rPr>
          <w:rFonts w:ascii="Times New Roman" w:hAnsi="Times New Roman" w:cs="Times New Roman"/>
          <w:sz w:val="24"/>
          <w:szCs w:val="24"/>
        </w:rPr>
        <w:t xml:space="preserve"> to work towards their emancipation from the clogs of discrimination and move towards better living. These mobilization platforms </w:t>
      </w:r>
      <w:r w:rsidR="002143E9">
        <w:rPr>
          <w:rFonts w:ascii="Times New Roman" w:hAnsi="Times New Roman" w:cs="Times New Roman"/>
          <w:sz w:val="24"/>
          <w:szCs w:val="24"/>
        </w:rPr>
        <w:t>are either</w:t>
      </w:r>
      <w:r w:rsidRPr="00F85325">
        <w:rPr>
          <w:rFonts w:ascii="Times New Roman" w:hAnsi="Times New Roman" w:cs="Times New Roman"/>
          <w:sz w:val="24"/>
          <w:szCs w:val="24"/>
        </w:rPr>
        <w:t xml:space="preserve"> economically, politically, socially</w:t>
      </w:r>
      <w:r>
        <w:rPr>
          <w:rFonts w:ascii="Times New Roman" w:hAnsi="Times New Roman" w:cs="Times New Roman"/>
          <w:sz w:val="24"/>
          <w:szCs w:val="24"/>
        </w:rPr>
        <w:t>,</w:t>
      </w:r>
      <w:r w:rsidRPr="00F85325">
        <w:rPr>
          <w:rFonts w:ascii="Times New Roman" w:hAnsi="Times New Roman" w:cs="Times New Roman"/>
          <w:sz w:val="24"/>
          <w:szCs w:val="24"/>
        </w:rPr>
        <w:t xml:space="preserve"> or </w:t>
      </w:r>
      <w:r>
        <w:rPr>
          <w:rFonts w:ascii="Times New Roman" w:hAnsi="Times New Roman" w:cs="Times New Roman"/>
          <w:sz w:val="24"/>
          <w:szCs w:val="24"/>
        </w:rPr>
        <w:t>religiously</w:t>
      </w:r>
      <w:r w:rsidRPr="00F85325">
        <w:rPr>
          <w:rFonts w:ascii="Times New Roman" w:hAnsi="Times New Roman" w:cs="Times New Roman"/>
          <w:sz w:val="24"/>
          <w:szCs w:val="24"/>
        </w:rPr>
        <w:t xml:space="preserve"> based. These platforms are set up based on the challenges their members face which cannot be separated from the tripod challenges of women in various societies.</w:t>
      </w:r>
    </w:p>
    <w:p w14:paraId="0FB81105" w14:textId="2D1E8AE7" w:rsidR="00372856"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Economically, it is obvious that civilization has been slow over the years coupled with the adverse effects of capitalism that </w:t>
      </w:r>
      <w:r>
        <w:rPr>
          <w:rFonts w:ascii="Times New Roman" w:hAnsi="Times New Roman" w:cs="Times New Roman"/>
          <w:sz w:val="24"/>
          <w:szCs w:val="24"/>
        </w:rPr>
        <w:t>have</w:t>
      </w:r>
      <w:r w:rsidRPr="00F85325">
        <w:rPr>
          <w:rFonts w:ascii="Times New Roman" w:hAnsi="Times New Roman" w:cs="Times New Roman"/>
          <w:sz w:val="24"/>
          <w:szCs w:val="24"/>
        </w:rPr>
        <w:t xml:space="preserve"> permanently disadvantaged women due to less participation in the market arena and the male domination of activities. The empowerment of women and </w:t>
      </w:r>
      <w:r>
        <w:rPr>
          <w:rFonts w:ascii="Times New Roman" w:hAnsi="Times New Roman" w:cs="Times New Roman"/>
          <w:sz w:val="24"/>
          <w:szCs w:val="24"/>
        </w:rPr>
        <w:t xml:space="preserve">the </w:t>
      </w:r>
      <w:r w:rsidRPr="00F85325">
        <w:rPr>
          <w:rFonts w:ascii="Times New Roman" w:hAnsi="Times New Roman" w:cs="Times New Roman"/>
          <w:sz w:val="24"/>
          <w:szCs w:val="24"/>
        </w:rPr>
        <w:t xml:space="preserve">closure of gender gaps will also impact positively on health and education. Achieving this state requires that women’s economic agency </w:t>
      </w:r>
      <w:r>
        <w:rPr>
          <w:rFonts w:ascii="Times New Roman" w:hAnsi="Times New Roman" w:cs="Times New Roman"/>
          <w:sz w:val="24"/>
          <w:szCs w:val="24"/>
        </w:rPr>
        <w:t>be</w:t>
      </w:r>
      <w:r w:rsidRPr="00F85325">
        <w:rPr>
          <w:rFonts w:ascii="Times New Roman" w:hAnsi="Times New Roman" w:cs="Times New Roman"/>
          <w:sz w:val="24"/>
          <w:szCs w:val="24"/>
        </w:rPr>
        <w:t xml:space="preserve"> increased to improve </w:t>
      </w:r>
      <w:r>
        <w:rPr>
          <w:rFonts w:ascii="Times New Roman" w:hAnsi="Times New Roman" w:cs="Times New Roman"/>
          <w:sz w:val="24"/>
          <w:szCs w:val="24"/>
        </w:rPr>
        <w:t xml:space="preserve">the </w:t>
      </w:r>
      <w:r w:rsidRPr="00F85325">
        <w:rPr>
          <w:rFonts w:ascii="Times New Roman" w:hAnsi="Times New Roman" w:cs="Times New Roman"/>
          <w:sz w:val="24"/>
          <w:szCs w:val="24"/>
        </w:rPr>
        <w:t xml:space="preserve">growth of some sectors. </w:t>
      </w:r>
      <w:r>
        <w:rPr>
          <w:rFonts w:ascii="Times New Roman" w:hAnsi="Times New Roman" w:cs="Times New Roman"/>
          <w:sz w:val="24"/>
          <w:szCs w:val="24"/>
        </w:rPr>
        <w:t>The archaic</w:t>
      </w:r>
      <w:r w:rsidRPr="00F85325">
        <w:rPr>
          <w:rFonts w:ascii="Times New Roman" w:hAnsi="Times New Roman" w:cs="Times New Roman"/>
          <w:sz w:val="24"/>
          <w:szCs w:val="24"/>
        </w:rPr>
        <w:t xml:space="preserve"> perspective has long excluded gender issues as </w:t>
      </w:r>
      <w:r>
        <w:rPr>
          <w:rFonts w:ascii="Times New Roman" w:hAnsi="Times New Roman" w:cs="Times New Roman"/>
          <w:sz w:val="24"/>
          <w:szCs w:val="24"/>
        </w:rPr>
        <w:t>macroeconomic</w:t>
      </w:r>
      <w:r w:rsidRPr="00F85325">
        <w:rPr>
          <w:rFonts w:ascii="Times New Roman" w:hAnsi="Times New Roman" w:cs="Times New Roman"/>
          <w:sz w:val="24"/>
          <w:szCs w:val="24"/>
        </w:rPr>
        <w:t xml:space="preserve"> variables (FRN, 2015).</w:t>
      </w:r>
      <w:r w:rsidR="00F404F5">
        <w:rPr>
          <w:rFonts w:ascii="Times New Roman" w:hAnsi="Times New Roman" w:cs="Times New Roman"/>
          <w:sz w:val="24"/>
          <w:szCs w:val="24"/>
        </w:rPr>
        <w:t xml:space="preserve"> </w:t>
      </w:r>
      <w:r w:rsidRPr="00F85325">
        <w:rPr>
          <w:rFonts w:ascii="Times New Roman" w:hAnsi="Times New Roman" w:cs="Times New Roman"/>
          <w:sz w:val="24"/>
          <w:szCs w:val="24"/>
        </w:rPr>
        <w:t xml:space="preserve">The economic empowerment of women will also ensure the quality of nurture offered </w:t>
      </w:r>
      <w:r>
        <w:rPr>
          <w:rFonts w:ascii="Times New Roman" w:hAnsi="Times New Roman" w:cs="Times New Roman"/>
          <w:sz w:val="24"/>
          <w:szCs w:val="24"/>
        </w:rPr>
        <w:t>to</w:t>
      </w:r>
      <w:r w:rsidRPr="00F85325">
        <w:rPr>
          <w:rFonts w:ascii="Times New Roman" w:hAnsi="Times New Roman" w:cs="Times New Roman"/>
          <w:sz w:val="24"/>
          <w:szCs w:val="24"/>
        </w:rPr>
        <w:t xml:space="preserve"> their children. </w:t>
      </w:r>
      <w:r w:rsidR="00B729EC">
        <w:rPr>
          <w:rFonts w:ascii="Times New Roman" w:hAnsi="Times New Roman" w:cs="Times New Roman"/>
          <w:sz w:val="24"/>
          <w:szCs w:val="24"/>
        </w:rPr>
        <w:t>W</w:t>
      </w:r>
      <w:r w:rsidRPr="00F85325">
        <w:rPr>
          <w:rFonts w:ascii="Times New Roman" w:hAnsi="Times New Roman" w:cs="Times New Roman"/>
          <w:sz w:val="24"/>
          <w:szCs w:val="24"/>
        </w:rPr>
        <w:t xml:space="preserve">omen have been exceptional in the </w:t>
      </w:r>
      <w:r w:rsidR="00916A54">
        <w:rPr>
          <w:rFonts w:ascii="Times New Roman" w:hAnsi="Times New Roman" w:cs="Times New Roman"/>
          <w:sz w:val="24"/>
          <w:szCs w:val="24"/>
        </w:rPr>
        <w:t xml:space="preserve">task of </w:t>
      </w:r>
      <w:r w:rsidR="00B729EC">
        <w:rPr>
          <w:rFonts w:ascii="Times New Roman" w:hAnsi="Times New Roman" w:cs="Times New Roman"/>
          <w:sz w:val="24"/>
          <w:szCs w:val="24"/>
        </w:rPr>
        <w:t>nurturing</w:t>
      </w:r>
      <w:r w:rsidR="00B729EC" w:rsidRPr="00F85325">
        <w:rPr>
          <w:rFonts w:ascii="Times New Roman" w:hAnsi="Times New Roman" w:cs="Times New Roman"/>
          <w:sz w:val="24"/>
          <w:szCs w:val="24"/>
        </w:rPr>
        <w:t xml:space="preserve"> their</w:t>
      </w:r>
      <w:r w:rsidRPr="00F85325">
        <w:rPr>
          <w:rFonts w:ascii="Times New Roman" w:hAnsi="Times New Roman" w:cs="Times New Roman"/>
          <w:sz w:val="24"/>
          <w:szCs w:val="24"/>
        </w:rPr>
        <w:t xml:space="preserve"> children. From the answer stories of many of the Oke Arin women traders, </w:t>
      </w:r>
      <w:proofErr w:type="gramStart"/>
      <w:r w:rsidRPr="00F85325">
        <w:rPr>
          <w:rFonts w:ascii="Times New Roman" w:hAnsi="Times New Roman" w:cs="Times New Roman"/>
          <w:sz w:val="24"/>
          <w:szCs w:val="24"/>
        </w:rPr>
        <w:t xml:space="preserve">it </w:t>
      </w:r>
      <w:r w:rsidR="00B729EC">
        <w:rPr>
          <w:rFonts w:ascii="Times New Roman" w:hAnsi="Times New Roman" w:cs="Times New Roman"/>
          <w:sz w:val="24"/>
          <w:szCs w:val="24"/>
        </w:rPr>
        <w:t>i</w:t>
      </w:r>
      <w:r w:rsidRPr="00F85325">
        <w:rPr>
          <w:rFonts w:ascii="Times New Roman" w:hAnsi="Times New Roman" w:cs="Times New Roman"/>
          <w:sz w:val="24"/>
          <w:szCs w:val="24"/>
        </w:rPr>
        <w:t>s clear that moms</w:t>
      </w:r>
      <w:proofErr w:type="gramEnd"/>
      <w:r w:rsidRPr="00F85325">
        <w:rPr>
          <w:rFonts w:ascii="Times New Roman" w:hAnsi="Times New Roman" w:cs="Times New Roman"/>
          <w:sz w:val="24"/>
          <w:szCs w:val="24"/>
        </w:rPr>
        <w:t xml:space="preserve"> dominated the family economy and decisions regarding the </w:t>
      </w:r>
      <w:r>
        <w:rPr>
          <w:rFonts w:ascii="Times New Roman" w:hAnsi="Times New Roman" w:cs="Times New Roman"/>
          <w:sz w:val="24"/>
          <w:szCs w:val="24"/>
        </w:rPr>
        <w:t>professional</w:t>
      </w:r>
      <w:r w:rsidRPr="00F85325">
        <w:rPr>
          <w:rFonts w:ascii="Times New Roman" w:hAnsi="Times New Roman" w:cs="Times New Roman"/>
          <w:sz w:val="24"/>
          <w:szCs w:val="24"/>
        </w:rPr>
        <w:t xml:space="preserve"> choices of daughters (and some boys). Many of the women praised their mothers for helping to prepare and encourage them to begin their trading careers (</w:t>
      </w:r>
      <w:proofErr w:type="spellStart"/>
      <w:r w:rsidRPr="00F85325">
        <w:rPr>
          <w:rFonts w:ascii="Times New Roman" w:hAnsi="Times New Roman" w:cs="Times New Roman"/>
          <w:sz w:val="24"/>
          <w:szCs w:val="24"/>
        </w:rPr>
        <w:t>Nwankwor</w:t>
      </w:r>
      <w:proofErr w:type="spellEnd"/>
      <w:r w:rsidRPr="00F85325">
        <w:rPr>
          <w:rFonts w:ascii="Times New Roman" w:hAnsi="Times New Roman" w:cs="Times New Roman"/>
          <w:sz w:val="24"/>
          <w:szCs w:val="24"/>
        </w:rPr>
        <w:t xml:space="preserve">, 2017, p. 93). </w:t>
      </w:r>
    </w:p>
    <w:p w14:paraId="2371AA2F" w14:textId="77777777" w:rsidR="00372856" w:rsidRDefault="00372856" w:rsidP="00372856">
      <w:pPr>
        <w:spacing w:line="360" w:lineRule="auto"/>
        <w:jc w:val="both"/>
        <w:rPr>
          <w:rFonts w:ascii="Times New Roman" w:hAnsi="Times New Roman" w:cs="Times New Roman"/>
          <w:sz w:val="24"/>
          <w:szCs w:val="24"/>
        </w:rPr>
      </w:pPr>
      <w:r w:rsidRPr="00F35C3E">
        <w:rPr>
          <w:rFonts w:ascii="Times New Roman" w:hAnsi="Times New Roman" w:cs="Times New Roman"/>
          <w:sz w:val="24"/>
          <w:szCs w:val="24"/>
        </w:rPr>
        <w:t xml:space="preserve">During her research </w:t>
      </w:r>
      <w:r>
        <w:rPr>
          <w:rFonts w:ascii="Times New Roman" w:hAnsi="Times New Roman" w:cs="Times New Roman"/>
          <w:sz w:val="24"/>
          <w:szCs w:val="24"/>
        </w:rPr>
        <w:t xml:space="preserve">interview, </w:t>
      </w:r>
      <w:proofErr w:type="spellStart"/>
      <w:r>
        <w:rPr>
          <w:rFonts w:ascii="Times New Roman" w:hAnsi="Times New Roman" w:cs="Times New Roman"/>
          <w:sz w:val="24"/>
          <w:szCs w:val="24"/>
        </w:rPr>
        <w:t>Nwankwor</w:t>
      </w:r>
      <w:proofErr w:type="spellEnd"/>
      <w:r>
        <w:rPr>
          <w:rFonts w:ascii="Times New Roman" w:hAnsi="Times New Roman" w:cs="Times New Roman"/>
          <w:sz w:val="24"/>
          <w:szCs w:val="24"/>
        </w:rPr>
        <w:t xml:space="preserve"> (2017) recorded respondents who confirmed the strength of mothers in nurturing. For example,</w:t>
      </w:r>
      <w:r w:rsidRPr="00F35C3E">
        <w:rPr>
          <w:rFonts w:ascii="Times New Roman" w:hAnsi="Times New Roman" w:cs="Times New Roman"/>
          <w:sz w:val="24"/>
          <w:szCs w:val="24"/>
        </w:rPr>
        <w:t xml:space="preserve"> “The main factor that has contributed to my success in this industry is the solid client base and reputation that my mother had established. She also </w:t>
      </w:r>
      <w:r>
        <w:rPr>
          <w:rFonts w:ascii="Times New Roman" w:hAnsi="Times New Roman" w:cs="Times New Roman"/>
          <w:sz w:val="24"/>
          <w:szCs w:val="24"/>
        </w:rPr>
        <w:lastRenderedPageBreak/>
        <w:t xml:space="preserve">ensured that all her stores were secure before handing them </w:t>
      </w:r>
      <w:r w:rsidRPr="00F35C3E">
        <w:rPr>
          <w:rFonts w:ascii="Times New Roman" w:hAnsi="Times New Roman" w:cs="Times New Roman"/>
          <w:sz w:val="24"/>
          <w:szCs w:val="24"/>
        </w:rPr>
        <w:t>to me.</w:t>
      </w:r>
      <w:r>
        <w:rPr>
          <w:rFonts w:ascii="Times New Roman" w:hAnsi="Times New Roman" w:cs="Times New Roman"/>
          <w:sz w:val="24"/>
          <w:szCs w:val="24"/>
        </w:rPr>
        <w:t xml:space="preserve"> </w:t>
      </w:r>
      <w:r w:rsidRPr="00F35C3E">
        <w:rPr>
          <w:rFonts w:ascii="Times New Roman" w:hAnsi="Times New Roman" w:cs="Times New Roman"/>
          <w:sz w:val="24"/>
          <w:szCs w:val="24"/>
        </w:rPr>
        <w:t>I have worked at the market for as long as I can remember. My mother used to take me there as a toddler before I began helping her sell when I was younger, and she often brings me there after school to work with her</w:t>
      </w:r>
      <w:r>
        <w:rPr>
          <w:rFonts w:ascii="Times New Roman" w:hAnsi="Times New Roman" w:cs="Times New Roman"/>
          <w:sz w:val="24"/>
          <w:szCs w:val="24"/>
        </w:rPr>
        <w:t>”</w:t>
      </w:r>
      <w:r w:rsidRPr="00F35C3E">
        <w:rPr>
          <w:rFonts w:ascii="Times New Roman" w:hAnsi="Times New Roman" w:cs="Times New Roman"/>
          <w:sz w:val="24"/>
          <w:szCs w:val="24"/>
        </w:rPr>
        <w:t xml:space="preserve"> (</w:t>
      </w:r>
      <w:proofErr w:type="spellStart"/>
      <w:r w:rsidRPr="00F35C3E">
        <w:rPr>
          <w:rFonts w:ascii="Times New Roman" w:hAnsi="Times New Roman" w:cs="Times New Roman"/>
          <w:sz w:val="24"/>
          <w:szCs w:val="24"/>
        </w:rPr>
        <w:t>Nwankwor</w:t>
      </w:r>
      <w:proofErr w:type="spellEnd"/>
      <w:r w:rsidRPr="00F35C3E">
        <w:rPr>
          <w:rFonts w:ascii="Times New Roman" w:hAnsi="Times New Roman" w:cs="Times New Roman"/>
          <w:sz w:val="24"/>
          <w:szCs w:val="24"/>
        </w:rPr>
        <w:t xml:space="preserve">, 2017, p. 93). This shows that </w:t>
      </w:r>
      <w:r>
        <w:rPr>
          <w:rFonts w:ascii="Times New Roman" w:hAnsi="Times New Roman" w:cs="Times New Roman"/>
          <w:sz w:val="24"/>
          <w:szCs w:val="24"/>
        </w:rPr>
        <w:t>women's empowerment, which is part of nurture, doubles the success of nurturing children in their different fields</w:t>
      </w:r>
      <w:r w:rsidRPr="00F35C3E">
        <w:rPr>
          <w:rFonts w:ascii="Times New Roman" w:hAnsi="Times New Roman" w:cs="Times New Roman"/>
          <w:sz w:val="24"/>
          <w:szCs w:val="24"/>
        </w:rPr>
        <w:t xml:space="preserve">. </w:t>
      </w:r>
    </w:p>
    <w:p w14:paraId="0BB0D6AC" w14:textId="11B0244C" w:rsidR="00784218" w:rsidRDefault="00372856" w:rsidP="00372856">
      <w:pPr>
        <w:spacing w:line="360" w:lineRule="auto"/>
        <w:jc w:val="both"/>
        <w:rPr>
          <w:rFonts w:ascii="Times New Roman" w:hAnsi="Times New Roman" w:cs="Times New Roman"/>
          <w:sz w:val="24"/>
          <w:szCs w:val="24"/>
        </w:rPr>
      </w:pPr>
      <w:r w:rsidRPr="006E6234">
        <w:rPr>
          <w:rFonts w:ascii="Times New Roman" w:hAnsi="Times New Roman" w:cs="Times New Roman"/>
          <w:sz w:val="24"/>
          <w:szCs w:val="24"/>
        </w:rPr>
        <w:t xml:space="preserve">Many Nigerian women have used early organizations as a medium for their desires for acceptance and participation. The Southern Kaduna Women's Organization, the Federation of Muslim Women's Associations, and the Federation of Ogoni Women's Associations are a few examples (Osaghae et al 2005, </w:t>
      </w:r>
      <w:r w:rsidR="009803B8">
        <w:rPr>
          <w:rFonts w:ascii="Times New Roman" w:hAnsi="Times New Roman" w:cs="Times New Roman"/>
          <w:sz w:val="24"/>
          <w:szCs w:val="24"/>
        </w:rPr>
        <w:t>p</w:t>
      </w:r>
      <w:r w:rsidRPr="006E6234">
        <w:rPr>
          <w:rFonts w:ascii="Times New Roman" w:hAnsi="Times New Roman" w:cs="Times New Roman"/>
          <w:sz w:val="24"/>
          <w:szCs w:val="24"/>
        </w:rPr>
        <w:t xml:space="preserve">. 14). The tripod factors challenge faced by women is a global factor and the fight against it is visible both at </w:t>
      </w:r>
      <w:r>
        <w:rPr>
          <w:rFonts w:ascii="Times New Roman" w:hAnsi="Times New Roman" w:cs="Times New Roman"/>
          <w:sz w:val="24"/>
          <w:szCs w:val="24"/>
        </w:rPr>
        <w:t xml:space="preserve">the </w:t>
      </w:r>
      <w:r w:rsidRPr="006E6234">
        <w:rPr>
          <w:rFonts w:ascii="Times New Roman" w:hAnsi="Times New Roman" w:cs="Times New Roman"/>
          <w:sz w:val="24"/>
          <w:szCs w:val="24"/>
        </w:rPr>
        <w:t>local and global level</w:t>
      </w:r>
      <w:r>
        <w:rPr>
          <w:rFonts w:ascii="Times New Roman" w:hAnsi="Times New Roman" w:cs="Times New Roman"/>
          <w:sz w:val="24"/>
          <w:szCs w:val="24"/>
        </w:rPr>
        <w:t>.</w:t>
      </w:r>
      <w:r w:rsidR="00F404F5">
        <w:rPr>
          <w:rFonts w:ascii="Times New Roman" w:hAnsi="Times New Roman" w:cs="Times New Roman"/>
          <w:sz w:val="24"/>
          <w:szCs w:val="24"/>
        </w:rPr>
        <w:t xml:space="preserve"> </w:t>
      </w:r>
      <w:r w:rsidRPr="006E6234">
        <w:rPr>
          <w:rFonts w:ascii="Times New Roman" w:hAnsi="Times New Roman" w:cs="Times New Roman"/>
          <w:sz w:val="24"/>
          <w:szCs w:val="24"/>
        </w:rPr>
        <w:t xml:space="preserve">According to </w:t>
      </w:r>
      <w:r>
        <w:rPr>
          <w:rFonts w:ascii="Times New Roman" w:hAnsi="Times New Roman" w:cs="Times New Roman"/>
          <w:sz w:val="24"/>
          <w:szCs w:val="24"/>
        </w:rPr>
        <w:t>Chikwendu</w:t>
      </w:r>
      <w:r w:rsidRPr="006E6234">
        <w:rPr>
          <w:rFonts w:ascii="Times New Roman" w:hAnsi="Times New Roman" w:cs="Times New Roman"/>
          <w:sz w:val="24"/>
          <w:szCs w:val="24"/>
        </w:rPr>
        <w:t xml:space="preserve"> (1997)</w:t>
      </w:r>
      <w:r w:rsidR="00C470D7">
        <w:rPr>
          <w:rFonts w:ascii="Times New Roman" w:hAnsi="Times New Roman" w:cs="Times New Roman"/>
          <w:sz w:val="24"/>
          <w:szCs w:val="24"/>
        </w:rPr>
        <w:t>, fol</w:t>
      </w:r>
      <w:r w:rsidRPr="006E6234">
        <w:rPr>
          <w:rFonts w:ascii="Times New Roman" w:hAnsi="Times New Roman" w:cs="Times New Roman"/>
          <w:sz w:val="24"/>
          <w:szCs w:val="24"/>
        </w:rPr>
        <w:t xml:space="preserve">lowing the Beijing, China </w:t>
      </w:r>
      <w:r w:rsidR="00C470D7">
        <w:rPr>
          <w:rFonts w:ascii="Times New Roman" w:hAnsi="Times New Roman" w:cs="Times New Roman"/>
          <w:sz w:val="24"/>
          <w:szCs w:val="24"/>
        </w:rPr>
        <w:t>W</w:t>
      </w:r>
      <w:r w:rsidRPr="006E6234">
        <w:rPr>
          <w:rFonts w:ascii="Times New Roman" w:hAnsi="Times New Roman" w:cs="Times New Roman"/>
          <w:sz w:val="24"/>
          <w:szCs w:val="24"/>
        </w:rPr>
        <w:t xml:space="preserve">orldwide </w:t>
      </w:r>
      <w:r w:rsidR="00C470D7">
        <w:rPr>
          <w:rFonts w:ascii="Times New Roman" w:hAnsi="Times New Roman" w:cs="Times New Roman"/>
          <w:sz w:val="24"/>
          <w:szCs w:val="24"/>
        </w:rPr>
        <w:t xml:space="preserve">Conference </w:t>
      </w:r>
      <w:r w:rsidRPr="006E6234">
        <w:rPr>
          <w:rFonts w:ascii="Times New Roman" w:hAnsi="Times New Roman" w:cs="Times New Roman"/>
          <w:sz w:val="24"/>
          <w:szCs w:val="24"/>
        </w:rPr>
        <w:t xml:space="preserve">on </w:t>
      </w:r>
      <w:r w:rsidR="00C470D7">
        <w:rPr>
          <w:rFonts w:ascii="Times New Roman" w:hAnsi="Times New Roman" w:cs="Times New Roman"/>
          <w:sz w:val="24"/>
          <w:szCs w:val="24"/>
        </w:rPr>
        <w:t>W</w:t>
      </w:r>
      <w:r w:rsidRPr="006E6234">
        <w:rPr>
          <w:rFonts w:ascii="Times New Roman" w:hAnsi="Times New Roman" w:cs="Times New Roman"/>
          <w:sz w:val="24"/>
          <w:szCs w:val="24"/>
        </w:rPr>
        <w:t>omen, there have been other conferences where efforts to promote women's participation in society progress have persisted.</w:t>
      </w:r>
      <w:r w:rsidR="00784218">
        <w:rPr>
          <w:rFonts w:ascii="Times New Roman" w:hAnsi="Times New Roman" w:cs="Times New Roman"/>
          <w:sz w:val="24"/>
          <w:szCs w:val="24"/>
        </w:rPr>
        <w:t xml:space="preserve"> </w:t>
      </w:r>
      <w:r w:rsidRPr="006E6234">
        <w:rPr>
          <w:rFonts w:ascii="Times New Roman" w:hAnsi="Times New Roman" w:cs="Times New Roman"/>
          <w:sz w:val="24"/>
          <w:szCs w:val="24"/>
        </w:rPr>
        <w:t xml:space="preserve">The conferences are beneficial in many ways, in their many publicities </w:t>
      </w:r>
      <w:r>
        <w:rPr>
          <w:rFonts w:ascii="Times New Roman" w:hAnsi="Times New Roman" w:cs="Times New Roman"/>
          <w:sz w:val="24"/>
          <w:szCs w:val="24"/>
        </w:rPr>
        <w:t>exercises</w:t>
      </w:r>
      <w:r w:rsidRPr="006E6234">
        <w:rPr>
          <w:rFonts w:ascii="Times New Roman" w:hAnsi="Times New Roman" w:cs="Times New Roman"/>
          <w:sz w:val="24"/>
          <w:szCs w:val="24"/>
        </w:rPr>
        <w:t xml:space="preserve">, the women are spurred </w:t>
      </w:r>
      <w:r>
        <w:rPr>
          <w:rFonts w:ascii="Times New Roman" w:hAnsi="Times New Roman" w:cs="Times New Roman"/>
          <w:sz w:val="24"/>
          <w:szCs w:val="24"/>
        </w:rPr>
        <w:t xml:space="preserve">to </w:t>
      </w:r>
      <w:r w:rsidRPr="006E6234">
        <w:rPr>
          <w:rFonts w:ascii="Times New Roman" w:hAnsi="Times New Roman" w:cs="Times New Roman"/>
          <w:sz w:val="24"/>
          <w:szCs w:val="24"/>
        </w:rPr>
        <w:t>contribute meaningfully to their society, participate in politics</w:t>
      </w:r>
      <w:r>
        <w:rPr>
          <w:rFonts w:ascii="Times New Roman" w:hAnsi="Times New Roman" w:cs="Times New Roman"/>
          <w:sz w:val="24"/>
          <w:szCs w:val="24"/>
        </w:rPr>
        <w:t>,</w:t>
      </w:r>
      <w:r w:rsidRPr="006E6234">
        <w:rPr>
          <w:rFonts w:ascii="Times New Roman" w:hAnsi="Times New Roman" w:cs="Times New Roman"/>
          <w:sz w:val="24"/>
          <w:szCs w:val="24"/>
        </w:rPr>
        <w:t xml:space="preserve"> and work towards </w:t>
      </w:r>
      <w:r>
        <w:rPr>
          <w:rFonts w:ascii="Times New Roman" w:hAnsi="Times New Roman" w:cs="Times New Roman"/>
          <w:sz w:val="24"/>
          <w:szCs w:val="24"/>
        </w:rPr>
        <w:t xml:space="preserve">the </w:t>
      </w:r>
      <w:r w:rsidRPr="006E6234">
        <w:rPr>
          <w:rFonts w:ascii="Times New Roman" w:hAnsi="Times New Roman" w:cs="Times New Roman"/>
          <w:sz w:val="24"/>
          <w:szCs w:val="24"/>
        </w:rPr>
        <w:t xml:space="preserve">protection of their rights despite the tripod factors challenges.  </w:t>
      </w:r>
    </w:p>
    <w:p w14:paraId="71F8EE16" w14:textId="60DFF061" w:rsidR="00372856" w:rsidRPr="009C7B98" w:rsidRDefault="00372856" w:rsidP="00372856">
      <w:pPr>
        <w:spacing w:line="360" w:lineRule="auto"/>
        <w:jc w:val="both"/>
        <w:rPr>
          <w:rFonts w:ascii="Times New Roman" w:hAnsi="Times New Roman" w:cs="Times New Roman"/>
          <w:sz w:val="24"/>
          <w:szCs w:val="24"/>
        </w:rPr>
      </w:pPr>
      <w:r w:rsidRPr="006E6234">
        <w:rPr>
          <w:rFonts w:ascii="Times New Roman" w:hAnsi="Times New Roman" w:cs="Times New Roman"/>
          <w:sz w:val="24"/>
          <w:szCs w:val="24"/>
        </w:rPr>
        <w:t xml:space="preserve">In this light, </w:t>
      </w:r>
      <w:r>
        <w:rPr>
          <w:rFonts w:ascii="Times New Roman" w:hAnsi="Times New Roman" w:cs="Times New Roman"/>
          <w:sz w:val="24"/>
          <w:szCs w:val="24"/>
        </w:rPr>
        <w:t xml:space="preserve">the </w:t>
      </w:r>
      <w:r w:rsidRPr="006E6234">
        <w:rPr>
          <w:rFonts w:ascii="Times New Roman" w:hAnsi="Times New Roman" w:cs="Times New Roman"/>
          <w:sz w:val="24"/>
          <w:szCs w:val="24"/>
        </w:rPr>
        <w:t xml:space="preserve">empowerment of women is very vital to the success of every move </w:t>
      </w:r>
      <w:r>
        <w:rPr>
          <w:rFonts w:ascii="Times New Roman" w:hAnsi="Times New Roman" w:cs="Times New Roman"/>
          <w:sz w:val="24"/>
          <w:szCs w:val="24"/>
        </w:rPr>
        <w:t>toward</w:t>
      </w:r>
      <w:r w:rsidRPr="006E6234">
        <w:rPr>
          <w:rFonts w:ascii="Times New Roman" w:hAnsi="Times New Roman" w:cs="Times New Roman"/>
          <w:sz w:val="24"/>
          <w:szCs w:val="24"/>
        </w:rPr>
        <w:t xml:space="preserve"> their protection</w:t>
      </w:r>
      <w:r w:rsidR="00D55C56">
        <w:rPr>
          <w:rFonts w:ascii="Times New Roman" w:hAnsi="Times New Roman" w:cs="Times New Roman"/>
          <w:sz w:val="24"/>
          <w:szCs w:val="24"/>
        </w:rPr>
        <w:t xml:space="preserve">. </w:t>
      </w:r>
      <w:r w:rsidRPr="006E6234">
        <w:rPr>
          <w:rFonts w:ascii="Times New Roman" w:hAnsi="Times New Roman" w:cs="Times New Roman"/>
          <w:sz w:val="24"/>
          <w:szCs w:val="24"/>
        </w:rPr>
        <w:t>Women's empowerment, according to Sand</w:t>
      </w:r>
      <w:r w:rsidR="009A498D">
        <w:rPr>
          <w:rFonts w:ascii="Times New Roman" w:hAnsi="Times New Roman" w:cs="Times New Roman"/>
          <w:sz w:val="24"/>
          <w:szCs w:val="24"/>
        </w:rPr>
        <w:t>b</w:t>
      </w:r>
      <w:r w:rsidRPr="006E6234">
        <w:rPr>
          <w:rFonts w:ascii="Times New Roman" w:hAnsi="Times New Roman" w:cs="Times New Roman"/>
          <w:sz w:val="24"/>
          <w:szCs w:val="24"/>
        </w:rPr>
        <w:t>rook and Halfa</w:t>
      </w:r>
      <w:r w:rsidR="009A498D">
        <w:rPr>
          <w:rFonts w:ascii="Times New Roman" w:hAnsi="Times New Roman" w:cs="Times New Roman"/>
          <w:sz w:val="24"/>
          <w:szCs w:val="24"/>
        </w:rPr>
        <w:t>n</w:t>
      </w:r>
      <w:r w:rsidRPr="006E6234">
        <w:rPr>
          <w:rFonts w:ascii="Times New Roman" w:hAnsi="Times New Roman" w:cs="Times New Roman"/>
          <w:sz w:val="24"/>
          <w:szCs w:val="24"/>
        </w:rPr>
        <w:t>i</w:t>
      </w:r>
      <w:r w:rsidR="009A498D">
        <w:rPr>
          <w:rFonts w:ascii="Times New Roman" w:hAnsi="Times New Roman" w:cs="Times New Roman"/>
          <w:sz w:val="24"/>
          <w:szCs w:val="24"/>
        </w:rPr>
        <w:t xml:space="preserve"> (1993)</w:t>
      </w:r>
      <w:r w:rsidRPr="006E6234">
        <w:rPr>
          <w:rFonts w:ascii="Times New Roman" w:hAnsi="Times New Roman" w:cs="Times New Roman"/>
          <w:sz w:val="24"/>
          <w:szCs w:val="24"/>
        </w:rPr>
        <w:t>, is a multifaceted process that involves changing the economic, political, social, psychological, and legal circumstances of the weak. Its main goals are tied to women's needs for opportunities, facilities, skill development, and positions of authority, particularly in politics (Makama, 2001, p. 135).</w:t>
      </w:r>
      <w:r w:rsidR="00D55C56">
        <w:rPr>
          <w:rFonts w:ascii="Times New Roman" w:hAnsi="Times New Roman" w:cs="Times New Roman"/>
          <w:sz w:val="24"/>
          <w:szCs w:val="24"/>
        </w:rPr>
        <w:t xml:space="preserve"> </w:t>
      </w:r>
      <w:r w:rsidRPr="006E6234">
        <w:rPr>
          <w:rFonts w:ascii="Times New Roman" w:hAnsi="Times New Roman" w:cs="Times New Roman"/>
          <w:sz w:val="24"/>
          <w:szCs w:val="24"/>
        </w:rPr>
        <w:t xml:space="preserve">The success of </w:t>
      </w:r>
      <w:r>
        <w:rPr>
          <w:rFonts w:ascii="Times New Roman" w:hAnsi="Times New Roman" w:cs="Times New Roman"/>
          <w:sz w:val="24"/>
          <w:szCs w:val="24"/>
        </w:rPr>
        <w:t>women's</w:t>
      </w:r>
      <w:r w:rsidRPr="006E6234">
        <w:rPr>
          <w:rFonts w:ascii="Times New Roman" w:hAnsi="Times New Roman" w:cs="Times New Roman"/>
          <w:sz w:val="24"/>
          <w:szCs w:val="24"/>
        </w:rPr>
        <w:t xml:space="preserve"> empowerment is also marred by the type of women leaders that pilot the affairs of women in their different areas. Most women leaders even in their commitment to women mobilization are self-centered and are more interested in achieving the interest of the highly placed in the society, people that have succeeded or chosen business areas while neglecting the women population in need</w:t>
      </w:r>
      <w:r>
        <w:rPr>
          <w:rFonts w:ascii="Times New Roman" w:hAnsi="Times New Roman" w:cs="Times New Roman"/>
          <w:sz w:val="24"/>
          <w:szCs w:val="24"/>
        </w:rPr>
        <w:t>.</w:t>
      </w:r>
      <w:r w:rsidRPr="006E6234">
        <w:rPr>
          <w:rFonts w:ascii="Times New Roman" w:hAnsi="Times New Roman" w:cs="Times New Roman"/>
          <w:sz w:val="24"/>
          <w:szCs w:val="24"/>
        </w:rPr>
        <w:t xml:space="preserve"> This style and fashion of leadership </w:t>
      </w:r>
      <w:r>
        <w:rPr>
          <w:rFonts w:ascii="Times New Roman" w:hAnsi="Times New Roman" w:cs="Times New Roman"/>
          <w:sz w:val="24"/>
          <w:szCs w:val="24"/>
        </w:rPr>
        <w:t>have</w:t>
      </w:r>
      <w:r w:rsidRPr="006E6234">
        <w:rPr>
          <w:rFonts w:ascii="Times New Roman" w:hAnsi="Times New Roman" w:cs="Times New Roman"/>
          <w:sz w:val="24"/>
          <w:szCs w:val="24"/>
        </w:rPr>
        <w:t xml:space="preserve"> made their impact remain unfelt among the generality of women.</w:t>
      </w:r>
      <w:r w:rsidRPr="009C7B98">
        <w:rPr>
          <w:rFonts w:ascii="Times New Roman" w:hAnsi="Times New Roman" w:cs="Times New Roman"/>
          <w:sz w:val="24"/>
          <w:szCs w:val="24"/>
        </w:rPr>
        <w:t xml:space="preserve"> </w:t>
      </w:r>
      <w:r w:rsidRPr="006E6234">
        <w:rPr>
          <w:rFonts w:ascii="Times New Roman" w:hAnsi="Times New Roman" w:cs="Times New Roman"/>
          <w:sz w:val="24"/>
          <w:szCs w:val="24"/>
        </w:rPr>
        <w:t xml:space="preserve">Women have fought in this fashion but in real practice, </w:t>
      </w:r>
      <w:r w:rsidRPr="009C7B98">
        <w:rPr>
          <w:rFonts w:ascii="Times New Roman" w:hAnsi="Times New Roman" w:cs="Times New Roman"/>
          <w:sz w:val="24"/>
          <w:szCs w:val="24"/>
        </w:rPr>
        <w:t>much</w:t>
      </w:r>
      <w:r w:rsidRPr="006E6234">
        <w:rPr>
          <w:rFonts w:ascii="Times New Roman" w:hAnsi="Times New Roman" w:cs="Times New Roman"/>
          <w:sz w:val="24"/>
          <w:szCs w:val="24"/>
        </w:rPr>
        <w:t xml:space="preserve"> of the </w:t>
      </w:r>
      <w:r w:rsidRPr="009C7B98">
        <w:rPr>
          <w:rFonts w:ascii="Times New Roman" w:hAnsi="Times New Roman" w:cs="Times New Roman"/>
          <w:sz w:val="24"/>
          <w:szCs w:val="24"/>
        </w:rPr>
        <w:t>women's</w:t>
      </w:r>
      <w:r w:rsidRPr="006E6234">
        <w:rPr>
          <w:rFonts w:ascii="Times New Roman" w:hAnsi="Times New Roman" w:cs="Times New Roman"/>
          <w:sz w:val="24"/>
          <w:szCs w:val="24"/>
        </w:rPr>
        <w:t xml:space="preserve"> awareness </w:t>
      </w:r>
      <w:r w:rsidRPr="009C7B98">
        <w:rPr>
          <w:rFonts w:ascii="Times New Roman" w:hAnsi="Times New Roman" w:cs="Times New Roman"/>
          <w:sz w:val="24"/>
          <w:szCs w:val="24"/>
        </w:rPr>
        <w:t>has</w:t>
      </w:r>
      <w:r w:rsidRPr="006E6234">
        <w:rPr>
          <w:rFonts w:ascii="Times New Roman" w:hAnsi="Times New Roman" w:cs="Times New Roman"/>
          <w:sz w:val="24"/>
          <w:szCs w:val="24"/>
        </w:rPr>
        <w:t xml:space="preserve"> remained with their promoters. Their efforts have failed to touch the lives of the real people that it is meant to </w:t>
      </w:r>
      <w:proofErr w:type="gramStart"/>
      <w:r w:rsidRPr="006E6234">
        <w:rPr>
          <w:rFonts w:ascii="Times New Roman" w:hAnsi="Times New Roman" w:cs="Times New Roman"/>
          <w:sz w:val="24"/>
          <w:szCs w:val="24"/>
        </w:rPr>
        <w:t>impact</w:t>
      </w:r>
      <w:proofErr w:type="gramEnd"/>
      <w:r w:rsidRPr="006E6234">
        <w:rPr>
          <w:rFonts w:ascii="Times New Roman" w:hAnsi="Times New Roman" w:cs="Times New Roman"/>
          <w:sz w:val="24"/>
          <w:szCs w:val="24"/>
        </w:rPr>
        <w:t xml:space="preserve"> especially the local and uneducated</w:t>
      </w:r>
      <w:r w:rsidR="000C70F0">
        <w:rPr>
          <w:rFonts w:ascii="Times New Roman" w:hAnsi="Times New Roman" w:cs="Times New Roman"/>
          <w:sz w:val="24"/>
          <w:szCs w:val="24"/>
        </w:rPr>
        <w:t>,</w:t>
      </w:r>
      <w:r w:rsidRPr="006E6234">
        <w:rPr>
          <w:rFonts w:ascii="Times New Roman" w:hAnsi="Times New Roman" w:cs="Times New Roman"/>
          <w:sz w:val="24"/>
          <w:szCs w:val="24"/>
        </w:rPr>
        <w:t xml:space="preserve"> </w:t>
      </w:r>
      <w:r w:rsidR="000C70F0">
        <w:rPr>
          <w:rFonts w:ascii="Times New Roman" w:hAnsi="Times New Roman" w:cs="Times New Roman"/>
          <w:sz w:val="24"/>
          <w:szCs w:val="24"/>
        </w:rPr>
        <w:t>who</w:t>
      </w:r>
      <w:r w:rsidRPr="006E6234">
        <w:rPr>
          <w:rFonts w:ascii="Times New Roman" w:hAnsi="Times New Roman" w:cs="Times New Roman"/>
          <w:sz w:val="24"/>
          <w:szCs w:val="24"/>
        </w:rPr>
        <w:t xml:space="preserve"> have remained more vulnerable. </w:t>
      </w:r>
    </w:p>
    <w:p w14:paraId="75D2B3F5" w14:textId="77777777" w:rsidR="00372856" w:rsidRPr="00F85325" w:rsidRDefault="00372856" w:rsidP="00372856">
      <w:pPr>
        <w:pStyle w:val="ListParagraph"/>
        <w:numPr>
          <w:ilvl w:val="0"/>
          <w:numId w:val="9"/>
        </w:numPr>
        <w:spacing w:line="360" w:lineRule="auto"/>
        <w:jc w:val="both"/>
        <w:rPr>
          <w:rFonts w:ascii="Times New Roman" w:hAnsi="Times New Roman" w:cs="Times New Roman"/>
          <w:b/>
          <w:sz w:val="24"/>
          <w:szCs w:val="24"/>
          <w:shd w:val="clear" w:color="auto" w:fill="FFFFFF"/>
        </w:rPr>
      </w:pPr>
      <w:r w:rsidRPr="00F85325">
        <w:rPr>
          <w:rFonts w:ascii="Times New Roman" w:hAnsi="Times New Roman" w:cs="Times New Roman"/>
          <w:b/>
          <w:sz w:val="24"/>
          <w:szCs w:val="24"/>
          <w:shd w:val="clear" w:color="auto" w:fill="FFFFFF"/>
        </w:rPr>
        <w:t>Theoretical Framework</w:t>
      </w:r>
    </w:p>
    <w:p w14:paraId="2F4EA27C" w14:textId="34A5A577" w:rsidR="00372856" w:rsidRPr="00F85325" w:rsidRDefault="00372856" w:rsidP="00372856">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F85325">
        <w:rPr>
          <w:rFonts w:ascii="Times New Roman" w:hAnsi="Times New Roman" w:cs="Times New Roman"/>
          <w:sz w:val="24"/>
          <w:szCs w:val="24"/>
          <w:shd w:val="clear" w:color="auto" w:fill="FFFFFF"/>
        </w:rPr>
        <w:lastRenderedPageBreak/>
        <w:t>This study adopts</w:t>
      </w:r>
      <w:r w:rsidR="00730329">
        <w:rPr>
          <w:rFonts w:ascii="Times New Roman" w:hAnsi="Times New Roman" w:cs="Times New Roman"/>
          <w:sz w:val="24"/>
          <w:szCs w:val="24"/>
          <w:shd w:val="clear" w:color="auto" w:fill="FFFFFF"/>
        </w:rPr>
        <w:t xml:space="preserve"> Liberal F</w:t>
      </w:r>
      <w:r w:rsidRPr="00F85325">
        <w:rPr>
          <w:rFonts w:ascii="Times New Roman" w:hAnsi="Times New Roman" w:cs="Times New Roman"/>
          <w:sz w:val="24"/>
          <w:szCs w:val="24"/>
          <w:shd w:val="clear" w:color="auto" w:fill="FFFFFF"/>
        </w:rPr>
        <w:t xml:space="preserve">eminist </w:t>
      </w:r>
      <w:r w:rsidR="00730329">
        <w:rPr>
          <w:rFonts w:ascii="Times New Roman" w:hAnsi="Times New Roman" w:cs="Times New Roman"/>
          <w:sz w:val="24"/>
          <w:szCs w:val="24"/>
          <w:shd w:val="clear" w:color="auto" w:fill="FFFFFF"/>
        </w:rPr>
        <w:t xml:space="preserve">Theory </w:t>
      </w:r>
      <w:r w:rsidRPr="00F85325">
        <w:rPr>
          <w:rFonts w:ascii="Times New Roman" w:hAnsi="Times New Roman" w:cs="Times New Roman"/>
          <w:sz w:val="24"/>
          <w:szCs w:val="24"/>
          <w:shd w:val="clear" w:color="auto" w:fill="FFFFFF"/>
        </w:rPr>
        <w:t xml:space="preserve">in its analysis. Several types of feminist theory address different gender issues according to their perspectives. In this study, </w:t>
      </w:r>
      <w:r w:rsidR="00730329">
        <w:rPr>
          <w:rFonts w:ascii="Times New Roman" w:hAnsi="Times New Roman" w:cs="Times New Roman"/>
          <w:sz w:val="24"/>
          <w:szCs w:val="24"/>
          <w:shd w:val="clear" w:color="auto" w:fill="FFFFFF"/>
        </w:rPr>
        <w:t>l</w:t>
      </w:r>
      <w:r w:rsidRPr="00F85325">
        <w:rPr>
          <w:rFonts w:ascii="Times New Roman" w:hAnsi="Times New Roman" w:cs="Times New Roman"/>
          <w:sz w:val="24"/>
          <w:szCs w:val="24"/>
          <w:shd w:val="clear" w:color="auto" w:fill="FFFFFF"/>
        </w:rPr>
        <w:t xml:space="preserve">iberal feminism was specifically utilized in its analysis in the theoretical framework analysis. </w:t>
      </w:r>
    </w:p>
    <w:p w14:paraId="211318BE" w14:textId="4D0BA578" w:rsidR="00625324" w:rsidRPr="00625324" w:rsidRDefault="00625324" w:rsidP="00625324">
      <w:pPr>
        <w:autoSpaceDE w:val="0"/>
        <w:autoSpaceDN w:val="0"/>
        <w:adjustRightInd w:val="0"/>
        <w:spacing w:after="0" w:line="240" w:lineRule="auto"/>
        <w:ind w:left="720" w:right="720"/>
        <w:jc w:val="both"/>
        <w:rPr>
          <w:rFonts w:ascii="Times New Roman" w:hAnsi="Times New Roman" w:cs="Times New Roman"/>
          <w:bCs/>
          <w:sz w:val="24"/>
          <w:szCs w:val="24"/>
        </w:rPr>
      </w:pPr>
      <w:r w:rsidRPr="00625324">
        <w:rPr>
          <w:rFonts w:ascii="Times New Roman" w:hAnsi="Times New Roman" w:cs="Times New Roman"/>
          <w:bCs/>
          <w:sz w:val="24"/>
          <w:szCs w:val="24"/>
        </w:rPr>
        <w:t xml:space="preserve">With its roots in nineteenth-century European liberalism, which was promoted by philosophers like John Stuart Mill, and the social contract theories of Rousseau and Locke, liberal feminism could be considered the mother of all feminist thought. Its </w:t>
      </w:r>
      <w:proofErr w:type="gramStart"/>
      <w:r w:rsidRPr="00625324">
        <w:rPr>
          <w:rFonts w:ascii="Times New Roman" w:hAnsi="Times New Roman" w:cs="Times New Roman"/>
          <w:bCs/>
          <w:sz w:val="24"/>
          <w:szCs w:val="24"/>
        </w:rPr>
        <w:t>main focus</w:t>
      </w:r>
      <w:proofErr w:type="gramEnd"/>
      <w:r w:rsidRPr="00625324">
        <w:rPr>
          <w:rFonts w:ascii="Times New Roman" w:hAnsi="Times New Roman" w:cs="Times New Roman"/>
          <w:bCs/>
          <w:sz w:val="24"/>
          <w:szCs w:val="24"/>
        </w:rPr>
        <w:t xml:space="preserve"> is on individual autonomy and rights (Nelson, 1995, p. 9). </w:t>
      </w:r>
    </w:p>
    <w:p w14:paraId="76BC38D9" w14:textId="74A8EEFC" w:rsidR="00372856" w:rsidRPr="00F85325" w:rsidRDefault="00372856" w:rsidP="00372856">
      <w:pPr>
        <w:autoSpaceDE w:val="0"/>
        <w:autoSpaceDN w:val="0"/>
        <w:adjustRightInd w:val="0"/>
        <w:spacing w:after="0" w:line="240" w:lineRule="auto"/>
        <w:ind w:left="720" w:right="720"/>
        <w:jc w:val="both"/>
        <w:rPr>
          <w:rFonts w:ascii="Times New Roman" w:hAnsi="Times New Roman" w:cs="Times New Roman"/>
          <w:sz w:val="24"/>
          <w:szCs w:val="24"/>
        </w:rPr>
      </w:pPr>
    </w:p>
    <w:p w14:paraId="2DDDD9D0" w14:textId="77777777" w:rsidR="00372856" w:rsidRPr="00F85325" w:rsidRDefault="00372856" w:rsidP="00372856">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1E04F55D" w14:textId="745F0BCB" w:rsidR="00372856" w:rsidRPr="00F85325" w:rsidRDefault="00625324" w:rsidP="00372856">
      <w:pPr>
        <w:autoSpaceDE w:val="0"/>
        <w:autoSpaceDN w:val="0"/>
        <w:adjustRightInd w:val="0"/>
        <w:spacing w:after="0" w:line="360" w:lineRule="auto"/>
        <w:jc w:val="both"/>
        <w:rPr>
          <w:rFonts w:ascii="Times New Roman" w:hAnsi="Times New Roman" w:cs="Times New Roman"/>
          <w:sz w:val="24"/>
          <w:szCs w:val="24"/>
        </w:rPr>
      </w:pPr>
      <w:r w:rsidRPr="00625324">
        <w:rPr>
          <w:rFonts w:ascii="Times New Roman" w:hAnsi="Times New Roman" w:cs="Times New Roman"/>
          <w:sz w:val="24"/>
          <w:szCs w:val="24"/>
        </w:rPr>
        <w:t xml:space="preserve">A political doctrine that gained popularity between the 17th and 18th centuries, liberal feminism is also known as egalitarian feminism. Significant social changes occurred during the period of the French and American Revolutions, including the transition from feudalism to an </w:t>
      </w:r>
      <w:r w:rsidR="004A2088" w:rsidRPr="00625324">
        <w:rPr>
          <w:rFonts w:ascii="Times New Roman" w:hAnsi="Times New Roman" w:cs="Times New Roman"/>
          <w:sz w:val="24"/>
          <w:szCs w:val="24"/>
        </w:rPr>
        <w:t>industrialized</w:t>
      </w:r>
      <w:r w:rsidRPr="00625324">
        <w:rPr>
          <w:rFonts w:ascii="Times New Roman" w:hAnsi="Times New Roman" w:cs="Times New Roman"/>
          <w:sz w:val="24"/>
          <w:szCs w:val="24"/>
        </w:rPr>
        <w:t xml:space="preserve"> society, the transition from a monarchical to a democratic state founded on the rule of law, and the rise of capitalism (</w:t>
      </w:r>
      <w:proofErr w:type="spellStart"/>
      <w:r w:rsidRPr="00625324">
        <w:rPr>
          <w:rFonts w:ascii="Times New Roman" w:hAnsi="Times New Roman" w:cs="Times New Roman"/>
          <w:sz w:val="24"/>
          <w:szCs w:val="24"/>
        </w:rPr>
        <w:t>Cottais</w:t>
      </w:r>
      <w:proofErr w:type="spellEnd"/>
      <w:r w:rsidRPr="00625324">
        <w:rPr>
          <w:rFonts w:ascii="Times New Roman" w:hAnsi="Times New Roman" w:cs="Times New Roman"/>
          <w:sz w:val="24"/>
          <w:szCs w:val="24"/>
        </w:rPr>
        <w:t xml:space="preserve">, </w:t>
      </w:r>
      <w:r w:rsidR="00856997">
        <w:rPr>
          <w:rFonts w:ascii="Times New Roman" w:hAnsi="Times New Roman" w:cs="Times New Roman"/>
          <w:sz w:val="24"/>
          <w:szCs w:val="24"/>
        </w:rPr>
        <w:t>2020</w:t>
      </w:r>
      <w:r w:rsidRPr="00625324">
        <w:rPr>
          <w:rFonts w:ascii="Times New Roman" w:hAnsi="Times New Roman" w:cs="Times New Roman"/>
          <w:sz w:val="24"/>
          <w:szCs w:val="24"/>
        </w:rPr>
        <w:t>).</w:t>
      </w:r>
      <w:r>
        <w:rPr>
          <w:rFonts w:ascii="Times New Roman" w:hAnsi="Times New Roman" w:cs="Times New Roman"/>
          <w:sz w:val="24"/>
          <w:szCs w:val="24"/>
        </w:rPr>
        <w:t xml:space="preserve"> </w:t>
      </w:r>
      <w:r w:rsidR="00AC57C9" w:rsidRPr="00625324">
        <w:rPr>
          <w:rFonts w:ascii="Times New Roman" w:hAnsi="Times New Roman" w:cs="Times New Roman"/>
          <w:sz w:val="24"/>
          <w:szCs w:val="24"/>
        </w:rPr>
        <w:t>Focusing</w:t>
      </w:r>
      <w:r w:rsidRPr="00625324">
        <w:rPr>
          <w:rFonts w:ascii="Times New Roman" w:hAnsi="Times New Roman" w:cs="Times New Roman"/>
          <w:sz w:val="24"/>
          <w:szCs w:val="24"/>
        </w:rPr>
        <w:t xml:space="preserve"> on autonomy and individual human rights, the liberal feminist concept emerged concurrently with the social contract theories of Rousseau and Locke as well as the nineteenth-century European liberalism advanced by intellectuals such as John Stuart Mill (Egan, 1999, p. 9). Additionally, this is carried out in accordance with the fundamental human rights of both men and women.</w:t>
      </w:r>
    </w:p>
    <w:p w14:paraId="6E370A73" w14:textId="7D545930" w:rsidR="00372856" w:rsidRPr="00F85325" w:rsidRDefault="00372856" w:rsidP="00372856">
      <w:pPr>
        <w:autoSpaceDE w:val="0"/>
        <w:autoSpaceDN w:val="0"/>
        <w:adjustRightInd w:val="0"/>
        <w:spacing w:after="0"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Liberal feminism has emphasized equity for both males and females regardless of sex differences. The theory </w:t>
      </w:r>
      <w:r w:rsidR="004A2088" w:rsidRPr="00F85325">
        <w:rPr>
          <w:rFonts w:ascii="Times New Roman" w:hAnsi="Times New Roman" w:cs="Times New Roman"/>
          <w:sz w:val="24"/>
          <w:szCs w:val="24"/>
        </w:rPr>
        <w:t>emphasizes</w:t>
      </w:r>
      <w:r w:rsidRPr="00F85325">
        <w:rPr>
          <w:rFonts w:ascii="Times New Roman" w:hAnsi="Times New Roman" w:cs="Times New Roman"/>
          <w:sz w:val="24"/>
          <w:szCs w:val="24"/>
        </w:rPr>
        <w:t xml:space="preserve"> the similarities between men and women disregarding differences among them and has also contributed to much-seen personality disparities between the sexes. Liberal theorists emphasize collective efforts against gender-based oppression and have confirmed the strategy as the best way to war against gender-based oppression (Baehr, 2007). </w:t>
      </w:r>
      <w:r w:rsidRPr="008F5A17">
        <w:rPr>
          <w:rFonts w:ascii="Times New Roman" w:hAnsi="Times New Roman" w:cs="Times New Roman"/>
          <w:sz w:val="24"/>
          <w:szCs w:val="24"/>
        </w:rPr>
        <w:t>Liberal feminists advocate for women's participation in armed conflict, full equality of opportunity for men and women, and the elimination of women's exclusion from public life (Jonsson et al, 2008).</w:t>
      </w:r>
    </w:p>
    <w:p w14:paraId="5098C5C7" w14:textId="77777777"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In application, the assumptions of Liberal feminism have spurred the understanding of the impact of nature and nurture in their various societies in Nigeria. The theory is with utmost assumption that women’s contributions to their societies is vital for the needed development and should be treated equally with their male counterpart. This theory of liberal feminism has been strengthening women in their societal existence and encouraged their background to the formation of different movements. According to Egan (1999, p. 12), Liberal feminism was the major reason that contributed to the second wave of women's activism in the 1950s and 60s.</w:t>
      </w:r>
    </w:p>
    <w:p w14:paraId="5C2A8B43" w14:textId="5500DDCB" w:rsidR="00372856" w:rsidRPr="00A10797" w:rsidRDefault="00372856" w:rsidP="00372856">
      <w:pPr>
        <w:spacing w:line="360" w:lineRule="auto"/>
        <w:jc w:val="both"/>
        <w:rPr>
          <w:rFonts w:ascii="Times New Roman" w:hAnsi="Times New Roman" w:cs="Times New Roman"/>
          <w:bCs/>
          <w:sz w:val="24"/>
          <w:szCs w:val="24"/>
        </w:rPr>
      </w:pPr>
      <w:r w:rsidRPr="00F85325">
        <w:rPr>
          <w:rFonts w:ascii="Times New Roman" w:hAnsi="Times New Roman" w:cs="Times New Roman"/>
          <w:bCs/>
          <w:sz w:val="24"/>
          <w:szCs w:val="24"/>
        </w:rPr>
        <w:lastRenderedPageBreak/>
        <w:t>The Nigerian government is not oblivious to the valuable contributions and expectations of women in society irrespective of the limitations and contributions caused by nature and nurture. It is the responsibility of the Nigerian government to expedite efforts in championing women's development with the institution of appropriate policies. Such policies must be able to protect their human rights and improve their economic and educational status. Political representation of women is also of utmost importance</w:t>
      </w:r>
      <w:r w:rsidR="00A10797">
        <w:rPr>
          <w:rFonts w:ascii="Times New Roman" w:hAnsi="Times New Roman" w:cs="Times New Roman"/>
          <w:bCs/>
          <w:sz w:val="24"/>
          <w:szCs w:val="24"/>
        </w:rPr>
        <w:t xml:space="preserve">. </w:t>
      </w:r>
      <w:r w:rsidRPr="00F85325">
        <w:rPr>
          <w:rFonts w:ascii="Times New Roman" w:hAnsi="Times New Roman" w:cs="Times New Roman"/>
          <w:sz w:val="24"/>
          <w:szCs w:val="24"/>
        </w:rPr>
        <w:t xml:space="preserve">To achieve success, the Nigeria government must adhere to the directives given by the liberal theorists through programs such as women empowerment orchestrated through financial support, training of women in different skills, political participation, creating women associations that will help in the sensitization of other women towards hard work, support for other women and joining pulled efforts to fight against the limitations of women folk in Nigerian societies. </w:t>
      </w:r>
    </w:p>
    <w:p w14:paraId="00795F99" w14:textId="6908E000" w:rsidR="00372856" w:rsidRDefault="00372856" w:rsidP="00372856">
      <w:pPr>
        <w:autoSpaceDE w:val="0"/>
        <w:autoSpaceDN w:val="0"/>
        <w:adjustRightInd w:val="0"/>
        <w:spacing w:after="0"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Liberal feminism has been </w:t>
      </w:r>
      <w:r w:rsidR="00856997" w:rsidRPr="00F85325">
        <w:rPr>
          <w:rFonts w:ascii="Times New Roman" w:hAnsi="Times New Roman" w:cs="Times New Roman"/>
          <w:sz w:val="24"/>
          <w:szCs w:val="24"/>
        </w:rPr>
        <w:t>criticized</w:t>
      </w:r>
      <w:r w:rsidRPr="00F85325">
        <w:rPr>
          <w:rFonts w:ascii="Times New Roman" w:hAnsi="Times New Roman" w:cs="Times New Roman"/>
          <w:sz w:val="24"/>
          <w:szCs w:val="24"/>
        </w:rPr>
        <w:t xml:space="preserve"> for the way it has </w:t>
      </w:r>
      <w:r w:rsidR="00856997" w:rsidRPr="00F85325">
        <w:rPr>
          <w:rFonts w:ascii="Times New Roman" w:hAnsi="Times New Roman" w:cs="Times New Roman"/>
          <w:sz w:val="24"/>
          <w:szCs w:val="24"/>
        </w:rPr>
        <w:t>generalized</w:t>
      </w:r>
      <w:r w:rsidRPr="00F85325">
        <w:rPr>
          <w:rFonts w:ascii="Times New Roman" w:hAnsi="Times New Roman" w:cs="Times New Roman"/>
          <w:sz w:val="24"/>
          <w:szCs w:val="24"/>
        </w:rPr>
        <w:t xml:space="preserve"> women with the belief that the experiences of whites will apply to all other women (Butt, 2011 &amp; Humm, 1995 in Trench et al, p. 9). In addition, radical feminists have challenged liberal feminists to distinguish males from women and regard patriarchy as meticulously fixed (Tench et al, 2017, p. 9).  Despite the criticism, Liberal feminism is adopted as the best theory in this study because it opens the door for women's liberation from many societal factors of limitation, such as politics, nature, nurture, and culture. Liberal feminism, according to Butt (2011), is motivated by an emancipatory vision; it seeks to draw attention to the disparities that restrict women and addresses them through political and legal reformation. When the Nigerian government empowers women, the benefits of guaranteed support and development will also be </w:t>
      </w:r>
      <w:r w:rsidR="00856997" w:rsidRPr="00F85325">
        <w:rPr>
          <w:rFonts w:ascii="Times New Roman" w:hAnsi="Times New Roman" w:cs="Times New Roman"/>
          <w:sz w:val="24"/>
          <w:szCs w:val="24"/>
        </w:rPr>
        <w:t>realized</w:t>
      </w:r>
      <w:r w:rsidRPr="00F85325">
        <w:rPr>
          <w:rFonts w:ascii="Times New Roman" w:hAnsi="Times New Roman" w:cs="Times New Roman"/>
          <w:sz w:val="24"/>
          <w:szCs w:val="24"/>
        </w:rPr>
        <w:t>, which will, in turn, aid in advancing national development.</w:t>
      </w:r>
    </w:p>
    <w:p w14:paraId="4B5533DE" w14:textId="77777777" w:rsidR="00372856" w:rsidRPr="00F85325" w:rsidRDefault="00372856" w:rsidP="00372856">
      <w:pPr>
        <w:autoSpaceDE w:val="0"/>
        <w:autoSpaceDN w:val="0"/>
        <w:adjustRightInd w:val="0"/>
        <w:spacing w:after="0" w:line="360" w:lineRule="auto"/>
        <w:jc w:val="both"/>
        <w:rPr>
          <w:rFonts w:ascii="Times New Roman" w:hAnsi="Times New Roman" w:cs="Times New Roman"/>
          <w:sz w:val="24"/>
          <w:szCs w:val="24"/>
        </w:rPr>
      </w:pPr>
    </w:p>
    <w:p w14:paraId="1EB3A9D6" w14:textId="77777777" w:rsidR="00372856" w:rsidRPr="00F85325" w:rsidRDefault="00372856" w:rsidP="00372856">
      <w:pPr>
        <w:autoSpaceDE w:val="0"/>
        <w:autoSpaceDN w:val="0"/>
        <w:adjustRightInd w:val="0"/>
        <w:spacing w:after="0" w:line="360" w:lineRule="auto"/>
        <w:jc w:val="both"/>
        <w:rPr>
          <w:rFonts w:ascii="Times New Roman" w:eastAsia="Calibri" w:hAnsi="Times New Roman" w:cs="Times New Roman"/>
          <w:b/>
          <w:bCs/>
          <w:kern w:val="2"/>
          <w:sz w:val="24"/>
          <w:szCs w:val="24"/>
        </w:rPr>
      </w:pPr>
      <w:r w:rsidRPr="00F85325">
        <w:rPr>
          <w:rFonts w:ascii="Times New Roman" w:eastAsia="Calibri" w:hAnsi="Times New Roman" w:cs="Times New Roman"/>
          <w:b/>
          <w:bCs/>
          <w:kern w:val="2"/>
          <w:sz w:val="24"/>
          <w:szCs w:val="24"/>
        </w:rPr>
        <w:t xml:space="preserve"> 4.1. The Impacts of Nature on women's development</w:t>
      </w:r>
    </w:p>
    <w:p w14:paraId="1F7AF4FE" w14:textId="15AD0DBC" w:rsidR="00A10797" w:rsidRDefault="00372856" w:rsidP="00372856">
      <w:pPr>
        <w:spacing w:line="360" w:lineRule="auto"/>
        <w:jc w:val="both"/>
        <w:rPr>
          <w:rFonts w:ascii="Times New Roman" w:eastAsia="Calibri" w:hAnsi="Times New Roman" w:cs="Times New Roman"/>
          <w:kern w:val="2"/>
          <w:sz w:val="24"/>
          <w:szCs w:val="24"/>
        </w:rPr>
      </w:pPr>
      <w:r w:rsidRPr="00F85325">
        <w:rPr>
          <w:rFonts w:ascii="Times New Roman" w:eastAsia="Calibri" w:hAnsi="Times New Roman" w:cs="Times New Roman"/>
          <w:kern w:val="2"/>
          <w:sz w:val="24"/>
          <w:szCs w:val="24"/>
        </w:rPr>
        <w:t>The relationship between nature and women's development is complex and significantly influenced by environmental conditions, resource management, and socio-economic factors. Here are the key impacts of nature on women's development:</w:t>
      </w:r>
      <w:r>
        <w:rPr>
          <w:rFonts w:ascii="Times New Roman" w:eastAsia="Calibri" w:hAnsi="Times New Roman" w:cs="Times New Roman"/>
          <w:kern w:val="2"/>
          <w:sz w:val="24"/>
          <w:szCs w:val="24"/>
        </w:rPr>
        <w:t xml:space="preserve"> Women most times are </w:t>
      </w:r>
      <w:r w:rsidR="000C70F0">
        <w:rPr>
          <w:rFonts w:ascii="Times New Roman" w:eastAsia="Calibri" w:hAnsi="Times New Roman" w:cs="Times New Roman"/>
          <w:kern w:val="2"/>
          <w:sz w:val="24"/>
          <w:szCs w:val="24"/>
        </w:rPr>
        <w:t xml:space="preserve">often </w:t>
      </w:r>
      <w:r>
        <w:rPr>
          <w:rFonts w:ascii="Times New Roman" w:eastAsia="Calibri" w:hAnsi="Times New Roman" w:cs="Times New Roman"/>
          <w:kern w:val="2"/>
          <w:sz w:val="24"/>
          <w:szCs w:val="24"/>
        </w:rPr>
        <w:t>seen as the weaker sex in their society, especially in Africa.</w:t>
      </w:r>
    </w:p>
    <w:p w14:paraId="055EEC8D" w14:textId="77777777" w:rsidR="005F5158" w:rsidRDefault="005F5158" w:rsidP="00372856">
      <w:pPr>
        <w:spacing w:line="360" w:lineRule="auto"/>
        <w:jc w:val="both"/>
        <w:rPr>
          <w:rFonts w:ascii="Times New Roman" w:eastAsia="Calibri" w:hAnsi="Times New Roman" w:cs="Times New Roman"/>
          <w:kern w:val="2"/>
          <w:sz w:val="24"/>
          <w:szCs w:val="24"/>
        </w:rPr>
      </w:pPr>
    </w:p>
    <w:p w14:paraId="78FD8EE3" w14:textId="77777777" w:rsidR="00372856" w:rsidRPr="005E3F06" w:rsidRDefault="00372856" w:rsidP="00372856">
      <w:pPr>
        <w:spacing w:line="360" w:lineRule="auto"/>
        <w:jc w:val="both"/>
        <w:rPr>
          <w:rFonts w:ascii="Times New Roman" w:eastAsia="Times New Roman" w:hAnsi="Times New Roman" w:cs="Times New Roman"/>
          <w:b/>
          <w:bCs/>
          <w:kern w:val="2"/>
          <w:sz w:val="24"/>
          <w:szCs w:val="24"/>
        </w:rPr>
      </w:pPr>
      <w:r w:rsidRPr="005E3F06">
        <w:rPr>
          <w:rFonts w:ascii="Times New Roman" w:eastAsia="Times New Roman" w:hAnsi="Times New Roman" w:cs="Times New Roman"/>
          <w:b/>
          <w:bCs/>
          <w:kern w:val="2"/>
          <w:sz w:val="24"/>
          <w:szCs w:val="24"/>
        </w:rPr>
        <w:t xml:space="preserve">4.1.1. Women as </w:t>
      </w:r>
      <w:r w:rsidRPr="005E3F06">
        <w:rPr>
          <w:rFonts w:ascii="Times New Roman" w:eastAsia="Calibri" w:hAnsi="Times New Roman" w:cs="Times New Roman"/>
          <w:b/>
          <w:bCs/>
          <w:kern w:val="2"/>
          <w:sz w:val="24"/>
          <w:szCs w:val="24"/>
        </w:rPr>
        <w:t>Weaker Sex</w:t>
      </w:r>
    </w:p>
    <w:p w14:paraId="325F9413" w14:textId="2A48D040" w:rsidR="00372856" w:rsidRDefault="00372856" w:rsidP="00372856">
      <w:pPr>
        <w:spacing w:line="360" w:lineRule="auto"/>
        <w:jc w:val="both"/>
        <w:rPr>
          <w:rFonts w:ascii="Times New Roman" w:eastAsia="Times New Roman" w:hAnsi="Times New Roman" w:cs="Times New Roman"/>
          <w:kern w:val="2"/>
          <w:sz w:val="24"/>
          <w:szCs w:val="24"/>
        </w:rPr>
      </w:pPr>
      <w:r w:rsidRPr="00F85325">
        <w:rPr>
          <w:rFonts w:ascii="Times New Roman" w:eastAsia="Times New Roman" w:hAnsi="Times New Roman" w:cs="Times New Roman"/>
          <w:kern w:val="2"/>
          <w:sz w:val="24"/>
          <w:szCs w:val="24"/>
        </w:rPr>
        <w:lastRenderedPageBreak/>
        <w:t xml:space="preserve">The notion that ‘women are the weaker sex’ resulted from the patriarchal nature of a society that placed women as unimportant in society, vulnerable to whims and passions that paled in comparison to mental arrogance. Thus, in their varied fields of employment, working women have been viewed as unfeminine objects of pity and immoral (lousy moms) at different times (Dipak &amp; Aithal, 2022). </w:t>
      </w:r>
      <w:r w:rsidRPr="00F85325">
        <w:rPr>
          <w:rFonts w:ascii="Times New Roman" w:eastAsia="Calibri" w:hAnsi="Times New Roman" w:cs="Times New Roman"/>
          <w:kern w:val="2"/>
          <w:sz w:val="24"/>
          <w:szCs w:val="24"/>
        </w:rPr>
        <w:t>This nature</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per se, </w:t>
      </w:r>
      <w:r w:rsidRPr="00F85325">
        <w:rPr>
          <w:rFonts w:ascii="Times New Roman" w:eastAsia="Times New Roman" w:hAnsi="Times New Roman" w:cs="Times New Roman"/>
          <w:kern w:val="2"/>
          <w:sz w:val="24"/>
          <w:szCs w:val="24"/>
        </w:rPr>
        <w:t xml:space="preserve">prohibited many women from taking any outside jobs until family demands and economic challenges increased. The role of women as stay-at-home wives began to change with many of them taking gainful employment to support their families </w:t>
      </w:r>
      <w:bookmarkStart w:id="2" w:name="_Hlk173966203"/>
      <w:r w:rsidRPr="00F85325">
        <w:rPr>
          <w:rFonts w:ascii="Times New Roman" w:eastAsia="Times New Roman" w:hAnsi="Times New Roman" w:cs="Times New Roman"/>
          <w:kern w:val="2"/>
          <w:sz w:val="24"/>
          <w:szCs w:val="24"/>
        </w:rPr>
        <w:t>(</w:t>
      </w:r>
      <w:r w:rsidRPr="00F85325">
        <w:rPr>
          <w:rFonts w:ascii="Times New Roman" w:eastAsia="Calibri" w:hAnsi="Times New Roman" w:cs="Times New Roman"/>
          <w:kern w:val="2"/>
          <w:sz w:val="24"/>
          <w:szCs w:val="24"/>
        </w:rPr>
        <w:t>Sanusi &amp; Adelabu, 2015)</w:t>
      </w:r>
      <w:r w:rsidRPr="00F85325">
        <w:rPr>
          <w:rFonts w:ascii="Times New Roman" w:eastAsia="Times New Roman" w:hAnsi="Times New Roman" w:cs="Times New Roman"/>
          <w:kern w:val="2"/>
          <w:sz w:val="24"/>
          <w:szCs w:val="24"/>
        </w:rPr>
        <w:t>.</w:t>
      </w:r>
      <w:bookmarkEnd w:id="2"/>
      <w:r w:rsidRPr="00F85325">
        <w:rPr>
          <w:rFonts w:ascii="Times New Roman" w:eastAsia="Times New Roman" w:hAnsi="Times New Roman" w:cs="Times New Roman"/>
          <w:kern w:val="2"/>
          <w:sz w:val="24"/>
          <w:szCs w:val="24"/>
        </w:rPr>
        <w:t xml:space="preserve"> </w:t>
      </w:r>
    </w:p>
    <w:p w14:paraId="4C78B5A1" w14:textId="27EE7C9A" w:rsidR="00372856" w:rsidRDefault="00372856" w:rsidP="00372856">
      <w:pPr>
        <w:spacing w:line="360" w:lineRule="auto"/>
        <w:jc w:val="both"/>
        <w:rPr>
          <w:rFonts w:ascii="Times New Roman" w:eastAsia="Times New Roman" w:hAnsi="Times New Roman" w:cs="Times New Roman"/>
          <w:kern w:val="2"/>
          <w:sz w:val="24"/>
          <w:szCs w:val="24"/>
        </w:rPr>
      </w:pPr>
      <w:r w:rsidRPr="00F85325">
        <w:rPr>
          <w:rFonts w:ascii="Times New Roman" w:eastAsia="Times New Roman" w:hAnsi="Times New Roman" w:cs="Times New Roman"/>
          <w:kern w:val="2"/>
          <w:sz w:val="24"/>
          <w:szCs w:val="24"/>
        </w:rPr>
        <w:t xml:space="preserve">Moreso, by nature, women are expected to be passive, this expectation portrays them as passive victims especially when it relates to their health and sexual lives. Nevertheless, the development of women’s careers could be attributed to the influence of external factors on female children after conception, such as exposure, life experiences, and education.  Notwithstanding, the social expectations of women, which in turn lead to all the challenges women face including women's sexuality and reproductive </w:t>
      </w:r>
      <w:r>
        <w:rPr>
          <w:rFonts w:ascii="Times New Roman" w:eastAsia="Times New Roman" w:hAnsi="Times New Roman" w:cs="Times New Roman"/>
          <w:kern w:val="2"/>
          <w:sz w:val="24"/>
          <w:szCs w:val="24"/>
        </w:rPr>
        <w:t>behavior</w:t>
      </w:r>
      <w:r w:rsidRPr="00F85325">
        <w:rPr>
          <w:rFonts w:ascii="Times New Roman" w:eastAsia="Times New Roman" w:hAnsi="Times New Roman" w:cs="Times New Roman"/>
          <w:kern w:val="2"/>
          <w:sz w:val="24"/>
          <w:szCs w:val="24"/>
        </w:rPr>
        <w:t xml:space="preserve"> control by men, may naturally be restricted by the degree of nurturing provided to various women by their family members. </w:t>
      </w:r>
      <w:r>
        <w:rPr>
          <w:rFonts w:ascii="Times New Roman" w:eastAsia="Times New Roman" w:hAnsi="Times New Roman" w:cs="Times New Roman"/>
          <w:kern w:val="2"/>
          <w:sz w:val="24"/>
          <w:szCs w:val="24"/>
        </w:rPr>
        <w:t>Respondent 5 (2024) advised women to,</w:t>
      </w:r>
      <w:r w:rsidRPr="00F2181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“breakthrough</w:t>
      </w:r>
      <w:r w:rsidRPr="00F21816">
        <w:rPr>
          <w:rFonts w:ascii="Times New Roman" w:eastAsia="Times New Roman" w:hAnsi="Times New Roman" w:cs="Times New Roman"/>
          <w:kern w:val="2"/>
          <w:sz w:val="24"/>
          <w:szCs w:val="24"/>
        </w:rPr>
        <w:t xml:space="preserve"> every gender barrier on their path through education, </w:t>
      </w:r>
      <w:r>
        <w:rPr>
          <w:rFonts w:ascii="Times New Roman" w:eastAsia="Times New Roman" w:hAnsi="Times New Roman" w:cs="Times New Roman"/>
          <w:kern w:val="2"/>
          <w:sz w:val="24"/>
          <w:szCs w:val="24"/>
        </w:rPr>
        <w:t>hard work</w:t>
      </w:r>
      <w:r w:rsidRPr="00F21816">
        <w:rPr>
          <w:rFonts w:ascii="Times New Roman" w:eastAsia="Times New Roman" w:hAnsi="Times New Roman" w:cs="Times New Roman"/>
          <w:kern w:val="2"/>
          <w:sz w:val="24"/>
          <w:szCs w:val="24"/>
        </w:rPr>
        <w:t xml:space="preserve"> and excellence</w:t>
      </w:r>
      <w:r>
        <w:rPr>
          <w:rFonts w:ascii="Times New Roman" w:eastAsia="Times New Roman" w:hAnsi="Times New Roman" w:cs="Times New Roman"/>
          <w:kern w:val="2"/>
          <w:sz w:val="24"/>
          <w:szCs w:val="24"/>
        </w:rPr>
        <w:t>”.  In other words, whatever difference is embedded in gender is not a disability and can be adapted toward excellence.</w:t>
      </w:r>
    </w:p>
    <w:p w14:paraId="3906CA29" w14:textId="77777777" w:rsidR="008B3326" w:rsidRPr="00F85325" w:rsidRDefault="008B3326" w:rsidP="00372856">
      <w:pPr>
        <w:spacing w:line="360" w:lineRule="auto"/>
        <w:jc w:val="both"/>
        <w:rPr>
          <w:rFonts w:ascii="Times New Roman" w:eastAsia="Times New Roman" w:hAnsi="Times New Roman" w:cs="Times New Roman"/>
          <w:kern w:val="2"/>
          <w:sz w:val="24"/>
          <w:szCs w:val="24"/>
        </w:rPr>
      </w:pPr>
    </w:p>
    <w:p w14:paraId="4DDCB0FD" w14:textId="4ECEED2F" w:rsidR="00372856" w:rsidRPr="00F85325" w:rsidRDefault="00372856" w:rsidP="00372856">
      <w:pPr>
        <w:rPr>
          <w:rFonts w:ascii="Times New Roman" w:eastAsia="Calibri" w:hAnsi="Times New Roman" w:cs="Times New Roman"/>
          <w:b/>
          <w:bCs/>
          <w:kern w:val="2"/>
          <w:sz w:val="24"/>
          <w:szCs w:val="24"/>
        </w:rPr>
      </w:pPr>
      <w:r w:rsidRPr="00F85325">
        <w:rPr>
          <w:rFonts w:ascii="Times New Roman" w:eastAsia="Calibri" w:hAnsi="Times New Roman" w:cs="Times New Roman"/>
          <w:b/>
          <w:bCs/>
          <w:kern w:val="2"/>
          <w:sz w:val="24"/>
          <w:szCs w:val="24"/>
        </w:rPr>
        <w:t xml:space="preserve">4.1.2. The </w:t>
      </w:r>
      <w:r w:rsidR="002466EB">
        <w:rPr>
          <w:rFonts w:ascii="Times New Roman" w:eastAsia="Calibri" w:hAnsi="Times New Roman" w:cs="Times New Roman"/>
          <w:b/>
          <w:bCs/>
          <w:kern w:val="2"/>
          <w:sz w:val="24"/>
          <w:szCs w:val="24"/>
        </w:rPr>
        <w:t>Ti</w:t>
      </w:r>
      <w:r w:rsidRPr="00F85325">
        <w:rPr>
          <w:rFonts w:ascii="Times New Roman" w:eastAsia="Calibri" w:hAnsi="Times New Roman" w:cs="Times New Roman"/>
          <w:b/>
          <w:bCs/>
          <w:kern w:val="2"/>
          <w:sz w:val="24"/>
          <w:szCs w:val="24"/>
        </w:rPr>
        <w:t xml:space="preserve">me of </w:t>
      </w:r>
      <w:r w:rsidR="00A159B5" w:rsidRPr="00F85325">
        <w:rPr>
          <w:rFonts w:ascii="Times New Roman" w:eastAsia="Calibri" w:hAnsi="Times New Roman" w:cs="Times New Roman"/>
          <w:b/>
          <w:bCs/>
          <w:kern w:val="2"/>
          <w:sz w:val="24"/>
          <w:szCs w:val="24"/>
        </w:rPr>
        <w:t xml:space="preserve">Gestation, Delivery, </w:t>
      </w:r>
      <w:r w:rsidR="00A159B5">
        <w:rPr>
          <w:rFonts w:ascii="Times New Roman" w:eastAsia="Calibri" w:hAnsi="Times New Roman" w:cs="Times New Roman"/>
          <w:b/>
          <w:bCs/>
          <w:kern w:val="2"/>
          <w:sz w:val="24"/>
          <w:szCs w:val="24"/>
        </w:rPr>
        <w:t>a</w:t>
      </w:r>
      <w:r w:rsidR="00A159B5" w:rsidRPr="00F85325">
        <w:rPr>
          <w:rFonts w:ascii="Times New Roman" w:eastAsia="Calibri" w:hAnsi="Times New Roman" w:cs="Times New Roman"/>
          <w:b/>
          <w:bCs/>
          <w:kern w:val="2"/>
          <w:sz w:val="24"/>
          <w:szCs w:val="24"/>
        </w:rPr>
        <w:t xml:space="preserve">nd Nurture </w:t>
      </w:r>
      <w:r w:rsidR="00A159B5">
        <w:rPr>
          <w:rFonts w:ascii="Times New Roman" w:eastAsia="Calibri" w:hAnsi="Times New Roman" w:cs="Times New Roman"/>
          <w:b/>
          <w:bCs/>
          <w:kern w:val="2"/>
          <w:sz w:val="24"/>
          <w:szCs w:val="24"/>
        </w:rPr>
        <w:t>o</w:t>
      </w:r>
      <w:r w:rsidR="00A159B5" w:rsidRPr="00F85325">
        <w:rPr>
          <w:rFonts w:ascii="Times New Roman" w:eastAsia="Calibri" w:hAnsi="Times New Roman" w:cs="Times New Roman"/>
          <w:b/>
          <w:bCs/>
          <w:kern w:val="2"/>
          <w:sz w:val="24"/>
          <w:szCs w:val="24"/>
        </w:rPr>
        <w:t>f Their Childre</w:t>
      </w:r>
      <w:r w:rsidRPr="00F85325">
        <w:rPr>
          <w:rFonts w:ascii="Times New Roman" w:eastAsia="Calibri" w:hAnsi="Times New Roman" w:cs="Times New Roman"/>
          <w:b/>
          <w:bCs/>
          <w:kern w:val="2"/>
          <w:sz w:val="24"/>
          <w:szCs w:val="24"/>
        </w:rPr>
        <w:t>n</w:t>
      </w:r>
    </w:p>
    <w:p w14:paraId="267EA909" w14:textId="3F681AE2" w:rsidR="00372856" w:rsidRPr="00595546" w:rsidRDefault="00625324" w:rsidP="00372856">
      <w:pPr>
        <w:spacing w:after="0" w:line="360" w:lineRule="auto"/>
        <w:jc w:val="both"/>
        <w:rPr>
          <w:rFonts w:ascii="Times New Roman" w:eastAsia="Times New Roman" w:hAnsi="Times New Roman" w:cs="Times New Roman"/>
          <w:sz w:val="24"/>
          <w:szCs w:val="24"/>
        </w:rPr>
      </w:pPr>
      <w:r w:rsidRPr="00625324">
        <w:rPr>
          <w:rFonts w:ascii="Times New Roman" w:eastAsia="Times New Roman" w:hAnsi="Times New Roman" w:cs="Times New Roman"/>
          <w:sz w:val="24"/>
          <w:szCs w:val="24"/>
        </w:rPr>
        <w:t xml:space="preserve">Motherhood has many complex </w:t>
      </w:r>
      <w:r w:rsidR="003C4117" w:rsidRPr="00625324">
        <w:rPr>
          <w:rFonts w:ascii="Times New Roman" w:eastAsia="Times New Roman" w:hAnsi="Times New Roman" w:cs="Times New Roman"/>
          <w:sz w:val="24"/>
          <w:szCs w:val="24"/>
        </w:rPr>
        <w:t>effects</w:t>
      </w:r>
      <w:r w:rsidRPr="00625324">
        <w:rPr>
          <w:rFonts w:ascii="Times New Roman" w:eastAsia="Times New Roman" w:hAnsi="Times New Roman" w:cs="Times New Roman"/>
          <w:sz w:val="24"/>
          <w:szCs w:val="24"/>
        </w:rPr>
        <w:t xml:space="preserve"> on women during pregnancy, childbirth, and childrearing, which require consideration since these effects include a range of physiological, psychological, and social changes that may have long-term effects on women's health. In the mother's brain, the </w:t>
      </w:r>
      <w:r w:rsidR="00595546" w:rsidRPr="00625324">
        <w:rPr>
          <w:rFonts w:ascii="Times New Roman" w:eastAsia="Times New Roman" w:hAnsi="Times New Roman" w:cs="Times New Roman"/>
          <w:sz w:val="24"/>
          <w:szCs w:val="24"/>
        </w:rPr>
        <w:t>per partum</w:t>
      </w:r>
      <w:r w:rsidRPr="00625324">
        <w:rPr>
          <w:rFonts w:ascii="Times New Roman" w:eastAsia="Times New Roman" w:hAnsi="Times New Roman" w:cs="Times New Roman"/>
          <w:sz w:val="24"/>
          <w:szCs w:val="24"/>
        </w:rPr>
        <w:t xml:space="preserve"> period usually causes significant structural and functional neuroplasticity as well as lifelong cognitive changes</w:t>
      </w:r>
      <w:r>
        <w:rPr>
          <w:rFonts w:ascii="Times New Roman" w:eastAsia="Times New Roman" w:hAnsi="Times New Roman" w:cs="Times New Roman"/>
          <w:sz w:val="24"/>
          <w:szCs w:val="24"/>
        </w:rPr>
        <w:t xml:space="preserve"> </w:t>
      </w:r>
      <w:r w:rsidR="00372856" w:rsidRPr="00F85325">
        <w:rPr>
          <w:rFonts w:ascii="Times New Roman" w:eastAsia="Calibri" w:hAnsi="Times New Roman" w:cs="Times New Roman"/>
          <w:kern w:val="2"/>
          <w:sz w:val="24"/>
          <w:szCs w:val="24"/>
        </w:rPr>
        <w:t xml:space="preserve">(Orchard, Rutherford, Holmes &amp; Jamadar, 2023). Preterm birth, gestational diabetes, hypertensive disorders, postpartum hemorrhage, congenital anomalies, fetal growth restriction, and miscarriage are among the obstetric risks that most women with multiple gestations face during pregnancy (Suissa, Dahan, </w:t>
      </w:r>
      <w:proofErr w:type="spellStart"/>
      <w:r w:rsidR="00372856" w:rsidRPr="00F85325">
        <w:rPr>
          <w:rFonts w:ascii="Times New Roman" w:eastAsia="Calibri" w:hAnsi="Times New Roman" w:cs="Times New Roman"/>
          <w:kern w:val="2"/>
          <w:sz w:val="24"/>
          <w:szCs w:val="24"/>
        </w:rPr>
        <w:t>Baghlaf</w:t>
      </w:r>
      <w:proofErr w:type="spellEnd"/>
      <w:r w:rsidR="00372856" w:rsidRPr="00F85325">
        <w:rPr>
          <w:rFonts w:ascii="Times New Roman" w:eastAsia="Calibri" w:hAnsi="Times New Roman" w:cs="Times New Roman"/>
          <w:kern w:val="2"/>
          <w:sz w:val="24"/>
          <w:szCs w:val="24"/>
        </w:rPr>
        <w:t xml:space="preserve"> &amp; </w:t>
      </w:r>
      <w:proofErr w:type="spellStart"/>
      <w:r w:rsidR="00372856" w:rsidRPr="00F85325">
        <w:rPr>
          <w:rFonts w:ascii="Times New Roman" w:eastAsia="Calibri" w:hAnsi="Times New Roman" w:cs="Times New Roman"/>
          <w:kern w:val="2"/>
          <w:sz w:val="24"/>
          <w:szCs w:val="24"/>
        </w:rPr>
        <w:t>Badeghies</w:t>
      </w:r>
      <w:proofErr w:type="spellEnd"/>
      <w:r w:rsidR="00372856" w:rsidRPr="00F85325">
        <w:rPr>
          <w:rFonts w:ascii="Times New Roman" w:eastAsia="Calibri" w:hAnsi="Times New Roman" w:cs="Times New Roman"/>
          <w:kern w:val="2"/>
          <w:sz w:val="24"/>
          <w:szCs w:val="24"/>
        </w:rPr>
        <w:t xml:space="preserve">, 2024). </w:t>
      </w:r>
    </w:p>
    <w:p w14:paraId="5CEF4842" w14:textId="069069CE" w:rsidR="00372856" w:rsidRPr="00F85325" w:rsidRDefault="00372856" w:rsidP="00372856">
      <w:pPr>
        <w:spacing w:after="0" w:line="360" w:lineRule="auto"/>
        <w:jc w:val="both"/>
        <w:rPr>
          <w:rFonts w:ascii="Times New Roman" w:eastAsia="Calibri" w:hAnsi="Times New Roman" w:cs="Times New Roman"/>
          <w:kern w:val="2"/>
          <w:sz w:val="24"/>
          <w:szCs w:val="24"/>
          <w:shd w:val="clear" w:color="auto" w:fill="FFFFFF"/>
        </w:rPr>
      </w:pPr>
      <w:r w:rsidRPr="008A4621">
        <w:rPr>
          <w:rFonts w:ascii="Times New Roman" w:eastAsia="Calibri" w:hAnsi="Times New Roman" w:cs="Times New Roman"/>
          <w:kern w:val="2"/>
          <w:sz w:val="24"/>
          <w:szCs w:val="24"/>
          <w:shd w:val="clear" w:color="auto" w:fill="FFFFFF"/>
        </w:rPr>
        <w:t xml:space="preserve">However, raising children has an impact on women's growth in </w:t>
      </w:r>
      <w:r>
        <w:rPr>
          <w:rFonts w:ascii="Times New Roman" w:eastAsia="Calibri" w:hAnsi="Times New Roman" w:cs="Times New Roman"/>
          <w:kern w:val="2"/>
          <w:sz w:val="24"/>
          <w:szCs w:val="24"/>
          <w:shd w:val="clear" w:color="auto" w:fill="FFFFFF"/>
        </w:rPr>
        <w:t>several</w:t>
      </w:r>
      <w:r w:rsidRPr="008A4621">
        <w:rPr>
          <w:rFonts w:ascii="Times New Roman" w:eastAsia="Calibri" w:hAnsi="Times New Roman" w:cs="Times New Roman"/>
          <w:kern w:val="2"/>
          <w:sz w:val="24"/>
          <w:szCs w:val="24"/>
          <w:shd w:val="clear" w:color="auto" w:fill="FFFFFF"/>
        </w:rPr>
        <w:t xml:space="preserve"> areas.</w:t>
      </w:r>
      <w:r w:rsidR="00595489">
        <w:rPr>
          <w:rFonts w:ascii="Times New Roman" w:eastAsia="Calibri" w:hAnsi="Times New Roman" w:cs="Times New Roman"/>
          <w:kern w:val="2"/>
          <w:sz w:val="24"/>
          <w:szCs w:val="24"/>
          <w:shd w:val="clear" w:color="auto" w:fill="FFFFFF"/>
        </w:rPr>
        <w:t xml:space="preserve"> </w:t>
      </w:r>
      <w:r w:rsidR="00595489" w:rsidRPr="00595489">
        <w:rPr>
          <w:rFonts w:ascii="Times New Roman" w:eastAsia="Calibri" w:hAnsi="Times New Roman" w:cs="Times New Roman"/>
          <w:kern w:val="2"/>
          <w:sz w:val="24"/>
          <w:szCs w:val="24"/>
          <w:shd w:val="clear" w:color="auto" w:fill="FFFFFF"/>
        </w:rPr>
        <w:t xml:space="preserve">Globally, women are more likely than men to be the primary carers for children, and it is becoming increasingly apparent </w:t>
      </w:r>
      <w:r w:rsidR="00595489" w:rsidRPr="00595489">
        <w:rPr>
          <w:rFonts w:ascii="Times New Roman" w:eastAsia="Calibri" w:hAnsi="Times New Roman" w:cs="Times New Roman"/>
          <w:kern w:val="2"/>
          <w:sz w:val="24"/>
          <w:szCs w:val="24"/>
          <w:shd w:val="clear" w:color="auto" w:fill="FFFFFF"/>
        </w:rPr>
        <w:lastRenderedPageBreak/>
        <w:t>that these childcare responsibilities limit women's access to economic opportunities (</w:t>
      </w:r>
      <w:proofErr w:type="spellStart"/>
      <w:r w:rsidR="00595489" w:rsidRPr="00595489">
        <w:rPr>
          <w:rFonts w:ascii="Times New Roman" w:eastAsia="Calibri" w:hAnsi="Times New Roman" w:cs="Times New Roman"/>
          <w:kern w:val="2"/>
          <w:sz w:val="24"/>
          <w:szCs w:val="24"/>
          <w:shd w:val="clear" w:color="auto" w:fill="FFFFFF"/>
        </w:rPr>
        <w:t>Delecourt</w:t>
      </w:r>
      <w:proofErr w:type="spellEnd"/>
      <w:r w:rsidR="00595489" w:rsidRPr="00595489">
        <w:rPr>
          <w:rFonts w:ascii="Times New Roman" w:eastAsia="Calibri" w:hAnsi="Times New Roman" w:cs="Times New Roman"/>
          <w:kern w:val="2"/>
          <w:sz w:val="24"/>
          <w:szCs w:val="24"/>
          <w:shd w:val="clear" w:color="auto" w:fill="FFFFFF"/>
        </w:rPr>
        <w:t xml:space="preserve"> &amp; Fitzpatrick, 2021). For developmental progress to be achieved, media-promoted awareness is crucial (Chukwudi, Bello, </w:t>
      </w:r>
      <w:proofErr w:type="spellStart"/>
      <w:r w:rsidR="00595489" w:rsidRPr="00595489">
        <w:rPr>
          <w:rFonts w:ascii="Times New Roman" w:eastAsia="Calibri" w:hAnsi="Times New Roman" w:cs="Times New Roman"/>
          <w:kern w:val="2"/>
          <w:sz w:val="24"/>
          <w:szCs w:val="24"/>
          <w:shd w:val="clear" w:color="auto" w:fill="FFFFFF"/>
        </w:rPr>
        <w:t>Apeloko</w:t>
      </w:r>
      <w:proofErr w:type="spellEnd"/>
      <w:r w:rsidR="00595489" w:rsidRPr="00595489">
        <w:rPr>
          <w:rFonts w:ascii="Times New Roman" w:eastAsia="Calibri" w:hAnsi="Times New Roman" w:cs="Times New Roman"/>
          <w:kern w:val="2"/>
          <w:sz w:val="24"/>
          <w:szCs w:val="24"/>
          <w:shd w:val="clear" w:color="auto" w:fill="FFFFFF"/>
        </w:rPr>
        <w:t xml:space="preserve">, &amp; Olawunmi, 2024). </w:t>
      </w:r>
    </w:p>
    <w:p w14:paraId="0E52204C" w14:textId="77777777" w:rsidR="00595489" w:rsidRDefault="00595489" w:rsidP="00372856">
      <w:pPr>
        <w:rPr>
          <w:rFonts w:ascii="Times New Roman" w:eastAsia="Calibri" w:hAnsi="Times New Roman" w:cs="Times New Roman"/>
          <w:b/>
          <w:bCs/>
          <w:kern w:val="2"/>
          <w:sz w:val="24"/>
          <w:szCs w:val="24"/>
        </w:rPr>
      </w:pPr>
    </w:p>
    <w:p w14:paraId="62B3F15A" w14:textId="2796CE5D" w:rsidR="00372856" w:rsidRPr="00F85325" w:rsidRDefault="00372856" w:rsidP="00372856">
      <w:pPr>
        <w:rPr>
          <w:rFonts w:ascii="Times New Roman" w:eastAsia="Calibri" w:hAnsi="Times New Roman" w:cs="Times New Roman"/>
          <w:b/>
          <w:bCs/>
          <w:kern w:val="2"/>
          <w:sz w:val="24"/>
          <w:szCs w:val="24"/>
        </w:rPr>
      </w:pPr>
      <w:r w:rsidRPr="00F85325">
        <w:rPr>
          <w:rFonts w:ascii="Times New Roman" w:eastAsia="Calibri" w:hAnsi="Times New Roman" w:cs="Times New Roman"/>
          <w:b/>
          <w:bCs/>
          <w:kern w:val="2"/>
          <w:sz w:val="24"/>
          <w:szCs w:val="24"/>
        </w:rPr>
        <w:t xml:space="preserve">4.1.3. Emotional </w:t>
      </w:r>
      <w:r w:rsidR="00DD242C">
        <w:rPr>
          <w:rFonts w:ascii="Times New Roman" w:eastAsia="Calibri" w:hAnsi="Times New Roman" w:cs="Times New Roman"/>
          <w:b/>
          <w:bCs/>
          <w:kern w:val="2"/>
          <w:sz w:val="24"/>
          <w:szCs w:val="24"/>
        </w:rPr>
        <w:t xml:space="preserve">Disposition </w:t>
      </w:r>
      <w:r w:rsidRPr="00F85325">
        <w:rPr>
          <w:rFonts w:ascii="Times New Roman" w:eastAsia="Calibri" w:hAnsi="Times New Roman" w:cs="Times New Roman"/>
          <w:b/>
          <w:bCs/>
          <w:kern w:val="2"/>
          <w:sz w:val="24"/>
          <w:szCs w:val="24"/>
        </w:rPr>
        <w:t xml:space="preserve">in </w:t>
      </w:r>
      <w:r w:rsidR="00DD242C">
        <w:rPr>
          <w:rFonts w:ascii="Times New Roman" w:eastAsia="Calibri" w:hAnsi="Times New Roman" w:cs="Times New Roman"/>
          <w:b/>
          <w:bCs/>
          <w:kern w:val="2"/>
          <w:sz w:val="24"/>
          <w:szCs w:val="24"/>
        </w:rPr>
        <w:t xml:space="preserve">Business </w:t>
      </w:r>
      <w:r w:rsidRPr="00F85325">
        <w:rPr>
          <w:rFonts w:ascii="Times New Roman" w:eastAsia="Calibri" w:hAnsi="Times New Roman" w:cs="Times New Roman"/>
          <w:b/>
          <w:bCs/>
          <w:kern w:val="2"/>
          <w:sz w:val="24"/>
          <w:szCs w:val="24"/>
        </w:rPr>
        <w:t xml:space="preserve">and </w:t>
      </w:r>
      <w:r w:rsidR="00DD242C">
        <w:rPr>
          <w:rFonts w:ascii="Times New Roman" w:eastAsia="Calibri" w:hAnsi="Times New Roman" w:cs="Times New Roman"/>
          <w:b/>
          <w:bCs/>
          <w:kern w:val="2"/>
          <w:sz w:val="24"/>
          <w:szCs w:val="24"/>
        </w:rPr>
        <w:t>Leadership</w:t>
      </w:r>
    </w:p>
    <w:p w14:paraId="2C3F00AF" w14:textId="3DAD7731" w:rsidR="00372856" w:rsidRPr="00F85325" w:rsidRDefault="00310AD8" w:rsidP="00372856">
      <w:pPr>
        <w:spacing w:line="360" w:lineRule="auto"/>
        <w:jc w:val="both"/>
        <w:rPr>
          <w:rFonts w:ascii="Times New Roman" w:eastAsia="Calibri" w:hAnsi="Times New Roman" w:cs="Times New Roman"/>
          <w:kern w:val="2"/>
          <w:sz w:val="24"/>
          <w:szCs w:val="24"/>
        </w:rPr>
      </w:pPr>
      <w:r w:rsidRPr="00310AD8">
        <w:rPr>
          <w:rFonts w:ascii="Times New Roman" w:eastAsia="Calibri" w:hAnsi="Times New Roman" w:cs="Times New Roman"/>
          <w:kern w:val="2"/>
          <w:sz w:val="24"/>
          <w:szCs w:val="24"/>
        </w:rPr>
        <w:t>Women are often regarded as more emotionally attuned in their interactions, whether in personal relationships, business, or leadership</w:t>
      </w:r>
      <w:r w:rsidR="00BA324B">
        <w:rPr>
          <w:rFonts w:ascii="Times New Roman" w:eastAsia="Calibri" w:hAnsi="Times New Roman" w:cs="Times New Roman"/>
          <w:kern w:val="2"/>
          <w:sz w:val="24"/>
          <w:szCs w:val="24"/>
        </w:rPr>
        <w:t xml:space="preserve"> (</w:t>
      </w:r>
      <w:r w:rsidR="000E43CF">
        <w:rPr>
          <w:rFonts w:ascii="Times New Roman" w:eastAsia="Calibri" w:hAnsi="Times New Roman" w:cs="Times New Roman"/>
          <w:kern w:val="2"/>
          <w:sz w:val="24"/>
          <w:szCs w:val="24"/>
        </w:rPr>
        <w:t xml:space="preserve">Obasi, Idowu, </w:t>
      </w:r>
      <w:proofErr w:type="spellStart"/>
      <w:r w:rsidR="000E43CF">
        <w:rPr>
          <w:rFonts w:ascii="Times New Roman" w:eastAsia="Calibri" w:hAnsi="Times New Roman" w:cs="Times New Roman"/>
          <w:kern w:val="2"/>
          <w:sz w:val="24"/>
          <w:szCs w:val="24"/>
        </w:rPr>
        <w:t>Aondover</w:t>
      </w:r>
      <w:proofErr w:type="spellEnd"/>
      <w:r w:rsidR="000E43CF">
        <w:rPr>
          <w:rFonts w:ascii="Times New Roman" w:eastAsia="Calibri" w:hAnsi="Times New Roman" w:cs="Times New Roman"/>
          <w:kern w:val="2"/>
          <w:sz w:val="24"/>
          <w:szCs w:val="24"/>
        </w:rPr>
        <w:t xml:space="preserve">, &amp; </w:t>
      </w:r>
      <w:r w:rsidR="00195BF8">
        <w:rPr>
          <w:rFonts w:ascii="Times New Roman" w:eastAsia="Calibri" w:hAnsi="Times New Roman" w:cs="Times New Roman"/>
          <w:kern w:val="2"/>
          <w:sz w:val="24"/>
          <w:szCs w:val="24"/>
        </w:rPr>
        <w:t>Ogbonna</w:t>
      </w:r>
      <w:r w:rsidR="000E43CF">
        <w:rPr>
          <w:rFonts w:ascii="Times New Roman" w:eastAsia="Calibri" w:hAnsi="Times New Roman" w:cs="Times New Roman"/>
          <w:kern w:val="2"/>
          <w:sz w:val="24"/>
          <w:szCs w:val="24"/>
        </w:rPr>
        <w:t>, 2025)</w:t>
      </w:r>
      <w:r w:rsidRPr="00310AD8">
        <w:rPr>
          <w:rFonts w:ascii="Times New Roman" w:eastAsia="Calibri" w:hAnsi="Times New Roman" w:cs="Times New Roman"/>
          <w:kern w:val="2"/>
          <w:sz w:val="24"/>
          <w:szCs w:val="24"/>
        </w:rPr>
        <w:t>. This disposition, though not universal, can have dual effects. On the positive side, it fosters empathy, collaboration, and trust-building, which are valuable traits in leadership and management. However, in certain contexts, heightened emotional sensitivity may be perceived as a limitation, potentially affecting decisiveness or the willingness to make difficult choices. Thus, emotional disposition can both enhance and constrain women’s effectiveness in business and leadership, depending on how it is expressed and perceived</w:t>
      </w:r>
      <w:r w:rsidR="00372856" w:rsidRPr="00F85325">
        <w:rPr>
          <w:rFonts w:ascii="Times New Roman" w:eastAsia="Calibri" w:hAnsi="Times New Roman" w:cs="Times New Roman"/>
          <w:kern w:val="2"/>
          <w:sz w:val="24"/>
          <w:szCs w:val="24"/>
        </w:rPr>
        <w:t xml:space="preserve"> </w:t>
      </w:r>
      <w:r w:rsidR="00C405D8">
        <w:rPr>
          <w:rFonts w:ascii="Times New Roman" w:eastAsia="Calibri" w:hAnsi="Times New Roman" w:cs="Times New Roman"/>
          <w:kern w:val="2"/>
          <w:sz w:val="24"/>
          <w:szCs w:val="24"/>
        </w:rPr>
        <w:t>(</w:t>
      </w:r>
      <w:proofErr w:type="spellStart"/>
      <w:r w:rsidR="00CD5BA3">
        <w:rPr>
          <w:rFonts w:ascii="Times New Roman" w:eastAsia="Calibri" w:hAnsi="Times New Roman" w:cs="Times New Roman"/>
          <w:kern w:val="2"/>
          <w:sz w:val="24"/>
          <w:szCs w:val="24"/>
        </w:rPr>
        <w:t>Galsanjigmed</w:t>
      </w:r>
      <w:proofErr w:type="spellEnd"/>
      <w:r w:rsidR="00CD5BA3">
        <w:rPr>
          <w:rFonts w:ascii="Times New Roman" w:eastAsia="Calibri" w:hAnsi="Times New Roman" w:cs="Times New Roman"/>
          <w:kern w:val="2"/>
          <w:sz w:val="24"/>
          <w:szCs w:val="24"/>
        </w:rPr>
        <w:t xml:space="preserve"> &amp; </w:t>
      </w:r>
      <w:r w:rsidR="00C405D8">
        <w:rPr>
          <w:rFonts w:ascii="Times New Roman" w:eastAsia="Calibri" w:hAnsi="Times New Roman" w:cs="Times New Roman"/>
          <w:kern w:val="2"/>
          <w:sz w:val="24"/>
          <w:szCs w:val="24"/>
        </w:rPr>
        <w:t>Sekiguchi, 2023).</w:t>
      </w:r>
    </w:p>
    <w:p w14:paraId="0809FE23" w14:textId="77777777" w:rsidR="00372856" w:rsidRPr="00F85325" w:rsidRDefault="00372856" w:rsidP="00372856">
      <w:pPr>
        <w:rPr>
          <w:rFonts w:ascii="Times New Roman" w:eastAsia="Calibri" w:hAnsi="Times New Roman" w:cs="Times New Roman"/>
          <w:kern w:val="2"/>
          <w:sz w:val="24"/>
          <w:szCs w:val="24"/>
        </w:rPr>
      </w:pPr>
    </w:p>
    <w:p w14:paraId="02673FEA" w14:textId="77777777" w:rsidR="00372856" w:rsidRPr="00F85325" w:rsidRDefault="00372856" w:rsidP="00372856">
      <w:pPr>
        <w:rPr>
          <w:rFonts w:ascii="Times New Roman" w:eastAsia="Calibri" w:hAnsi="Times New Roman" w:cs="Times New Roman"/>
          <w:b/>
          <w:bCs/>
          <w:kern w:val="2"/>
          <w:sz w:val="24"/>
          <w:szCs w:val="24"/>
        </w:rPr>
      </w:pPr>
      <w:r w:rsidRPr="00F85325">
        <w:rPr>
          <w:rFonts w:ascii="Times New Roman" w:eastAsia="Calibri" w:hAnsi="Times New Roman" w:cs="Times New Roman"/>
          <w:b/>
          <w:bCs/>
          <w:kern w:val="2"/>
          <w:sz w:val="24"/>
          <w:szCs w:val="24"/>
        </w:rPr>
        <w:t>4.2. The Impacts of Nurture on Women's Development</w:t>
      </w:r>
    </w:p>
    <w:p w14:paraId="4E0B9427" w14:textId="52993F95" w:rsidR="00372856" w:rsidRPr="00F85325" w:rsidRDefault="00372856" w:rsidP="00372856">
      <w:pPr>
        <w:spacing w:line="360" w:lineRule="auto"/>
        <w:jc w:val="both"/>
        <w:rPr>
          <w:rFonts w:ascii="Times New Roman" w:eastAsia="Times New Roman" w:hAnsi="Times New Roman" w:cs="Times New Roman"/>
          <w:kern w:val="2"/>
          <w:sz w:val="24"/>
          <w:szCs w:val="24"/>
        </w:rPr>
      </w:pPr>
      <w:r w:rsidRPr="00F85325">
        <w:rPr>
          <w:rFonts w:ascii="Times New Roman" w:eastAsia="Calibri" w:hAnsi="Times New Roman" w:cs="Times New Roman"/>
          <w:kern w:val="2"/>
          <w:sz w:val="24"/>
          <w:szCs w:val="24"/>
        </w:rPr>
        <w:t xml:space="preserve">Nurture or culture affects women’s development in different dimensions. These are socially constructed for males and females during their childhood and are expected to be followed </w:t>
      </w:r>
      <w:r w:rsidR="000C70F0">
        <w:rPr>
          <w:rFonts w:ascii="Times New Roman" w:eastAsia="Calibri" w:hAnsi="Times New Roman" w:cs="Times New Roman"/>
          <w:kern w:val="2"/>
          <w:sz w:val="24"/>
          <w:szCs w:val="24"/>
        </w:rPr>
        <w:t>throughout</w:t>
      </w:r>
      <w:r w:rsidRPr="00F85325">
        <w:rPr>
          <w:rFonts w:ascii="Times New Roman" w:eastAsia="Calibri" w:hAnsi="Times New Roman" w:cs="Times New Roman"/>
          <w:kern w:val="2"/>
          <w:sz w:val="24"/>
          <w:szCs w:val="24"/>
        </w:rPr>
        <w:t xml:space="preserve"> their </w:t>
      </w:r>
      <w:r w:rsidR="000C70F0">
        <w:rPr>
          <w:rFonts w:ascii="Times New Roman" w:eastAsia="Calibri" w:hAnsi="Times New Roman" w:cs="Times New Roman"/>
          <w:kern w:val="2"/>
          <w:sz w:val="24"/>
          <w:szCs w:val="24"/>
        </w:rPr>
        <w:t>lifespan</w:t>
      </w:r>
      <w:r w:rsidRPr="00F85325">
        <w:rPr>
          <w:rFonts w:ascii="Times New Roman" w:eastAsia="Calibri" w:hAnsi="Times New Roman" w:cs="Times New Roman"/>
          <w:kern w:val="2"/>
          <w:sz w:val="24"/>
          <w:szCs w:val="24"/>
        </w:rPr>
        <w:t xml:space="preserve">. However, this impression is evident in several sectors and regions, where women are regularly confronted with institutional barriers that limit their opportunities for advancement. </w:t>
      </w:r>
      <w:r w:rsidRPr="00F85325">
        <w:rPr>
          <w:rFonts w:ascii="Times New Roman" w:eastAsia="Times New Roman" w:hAnsi="Times New Roman" w:cs="Times New Roman"/>
          <w:kern w:val="2"/>
          <w:sz w:val="24"/>
          <w:szCs w:val="24"/>
        </w:rPr>
        <w:t xml:space="preserve">It is also the major reason that some women are still undervalued and underrepresented in the economic, political, and social aspects of society (Okafor &amp; </w:t>
      </w:r>
      <w:proofErr w:type="spellStart"/>
      <w:r w:rsidRPr="00F85325">
        <w:rPr>
          <w:rFonts w:ascii="Times New Roman" w:eastAsia="Times New Roman" w:hAnsi="Times New Roman" w:cs="Times New Roman"/>
          <w:kern w:val="2"/>
          <w:sz w:val="24"/>
          <w:szCs w:val="24"/>
        </w:rPr>
        <w:t>Akokuwebe</w:t>
      </w:r>
      <w:proofErr w:type="spellEnd"/>
      <w:r w:rsidRPr="00F85325">
        <w:rPr>
          <w:rFonts w:ascii="Times New Roman" w:eastAsia="Times New Roman" w:hAnsi="Times New Roman" w:cs="Times New Roman"/>
          <w:kern w:val="2"/>
          <w:sz w:val="24"/>
          <w:szCs w:val="24"/>
        </w:rPr>
        <w:t xml:space="preserve">, 2015). </w:t>
      </w:r>
      <w:r>
        <w:rPr>
          <w:rFonts w:ascii="Times New Roman" w:eastAsia="Times New Roman" w:hAnsi="Times New Roman" w:cs="Times New Roman"/>
          <w:kern w:val="2"/>
          <w:sz w:val="24"/>
          <w:szCs w:val="24"/>
        </w:rPr>
        <w:t>Women must be</w:t>
      </w:r>
      <w:r w:rsidRPr="00F85325">
        <w:rPr>
          <w:rFonts w:ascii="Times New Roman" w:eastAsia="Times New Roman" w:hAnsi="Times New Roman" w:cs="Times New Roman"/>
          <w:kern w:val="2"/>
          <w:sz w:val="24"/>
          <w:szCs w:val="24"/>
        </w:rPr>
        <w:t xml:space="preserve"> empowered in society (</w:t>
      </w:r>
      <w:r w:rsidRPr="00F85325">
        <w:rPr>
          <w:rFonts w:ascii="Times New Roman" w:eastAsia="Times New Roman" w:hAnsi="Times New Roman" w:cs="Times New Roman"/>
          <w:sz w:val="24"/>
          <w:szCs w:val="24"/>
        </w:rPr>
        <w:t xml:space="preserve">Chukwudi, Osimen, Dele-Dada, Ahmed, 2024). From </w:t>
      </w:r>
      <w:r>
        <w:rPr>
          <w:rFonts w:ascii="Times New Roman" w:eastAsia="Times New Roman" w:hAnsi="Times New Roman" w:cs="Times New Roman"/>
          <w:sz w:val="24"/>
          <w:szCs w:val="24"/>
        </w:rPr>
        <w:t xml:space="preserve">the </w:t>
      </w:r>
      <w:r w:rsidRPr="00F85325">
        <w:rPr>
          <w:rFonts w:ascii="Times New Roman" w:eastAsia="Times New Roman" w:hAnsi="Times New Roman" w:cs="Times New Roman"/>
          <w:sz w:val="24"/>
          <w:szCs w:val="24"/>
        </w:rPr>
        <w:t xml:space="preserve">youthful stage, appropriate </w:t>
      </w:r>
      <w:r w:rsidR="000C70F0">
        <w:rPr>
          <w:rFonts w:ascii="Times New Roman" w:eastAsia="Times New Roman" w:hAnsi="Times New Roman" w:cs="Times New Roman"/>
          <w:sz w:val="24"/>
          <w:szCs w:val="24"/>
        </w:rPr>
        <w:t>nurturing</w:t>
      </w:r>
      <w:r w:rsidRPr="00F85325">
        <w:rPr>
          <w:rFonts w:ascii="Times New Roman" w:eastAsia="Times New Roman" w:hAnsi="Times New Roman" w:cs="Times New Roman"/>
          <w:sz w:val="24"/>
          <w:szCs w:val="24"/>
        </w:rPr>
        <w:t xml:space="preserve"> with skills must be applied in upbringing (</w:t>
      </w:r>
      <w:proofErr w:type="spellStart"/>
      <w:r w:rsidRPr="00F85325">
        <w:rPr>
          <w:rFonts w:ascii="Times New Roman" w:eastAsia="Times New Roman" w:hAnsi="Times New Roman" w:cs="Times New Roman"/>
          <w:sz w:val="24"/>
          <w:szCs w:val="24"/>
        </w:rPr>
        <w:t>Ezebuilo</w:t>
      </w:r>
      <w:proofErr w:type="spellEnd"/>
      <w:r w:rsidRPr="00F85325">
        <w:rPr>
          <w:rFonts w:ascii="Times New Roman" w:eastAsia="Times New Roman" w:hAnsi="Times New Roman" w:cs="Times New Roman"/>
          <w:sz w:val="24"/>
          <w:szCs w:val="24"/>
        </w:rPr>
        <w:t>, 2023)</w:t>
      </w:r>
      <w:r w:rsidRPr="00F85325">
        <w:rPr>
          <w:rFonts w:ascii="Times New Roman" w:eastAsia="Times New Roman" w:hAnsi="Times New Roman" w:cs="Times New Roman"/>
          <w:kern w:val="2"/>
          <w:sz w:val="24"/>
          <w:szCs w:val="24"/>
        </w:rPr>
        <w:t xml:space="preserve">. </w:t>
      </w:r>
      <w:r w:rsidRPr="00F85325">
        <w:rPr>
          <w:rFonts w:ascii="Times New Roman" w:hAnsi="Times New Roman" w:cs="Times New Roman"/>
          <w:sz w:val="24"/>
          <w:szCs w:val="24"/>
        </w:rPr>
        <w:t xml:space="preserve">Sanctions should be applied to any group that </w:t>
      </w:r>
      <w:r>
        <w:rPr>
          <w:rFonts w:ascii="Times New Roman" w:hAnsi="Times New Roman" w:cs="Times New Roman"/>
          <w:sz w:val="24"/>
          <w:szCs w:val="24"/>
        </w:rPr>
        <w:t>defaults</w:t>
      </w:r>
      <w:r w:rsidRPr="00F85325">
        <w:rPr>
          <w:rFonts w:ascii="Times New Roman" w:hAnsi="Times New Roman" w:cs="Times New Roman"/>
          <w:sz w:val="24"/>
          <w:szCs w:val="24"/>
        </w:rPr>
        <w:t xml:space="preserve"> in terms of making things life better in society (Aluko, </w:t>
      </w:r>
      <w:proofErr w:type="spellStart"/>
      <w:r w:rsidRPr="00F85325">
        <w:rPr>
          <w:rFonts w:ascii="Times New Roman" w:hAnsi="Times New Roman" w:cs="Times New Roman"/>
          <w:sz w:val="24"/>
          <w:szCs w:val="24"/>
        </w:rPr>
        <w:t>Apeloko</w:t>
      </w:r>
      <w:proofErr w:type="spellEnd"/>
      <w:r w:rsidRPr="00F85325">
        <w:rPr>
          <w:rFonts w:ascii="Times New Roman" w:hAnsi="Times New Roman" w:cs="Times New Roman"/>
          <w:sz w:val="24"/>
          <w:szCs w:val="24"/>
        </w:rPr>
        <w:t xml:space="preserve">, Chukwudi, </w:t>
      </w:r>
      <w:proofErr w:type="spellStart"/>
      <w:r w:rsidRPr="00F85325">
        <w:rPr>
          <w:rFonts w:ascii="Times New Roman" w:hAnsi="Times New Roman" w:cs="Times New Roman"/>
          <w:sz w:val="24"/>
          <w:szCs w:val="24"/>
        </w:rPr>
        <w:t>Paimo</w:t>
      </w:r>
      <w:proofErr w:type="spellEnd"/>
      <w:r w:rsidRPr="00F85325">
        <w:rPr>
          <w:rFonts w:ascii="Times New Roman" w:hAnsi="Times New Roman" w:cs="Times New Roman"/>
          <w:sz w:val="24"/>
          <w:szCs w:val="24"/>
        </w:rPr>
        <w:t>, 2023).</w:t>
      </w:r>
    </w:p>
    <w:p w14:paraId="762EF871" w14:textId="6D51B8D9" w:rsidR="00372856" w:rsidRPr="00F85325" w:rsidRDefault="00372856" w:rsidP="00372856">
      <w:pPr>
        <w:spacing w:after="0" w:line="360" w:lineRule="auto"/>
        <w:jc w:val="both"/>
        <w:rPr>
          <w:rFonts w:ascii="Times New Roman" w:eastAsia="Calibri" w:hAnsi="Times New Roman" w:cs="Times New Roman"/>
          <w:kern w:val="2"/>
          <w:sz w:val="24"/>
          <w:szCs w:val="24"/>
        </w:rPr>
      </w:pPr>
      <w:r w:rsidRPr="00F85325">
        <w:rPr>
          <w:rFonts w:ascii="Times New Roman" w:eastAsia="Calibri" w:hAnsi="Times New Roman" w:cs="Times New Roman"/>
          <w:kern w:val="2"/>
          <w:sz w:val="24"/>
          <w:szCs w:val="24"/>
        </w:rPr>
        <w:t xml:space="preserve">Furthermore, there is a connection between marital satisfaction and nurture. This indicates that the degree of marriage satisfaction in society increases with the number of well-nurtured women. According to </w:t>
      </w:r>
      <w:proofErr w:type="spellStart"/>
      <w:r w:rsidRPr="00F85325">
        <w:rPr>
          <w:rFonts w:ascii="Times New Roman" w:eastAsia="Calibri" w:hAnsi="Times New Roman" w:cs="Times New Roman"/>
          <w:kern w:val="2"/>
          <w:sz w:val="24"/>
          <w:szCs w:val="24"/>
        </w:rPr>
        <w:t>Edalati</w:t>
      </w:r>
      <w:proofErr w:type="spellEnd"/>
      <w:r w:rsidRPr="00F85325">
        <w:rPr>
          <w:rFonts w:ascii="Times New Roman" w:eastAsia="Calibri" w:hAnsi="Times New Roman" w:cs="Times New Roman"/>
          <w:kern w:val="2"/>
          <w:sz w:val="24"/>
          <w:szCs w:val="24"/>
        </w:rPr>
        <w:t xml:space="preserve"> and </w:t>
      </w:r>
      <w:proofErr w:type="spellStart"/>
      <w:r w:rsidRPr="00F85325">
        <w:rPr>
          <w:rFonts w:ascii="Times New Roman" w:eastAsia="Calibri" w:hAnsi="Times New Roman" w:cs="Times New Roman"/>
          <w:kern w:val="2"/>
          <w:sz w:val="24"/>
          <w:szCs w:val="24"/>
        </w:rPr>
        <w:t>Redzuan</w:t>
      </w:r>
      <w:proofErr w:type="spellEnd"/>
      <w:r w:rsidRPr="00F85325">
        <w:rPr>
          <w:rFonts w:ascii="Times New Roman" w:eastAsia="Calibri" w:hAnsi="Times New Roman" w:cs="Times New Roman"/>
          <w:kern w:val="2"/>
          <w:sz w:val="24"/>
          <w:szCs w:val="24"/>
        </w:rPr>
        <w:t xml:space="preserve"> (2010), women reject nature's conventional values and conventions, which could make them feel inferior to other members of society. This implies that they are more conscious of their rights and social roles because of how highly nurtured they may </w:t>
      </w:r>
      <w:r w:rsidRPr="00F85325">
        <w:rPr>
          <w:rFonts w:ascii="Times New Roman" w:eastAsia="Calibri" w:hAnsi="Times New Roman" w:cs="Times New Roman"/>
          <w:kern w:val="2"/>
          <w:sz w:val="24"/>
          <w:szCs w:val="24"/>
        </w:rPr>
        <w:lastRenderedPageBreak/>
        <w:t xml:space="preserve">be. A parent was asked about his handling of his children, and he said, “I place </w:t>
      </w:r>
      <w:r>
        <w:rPr>
          <w:rFonts w:ascii="Times New Roman" w:eastAsia="Calibri" w:hAnsi="Times New Roman" w:cs="Times New Roman"/>
          <w:kern w:val="2"/>
          <w:sz w:val="24"/>
          <w:szCs w:val="24"/>
        </w:rPr>
        <w:t xml:space="preserve">the </w:t>
      </w:r>
      <w:r w:rsidRPr="00F85325">
        <w:rPr>
          <w:rFonts w:ascii="Times New Roman" w:eastAsia="Calibri" w:hAnsi="Times New Roman" w:cs="Times New Roman"/>
          <w:kern w:val="2"/>
          <w:sz w:val="24"/>
          <w:szCs w:val="24"/>
        </w:rPr>
        <w:t>same values on all my children. These values are generally the same</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unlike in the olden days </w:t>
      </w:r>
      <w:r>
        <w:rPr>
          <w:rFonts w:ascii="Times New Roman" w:eastAsia="Calibri" w:hAnsi="Times New Roman" w:cs="Times New Roman"/>
          <w:kern w:val="2"/>
          <w:sz w:val="24"/>
          <w:szCs w:val="24"/>
        </w:rPr>
        <w:t>when</w:t>
      </w:r>
      <w:r w:rsidRPr="00F85325">
        <w:rPr>
          <w:rFonts w:ascii="Times New Roman" w:eastAsia="Calibri" w:hAnsi="Times New Roman" w:cs="Times New Roman"/>
          <w:kern w:val="2"/>
          <w:sz w:val="24"/>
          <w:szCs w:val="24"/>
        </w:rPr>
        <w:t xml:space="preserve"> boys </w:t>
      </w:r>
      <w:r>
        <w:rPr>
          <w:rFonts w:ascii="Times New Roman" w:eastAsia="Calibri" w:hAnsi="Times New Roman" w:cs="Times New Roman"/>
          <w:kern w:val="2"/>
          <w:sz w:val="24"/>
          <w:szCs w:val="24"/>
        </w:rPr>
        <w:t>were</w:t>
      </w:r>
      <w:r w:rsidRPr="00F85325">
        <w:rPr>
          <w:rFonts w:ascii="Times New Roman" w:eastAsia="Calibri" w:hAnsi="Times New Roman" w:cs="Times New Roman"/>
          <w:kern w:val="2"/>
          <w:sz w:val="24"/>
          <w:szCs w:val="24"/>
        </w:rPr>
        <w:t xml:space="preserve"> more valued than girls. Ignorance can still form this practice or show of commitment to growth and development” (Respondent 1, 2024)</w:t>
      </w:r>
      <w:r>
        <w:rPr>
          <w:rFonts w:ascii="Times New Roman" w:eastAsia="Calibri" w:hAnsi="Times New Roman" w:cs="Times New Roman"/>
          <w:kern w:val="2"/>
          <w:sz w:val="24"/>
          <w:szCs w:val="24"/>
        </w:rPr>
        <w:t>. Respondent 5 (2024) stated, “If</w:t>
      </w:r>
      <w:r w:rsidRPr="00650C37">
        <w:rPr>
          <w:rFonts w:ascii="Times New Roman" w:eastAsia="Calibri" w:hAnsi="Times New Roman" w:cs="Times New Roman"/>
          <w:kern w:val="2"/>
          <w:sz w:val="24"/>
          <w:szCs w:val="24"/>
        </w:rPr>
        <w:t xml:space="preserve"> I fail to equip my wife, no government will come to do that or open </w:t>
      </w:r>
      <w:r w:rsidR="000C70F0">
        <w:rPr>
          <w:rFonts w:ascii="Times New Roman" w:eastAsia="Calibri" w:hAnsi="Times New Roman" w:cs="Times New Roman"/>
          <w:kern w:val="2"/>
          <w:sz w:val="24"/>
          <w:szCs w:val="24"/>
        </w:rPr>
        <w:t xml:space="preserve">a </w:t>
      </w:r>
      <w:r w:rsidRPr="00650C37">
        <w:rPr>
          <w:rFonts w:ascii="Times New Roman" w:eastAsia="Calibri" w:hAnsi="Times New Roman" w:cs="Times New Roman"/>
          <w:kern w:val="2"/>
          <w:sz w:val="24"/>
          <w:szCs w:val="24"/>
        </w:rPr>
        <w:t>business for her. It is for the good of our family</w:t>
      </w:r>
      <w:r w:rsidR="000C70F0">
        <w:rPr>
          <w:rFonts w:ascii="Times New Roman" w:eastAsia="Calibri" w:hAnsi="Times New Roman" w:cs="Times New Roman"/>
          <w:kern w:val="2"/>
          <w:sz w:val="24"/>
          <w:szCs w:val="24"/>
        </w:rPr>
        <w:t>,</w:t>
      </w:r>
      <w:r w:rsidRPr="00650C37">
        <w:rPr>
          <w:rFonts w:ascii="Times New Roman" w:eastAsia="Calibri" w:hAnsi="Times New Roman" w:cs="Times New Roman"/>
          <w:kern w:val="2"/>
          <w:sz w:val="24"/>
          <w:szCs w:val="24"/>
        </w:rPr>
        <w:t xml:space="preserve"> and we are reaping fruit today because she can pay school fees </w:t>
      </w:r>
      <w:r>
        <w:rPr>
          <w:rFonts w:ascii="Times New Roman" w:eastAsia="Calibri" w:hAnsi="Times New Roman" w:cs="Times New Roman"/>
          <w:kern w:val="2"/>
          <w:sz w:val="24"/>
          <w:szCs w:val="24"/>
        </w:rPr>
        <w:t>for</w:t>
      </w:r>
      <w:r w:rsidRPr="00650C37">
        <w:rPr>
          <w:rFonts w:ascii="Times New Roman" w:eastAsia="Calibri" w:hAnsi="Times New Roman" w:cs="Times New Roman"/>
          <w:kern w:val="2"/>
          <w:sz w:val="24"/>
          <w:szCs w:val="24"/>
        </w:rPr>
        <w:t xml:space="preserve"> the children </w:t>
      </w:r>
      <w:r>
        <w:rPr>
          <w:rFonts w:ascii="Times New Roman" w:eastAsia="Calibri" w:hAnsi="Times New Roman" w:cs="Times New Roman"/>
          <w:kern w:val="2"/>
          <w:sz w:val="24"/>
          <w:szCs w:val="24"/>
        </w:rPr>
        <w:t>comfortably</w:t>
      </w:r>
      <w:r w:rsidR="000C70F0">
        <w:rPr>
          <w:rFonts w:ascii="Times New Roman" w:eastAsia="Calibri" w:hAnsi="Times New Roman" w:cs="Times New Roman"/>
          <w:kern w:val="2"/>
          <w:sz w:val="24"/>
          <w:szCs w:val="24"/>
        </w:rPr>
        <w:t>,</w:t>
      </w:r>
      <w:r w:rsidRPr="00650C37">
        <w:rPr>
          <w:rFonts w:ascii="Times New Roman" w:eastAsia="Calibri" w:hAnsi="Times New Roman" w:cs="Times New Roman"/>
          <w:kern w:val="2"/>
          <w:sz w:val="24"/>
          <w:szCs w:val="24"/>
        </w:rPr>
        <w:t xml:space="preserve"> anytime my salary does not come as </w:t>
      </w:r>
      <w:r>
        <w:rPr>
          <w:rFonts w:ascii="Times New Roman" w:eastAsia="Calibri" w:hAnsi="Times New Roman" w:cs="Times New Roman"/>
          <w:kern w:val="2"/>
          <w:sz w:val="24"/>
          <w:szCs w:val="24"/>
        </w:rPr>
        <w:t xml:space="preserve">expected. This response revealed that the nurture of women did not end in their parents' house but continued in their husbands' </w:t>
      </w:r>
      <w:r w:rsidR="000C70F0">
        <w:rPr>
          <w:rFonts w:ascii="Times New Roman" w:eastAsia="Calibri" w:hAnsi="Times New Roman" w:cs="Times New Roman"/>
          <w:kern w:val="2"/>
          <w:sz w:val="24"/>
          <w:szCs w:val="24"/>
        </w:rPr>
        <w:t>houses</w:t>
      </w:r>
      <w:r>
        <w:rPr>
          <w:rFonts w:ascii="Times New Roman" w:eastAsia="Calibri" w:hAnsi="Times New Roman" w:cs="Times New Roman"/>
          <w:kern w:val="2"/>
          <w:sz w:val="24"/>
          <w:szCs w:val="24"/>
        </w:rPr>
        <w:t>. Continuous nurture is vital and is surely beneficial to the woman, her husband, their children, and the wider society.</w:t>
      </w:r>
    </w:p>
    <w:p w14:paraId="02FE0502" w14:textId="04CAB35E" w:rsidR="00372856" w:rsidRPr="00F85325" w:rsidRDefault="00372856" w:rsidP="00372856">
      <w:pPr>
        <w:spacing w:line="360" w:lineRule="auto"/>
        <w:jc w:val="both"/>
        <w:rPr>
          <w:rFonts w:ascii="Times New Roman" w:eastAsia="Calibri" w:hAnsi="Times New Roman" w:cs="Times New Roman"/>
          <w:kern w:val="2"/>
          <w:sz w:val="24"/>
          <w:szCs w:val="24"/>
        </w:rPr>
      </w:pPr>
      <w:r w:rsidRPr="00F85325">
        <w:rPr>
          <w:rFonts w:ascii="Times New Roman" w:eastAsia="Calibri" w:hAnsi="Times New Roman" w:cs="Times New Roman"/>
          <w:kern w:val="2"/>
          <w:sz w:val="24"/>
          <w:szCs w:val="24"/>
        </w:rPr>
        <w:t>Different cultural practices range from community to community and culture to culture</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which include </w:t>
      </w:r>
      <w:r w:rsidRPr="00F85325">
        <w:rPr>
          <w:rFonts w:ascii="Times New Roman" w:eastAsia="Times New Roman" w:hAnsi="Times New Roman" w:cs="Times New Roman"/>
          <w:kern w:val="2"/>
          <w:sz w:val="24"/>
          <w:szCs w:val="24"/>
        </w:rPr>
        <w:t>female disinheritance</w:t>
      </w:r>
      <w:r w:rsidRPr="00F85325">
        <w:rPr>
          <w:rFonts w:ascii="Times New Roman" w:eastAsia="Calibri" w:hAnsi="Times New Roman" w:cs="Times New Roman"/>
          <w:kern w:val="2"/>
          <w:sz w:val="24"/>
          <w:szCs w:val="24"/>
        </w:rPr>
        <w:t xml:space="preserve">, Female Genital Mutilation (FGM), maltreatment of widows as the killers of their husbands, tribal marks for tribal identification, and other outdated practices that oppose human development. </w:t>
      </w:r>
    </w:p>
    <w:p w14:paraId="6612DE3D" w14:textId="4D396DEB" w:rsidR="00372856" w:rsidRPr="00F85325" w:rsidRDefault="00372856" w:rsidP="00372856">
      <w:pPr>
        <w:rPr>
          <w:rFonts w:ascii="Times New Roman" w:eastAsia="Calibri" w:hAnsi="Times New Roman" w:cs="Times New Roman"/>
          <w:b/>
          <w:bCs/>
          <w:kern w:val="2"/>
          <w:sz w:val="24"/>
          <w:szCs w:val="24"/>
        </w:rPr>
      </w:pPr>
      <w:r w:rsidRPr="00F85325">
        <w:rPr>
          <w:rFonts w:ascii="Times New Roman" w:eastAsia="Calibri" w:hAnsi="Times New Roman" w:cs="Times New Roman"/>
          <w:b/>
          <w:bCs/>
          <w:kern w:val="2"/>
          <w:sz w:val="24"/>
          <w:szCs w:val="24"/>
        </w:rPr>
        <w:t xml:space="preserve">4.2 1. Society and </w:t>
      </w:r>
      <w:r w:rsidR="00954B92">
        <w:rPr>
          <w:rFonts w:ascii="Times New Roman" w:eastAsia="Calibri" w:hAnsi="Times New Roman" w:cs="Times New Roman"/>
          <w:b/>
          <w:bCs/>
          <w:kern w:val="2"/>
          <w:sz w:val="24"/>
          <w:szCs w:val="24"/>
        </w:rPr>
        <w:t>P</w:t>
      </w:r>
      <w:r w:rsidRPr="00F85325">
        <w:rPr>
          <w:rFonts w:ascii="Times New Roman" w:eastAsia="Calibri" w:hAnsi="Times New Roman" w:cs="Times New Roman"/>
          <w:b/>
          <w:bCs/>
          <w:kern w:val="2"/>
          <w:sz w:val="24"/>
          <w:szCs w:val="24"/>
        </w:rPr>
        <w:t xml:space="preserve">lacement of </w:t>
      </w:r>
      <w:r w:rsidR="00954B92">
        <w:rPr>
          <w:rFonts w:ascii="Times New Roman" w:eastAsia="Calibri" w:hAnsi="Times New Roman" w:cs="Times New Roman"/>
          <w:b/>
          <w:bCs/>
          <w:kern w:val="2"/>
          <w:sz w:val="24"/>
          <w:szCs w:val="24"/>
        </w:rPr>
        <w:t xml:space="preserve">Women </w:t>
      </w:r>
      <w:r w:rsidRPr="00F85325">
        <w:rPr>
          <w:rFonts w:ascii="Times New Roman" w:eastAsia="Calibri" w:hAnsi="Times New Roman" w:cs="Times New Roman"/>
          <w:b/>
          <w:bCs/>
          <w:kern w:val="2"/>
          <w:sz w:val="24"/>
          <w:szCs w:val="24"/>
        </w:rPr>
        <w:t xml:space="preserve">at a </w:t>
      </w:r>
      <w:r w:rsidR="00954B92">
        <w:rPr>
          <w:rFonts w:ascii="Times New Roman" w:eastAsia="Calibri" w:hAnsi="Times New Roman" w:cs="Times New Roman"/>
          <w:b/>
          <w:bCs/>
          <w:kern w:val="2"/>
          <w:sz w:val="24"/>
          <w:szCs w:val="24"/>
        </w:rPr>
        <w:t>L</w:t>
      </w:r>
      <w:r w:rsidRPr="00F85325">
        <w:rPr>
          <w:rFonts w:ascii="Times New Roman" w:eastAsia="Calibri" w:hAnsi="Times New Roman" w:cs="Times New Roman"/>
          <w:b/>
          <w:bCs/>
          <w:kern w:val="2"/>
          <w:sz w:val="24"/>
          <w:szCs w:val="24"/>
        </w:rPr>
        <w:t xml:space="preserve">ower </w:t>
      </w:r>
      <w:r w:rsidR="00954B92">
        <w:rPr>
          <w:rFonts w:ascii="Times New Roman" w:eastAsia="Calibri" w:hAnsi="Times New Roman" w:cs="Times New Roman"/>
          <w:b/>
          <w:bCs/>
          <w:kern w:val="2"/>
          <w:sz w:val="24"/>
          <w:szCs w:val="24"/>
        </w:rPr>
        <w:t>Le</w:t>
      </w:r>
      <w:r w:rsidRPr="00F85325">
        <w:rPr>
          <w:rFonts w:ascii="Times New Roman" w:eastAsia="Calibri" w:hAnsi="Times New Roman" w:cs="Times New Roman"/>
          <w:b/>
          <w:bCs/>
          <w:kern w:val="2"/>
          <w:sz w:val="24"/>
          <w:szCs w:val="24"/>
        </w:rPr>
        <w:t>vel</w:t>
      </w:r>
    </w:p>
    <w:p w14:paraId="6CB642AE" w14:textId="38A2C62B" w:rsidR="00372856" w:rsidRPr="00F85325" w:rsidRDefault="00372856" w:rsidP="000A63A8">
      <w:pPr>
        <w:spacing w:after="0" w:line="360" w:lineRule="auto"/>
        <w:jc w:val="both"/>
        <w:rPr>
          <w:rFonts w:ascii="Times New Roman" w:eastAsia="Times New Roman" w:hAnsi="Times New Roman" w:cs="Times New Roman"/>
          <w:sz w:val="24"/>
          <w:szCs w:val="24"/>
        </w:rPr>
      </w:pPr>
      <w:r w:rsidRPr="00F85325">
        <w:rPr>
          <w:rFonts w:ascii="Times New Roman" w:eastAsia="Times New Roman" w:hAnsi="Times New Roman" w:cs="Times New Roman"/>
          <w:sz w:val="24"/>
          <w:szCs w:val="24"/>
        </w:rPr>
        <w:t xml:space="preserve">Nature has positioned many women lower than men in many patriarchal societies like Nigeria through political involvement, economic activity, educational chances, wage disparities, socio-economic and health. Thus, the fundamental causes of this discrepancy resulted from the societal settings, i.e. patriarchal nature of any society in which education was used to create the gender gap. Pensiero and Janmaat (2024) state that between the ages of 16 and 30, women in all other categories exhibit increasing levels of political involvement, whereas those with lower levels of education or occupational training exhibit stable or dropping levels. </w:t>
      </w:r>
      <w:r w:rsidRPr="00F85325">
        <w:rPr>
          <w:rFonts w:ascii="Times New Roman" w:eastAsia="Times New Roman" w:hAnsi="Times New Roman" w:cs="Times New Roman"/>
          <w:sz w:val="24"/>
          <w:szCs w:val="24"/>
        </w:rPr>
        <w:br/>
        <w:t xml:space="preserve">Despite this, women's interest in politics steadily grows throughout their lives. This is because gendered </w:t>
      </w:r>
      <w:r w:rsidR="004A2088" w:rsidRPr="00F85325">
        <w:rPr>
          <w:rFonts w:ascii="Times New Roman" w:eastAsia="Times New Roman" w:hAnsi="Times New Roman" w:cs="Times New Roman"/>
          <w:sz w:val="24"/>
          <w:szCs w:val="24"/>
        </w:rPr>
        <w:t>socialization</w:t>
      </w:r>
      <w:r w:rsidRPr="00F85325">
        <w:rPr>
          <w:rFonts w:ascii="Times New Roman" w:eastAsia="Times New Roman" w:hAnsi="Times New Roman" w:cs="Times New Roman"/>
          <w:sz w:val="24"/>
          <w:szCs w:val="24"/>
        </w:rPr>
        <w:t xml:space="preserve"> from parents, schools, and the media begins early in life (Bos, Greenlee, Holman, Oxley &amp; Lay, 2022) and continues to grow throughout adolescence and adulthood (Fraile &amp; Sánchez-</w:t>
      </w:r>
      <w:proofErr w:type="spellStart"/>
      <w:r w:rsidRPr="00F85325">
        <w:rPr>
          <w:rFonts w:ascii="Times New Roman" w:eastAsia="Times New Roman" w:hAnsi="Times New Roman" w:cs="Times New Roman"/>
          <w:sz w:val="24"/>
          <w:szCs w:val="24"/>
        </w:rPr>
        <w:t>Vítores</w:t>
      </w:r>
      <w:proofErr w:type="spellEnd"/>
      <w:r w:rsidRPr="00F85325">
        <w:rPr>
          <w:rFonts w:ascii="Times New Roman" w:eastAsia="Times New Roman" w:hAnsi="Times New Roman" w:cs="Times New Roman"/>
          <w:sz w:val="24"/>
          <w:szCs w:val="24"/>
        </w:rPr>
        <w:t xml:space="preserve">, 2020). </w:t>
      </w:r>
      <w:r w:rsidRPr="00F85325">
        <w:rPr>
          <w:rFonts w:ascii="Times New Roman" w:eastAsia="Calibri" w:hAnsi="Times New Roman" w:cs="Times New Roman"/>
          <w:kern w:val="2"/>
          <w:sz w:val="24"/>
          <w:szCs w:val="24"/>
        </w:rPr>
        <w:t>These scholars also posited that family background factors influence the level of women's participation in society</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like the educational level of their parents</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which may be low or high. Concerning nurture, Respondent 2 (2024) was emphatic on hard work, “’ Women!!! </w:t>
      </w:r>
      <w:r>
        <w:rPr>
          <w:rFonts w:ascii="Times New Roman" w:eastAsia="Calibri" w:hAnsi="Times New Roman" w:cs="Times New Roman"/>
          <w:kern w:val="2"/>
          <w:sz w:val="24"/>
          <w:szCs w:val="24"/>
        </w:rPr>
        <w:t>Ensure</w:t>
      </w:r>
      <w:r w:rsidRPr="00F85325">
        <w:rPr>
          <w:rFonts w:ascii="Times New Roman" w:eastAsia="Calibri" w:hAnsi="Times New Roman" w:cs="Times New Roman"/>
          <w:kern w:val="2"/>
          <w:sz w:val="24"/>
          <w:szCs w:val="24"/>
        </w:rPr>
        <w:t xml:space="preserve"> you are hardworking </w:t>
      </w:r>
      <w:r>
        <w:rPr>
          <w:rFonts w:ascii="Times New Roman" w:eastAsia="Calibri" w:hAnsi="Times New Roman" w:cs="Times New Roman"/>
          <w:kern w:val="2"/>
          <w:sz w:val="24"/>
          <w:szCs w:val="24"/>
        </w:rPr>
        <w:t xml:space="preserve">and </w:t>
      </w:r>
      <w:r w:rsidRPr="00F85325">
        <w:rPr>
          <w:rFonts w:ascii="Times New Roman" w:eastAsia="Calibri" w:hAnsi="Times New Roman" w:cs="Times New Roman"/>
          <w:kern w:val="2"/>
          <w:sz w:val="24"/>
          <w:szCs w:val="24"/>
        </w:rPr>
        <w:t>do the work that can help you, your family, children, and society at large</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because good things don’t come without hard </w:t>
      </w:r>
      <w:r>
        <w:rPr>
          <w:rFonts w:ascii="Times New Roman" w:eastAsia="Calibri" w:hAnsi="Times New Roman" w:cs="Times New Roman"/>
          <w:kern w:val="2"/>
          <w:sz w:val="24"/>
          <w:szCs w:val="24"/>
        </w:rPr>
        <w:t>work</w:t>
      </w:r>
      <w:r w:rsidRPr="00F85325">
        <w:rPr>
          <w:rFonts w:ascii="Times New Roman" w:eastAsia="Calibri" w:hAnsi="Times New Roman" w:cs="Times New Roman"/>
          <w:kern w:val="2"/>
          <w:sz w:val="24"/>
          <w:szCs w:val="24"/>
        </w:rPr>
        <w:t>.</w:t>
      </w:r>
    </w:p>
    <w:p w14:paraId="2728ED59" w14:textId="34B77976" w:rsidR="00372856" w:rsidRPr="00F85325" w:rsidRDefault="00372856" w:rsidP="00372856">
      <w:pPr>
        <w:spacing w:line="360" w:lineRule="auto"/>
        <w:jc w:val="both"/>
        <w:rPr>
          <w:rFonts w:ascii="Times New Roman" w:eastAsia="Calibri" w:hAnsi="Times New Roman" w:cs="Times New Roman"/>
          <w:kern w:val="2"/>
          <w:sz w:val="24"/>
          <w:szCs w:val="24"/>
        </w:rPr>
      </w:pPr>
      <w:r w:rsidRPr="00F85325">
        <w:rPr>
          <w:rFonts w:ascii="Times New Roman" w:eastAsia="Calibri" w:hAnsi="Times New Roman" w:cs="Times New Roman"/>
          <w:kern w:val="2"/>
          <w:sz w:val="24"/>
          <w:szCs w:val="24"/>
        </w:rPr>
        <w:t>When given good nurture</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they can do well both in leadership/administration and in business. In leadership/administration, </w:t>
      </w:r>
      <w:r w:rsidRPr="00F85325">
        <w:rPr>
          <w:rFonts w:ascii="Times New Roman" w:eastAsia="Times New Roman" w:hAnsi="Times New Roman" w:cs="Times New Roman"/>
          <w:kern w:val="2"/>
          <w:sz w:val="24"/>
          <w:szCs w:val="24"/>
        </w:rPr>
        <w:t xml:space="preserve">shreds of evidence have shown that when a female child is well nurtured </w:t>
      </w:r>
      <w:r w:rsidRPr="00F85325">
        <w:rPr>
          <w:rFonts w:ascii="Times New Roman" w:eastAsia="Times New Roman" w:hAnsi="Times New Roman" w:cs="Times New Roman"/>
          <w:kern w:val="2"/>
          <w:sz w:val="24"/>
          <w:szCs w:val="24"/>
        </w:rPr>
        <w:lastRenderedPageBreak/>
        <w:t xml:space="preserve">by her family or relatives even though she lives in a very patriarchal cultural society, she will be capable of carrying the mantle of leadership and that a leader's gender has no bearing on their skills, knowledge, courage, or ability to national development. For instance, the late </w:t>
      </w:r>
      <w:r w:rsidRPr="00F85325">
        <w:rPr>
          <w:rFonts w:ascii="Times New Roman" w:eastAsia="Calibri" w:hAnsi="Times New Roman" w:cs="Times New Roman"/>
          <w:kern w:val="2"/>
          <w:sz w:val="24"/>
          <w:szCs w:val="24"/>
        </w:rPr>
        <w:t xml:space="preserve">Prof. Dora Akunyili, who contributed greatly to shaping the National Agency for Drug Administration and Control (NAFDAC),  Professor Ngozi Okonjo Iweala who is working with World Trade </w:t>
      </w:r>
      <w:r w:rsidR="004B7DB0" w:rsidRPr="00F85325">
        <w:rPr>
          <w:rFonts w:ascii="Times New Roman" w:eastAsia="Calibri" w:hAnsi="Times New Roman" w:cs="Times New Roman"/>
          <w:kern w:val="2"/>
          <w:sz w:val="24"/>
          <w:szCs w:val="24"/>
        </w:rPr>
        <w:t>Organization</w:t>
      </w:r>
      <w:r w:rsidRPr="00F85325">
        <w:rPr>
          <w:rFonts w:ascii="Times New Roman" w:eastAsia="Calibri" w:hAnsi="Times New Roman" w:cs="Times New Roman"/>
          <w:kern w:val="2"/>
          <w:sz w:val="24"/>
          <w:szCs w:val="24"/>
        </w:rPr>
        <w:t xml:space="preserve"> (WTO), Chimamanda Ngozi Adichie who is well known for her contributions in literature, and some other Nigerian women demonstrated that women whose family or relatives nurtured them very well both in education and otherwise can succeed in their immediate family, both as a wife and a mother and also in their career pursuit/self-development.  Prof. Akunyili rose from a hospital pharmacist at the University of Nigeria Teaching Hospital (U.N.T.H) to the position of Director General of NAFDAC in 2001 before her death on 7 June 2014 with over 900 awards throughout her career - the highest number of awards ever received by any Nigerian (The Guardian, 2018). Ngozi Okonjo-Iweala</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on the other hand, a Nigerian economist,</w:t>
      </w:r>
      <w:r w:rsidRPr="00F85325">
        <w:rPr>
          <w:rFonts w:ascii="Times New Roman" w:eastAsia="Calibri" w:hAnsi="Times New Roman" w:cs="Times New Roman"/>
          <w:kern w:val="2"/>
          <w:sz w:val="24"/>
          <w:szCs w:val="24"/>
          <w:vertAlign w:val="superscript"/>
        </w:rPr>
        <w:t xml:space="preserve"> </w:t>
      </w:r>
      <w:r w:rsidRPr="00F85325">
        <w:rPr>
          <w:rFonts w:ascii="Times New Roman" w:eastAsia="Calibri" w:hAnsi="Times New Roman" w:cs="Times New Roman"/>
          <w:kern w:val="2"/>
          <w:sz w:val="24"/>
          <w:szCs w:val="24"/>
        </w:rPr>
        <w:t>is the first woman and first African to lead the World Trade Organization as Director-General (United Nations, 2021). Similarly, it was revealed that the more women with higher education, the better the economic growth and child welfare in Nigeria. In other words, all levels of education for women impact on child welfare (</w:t>
      </w:r>
      <w:proofErr w:type="spellStart"/>
      <w:r w:rsidRPr="00F85325">
        <w:rPr>
          <w:rFonts w:ascii="Times New Roman" w:eastAsia="Calibri" w:hAnsi="Times New Roman" w:cs="Times New Roman"/>
          <w:kern w:val="2"/>
          <w:sz w:val="24"/>
          <w:szCs w:val="24"/>
        </w:rPr>
        <w:t>Onyeke</w:t>
      </w:r>
      <w:proofErr w:type="spellEnd"/>
      <w:r w:rsidRPr="00F85325">
        <w:rPr>
          <w:rFonts w:ascii="Times New Roman" w:eastAsia="Calibri" w:hAnsi="Times New Roman" w:cs="Times New Roman"/>
          <w:kern w:val="2"/>
          <w:sz w:val="24"/>
          <w:szCs w:val="24"/>
        </w:rPr>
        <w:t>, Agu, Okafor, Eze &amp; Chukwuma, 2022).</w:t>
      </w:r>
    </w:p>
    <w:p w14:paraId="6826249B" w14:textId="6F6095DA" w:rsidR="00372856" w:rsidRPr="00F85325" w:rsidRDefault="00372856" w:rsidP="00372856">
      <w:pPr>
        <w:spacing w:line="360" w:lineRule="auto"/>
        <w:jc w:val="both"/>
        <w:rPr>
          <w:rFonts w:ascii="Times New Roman" w:eastAsia="Calibri" w:hAnsi="Times New Roman" w:cs="Times New Roman"/>
          <w:bCs/>
          <w:kern w:val="2"/>
          <w:sz w:val="24"/>
          <w:szCs w:val="24"/>
        </w:rPr>
      </w:pPr>
      <w:r w:rsidRPr="00F85325">
        <w:rPr>
          <w:rFonts w:ascii="Times New Roman" w:eastAsia="Calibri" w:hAnsi="Times New Roman" w:cs="Times New Roman"/>
          <w:kern w:val="2"/>
          <w:sz w:val="24"/>
          <w:szCs w:val="24"/>
        </w:rPr>
        <w:t xml:space="preserve">On the aspect of business, well-nurtured women do </w:t>
      </w:r>
      <w:r w:rsidR="000C70F0">
        <w:rPr>
          <w:rFonts w:ascii="Times New Roman" w:eastAsia="Calibri" w:hAnsi="Times New Roman" w:cs="Times New Roman"/>
          <w:kern w:val="2"/>
          <w:sz w:val="24"/>
          <w:szCs w:val="24"/>
        </w:rPr>
        <w:t>very</w:t>
      </w:r>
      <w:r w:rsidRPr="00F85325">
        <w:rPr>
          <w:rFonts w:ascii="Times New Roman" w:eastAsia="Calibri" w:hAnsi="Times New Roman" w:cs="Times New Roman"/>
          <w:kern w:val="2"/>
          <w:sz w:val="24"/>
          <w:szCs w:val="24"/>
        </w:rPr>
        <w:t xml:space="preserve"> well in business. Abibatu Mogaji's life and work exemplify the impact of strong female leadership in business. Her training and mentorship of women in the marketplace not only transformed individual lives but also contributed to the broader movement for women's empowerment in Nigeria and the Nigerian economy. To buttress this further, Madam </w:t>
      </w:r>
      <w:proofErr w:type="spellStart"/>
      <w:r w:rsidRPr="00F85325">
        <w:rPr>
          <w:rFonts w:ascii="Times New Roman" w:eastAsia="Calibri" w:hAnsi="Times New Roman" w:cs="Times New Roman"/>
          <w:kern w:val="2"/>
          <w:sz w:val="24"/>
          <w:szCs w:val="24"/>
        </w:rPr>
        <w:t>Mogaji’s</w:t>
      </w:r>
      <w:proofErr w:type="spellEnd"/>
      <w:r w:rsidRPr="00F85325">
        <w:rPr>
          <w:rFonts w:ascii="Times New Roman" w:eastAsia="Calibri" w:hAnsi="Times New Roman" w:cs="Times New Roman"/>
          <w:kern w:val="2"/>
          <w:sz w:val="24"/>
          <w:szCs w:val="24"/>
        </w:rPr>
        <w:t xml:space="preserve"> </w:t>
      </w:r>
      <w:r w:rsidRPr="00F85325">
        <w:rPr>
          <w:rFonts w:ascii="Times New Roman" w:eastAsia="Calibri" w:hAnsi="Times New Roman" w:cs="Times New Roman"/>
          <w:bCs/>
          <w:kern w:val="2"/>
          <w:sz w:val="24"/>
          <w:szCs w:val="24"/>
        </w:rPr>
        <w:t xml:space="preserve">legacy lives on through the Madam Abibatu </w:t>
      </w:r>
      <w:proofErr w:type="spellStart"/>
      <w:r w:rsidRPr="00F85325">
        <w:rPr>
          <w:rFonts w:ascii="Times New Roman" w:eastAsia="Calibri" w:hAnsi="Times New Roman" w:cs="Times New Roman"/>
          <w:bCs/>
          <w:kern w:val="2"/>
          <w:sz w:val="24"/>
          <w:szCs w:val="24"/>
        </w:rPr>
        <w:t>Mogaji</w:t>
      </w:r>
      <w:proofErr w:type="spellEnd"/>
      <w:r w:rsidRPr="00F85325">
        <w:rPr>
          <w:rFonts w:ascii="Times New Roman" w:eastAsia="Calibri" w:hAnsi="Times New Roman" w:cs="Times New Roman"/>
          <w:bCs/>
          <w:kern w:val="2"/>
          <w:sz w:val="24"/>
          <w:szCs w:val="24"/>
        </w:rPr>
        <w:t xml:space="preserve"> Tinubu Women Empowerment Fund, launched in 2024 by the </w:t>
      </w:r>
      <w:proofErr w:type="spellStart"/>
      <w:r w:rsidRPr="00F85325">
        <w:rPr>
          <w:rFonts w:ascii="Times New Roman" w:eastAsia="Calibri" w:hAnsi="Times New Roman" w:cs="Times New Roman"/>
          <w:bCs/>
          <w:kern w:val="2"/>
          <w:sz w:val="24"/>
          <w:szCs w:val="24"/>
        </w:rPr>
        <w:t>Ooni</w:t>
      </w:r>
      <w:proofErr w:type="spellEnd"/>
      <w:r w:rsidRPr="00F85325">
        <w:rPr>
          <w:rFonts w:ascii="Times New Roman" w:eastAsia="Calibri" w:hAnsi="Times New Roman" w:cs="Times New Roman"/>
          <w:bCs/>
          <w:kern w:val="2"/>
          <w:sz w:val="24"/>
          <w:szCs w:val="24"/>
        </w:rPr>
        <w:t xml:space="preserve"> of Ife and the Small and Medium Enterprises Development Agency of Nigeria (SMEDAN). The fund, targeted at helping businesses owned by women, is named after Madam Abibatu </w:t>
      </w:r>
      <w:proofErr w:type="spellStart"/>
      <w:r w:rsidRPr="00F85325">
        <w:rPr>
          <w:rFonts w:ascii="Times New Roman" w:eastAsia="Calibri" w:hAnsi="Times New Roman" w:cs="Times New Roman"/>
          <w:bCs/>
          <w:kern w:val="2"/>
          <w:sz w:val="24"/>
          <w:szCs w:val="24"/>
        </w:rPr>
        <w:t>Mogaji</w:t>
      </w:r>
      <w:proofErr w:type="spellEnd"/>
      <w:r w:rsidRPr="00F85325">
        <w:rPr>
          <w:rFonts w:ascii="Times New Roman" w:eastAsia="Calibri" w:hAnsi="Times New Roman" w:cs="Times New Roman"/>
          <w:bCs/>
          <w:kern w:val="2"/>
          <w:sz w:val="24"/>
          <w:szCs w:val="24"/>
        </w:rPr>
        <w:t xml:space="preserve"> Tinubu, </w:t>
      </w:r>
      <w:r w:rsidR="000C70F0">
        <w:rPr>
          <w:rFonts w:ascii="Times New Roman" w:eastAsia="Calibri" w:hAnsi="Times New Roman" w:cs="Times New Roman"/>
          <w:bCs/>
          <w:kern w:val="2"/>
          <w:sz w:val="24"/>
          <w:szCs w:val="24"/>
        </w:rPr>
        <w:t xml:space="preserve">the </w:t>
      </w:r>
      <w:r w:rsidRPr="00F85325">
        <w:rPr>
          <w:rFonts w:ascii="Times New Roman" w:eastAsia="Calibri" w:hAnsi="Times New Roman" w:cs="Times New Roman"/>
          <w:bCs/>
          <w:kern w:val="2"/>
          <w:sz w:val="24"/>
          <w:szCs w:val="24"/>
        </w:rPr>
        <w:t xml:space="preserve">mother of the Nigerian President, Bola Ahmed Tinubu. (Vanguard, 2024). On the leadership, </w:t>
      </w:r>
      <w:proofErr w:type="spellStart"/>
      <w:r w:rsidRPr="00F85325">
        <w:rPr>
          <w:rFonts w:ascii="Times New Roman" w:eastAsia="Calibri" w:hAnsi="Times New Roman" w:cs="Times New Roman"/>
          <w:bCs/>
          <w:kern w:val="2"/>
          <w:sz w:val="24"/>
          <w:szCs w:val="24"/>
        </w:rPr>
        <w:t>Mogaji's</w:t>
      </w:r>
      <w:proofErr w:type="spellEnd"/>
      <w:r w:rsidRPr="00F85325">
        <w:rPr>
          <w:rFonts w:ascii="Times New Roman" w:eastAsia="Calibri" w:hAnsi="Times New Roman" w:cs="Times New Roman"/>
          <w:bCs/>
          <w:kern w:val="2"/>
          <w:sz w:val="24"/>
          <w:szCs w:val="24"/>
        </w:rPr>
        <w:t xml:space="preserve"> leadership style was characterized by her dedication to honesty, philanthropy, and the belief that women could achieve greatness through collective effort and support.</w:t>
      </w:r>
      <w:r w:rsidRPr="00F85325">
        <w:rPr>
          <w:rFonts w:ascii="Times New Roman" w:eastAsia="Calibri" w:hAnsi="Times New Roman" w:cs="Times New Roman"/>
          <w:kern w:val="2"/>
          <w:sz w:val="24"/>
          <w:szCs w:val="24"/>
        </w:rPr>
        <w:t xml:space="preserve"> </w:t>
      </w:r>
    </w:p>
    <w:p w14:paraId="1A572DC5" w14:textId="6FA3BE78" w:rsidR="00372856" w:rsidRDefault="00372856" w:rsidP="00372856">
      <w:pPr>
        <w:spacing w:line="360" w:lineRule="auto"/>
        <w:jc w:val="both"/>
        <w:rPr>
          <w:rFonts w:ascii="Times New Roman" w:eastAsia="Calibri" w:hAnsi="Times New Roman" w:cs="Times New Roman"/>
          <w:kern w:val="2"/>
          <w:sz w:val="24"/>
          <w:szCs w:val="24"/>
        </w:rPr>
      </w:pPr>
      <w:r w:rsidRPr="00F85325">
        <w:rPr>
          <w:rFonts w:ascii="Times New Roman" w:eastAsia="Calibri" w:hAnsi="Times New Roman" w:cs="Times New Roman"/>
          <w:kern w:val="2"/>
          <w:sz w:val="24"/>
          <w:szCs w:val="24"/>
        </w:rPr>
        <w:t xml:space="preserve">Negatively, it is believed that </w:t>
      </w:r>
      <w:r w:rsidR="000C70F0">
        <w:rPr>
          <w:rFonts w:ascii="Times New Roman" w:eastAsia="Calibri" w:hAnsi="Times New Roman" w:cs="Times New Roman"/>
          <w:kern w:val="2"/>
          <w:sz w:val="24"/>
          <w:szCs w:val="24"/>
        </w:rPr>
        <w:t xml:space="preserve">a </w:t>
      </w:r>
      <w:r w:rsidRPr="00F85325">
        <w:rPr>
          <w:rFonts w:ascii="Times New Roman" w:eastAsia="Calibri" w:hAnsi="Times New Roman" w:cs="Times New Roman"/>
          <w:kern w:val="2"/>
          <w:sz w:val="24"/>
          <w:szCs w:val="24"/>
        </w:rPr>
        <w:t xml:space="preserve">lack of proper </w:t>
      </w:r>
      <w:r w:rsidR="000C70F0">
        <w:rPr>
          <w:rFonts w:ascii="Times New Roman" w:eastAsia="Calibri" w:hAnsi="Times New Roman" w:cs="Times New Roman"/>
          <w:kern w:val="2"/>
          <w:sz w:val="24"/>
          <w:szCs w:val="24"/>
        </w:rPr>
        <w:t>nurturing</w:t>
      </w:r>
      <w:r w:rsidRPr="00F85325">
        <w:rPr>
          <w:rFonts w:ascii="Times New Roman" w:eastAsia="Calibri" w:hAnsi="Times New Roman" w:cs="Times New Roman"/>
          <w:kern w:val="2"/>
          <w:sz w:val="24"/>
          <w:szCs w:val="24"/>
        </w:rPr>
        <w:t xml:space="preserve"> of a woman can lead to bad parenting, broken homes, and numerous crimes</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such as prostitution</w:t>
      </w:r>
      <w:r w:rsidR="000C70F0">
        <w:rPr>
          <w:rFonts w:ascii="Times New Roman" w:eastAsia="Calibri" w:hAnsi="Times New Roman" w:cs="Times New Roman"/>
          <w:kern w:val="2"/>
          <w:sz w:val="24"/>
          <w:szCs w:val="24"/>
        </w:rPr>
        <w:t>,</w:t>
      </w:r>
      <w:r w:rsidRPr="00F85325">
        <w:rPr>
          <w:rFonts w:ascii="Times New Roman" w:eastAsia="Calibri" w:hAnsi="Times New Roman" w:cs="Times New Roman"/>
          <w:kern w:val="2"/>
          <w:sz w:val="24"/>
          <w:szCs w:val="24"/>
        </w:rPr>
        <w:t xml:space="preserve"> among others. A study revealed that </w:t>
      </w:r>
      <w:r w:rsidRPr="00F85325">
        <w:rPr>
          <w:rFonts w:ascii="Times New Roman" w:eastAsia="Calibri" w:hAnsi="Times New Roman" w:cs="Times New Roman"/>
          <w:kern w:val="2"/>
          <w:sz w:val="24"/>
          <w:szCs w:val="24"/>
        </w:rPr>
        <w:lastRenderedPageBreak/>
        <w:t>female children who lack proper nurture turn to become bad mothers and in turn, most of their children especially female children involved in numerous crimes, such as abortion (with no concrete justification such as health condition) and selling their babies, abandoning, and giving up their baby for adoption (Faudzi, Ahmad, &amp; Hamid, 2023).</w:t>
      </w:r>
    </w:p>
    <w:p w14:paraId="1D83A1C8" w14:textId="77777777" w:rsidR="00372856" w:rsidRPr="00F85325" w:rsidRDefault="00372856" w:rsidP="00372856">
      <w:pPr>
        <w:spacing w:line="360" w:lineRule="auto"/>
        <w:jc w:val="both"/>
        <w:rPr>
          <w:rFonts w:ascii="Times New Roman" w:eastAsia="Calibri" w:hAnsi="Times New Roman" w:cs="Times New Roman"/>
          <w:kern w:val="2"/>
          <w:sz w:val="24"/>
          <w:szCs w:val="24"/>
        </w:rPr>
      </w:pPr>
    </w:p>
    <w:p w14:paraId="5DE22682" w14:textId="006B32D0" w:rsidR="00372856" w:rsidRPr="00F85325" w:rsidRDefault="00372856" w:rsidP="00372856">
      <w:pPr>
        <w:rPr>
          <w:rFonts w:ascii="Times New Roman" w:eastAsia="Calibri" w:hAnsi="Times New Roman" w:cs="Times New Roman"/>
          <w:b/>
          <w:bCs/>
          <w:kern w:val="2"/>
          <w:sz w:val="24"/>
          <w:szCs w:val="24"/>
        </w:rPr>
      </w:pPr>
      <w:r w:rsidRPr="00F85325">
        <w:rPr>
          <w:rFonts w:ascii="Times New Roman" w:eastAsia="Calibri" w:hAnsi="Times New Roman" w:cs="Times New Roman"/>
          <w:b/>
          <w:bCs/>
          <w:kern w:val="2"/>
          <w:sz w:val="24"/>
          <w:szCs w:val="24"/>
        </w:rPr>
        <w:t xml:space="preserve">4.3. The </w:t>
      </w:r>
      <w:r w:rsidR="00DC79C7">
        <w:rPr>
          <w:rFonts w:ascii="Times New Roman" w:eastAsia="Calibri" w:hAnsi="Times New Roman" w:cs="Times New Roman"/>
          <w:b/>
          <w:bCs/>
          <w:kern w:val="2"/>
          <w:sz w:val="24"/>
          <w:szCs w:val="24"/>
        </w:rPr>
        <w:t>R</w:t>
      </w:r>
      <w:r w:rsidRPr="00F85325">
        <w:rPr>
          <w:rFonts w:ascii="Times New Roman" w:eastAsia="Calibri" w:hAnsi="Times New Roman" w:cs="Times New Roman"/>
          <w:b/>
          <w:bCs/>
          <w:kern w:val="2"/>
          <w:sz w:val="24"/>
          <w:szCs w:val="24"/>
        </w:rPr>
        <w:t xml:space="preserve">ole of the Nigerian </w:t>
      </w:r>
      <w:r w:rsidR="00DC79C7">
        <w:rPr>
          <w:rFonts w:ascii="Times New Roman" w:eastAsia="Calibri" w:hAnsi="Times New Roman" w:cs="Times New Roman"/>
          <w:b/>
          <w:bCs/>
          <w:kern w:val="2"/>
          <w:sz w:val="24"/>
          <w:szCs w:val="24"/>
        </w:rPr>
        <w:t xml:space="preserve">Government </w:t>
      </w:r>
      <w:r w:rsidRPr="00F85325">
        <w:rPr>
          <w:rFonts w:ascii="Times New Roman" w:eastAsia="Calibri" w:hAnsi="Times New Roman" w:cs="Times New Roman"/>
          <w:b/>
          <w:bCs/>
          <w:kern w:val="2"/>
          <w:sz w:val="24"/>
          <w:szCs w:val="24"/>
        </w:rPr>
        <w:t xml:space="preserve">in </w:t>
      </w:r>
      <w:r w:rsidR="00DC79C7">
        <w:rPr>
          <w:rFonts w:ascii="Times New Roman" w:eastAsia="Calibri" w:hAnsi="Times New Roman" w:cs="Times New Roman"/>
          <w:b/>
          <w:bCs/>
          <w:kern w:val="2"/>
          <w:sz w:val="24"/>
          <w:szCs w:val="24"/>
        </w:rPr>
        <w:t>W</w:t>
      </w:r>
      <w:r w:rsidRPr="00F85325">
        <w:rPr>
          <w:rFonts w:ascii="Times New Roman" w:eastAsia="Calibri" w:hAnsi="Times New Roman" w:cs="Times New Roman"/>
          <w:b/>
          <w:bCs/>
          <w:kern w:val="2"/>
          <w:sz w:val="24"/>
          <w:szCs w:val="24"/>
        </w:rPr>
        <w:t>omen's </w:t>
      </w:r>
      <w:r w:rsidR="00DC79C7">
        <w:rPr>
          <w:rFonts w:ascii="Times New Roman" w:eastAsia="Calibri" w:hAnsi="Times New Roman" w:cs="Times New Roman"/>
          <w:b/>
          <w:bCs/>
          <w:kern w:val="2"/>
          <w:sz w:val="24"/>
          <w:szCs w:val="24"/>
        </w:rPr>
        <w:t>D</w:t>
      </w:r>
      <w:r w:rsidRPr="00F85325">
        <w:rPr>
          <w:rFonts w:ascii="Times New Roman" w:eastAsia="Calibri" w:hAnsi="Times New Roman" w:cs="Times New Roman"/>
          <w:b/>
          <w:bCs/>
          <w:kern w:val="2"/>
          <w:sz w:val="24"/>
          <w:szCs w:val="24"/>
        </w:rPr>
        <w:t>evelopment</w:t>
      </w:r>
    </w:p>
    <w:p w14:paraId="47EC338D" w14:textId="65477827"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Every government is charged with the responsibility of protecting the lives and property of its people. With its various ministries and agencies, it carries out its responsibilities in serving its people.</w:t>
      </w:r>
      <w:r w:rsidRPr="00F85325">
        <w:rPr>
          <w:rFonts w:ascii="Times New Roman" w:hAnsi="Times New Roman" w:cs="Times New Roman"/>
          <w:b/>
          <w:sz w:val="24"/>
          <w:szCs w:val="24"/>
        </w:rPr>
        <w:t xml:space="preserve"> </w:t>
      </w:r>
      <w:r w:rsidRPr="00F85325">
        <w:rPr>
          <w:rFonts w:ascii="Times New Roman" w:hAnsi="Times New Roman" w:cs="Times New Roman"/>
          <w:sz w:val="24"/>
          <w:szCs w:val="24"/>
        </w:rPr>
        <w:t xml:space="preserve">The Federal Ministry of Women Affairs is created by the </w:t>
      </w:r>
      <w:r>
        <w:rPr>
          <w:rFonts w:ascii="Times New Roman" w:hAnsi="Times New Roman" w:cs="Times New Roman"/>
          <w:sz w:val="24"/>
          <w:szCs w:val="24"/>
        </w:rPr>
        <w:t>Nigerian</w:t>
      </w:r>
      <w:r w:rsidRPr="00F85325">
        <w:rPr>
          <w:rFonts w:ascii="Times New Roman" w:hAnsi="Times New Roman" w:cs="Times New Roman"/>
          <w:sz w:val="24"/>
          <w:szCs w:val="24"/>
        </w:rPr>
        <w:t xml:space="preserve"> government to see to the </w:t>
      </w:r>
      <w:r w:rsidR="000C70F0">
        <w:rPr>
          <w:rFonts w:ascii="Times New Roman" w:hAnsi="Times New Roman" w:cs="Times New Roman"/>
          <w:sz w:val="24"/>
          <w:szCs w:val="24"/>
        </w:rPr>
        <w:t>well-being</w:t>
      </w:r>
      <w:r w:rsidRPr="00F85325">
        <w:rPr>
          <w:rFonts w:ascii="Times New Roman" w:hAnsi="Times New Roman" w:cs="Times New Roman"/>
          <w:sz w:val="24"/>
          <w:szCs w:val="24"/>
        </w:rPr>
        <w:t xml:space="preserve"> of women in the society. </w:t>
      </w:r>
      <w:r w:rsidR="00595489" w:rsidRPr="00595489">
        <w:rPr>
          <w:rFonts w:ascii="Times New Roman" w:hAnsi="Times New Roman" w:cs="Times New Roman"/>
          <w:sz w:val="24"/>
          <w:szCs w:val="24"/>
        </w:rPr>
        <w:t xml:space="preserve">The vision of the Federal Ministry of Women's Affairs is to: (a) establish a gender-discrimination-free society in Nigeria that ensures equal access to political, social, and economic opportunities for wealth creation; and (b) foster a culture that places a high priority on child protection and directs public and private sector attention towards issues that promote women's and children's full participation in the process of attaining national development (FRN, 2015). </w:t>
      </w:r>
    </w:p>
    <w:p w14:paraId="6751A22A" w14:textId="2DA48B49"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Nigeria has ratified </w:t>
      </w:r>
      <w:r>
        <w:rPr>
          <w:rFonts w:ascii="Times New Roman" w:hAnsi="Times New Roman" w:cs="Times New Roman"/>
          <w:sz w:val="24"/>
          <w:szCs w:val="24"/>
        </w:rPr>
        <w:t>several</w:t>
      </w:r>
      <w:r w:rsidRPr="00F85325">
        <w:rPr>
          <w:rFonts w:ascii="Times New Roman" w:hAnsi="Times New Roman" w:cs="Times New Roman"/>
          <w:sz w:val="24"/>
          <w:szCs w:val="24"/>
        </w:rPr>
        <w:t xml:space="preserve"> international agreements, including the 13th of June 1985-signed Convention on the Elimination of All Forms of Discrimination Against Women (CEDAW). (Mamah, 2011, p</w:t>
      </w:r>
      <w:r w:rsidR="00E91699">
        <w:rPr>
          <w:rFonts w:ascii="Times New Roman" w:hAnsi="Times New Roman" w:cs="Times New Roman"/>
          <w:sz w:val="24"/>
          <w:szCs w:val="24"/>
        </w:rPr>
        <w:t>.</w:t>
      </w:r>
      <w:r w:rsidRPr="00F85325">
        <w:rPr>
          <w:rFonts w:ascii="Times New Roman" w:hAnsi="Times New Roman" w:cs="Times New Roman"/>
          <w:sz w:val="24"/>
          <w:szCs w:val="24"/>
        </w:rPr>
        <w:t>3)</w:t>
      </w:r>
      <w:r w:rsidR="00E91699">
        <w:rPr>
          <w:rFonts w:ascii="Times New Roman" w:hAnsi="Times New Roman" w:cs="Times New Roman"/>
          <w:sz w:val="24"/>
          <w:szCs w:val="24"/>
        </w:rPr>
        <w:t xml:space="preserve">. </w:t>
      </w:r>
      <w:r w:rsidRPr="00F85325">
        <w:rPr>
          <w:rFonts w:ascii="Times New Roman" w:hAnsi="Times New Roman" w:cs="Times New Roman"/>
          <w:sz w:val="24"/>
          <w:szCs w:val="24"/>
        </w:rPr>
        <w:t xml:space="preserve">The </w:t>
      </w:r>
      <w:r>
        <w:rPr>
          <w:rFonts w:ascii="Times New Roman" w:hAnsi="Times New Roman" w:cs="Times New Roman"/>
          <w:sz w:val="24"/>
          <w:szCs w:val="24"/>
        </w:rPr>
        <w:t>Nigerian</w:t>
      </w:r>
      <w:r w:rsidRPr="00F85325">
        <w:rPr>
          <w:rFonts w:ascii="Times New Roman" w:hAnsi="Times New Roman" w:cs="Times New Roman"/>
          <w:sz w:val="24"/>
          <w:szCs w:val="24"/>
        </w:rPr>
        <w:t xml:space="preserve"> government has worked in unity with many local and international organizations to ensure the growth and development of women in society. </w:t>
      </w:r>
      <w:r w:rsidR="000C70F0">
        <w:rPr>
          <w:rFonts w:ascii="Times New Roman" w:hAnsi="Times New Roman" w:cs="Times New Roman"/>
          <w:sz w:val="24"/>
          <w:szCs w:val="24"/>
        </w:rPr>
        <w:t xml:space="preserve">The </w:t>
      </w:r>
      <w:r w:rsidRPr="00F85325">
        <w:rPr>
          <w:rFonts w:ascii="Times New Roman" w:hAnsi="Times New Roman" w:cs="Times New Roman"/>
          <w:sz w:val="24"/>
          <w:szCs w:val="24"/>
        </w:rPr>
        <w:t xml:space="preserve">United </w:t>
      </w:r>
      <w:r>
        <w:rPr>
          <w:rFonts w:ascii="Times New Roman" w:hAnsi="Times New Roman" w:cs="Times New Roman"/>
          <w:sz w:val="24"/>
          <w:szCs w:val="24"/>
        </w:rPr>
        <w:t>Nations</w:t>
      </w:r>
      <w:r w:rsidR="000C70F0">
        <w:rPr>
          <w:rFonts w:ascii="Times New Roman" w:hAnsi="Times New Roman" w:cs="Times New Roman"/>
          <w:sz w:val="24"/>
          <w:szCs w:val="24"/>
        </w:rPr>
        <w:t>,</w:t>
      </w:r>
      <w:r w:rsidRPr="00F85325">
        <w:rPr>
          <w:rFonts w:ascii="Times New Roman" w:hAnsi="Times New Roman" w:cs="Times New Roman"/>
          <w:sz w:val="24"/>
          <w:szCs w:val="24"/>
        </w:rPr>
        <w:t xml:space="preserve"> as an organization that also </w:t>
      </w:r>
      <w:r>
        <w:rPr>
          <w:rFonts w:ascii="Times New Roman" w:hAnsi="Times New Roman" w:cs="Times New Roman"/>
          <w:sz w:val="24"/>
          <w:szCs w:val="24"/>
        </w:rPr>
        <w:t>desires</w:t>
      </w:r>
      <w:r w:rsidRPr="00F85325">
        <w:rPr>
          <w:rFonts w:ascii="Times New Roman" w:hAnsi="Times New Roman" w:cs="Times New Roman"/>
          <w:sz w:val="24"/>
          <w:szCs w:val="24"/>
        </w:rPr>
        <w:t xml:space="preserve"> the full development of women</w:t>
      </w:r>
      <w:r w:rsidR="000C70F0">
        <w:rPr>
          <w:rFonts w:ascii="Times New Roman" w:hAnsi="Times New Roman" w:cs="Times New Roman"/>
          <w:sz w:val="24"/>
          <w:szCs w:val="24"/>
        </w:rPr>
        <w:t>,</w:t>
      </w:r>
      <w:r w:rsidRPr="00F85325">
        <w:rPr>
          <w:rFonts w:ascii="Times New Roman" w:hAnsi="Times New Roman" w:cs="Times New Roman"/>
          <w:sz w:val="24"/>
          <w:szCs w:val="24"/>
        </w:rPr>
        <w:t xml:space="preserve"> </w:t>
      </w:r>
      <w:r>
        <w:rPr>
          <w:rFonts w:ascii="Times New Roman" w:hAnsi="Times New Roman" w:cs="Times New Roman"/>
          <w:sz w:val="24"/>
          <w:szCs w:val="24"/>
        </w:rPr>
        <w:t>has</w:t>
      </w:r>
      <w:r w:rsidRPr="00F85325">
        <w:rPr>
          <w:rFonts w:ascii="Times New Roman" w:hAnsi="Times New Roman" w:cs="Times New Roman"/>
          <w:sz w:val="24"/>
          <w:szCs w:val="24"/>
        </w:rPr>
        <w:t xml:space="preserve"> many declarations in that respect: </w:t>
      </w:r>
    </w:p>
    <w:p w14:paraId="41C71F8A" w14:textId="77777777" w:rsidR="00372856" w:rsidRPr="00F85325" w:rsidRDefault="00372856" w:rsidP="00372856">
      <w:pPr>
        <w:pStyle w:val="ListParagraph"/>
        <w:numPr>
          <w:ilvl w:val="0"/>
          <w:numId w:val="2"/>
        </w:numPr>
        <w:jc w:val="both"/>
        <w:rPr>
          <w:rFonts w:ascii="Times New Roman" w:hAnsi="Times New Roman" w:cs="Times New Roman"/>
          <w:sz w:val="24"/>
          <w:szCs w:val="24"/>
        </w:rPr>
      </w:pPr>
      <w:r w:rsidRPr="00F85325">
        <w:rPr>
          <w:rFonts w:ascii="Times New Roman" w:hAnsi="Times New Roman" w:cs="Times New Roman"/>
          <w:sz w:val="24"/>
          <w:szCs w:val="24"/>
        </w:rPr>
        <w:t xml:space="preserve">The Universal Declaration of Human Rights. </w:t>
      </w:r>
    </w:p>
    <w:p w14:paraId="0F11DBC2" w14:textId="77777777" w:rsidR="00372856" w:rsidRPr="00F85325" w:rsidRDefault="00372856" w:rsidP="00372856">
      <w:pPr>
        <w:pStyle w:val="ListParagraph"/>
        <w:numPr>
          <w:ilvl w:val="0"/>
          <w:numId w:val="2"/>
        </w:numPr>
        <w:jc w:val="both"/>
        <w:rPr>
          <w:rFonts w:ascii="Times New Roman" w:hAnsi="Times New Roman" w:cs="Times New Roman"/>
          <w:sz w:val="24"/>
          <w:szCs w:val="24"/>
        </w:rPr>
      </w:pPr>
      <w:r w:rsidRPr="00F85325">
        <w:rPr>
          <w:rFonts w:ascii="Times New Roman" w:hAnsi="Times New Roman" w:cs="Times New Roman"/>
          <w:sz w:val="24"/>
          <w:szCs w:val="24"/>
        </w:rPr>
        <w:t xml:space="preserve">The International Convention on Civil and Political Rights (ICCPR). </w:t>
      </w:r>
    </w:p>
    <w:p w14:paraId="3B286729" w14:textId="2CCD8952" w:rsidR="00372856" w:rsidRPr="00F85325" w:rsidRDefault="00372856" w:rsidP="00372856">
      <w:pPr>
        <w:pStyle w:val="ListParagraph"/>
        <w:numPr>
          <w:ilvl w:val="0"/>
          <w:numId w:val="2"/>
        </w:numPr>
        <w:jc w:val="both"/>
        <w:rPr>
          <w:rFonts w:ascii="Times New Roman" w:hAnsi="Times New Roman" w:cs="Times New Roman"/>
          <w:sz w:val="24"/>
          <w:szCs w:val="24"/>
        </w:rPr>
      </w:pPr>
      <w:r w:rsidRPr="00F85325">
        <w:rPr>
          <w:rFonts w:ascii="Times New Roman" w:hAnsi="Times New Roman" w:cs="Times New Roman"/>
          <w:sz w:val="24"/>
          <w:szCs w:val="24"/>
        </w:rPr>
        <w:t xml:space="preserve">The Convention on the Elimination of </w:t>
      </w:r>
      <w:r w:rsidR="000C70F0">
        <w:rPr>
          <w:rFonts w:ascii="Times New Roman" w:hAnsi="Times New Roman" w:cs="Times New Roman"/>
          <w:sz w:val="24"/>
          <w:szCs w:val="24"/>
        </w:rPr>
        <w:t>All</w:t>
      </w:r>
      <w:r w:rsidRPr="00F85325">
        <w:rPr>
          <w:rFonts w:ascii="Times New Roman" w:hAnsi="Times New Roman" w:cs="Times New Roman"/>
          <w:sz w:val="24"/>
          <w:szCs w:val="24"/>
        </w:rPr>
        <w:t xml:space="preserve"> </w:t>
      </w:r>
      <w:r>
        <w:rPr>
          <w:rFonts w:ascii="Times New Roman" w:hAnsi="Times New Roman" w:cs="Times New Roman"/>
          <w:sz w:val="24"/>
          <w:szCs w:val="24"/>
        </w:rPr>
        <w:t>Forms</w:t>
      </w:r>
      <w:r w:rsidRPr="00F85325">
        <w:rPr>
          <w:rFonts w:ascii="Times New Roman" w:hAnsi="Times New Roman" w:cs="Times New Roman"/>
          <w:sz w:val="24"/>
          <w:szCs w:val="24"/>
        </w:rPr>
        <w:t xml:space="preserve"> of Discrimination Against Women (CEDAW). Following conferences in Copenhagen, Nairobi, Vienna, Cairo</w:t>
      </w:r>
      <w:r>
        <w:rPr>
          <w:rFonts w:ascii="Times New Roman" w:hAnsi="Times New Roman" w:cs="Times New Roman"/>
          <w:sz w:val="24"/>
          <w:szCs w:val="24"/>
        </w:rPr>
        <w:t>,</w:t>
      </w:r>
      <w:r w:rsidRPr="00F85325">
        <w:rPr>
          <w:rFonts w:ascii="Times New Roman" w:hAnsi="Times New Roman" w:cs="Times New Roman"/>
          <w:sz w:val="24"/>
          <w:szCs w:val="24"/>
        </w:rPr>
        <w:t xml:space="preserve"> and Beijing, </w:t>
      </w:r>
      <w:r>
        <w:rPr>
          <w:rFonts w:ascii="Times New Roman" w:hAnsi="Times New Roman" w:cs="Times New Roman"/>
          <w:sz w:val="24"/>
          <w:szCs w:val="24"/>
        </w:rPr>
        <w:t>women's</w:t>
      </w:r>
      <w:r w:rsidRPr="00F85325">
        <w:rPr>
          <w:rFonts w:ascii="Times New Roman" w:hAnsi="Times New Roman" w:cs="Times New Roman"/>
          <w:sz w:val="24"/>
          <w:szCs w:val="24"/>
        </w:rPr>
        <w:t xml:space="preserve"> participation </w:t>
      </w:r>
      <w:r>
        <w:rPr>
          <w:rFonts w:ascii="Times New Roman" w:hAnsi="Times New Roman" w:cs="Times New Roman"/>
          <w:sz w:val="24"/>
          <w:szCs w:val="24"/>
        </w:rPr>
        <w:t>in</w:t>
      </w:r>
      <w:r w:rsidRPr="00F85325">
        <w:rPr>
          <w:rFonts w:ascii="Times New Roman" w:hAnsi="Times New Roman" w:cs="Times New Roman"/>
          <w:sz w:val="24"/>
          <w:szCs w:val="24"/>
        </w:rPr>
        <w:t xml:space="preserve"> development (</w:t>
      </w:r>
      <w:proofErr w:type="spellStart"/>
      <w:r w:rsidRPr="00F85325">
        <w:rPr>
          <w:rFonts w:ascii="Times New Roman" w:hAnsi="Times New Roman" w:cs="Times New Roman"/>
          <w:sz w:val="24"/>
          <w:szCs w:val="24"/>
        </w:rPr>
        <w:t>Agbalajobi</w:t>
      </w:r>
      <w:proofErr w:type="spellEnd"/>
      <w:r w:rsidRPr="00F85325">
        <w:rPr>
          <w:rFonts w:ascii="Times New Roman" w:hAnsi="Times New Roman" w:cs="Times New Roman"/>
          <w:sz w:val="24"/>
          <w:szCs w:val="24"/>
        </w:rPr>
        <w:t>, 2010</w:t>
      </w:r>
      <w:r w:rsidR="000C70F0">
        <w:rPr>
          <w:rFonts w:ascii="Times New Roman" w:hAnsi="Times New Roman" w:cs="Times New Roman"/>
          <w:sz w:val="24"/>
          <w:szCs w:val="24"/>
        </w:rPr>
        <w:t>;</w:t>
      </w:r>
      <w:r w:rsidRPr="00F85325">
        <w:rPr>
          <w:rFonts w:ascii="Times New Roman" w:hAnsi="Times New Roman" w:cs="Times New Roman"/>
          <w:sz w:val="24"/>
          <w:szCs w:val="24"/>
        </w:rPr>
        <w:t xml:space="preserve"> Mamah, 2011).</w:t>
      </w:r>
    </w:p>
    <w:p w14:paraId="6E9B9467" w14:textId="220342EA" w:rsidR="00595489" w:rsidRDefault="00372856" w:rsidP="00595489">
      <w:pPr>
        <w:spacing w:line="360" w:lineRule="auto"/>
        <w:jc w:val="both"/>
        <w:rPr>
          <w:rFonts w:ascii="Times New Roman" w:eastAsia="Calibri" w:hAnsi="Times New Roman" w:cs="Times New Roman"/>
          <w:kern w:val="2"/>
          <w:sz w:val="24"/>
          <w:szCs w:val="24"/>
        </w:rPr>
      </w:pPr>
      <w:r w:rsidRPr="00F85325">
        <w:rPr>
          <w:rFonts w:ascii="Times New Roman" w:eastAsia="Calibri" w:hAnsi="Times New Roman" w:cs="Times New Roman"/>
          <w:kern w:val="2"/>
          <w:sz w:val="24"/>
          <w:szCs w:val="24"/>
        </w:rPr>
        <w:t xml:space="preserve">The Nigerian constitution plays a crucial role in different areas of women’s development. However, evidence has it that the culture of the people through customary court impinges on women’s rights especially when it comes to the involvement of women in land inheritance and FGM, as it was reported in 2021 that women in parts of Southeastern Nigeria continued to commonly face profound discrimination in matters of inheritance despite the Supreme Court ruling </w:t>
      </w:r>
      <w:r w:rsidRPr="00F85325">
        <w:rPr>
          <w:rFonts w:ascii="Times New Roman" w:eastAsia="Calibri" w:hAnsi="Times New Roman" w:cs="Times New Roman"/>
          <w:kern w:val="2"/>
          <w:sz w:val="24"/>
          <w:szCs w:val="24"/>
        </w:rPr>
        <w:lastRenderedPageBreak/>
        <w:t>which is also enshrined in the 1999 Nigerian Constitution (</w:t>
      </w:r>
      <w:proofErr w:type="spellStart"/>
      <w:r w:rsidRPr="00F85325">
        <w:rPr>
          <w:rFonts w:ascii="Times New Roman" w:eastAsia="Calibri" w:hAnsi="Times New Roman" w:cs="Times New Roman"/>
          <w:kern w:val="2"/>
          <w:sz w:val="24"/>
          <w:szCs w:val="24"/>
        </w:rPr>
        <w:t>Ukeje</w:t>
      </w:r>
      <w:proofErr w:type="spellEnd"/>
      <w:r w:rsidRPr="00F85325">
        <w:rPr>
          <w:rFonts w:ascii="Times New Roman" w:eastAsia="Calibri" w:hAnsi="Times New Roman" w:cs="Times New Roman"/>
          <w:kern w:val="2"/>
          <w:sz w:val="24"/>
          <w:szCs w:val="24"/>
        </w:rPr>
        <w:t xml:space="preserve"> &amp; </w:t>
      </w:r>
      <w:proofErr w:type="spellStart"/>
      <w:r w:rsidRPr="00F85325">
        <w:rPr>
          <w:rFonts w:ascii="Times New Roman" w:eastAsia="Calibri" w:hAnsi="Times New Roman" w:cs="Times New Roman"/>
          <w:kern w:val="2"/>
          <w:sz w:val="24"/>
          <w:szCs w:val="24"/>
        </w:rPr>
        <w:t>Ukeje</w:t>
      </w:r>
      <w:proofErr w:type="spellEnd"/>
      <w:r w:rsidRPr="00F85325">
        <w:rPr>
          <w:rFonts w:ascii="Times New Roman" w:eastAsia="Calibri" w:hAnsi="Times New Roman" w:cs="Times New Roman"/>
          <w:kern w:val="2"/>
          <w:sz w:val="24"/>
          <w:szCs w:val="24"/>
        </w:rPr>
        <w:t>, 2014). More so, Ikwerre’s customary law still maintains that the widow has no identifiable place in her family in the sense that she can never inherit from her husband on intestacy (</w:t>
      </w:r>
      <w:proofErr w:type="spellStart"/>
      <w:r w:rsidRPr="00F85325">
        <w:rPr>
          <w:rFonts w:ascii="Times New Roman" w:eastAsia="Calibri" w:hAnsi="Times New Roman" w:cs="Times New Roman"/>
          <w:kern w:val="2"/>
          <w:sz w:val="24"/>
          <w:szCs w:val="24"/>
        </w:rPr>
        <w:t>Akolokwu</w:t>
      </w:r>
      <w:proofErr w:type="spellEnd"/>
      <w:r w:rsidRPr="00F85325">
        <w:rPr>
          <w:rFonts w:ascii="Times New Roman" w:eastAsia="Calibri" w:hAnsi="Times New Roman" w:cs="Times New Roman"/>
          <w:kern w:val="2"/>
          <w:sz w:val="24"/>
          <w:szCs w:val="24"/>
        </w:rPr>
        <w:t xml:space="preserve">, 2016).  Thus, the permanent eradication of the practice continues to meet resistance due to the custom leeches (The International Association of Women Judges, 2023). </w:t>
      </w:r>
      <w:r w:rsidR="00595489" w:rsidRPr="00595489">
        <w:rPr>
          <w:rFonts w:ascii="Times New Roman" w:eastAsia="Calibri" w:hAnsi="Times New Roman" w:cs="Times New Roman"/>
          <w:kern w:val="2"/>
          <w:sz w:val="24"/>
          <w:szCs w:val="24"/>
        </w:rPr>
        <w:t>Even after the Nigerian government passed the Violence Against Persons Prohibition Act in 2015, female genital mutilation (FGM) is still a cultural practice that violates women's rights. According to statistics, Nigeria has the third-highest rate of female genital mutilation globally (UNICEF, 2022).</w:t>
      </w:r>
    </w:p>
    <w:p w14:paraId="6219E7E2" w14:textId="4677F109" w:rsidR="00372856" w:rsidRPr="00F85325" w:rsidRDefault="00372856" w:rsidP="00595489">
      <w:pPr>
        <w:spacing w:line="360" w:lineRule="auto"/>
        <w:jc w:val="both"/>
        <w:rPr>
          <w:rFonts w:ascii="Times New Roman" w:eastAsia="Calibri" w:hAnsi="Times New Roman" w:cs="Times New Roman"/>
          <w:b/>
          <w:bCs/>
          <w:kern w:val="2"/>
          <w:sz w:val="24"/>
          <w:szCs w:val="24"/>
        </w:rPr>
      </w:pPr>
      <w:r w:rsidRPr="00F85325">
        <w:rPr>
          <w:rFonts w:ascii="Times New Roman" w:eastAsia="Calibri" w:hAnsi="Times New Roman" w:cs="Times New Roman"/>
          <w:b/>
          <w:bCs/>
          <w:kern w:val="2"/>
          <w:sz w:val="24"/>
          <w:szCs w:val="24"/>
        </w:rPr>
        <w:t>4.3.1. Government </w:t>
      </w:r>
      <w:r w:rsidR="00D30C1A">
        <w:rPr>
          <w:rFonts w:ascii="Times New Roman" w:eastAsia="Calibri" w:hAnsi="Times New Roman" w:cs="Times New Roman"/>
          <w:b/>
          <w:bCs/>
          <w:kern w:val="2"/>
          <w:sz w:val="24"/>
          <w:szCs w:val="24"/>
        </w:rPr>
        <w:t>P</w:t>
      </w:r>
      <w:r w:rsidRPr="00F85325">
        <w:rPr>
          <w:rFonts w:ascii="Times New Roman" w:eastAsia="Calibri" w:hAnsi="Times New Roman" w:cs="Times New Roman"/>
          <w:b/>
          <w:bCs/>
          <w:kern w:val="2"/>
          <w:sz w:val="24"/>
          <w:szCs w:val="24"/>
        </w:rPr>
        <w:t xml:space="preserve">olicies on </w:t>
      </w:r>
      <w:r w:rsidR="00D30C1A">
        <w:rPr>
          <w:rFonts w:ascii="Times New Roman" w:eastAsia="Calibri" w:hAnsi="Times New Roman" w:cs="Times New Roman"/>
          <w:b/>
          <w:bCs/>
          <w:kern w:val="2"/>
          <w:sz w:val="24"/>
          <w:szCs w:val="24"/>
        </w:rPr>
        <w:t xml:space="preserve">Women </w:t>
      </w:r>
    </w:p>
    <w:p w14:paraId="7A8F037E" w14:textId="33A08394" w:rsidR="00595489" w:rsidRPr="00595489" w:rsidRDefault="00372856" w:rsidP="00595489">
      <w:pPr>
        <w:spacing w:line="360" w:lineRule="auto"/>
        <w:jc w:val="both"/>
        <w:rPr>
          <w:rFonts w:ascii="Times New Roman" w:eastAsia="Calibri" w:hAnsi="Times New Roman" w:cs="Times New Roman"/>
          <w:kern w:val="2"/>
          <w:sz w:val="24"/>
          <w:szCs w:val="24"/>
          <w:shd w:val="clear" w:color="auto" w:fill="FFFFFF"/>
        </w:rPr>
      </w:pPr>
      <w:r w:rsidRPr="00F85325">
        <w:rPr>
          <w:rFonts w:ascii="Times New Roman" w:eastAsia="Calibri" w:hAnsi="Times New Roman" w:cs="Times New Roman"/>
          <w:kern w:val="2"/>
          <w:sz w:val="24"/>
          <w:szCs w:val="24"/>
        </w:rPr>
        <w:t xml:space="preserve">The Nigerian government truly developed several policies to promote women in different ramifications. These policies include the National Gender Policy (NGP), the Women’s Economic Empowerment (WEE) Policy and Action Plan, the Violence Against Persons Prohibition Act (VAPP), and the National Action Plan for the Implementation of UNSCR 1325, </w:t>
      </w:r>
      <w:r w:rsidRPr="00F85325">
        <w:rPr>
          <w:rFonts w:ascii="Times New Roman" w:eastAsia="Calibri" w:hAnsi="Times New Roman" w:cs="Times New Roman"/>
          <w:kern w:val="2"/>
          <w:sz w:val="24"/>
          <w:szCs w:val="24"/>
          <w:shd w:val="clear" w:color="auto" w:fill="FFFFFF"/>
        </w:rPr>
        <w:t xml:space="preserve">among others.  </w:t>
      </w:r>
      <w:r w:rsidR="00595489" w:rsidRPr="00595489">
        <w:rPr>
          <w:rFonts w:ascii="Times New Roman" w:eastAsia="Calibri" w:hAnsi="Times New Roman" w:cs="Times New Roman"/>
          <w:kern w:val="2"/>
          <w:sz w:val="24"/>
          <w:szCs w:val="24"/>
          <w:shd w:val="clear" w:color="auto" w:fill="FFFFFF"/>
        </w:rPr>
        <w:t xml:space="preserve">In Nigeria, the 2006 Gender and Development Policy was reviewed, leading to the 2021-2026 gender and </w:t>
      </w:r>
      <w:r w:rsidR="005A1985">
        <w:rPr>
          <w:rFonts w:ascii="Times New Roman" w:eastAsia="Calibri" w:hAnsi="Times New Roman" w:cs="Times New Roman"/>
          <w:kern w:val="2"/>
          <w:sz w:val="24"/>
          <w:szCs w:val="24"/>
          <w:shd w:val="clear" w:color="auto" w:fill="FFFFFF"/>
        </w:rPr>
        <w:t>Development Policy</w:t>
      </w:r>
      <w:r w:rsidR="00595489" w:rsidRPr="00595489">
        <w:rPr>
          <w:rFonts w:ascii="Times New Roman" w:eastAsia="Calibri" w:hAnsi="Times New Roman" w:cs="Times New Roman"/>
          <w:kern w:val="2"/>
          <w:sz w:val="24"/>
          <w:szCs w:val="24"/>
          <w:shd w:val="clear" w:color="auto" w:fill="FFFFFF"/>
        </w:rPr>
        <w:t xml:space="preserve">. These policies were adopted to replace the previous ones, such as the Policy on Women, which was adopted in 2000 and replaced by the National Gender Policy in 2006 (Maduka, 2024). </w:t>
      </w:r>
    </w:p>
    <w:p w14:paraId="2AFF4D29" w14:textId="3FE7CC41" w:rsidR="00372856" w:rsidRPr="009E2CF6" w:rsidRDefault="005A1985" w:rsidP="00372856">
      <w:pPr>
        <w:spacing w:line="360" w:lineRule="auto"/>
        <w:jc w:val="both"/>
        <w:rPr>
          <w:rFonts w:ascii="Times New Roman" w:eastAsia="Calibri" w:hAnsi="Times New Roman" w:cs="Times New Roman"/>
          <w:kern w:val="2"/>
          <w:sz w:val="24"/>
          <w:szCs w:val="24"/>
          <w:shd w:val="clear" w:color="auto" w:fill="FFFFFF"/>
        </w:rPr>
      </w:pPr>
      <w:r>
        <w:rPr>
          <w:rFonts w:ascii="Times New Roman" w:eastAsia="Calibri" w:hAnsi="Times New Roman" w:cs="Times New Roman"/>
          <w:kern w:val="2"/>
          <w:sz w:val="24"/>
          <w:szCs w:val="24"/>
          <w:shd w:val="clear" w:color="auto" w:fill="FFFFFF"/>
        </w:rPr>
        <w:t>To</w:t>
      </w:r>
      <w:r w:rsidR="00595489" w:rsidRPr="00595489">
        <w:rPr>
          <w:rFonts w:ascii="Times New Roman" w:eastAsia="Calibri" w:hAnsi="Times New Roman" w:cs="Times New Roman"/>
          <w:kern w:val="2"/>
          <w:sz w:val="24"/>
          <w:szCs w:val="24"/>
          <w:shd w:val="clear" w:color="auto" w:fill="FFFFFF"/>
        </w:rPr>
        <w:t xml:space="preserve"> provide "strategic policy guidance for mainstreaming gender at all levels as well as address the inequalities that exist in the socio-economic sphere and combat all forms of violence against women and girls, among other things," the 2021–2026 policy is based on the 2006 National Gender and Development Policy.</w:t>
      </w:r>
      <w:r w:rsidR="009E2CF6">
        <w:rPr>
          <w:rFonts w:ascii="Times New Roman" w:eastAsia="Calibri" w:hAnsi="Times New Roman" w:cs="Times New Roman"/>
          <w:kern w:val="2"/>
          <w:sz w:val="24"/>
          <w:szCs w:val="24"/>
          <w:shd w:val="clear" w:color="auto" w:fill="FFFFFF"/>
        </w:rPr>
        <w:t xml:space="preserve"> </w:t>
      </w:r>
      <w:r w:rsidR="00595489" w:rsidRPr="00595489">
        <w:rPr>
          <w:rFonts w:ascii="Times New Roman" w:eastAsia="Calibri" w:hAnsi="Times New Roman" w:cs="Times New Roman"/>
          <w:kern w:val="2"/>
          <w:sz w:val="24"/>
          <w:szCs w:val="24"/>
        </w:rPr>
        <w:t xml:space="preserve">The policy's objective is to eradicate gender-based cultural and religious biases as well as detrimental cultural and religious practices that perpetuate gender role relations disparities in Nigerian </w:t>
      </w:r>
      <w:proofErr w:type="gramStart"/>
      <w:r w:rsidR="00595489" w:rsidRPr="00595489">
        <w:rPr>
          <w:rFonts w:ascii="Times New Roman" w:eastAsia="Calibri" w:hAnsi="Times New Roman" w:cs="Times New Roman"/>
          <w:kern w:val="2"/>
          <w:sz w:val="24"/>
          <w:szCs w:val="24"/>
        </w:rPr>
        <w:t>society</w:t>
      </w:r>
      <w:r w:rsidR="000C70F0">
        <w:rPr>
          <w:rFonts w:ascii="Times New Roman" w:eastAsia="Calibri" w:hAnsi="Times New Roman" w:cs="Times New Roman"/>
          <w:kern w:val="2"/>
          <w:sz w:val="24"/>
          <w:szCs w:val="24"/>
        </w:rPr>
        <w:t>,</w:t>
      </w:r>
      <w:r w:rsidR="00595489" w:rsidRPr="00595489">
        <w:rPr>
          <w:rFonts w:ascii="Times New Roman" w:eastAsia="Calibri" w:hAnsi="Times New Roman" w:cs="Times New Roman"/>
          <w:kern w:val="2"/>
          <w:sz w:val="24"/>
          <w:szCs w:val="24"/>
        </w:rPr>
        <w:t xml:space="preserve"> and</w:t>
      </w:r>
      <w:proofErr w:type="gramEnd"/>
      <w:r w:rsidR="00595489" w:rsidRPr="00595489">
        <w:rPr>
          <w:rFonts w:ascii="Times New Roman" w:eastAsia="Calibri" w:hAnsi="Times New Roman" w:cs="Times New Roman"/>
          <w:kern w:val="2"/>
          <w:sz w:val="24"/>
          <w:szCs w:val="24"/>
        </w:rPr>
        <w:t xml:space="preserve"> so place women below men. Despite some of the obstacles, many women of integrity profited from these policies, even though they were put in place for women's equity and empowerment. Though sociocultural norms and a lack of political will provide significant obstacles, it is evident that Nigeria's gender and development policy execution is ineffective and goes against expectations (</w:t>
      </w:r>
      <w:proofErr w:type="spellStart"/>
      <w:r w:rsidR="00595489" w:rsidRPr="00595489">
        <w:rPr>
          <w:rFonts w:ascii="Times New Roman" w:eastAsia="Calibri" w:hAnsi="Times New Roman" w:cs="Times New Roman"/>
          <w:kern w:val="2"/>
          <w:sz w:val="24"/>
          <w:szCs w:val="24"/>
        </w:rPr>
        <w:t>Okunade</w:t>
      </w:r>
      <w:proofErr w:type="spellEnd"/>
      <w:r w:rsidR="00595489" w:rsidRPr="00595489">
        <w:rPr>
          <w:rFonts w:ascii="Times New Roman" w:eastAsia="Calibri" w:hAnsi="Times New Roman" w:cs="Times New Roman"/>
          <w:kern w:val="2"/>
          <w:sz w:val="24"/>
          <w:szCs w:val="24"/>
        </w:rPr>
        <w:t xml:space="preserve">, Adediran, Balogun, Maduka, Adegoke &amp; </w:t>
      </w:r>
      <w:proofErr w:type="spellStart"/>
      <w:r w:rsidR="00595489" w:rsidRPr="00595489">
        <w:rPr>
          <w:rFonts w:ascii="Times New Roman" w:eastAsia="Calibri" w:hAnsi="Times New Roman" w:cs="Times New Roman"/>
          <w:kern w:val="2"/>
          <w:sz w:val="24"/>
          <w:szCs w:val="24"/>
        </w:rPr>
        <w:t>Daraojimba</w:t>
      </w:r>
      <w:proofErr w:type="spellEnd"/>
      <w:r w:rsidR="00595489" w:rsidRPr="00595489">
        <w:rPr>
          <w:rFonts w:ascii="Times New Roman" w:eastAsia="Calibri" w:hAnsi="Times New Roman" w:cs="Times New Roman"/>
          <w:kern w:val="2"/>
          <w:sz w:val="24"/>
          <w:szCs w:val="24"/>
        </w:rPr>
        <w:t xml:space="preserve">, 2023). </w:t>
      </w:r>
    </w:p>
    <w:p w14:paraId="1F3FF99C" w14:textId="4ECB8F57" w:rsidR="00372856" w:rsidRPr="00F85325" w:rsidRDefault="00372856" w:rsidP="00372856">
      <w:pPr>
        <w:rPr>
          <w:rFonts w:ascii="Times New Roman" w:eastAsia="Calibri" w:hAnsi="Times New Roman" w:cs="Times New Roman"/>
          <w:b/>
          <w:bCs/>
          <w:kern w:val="2"/>
          <w:sz w:val="24"/>
          <w:szCs w:val="24"/>
        </w:rPr>
      </w:pPr>
      <w:r w:rsidRPr="00F85325">
        <w:rPr>
          <w:rFonts w:ascii="Times New Roman" w:eastAsia="Calibri" w:hAnsi="Times New Roman" w:cs="Times New Roman"/>
          <w:b/>
          <w:bCs/>
          <w:kern w:val="2"/>
          <w:sz w:val="24"/>
          <w:szCs w:val="24"/>
        </w:rPr>
        <w:t xml:space="preserve">4.3.2. </w:t>
      </w:r>
      <w:r w:rsidR="000C70F0">
        <w:rPr>
          <w:rFonts w:ascii="Times New Roman" w:eastAsia="Calibri" w:hAnsi="Times New Roman" w:cs="Times New Roman"/>
          <w:b/>
          <w:bCs/>
          <w:kern w:val="2"/>
          <w:sz w:val="24"/>
          <w:szCs w:val="24"/>
        </w:rPr>
        <w:t>Women's</w:t>
      </w:r>
      <w:r w:rsidRPr="00F85325">
        <w:rPr>
          <w:rFonts w:ascii="Times New Roman" w:eastAsia="Calibri" w:hAnsi="Times New Roman" w:cs="Times New Roman"/>
          <w:b/>
          <w:bCs/>
          <w:kern w:val="2"/>
          <w:sz w:val="24"/>
          <w:szCs w:val="24"/>
        </w:rPr>
        <w:t xml:space="preserve"> Inclusion</w:t>
      </w:r>
    </w:p>
    <w:p w14:paraId="3E5FC77E" w14:textId="14348D70" w:rsidR="00372856" w:rsidRPr="00F85325" w:rsidRDefault="00595489" w:rsidP="00372856">
      <w:pPr>
        <w:spacing w:line="360" w:lineRule="auto"/>
        <w:jc w:val="both"/>
        <w:rPr>
          <w:rFonts w:ascii="Times New Roman" w:eastAsia="Calibri" w:hAnsi="Times New Roman" w:cs="Times New Roman"/>
          <w:kern w:val="2"/>
          <w:sz w:val="24"/>
          <w:szCs w:val="24"/>
          <w:shd w:val="clear" w:color="auto" w:fill="FFFFFF"/>
        </w:rPr>
      </w:pPr>
      <w:r w:rsidRPr="00595489">
        <w:rPr>
          <w:rFonts w:ascii="Times New Roman" w:eastAsia="Calibri" w:hAnsi="Times New Roman" w:cs="Times New Roman"/>
          <w:kern w:val="2"/>
          <w:sz w:val="24"/>
          <w:szCs w:val="24"/>
          <w:shd w:val="clear" w:color="auto" w:fill="FFFFFF"/>
        </w:rPr>
        <w:lastRenderedPageBreak/>
        <w:t xml:space="preserve">In general, the advancement of national development greatly benefits from the presence of women. </w:t>
      </w:r>
      <w:proofErr w:type="gramStart"/>
      <w:r w:rsidRPr="00595489">
        <w:rPr>
          <w:rFonts w:ascii="Times New Roman" w:eastAsia="Calibri" w:hAnsi="Times New Roman" w:cs="Times New Roman"/>
          <w:kern w:val="2"/>
          <w:sz w:val="24"/>
          <w:szCs w:val="24"/>
          <w:shd w:val="clear" w:color="auto" w:fill="FFFFFF"/>
        </w:rPr>
        <w:t>In particular, women's</w:t>
      </w:r>
      <w:proofErr w:type="gramEnd"/>
      <w:r w:rsidRPr="00595489">
        <w:rPr>
          <w:rFonts w:ascii="Times New Roman" w:eastAsia="Calibri" w:hAnsi="Times New Roman" w:cs="Times New Roman"/>
          <w:kern w:val="2"/>
          <w:sz w:val="24"/>
          <w:szCs w:val="24"/>
          <w:shd w:val="clear" w:color="auto" w:fill="FFFFFF"/>
        </w:rPr>
        <w:t xml:space="preserve"> participation in leadership roles in public and political spheres can promote social inclusion, increase long-term economic growth, and assist nations in achieving the Sustainable Development Goals of 2030 (Ragasa, Kyle, Onoja, Achike, </w:t>
      </w:r>
      <w:proofErr w:type="spellStart"/>
      <w:r w:rsidRPr="00595489">
        <w:rPr>
          <w:rFonts w:ascii="Times New Roman" w:eastAsia="Calibri" w:hAnsi="Times New Roman" w:cs="Times New Roman"/>
          <w:kern w:val="2"/>
          <w:sz w:val="24"/>
          <w:szCs w:val="24"/>
          <w:shd w:val="clear" w:color="auto" w:fill="FFFFFF"/>
        </w:rPr>
        <w:t>Adejoh</w:t>
      </w:r>
      <w:proofErr w:type="spellEnd"/>
      <w:r w:rsidRPr="00595489">
        <w:rPr>
          <w:rFonts w:ascii="Times New Roman" w:eastAsia="Calibri" w:hAnsi="Times New Roman" w:cs="Times New Roman"/>
          <w:kern w:val="2"/>
          <w:sz w:val="24"/>
          <w:szCs w:val="24"/>
          <w:shd w:val="clear" w:color="auto" w:fill="FFFFFF"/>
        </w:rPr>
        <w:t xml:space="preserve">, </w:t>
      </w:r>
      <w:proofErr w:type="spellStart"/>
      <w:r w:rsidRPr="00595489">
        <w:rPr>
          <w:rFonts w:ascii="Times New Roman" w:eastAsia="Calibri" w:hAnsi="Times New Roman" w:cs="Times New Roman"/>
          <w:kern w:val="2"/>
          <w:sz w:val="24"/>
          <w:szCs w:val="24"/>
          <w:shd w:val="clear" w:color="auto" w:fill="FFFFFF"/>
        </w:rPr>
        <w:t>Onyenekwe</w:t>
      </w:r>
      <w:proofErr w:type="spellEnd"/>
      <w:r w:rsidRPr="00595489">
        <w:rPr>
          <w:rFonts w:ascii="Times New Roman" w:eastAsia="Calibri" w:hAnsi="Times New Roman" w:cs="Times New Roman"/>
          <w:kern w:val="2"/>
          <w:sz w:val="24"/>
          <w:szCs w:val="24"/>
          <w:shd w:val="clear" w:color="auto" w:fill="FFFFFF"/>
        </w:rPr>
        <w:t xml:space="preserve">, </w:t>
      </w:r>
      <w:proofErr w:type="spellStart"/>
      <w:r w:rsidRPr="00595489">
        <w:rPr>
          <w:rFonts w:ascii="Times New Roman" w:eastAsia="Calibri" w:hAnsi="Times New Roman" w:cs="Times New Roman"/>
          <w:kern w:val="2"/>
          <w:sz w:val="24"/>
          <w:szCs w:val="24"/>
          <w:shd w:val="clear" w:color="auto" w:fill="FFFFFF"/>
        </w:rPr>
        <w:t>Koledoye</w:t>
      </w:r>
      <w:proofErr w:type="spellEnd"/>
      <w:r w:rsidRPr="00595489">
        <w:rPr>
          <w:rFonts w:ascii="Times New Roman" w:eastAsia="Calibri" w:hAnsi="Times New Roman" w:cs="Times New Roman"/>
          <w:kern w:val="2"/>
          <w:sz w:val="24"/>
          <w:szCs w:val="24"/>
          <w:shd w:val="clear" w:color="auto" w:fill="FFFFFF"/>
        </w:rPr>
        <w:t xml:space="preserve">, </w:t>
      </w:r>
      <w:proofErr w:type="spellStart"/>
      <w:r w:rsidRPr="00595489">
        <w:rPr>
          <w:rFonts w:ascii="Times New Roman" w:eastAsia="Calibri" w:hAnsi="Times New Roman" w:cs="Times New Roman"/>
          <w:kern w:val="2"/>
          <w:sz w:val="24"/>
          <w:szCs w:val="24"/>
          <w:shd w:val="clear" w:color="auto" w:fill="FFFFFF"/>
        </w:rPr>
        <w:t>Ujor</w:t>
      </w:r>
      <w:proofErr w:type="spellEnd"/>
      <w:r w:rsidRPr="00595489">
        <w:rPr>
          <w:rFonts w:ascii="Times New Roman" w:eastAsia="Calibri" w:hAnsi="Times New Roman" w:cs="Times New Roman"/>
          <w:kern w:val="2"/>
          <w:sz w:val="24"/>
          <w:szCs w:val="24"/>
          <w:shd w:val="clear" w:color="auto" w:fill="FFFFFF"/>
        </w:rPr>
        <w:t xml:space="preserve">, &amp; Nwali, 2023). Beyond the results, the authors </w:t>
      </w:r>
      <w:r w:rsidR="004B7DB0" w:rsidRPr="00595489">
        <w:rPr>
          <w:rFonts w:ascii="Times New Roman" w:eastAsia="Calibri" w:hAnsi="Times New Roman" w:cs="Times New Roman"/>
          <w:kern w:val="2"/>
          <w:sz w:val="24"/>
          <w:szCs w:val="24"/>
          <w:shd w:val="clear" w:color="auto" w:fill="FFFFFF"/>
        </w:rPr>
        <w:t>emphasized</w:t>
      </w:r>
      <w:r w:rsidRPr="00595489">
        <w:rPr>
          <w:rFonts w:ascii="Times New Roman" w:eastAsia="Calibri" w:hAnsi="Times New Roman" w:cs="Times New Roman"/>
          <w:kern w:val="2"/>
          <w:sz w:val="24"/>
          <w:szCs w:val="24"/>
          <w:shd w:val="clear" w:color="auto" w:fill="FFFFFF"/>
        </w:rPr>
        <w:t xml:space="preserve"> that women's participation in public life is a fundamental human right and that they should have a say in decisions, resource management, and policy formation to improve their own and other people's lives.  On the other hand, women's participation in the financial system raises their standard of </w:t>
      </w:r>
      <w:r w:rsidR="000C70F0">
        <w:rPr>
          <w:rFonts w:ascii="Times New Roman" w:eastAsia="Calibri" w:hAnsi="Times New Roman" w:cs="Times New Roman"/>
          <w:kern w:val="2"/>
          <w:sz w:val="24"/>
          <w:szCs w:val="24"/>
          <w:shd w:val="clear" w:color="auto" w:fill="FFFFFF"/>
        </w:rPr>
        <w:t>living</w:t>
      </w:r>
      <w:r w:rsidRPr="00595489">
        <w:rPr>
          <w:rFonts w:ascii="Times New Roman" w:eastAsia="Calibri" w:hAnsi="Times New Roman" w:cs="Times New Roman"/>
          <w:kern w:val="2"/>
          <w:sz w:val="24"/>
          <w:szCs w:val="24"/>
          <w:shd w:val="clear" w:color="auto" w:fill="FFFFFF"/>
        </w:rPr>
        <w:t xml:space="preserve"> and advances the economic growth of any country.  Through better access to financial systems, reasonably priced financial products, and investment opportunities, financial inclusion appears to greatly support women's economic empowerment (Omoniyi, 2024). These highlight how financial inclusion contributes to the advancement of women's economic empowerment. </w:t>
      </w:r>
      <w:r w:rsidR="00372856" w:rsidRPr="00F85325">
        <w:rPr>
          <w:rFonts w:ascii="Times New Roman" w:eastAsia="Calibri" w:hAnsi="Times New Roman" w:cs="Times New Roman"/>
          <w:kern w:val="2"/>
          <w:sz w:val="24"/>
          <w:szCs w:val="24"/>
          <w:shd w:val="clear" w:color="auto" w:fill="FFFFFF"/>
        </w:rPr>
        <w:t>Moreover, women’s inclusion in the family’s decisions contributes to the general family well-being</w:t>
      </w:r>
      <w:r w:rsidR="000C70F0">
        <w:rPr>
          <w:rFonts w:ascii="Times New Roman" w:eastAsia="Calibri" w:hAnsi="Times New Roman" w:cs="Times New Roman"/>
          <w:kern w:val="2"/>
          <w:sz w:val="24"/>
          <w:szCs w:val="24"/>
          <w:shd w:val="clear" w:color="auto" w:fill="FFFFFF"/>
        </w:rPr>
        <w:t>,</w:t>
      </w:r>
      <w:r w:rsidR="00372856" w:rsidRPr="00F85325">
        <w:rPr>
          <w:rFonts w:ascii="Times New Roman" w:eastAsia="Calibri" w:hAnsi="Times New Roman" w:cs="Times New Roman"/>
          <w:kern w:val="2"/>
          <w:sz w:val="24"/>
          <w:szCs w:val="24"/>
          <w:shd w:val="clear" w:color="auto" w:fill="FFFFFF"/>
        </w:rPr>
        <w:t xml:space="preserve"> which in the end brings harmony to the state. Thus, from all indications, women’s inclusion matters a lot for national development. </w:t>
      </w:r>
    </w:p>
    <w:p w14:paraId="7B74FB25" w14:textId="77777777" w:rsidR="00372856" w:rsidRPr="00F85325" w:rsidRDefault="00372856" w:rsidP="00372856">
      <w:pPr>
        <w:pStyle w:val="ListParagraph"/>
        <w:numPr>
          <w:ilvl w:val="0"/>
          <w:numId w:val="11"/>
        </w:numPr>
        <w:spacing w:line="360" w:lineRule="auto"/>
        <w:jc w:val="both"/>
        <w:rPr>
          <w:rFonts w:ascii="Times New Roman" w:hAnsi="Times New Roman" w:cs="Times New Roman"/>
          <w:b/>
          <w:sz w:val="24"/>
          <w:szCs w:val="24"/>
        </w:rPr>
      </w:pPr>
      <w:r w:rsidRPr="00F85325">
        <w:rPr>
          <w:rFonts w:ascii="Times New Roman" w:hAnsi="Times New Roman" w:cs="Times New Roman"/>
          <w:b/>
          <w:sz w:val="24"/>
          <w:szCs w:val="24"/>
        </w:rPr>
        <w:t>Discussion of Findings</w:t>
      </w:r>
    </w:p>
    <w:p w14:paraId="51D3BA7E" w14:textId="5BBB3714" w:rsidR="00372856" w:rsidRPr="00F85325" w:rsidRDefault="00372856" w:rsidP="00372856">
      <w:pPr>
        <w:spacing w:line="360" w:lineRule="auto"/>
        <w:jc w:val="both"/>
        <w:rPr>
          <w:rFonts w:ascii="Times New Roman" w:hAnsi="Times New Roman" w:cs="Times New Roman"/>
          <w:bCs/>
          <w:sz w:val="24"/>
          <w:szCs w:val="24"/>
        </w:rPr>
      </w:pPr>
      <w:r w:rsidRPr="00F85325">
        <w:rPr>
          <w:rFonts w:ascii="Times New Roman" w:hAnsi="Times New Roman" w:cs="Times New Roman"/>
          <w:bCs/>
          <w:sz w:val="24"/>
          <w:szCs w:val="24"/>
        </w:rPr>
        <w:t xml:space="preserve">The findings have revealed that nature and nurture have impacted </w:t>
      </w:r>
      <w:r>
        <w:rPr>
          <w:rFonts w:ascii="Times New Roman" w:hAnsi="Times New Roman" w:cs="Times New Roman"/>
          <w:bCs/>
          <w:sz w:val="24"/>
          <w:szCs w:val="24"/>
        </w:rPr>
        <w:t>women's</w:t>
      </w:r>
      <w:r w:rsidRPr="00F85325">
        <w:rPr>
          <w:rFonts w:ascii="Times New Roman" w:hAnsi="Times New Roman" w:cs="Times New Roman"/>
          <w:bCs/>
          <w:sz w:val="24"/>
          <w:szCs w:val="24"/>
        </w:rPr>
        <w:t xml:space="preserve"> development in Nigerian society. These impacts cannot be negative or </w:t>
      </w:r>
      <w:r w:rsidR="000C70F0">
        <w:rPr>
          <w:rFonts w:ascii="Times New Roman" w:hAnsi="Times New Roman" w:cs="Times New Roman"/>
          <w:bCs/>
          <w:sz w:val="24"/>
          <w:szCs w:val="24"/>
        </w:rPr>
        <w:t>positive</w:t>
      </w:r>
      <w:r w:rsidRPr="00F85325">
        <w:rPr>
          <w:rFonts w:ascii="Times New Roman" w:hAnsi="Times New Roman" w:cs="Times New Roman"/>
          <w:bCs/>
          <w:sz w:val="24"/>
          <w:szCs w:val="24"/>
        </w:rPr>
        <w:t xml:space="preserve">. The nature of </w:t>
      </w:r>
      <w:r>
        <w:rPr>
          <w:rFonts w:ascii="Times New Roman" w:hAnsi="Times New Roman" w:cs="Times New Roman"/>
          <w:bCs/>
          <w:sz w:val="24"/>
          <w:szCs w:val="24"/>
        </w:rPr>
        <w:t>women</w:t>
      </w:r>
      <w:r w:rsidRPr="00F85325">
        <w:rPr>
          <w:rFonts w:ascii="Times New Roman" w:hAnsi="Times New Roman" w:cs="Times New Roman"/>
          <w:bCs/>
          <w:sz w:val="24"/>
          <w:szCs w:val="24"/>
        </w:rPr>
        <w:t xml:space="preserve"> as a weaker sex does not disrupt all skills, and intellectual growth </w:t>
      </w:r>
      <w:r w:rsidR="000C70F0">
        <w:rPr>
          <w:rFonts w:ascii="Times New Roman" w:hAnsi="Times New Roman" w:cs="Times New Roman"/>
          <w:bCs/>
          <w:sz w:val="24"/>
          <w:szCs w:val="24"/>
        </w:rPr>
        <w:t xml:space="preserve">is </w:t>
      </w:r>
      <w:r w:rsidRPr="00F85325">
        <w:rPr>
          <w:rFonts w:ascii="Times New Roman" w:hAnsi="Times New Roman" w:cs="Times New Roman"/>
          <w:bCs/>
          <w:sz w:val="24"/>
          <w:szCs w:val="24"/>
        </w:rPr>
        <w:t>needed for development</w:t>
      </w:r>
      <w:r w:rsidR="000C70F0">
        <w:rPr>
          <w:rFonts w:ascii="Times New Roman" w:hAnsi="Times New Roman" w:cs="Times New Roman"/>
          <w:bCs/>
          <w:sz w:val="24"/>
          <w:szCs w:val="24"/>
        </w:rPr>
        <w:t>,</w:t>
      </w:r>
      <w:r w:rsidRPr="00F85325">
        <w:rPr>
          <w:rFonts w:ascii="Times New Roman" w:hAnsi="Times New Roman" w:cs="Times New Roman"/>
          <w:bCs/>
          <w:sz w:val="24"/>
          <w:szCs w:val="24"/>
        </w:rPr>
        <w:t xml:space="preserve"> which made it possible for the success of women (</w:t>
      </w:r>
      <w:proofErr w:type="spellStart"/>
      <w:r w:rsidRPr="00F85325">
        <w:rPr>
          <w:rFonts w:ascii="Times New Roman" w:hAnsi="Times New Roman" w:cs="Times New Roman"/>
          <w:bCs/>
          <w:sz w:val="24"/>
          <w:szCs w:val="24"/>
        </w:rPr>
        <w:t>Oghale</w:t>
      </w:r>
      <w:proofErr w:type="spellEnd"/>
      <w:r w:rsidRPr="00F85325">
        <w:rPr>
          <w:rFonts w:ascii="Times New Roman" w:hAnsi="Times New Roman" w:cs="Times New Roman"/>
          <w:bCs/>
          <w:sz w:val="24"/>
          <w:szCs w:val="24"/>
        </w:rPr>
        <w:t xml:space="preserve">, 2014, &amp; </w:t>
      </w:r>
      <w:proofErr w:type="spellStart"/>
      <w:r w:rsidRPr="00F85325">
        <w:rPr>
          <w:rFonts w:ascii="Times New Roman" w:hAnsi="Times New Roman" w:cs="Times New Roman"/>
          <w:bCs/>
          <w:sz w:val="24"/>
          <w:szCs w:val="24"/>
        </w:rPr>
        <w:t>Nwankwor</w:t>
      </w:r>
      <w:proofErr w:type="spellEnd"/>
      <w:r w:rsidRPr="00F85325">
        <w:rPr>
          <w:rFonts w:ascii="Times New Roman" w:hAnsi="Times New Roman" w:cs="Times New Roman"/>
          <w:bCs/>
          <w:sz w:val="24"/>
          <w:szCs w:val="24"/>
        </w:rPr>
        <w:t xml:space="preserve">, 2017), such as </w:t>
      </w:r>
      <w:proofErr w:type="spellStart"/>
      <w:r w:rsidRPr="00F85325">
        <w:rPr>
          <w:rFonts w:ascii="Times New Roman" w:hAnsi="Times New Roman" w:cs="Times New Roman"/>
          <w:bCs/>
          <w:sz w:val="24"/>
          <w:szCs w:val="24"/>
        </w:rPr>
        <w:t>Mrs</w:t>
      </w:r>
      <w:proofErr w:type="spellEnd"/>
      <w:r w:rsidR="00882778">
        <w:rPr>
          <w:rFonts w:ascii="Times New Roman" w:hAnsi="Times New Roman" w:cs="Times New Roman"/>
          <w:bCs/>
          <w:sz w:val="24"/>
          <w:szCs w:val="24"/>
        </w:rPr>
        <w:t xml:space="preserve"> Abibatu</w:t>
      </w:r>
      <w:r w:rsidRPr="00F85325">
        <w:rPr>
          <w:rFonts w:ascii="Times New Roman" w:hAnsi="Times New Roman" w:cs="Times New Roman"/>
          <w:bCs/>
          <w:sz w:val="24"/>
          <w:szCs w:val="24"/>
        </w:rPr>
        <w:t xml:space="preserve"> Mogaji, Professor Ngozi Okonjo Iweala, Professor Dora Akunyili</w:t>
      </w:r>
      <w:r w:rsidR="000C70F0">
        <w:rPr>
          <w:rFonts w:ascii="Times New Roman" w:hAnsi="Times New Roman" w:cs="Times New Roman"/>
          <w:bCs/>
          <w:sz w:val="24"/>
          <w:szCs w:val="24"/>
        </w:rPr>
        <w:t>,</w:t>
      </w:r>
      <w:r w:rsidRPr="00F85325">
        <w:rPr>
          <w:rFonts w:ascii="Times New Roman" w:hAnsi="Times New Roman" w:cs="Times New Roman"/>
          <w:bCs/>
          <w:sz w:val="24"/>
          <w:szCs w:val="24"/>
        </w:rPr>
        <w:t xml:space="preserve"> and others alike. Despite nature with all the biological features explored, the nurture received by a woman goes a long way to equip or rob </w:t>
      </w:r>
      <w:r w:rsidR="000C70F0">
        <w:rPr>
          <w:rFonts w:ascii="Times New Roman" w:hAnsi="Times New Roman" w:cs="Times New Roman"/>
          <w:bCs/>
          <w:sz w:val="24"/>
          <w:szCs w:val="24"/>
        </w:rPr>
        <w:t>her</w:t>
      </w:r>
      <w:r w:rsidRPr="00F85325">
        <w:rPr>
          <w:rFonts w:ascii="Times New Roman" w:hAnsi="Times New Roman" w:cs="Times New Roman"/>
          <w:bCs/>
          <w:sz w:val="24"/>
          <w:szCs w:val="24"/>
        </w:rPr>
        <w:t xml:space="preserve"> </w:t>
      </w:r>
      <w:r w:rsidR="00614FDD">
        <w:rPr>
          <w:rFonts w:ascii="Times New Roman" w:hAnsi="Times New Roman" w:cs="Times New Roman"/>
          <w:bCs/>
          <w:sz w:val="24"/>
          <w:szCs w:val="24"/>
        </w:rPr>
        <w:t xml:space="preserve">of </w:t>
      </w:r>
      <w:r>
        <w:rPr>
          <w:rFonts w:ascii="Times New Roman" w:hAnsi="Times New Roman" w:cs="Times New Roman"/>
          <w:bCs/>
          <w:sz w:val="24"/>
          <w:szCs w:val="24"/>
        </w:rPr>
        <w:t>development opportunities</w:t>
      </w:r>
      <w:r w:rsidRPr="00F85325">
        <w:rPr>
          <w:rFonts w:ascii="Times New Roman" w:hAnsi="Times New Roman" w:cs="Times New Roman"/>
          <w:bCs/>
          <w:sz w:val="24"/>
          <w:szCs w:val="24"/>
        </w:rPr>
        <w:t>. Nurture of women in Nigeria cannot be achieved without the intersection existing environment, the culture, values</w:t>
      </w:r>
      <w:r>
        <w:rPr>
          <w:rFonts w:ascii="Times New Roman" w:hAnsi="Times New Roman" w:cs="Times New Roman"/>
          <w:bCs/>
          <w:sz w:val="24"/>
          <w:szCs w:val="24"/>
        </w:rPr>
        <w:t>,</w:t>
      </w:r>
      <w:r w:rsidRPr="00F85325">
        <w:rPr>
          <w:rFonts w:ascii="Times New Roman" w:hAnsi="Times New Roman" w:cs="Times New Roman"/>
          <w:bCs/>
          <w:sz w:val="24"/>
          <w:szCs w:val="24"/>
        </w:rPr>
        <w:t xml:space="preserve"> and the rules and regulations of the society</w:t>
      </w:r>
      <w:r w:rsidR="000C70F0">
        <w:rPr>
          <w:rFonts w:ascii="Times New Roman" w:hAnsi="Times New Roman" w:cs="Times New Roman"/>
          <w:bCs/>
          <w:sz w:val="24"/>
          <w:szCs w:val="24"/>
        </w:rPr>
        <w:t>,</w:t>
      </w:r>
      <w:r w:rsidRPr="00F85325">
        <w:rPr>
          <w:rFonts w:ascii="Times New Roman" w:hAnsi="Times New Roman" w:cs="Times New Roman"/>
          <w:bCs/>
          <w:sz w:val="24"/>
          <w:szCs w:val="24"/>
        </w:rPr>
        <w:t xml:space="preserve"> which may be instituted by groups, governmental</w:t>
      </w:r>
      <w:r w:rsidR="000C70F0">
        <w:rPr>
          <w:rFonts w:ascii="Times New Roman" w:hAnsi="Times New Roman" w:cs="Times New Roman"/>
          <w:bCs/>
          <w:sz w:val="24"/>
          <w:szCs w:val="24"/>
        </w:rPr>
        <w:t>,</w:t>
      </w:r>
      <w:r w:rsidRPr="00F85325">
        <w:rPr>
          <w:rFonts w:ascii="Times New Roman" w:hAnsi="Times New Roman" w:cs="Times New Roman"/>
          <w:bCs/>
          <w:sz w:val="24"/>
          <w:szCs w:val="24"/>
        </w:rPr>
        <w:t xml:space="preserve"> and non-governmental. In this regard, communities play </w:t>
      </w:r>
      <w:r>
        <w:rPr>
          <w:rFonts w:ascii="Times New Roman" w:hAnsi="Times New Roman" w:cs="Times New Roman"/>
          <w:bCs/>
          <w:sz w:val="24"/>
          <w:szCs w:val="24"/>
        </w:rPr>
        <w:t xml:space="preserve">a </w:t>
      </w:r>
      <w:r w:rsidRPr="00F85325">
        <w:rPr>
          <w:rFonts w:ascii="Times New Roman" w:hAnsi="Times New Roman" w:cs="Times New Roman"/>
          <w:bCs/>
          <w:sz w:val="24"/>
          <w:szCs w:val="24"/>
        </w:rPr>
        <w:t xml:space="preserve">great role in the process of nurture (Chukwudi &amp; </w:t>
      </w:r>
      <w:proofErr w:type="spellStart"/>
      <w:r w:rsidRPr="00F85325">
        <w:rPr>
          <w:rFonts w:ascii="Times New Roman" w:hAnsi="Times New Roman" w:cs="Times New Roman"/>
          <w:bCs/>
          <w:sz w:val="24"/>
          <w:szCs w:val="24"/>
        </w:rPr>
        <w:t>Owoh</w:t>
      </w:r>
      <w:proofErr w:type="spellEnd"/>
      <w:r w:rsidRPr="00F85325">
        <w:rPr>
          <w:rFonts w:ascii="Times New Roman" w:hAnsi="Times New Roman" w:cs="Times New Roman"/>
          <w:bCs/>
          <w:sz w:val="24"/>
          <w:szCs w:val="24"/>
        </w:rPr>
        <w:t xml:space="preserve">, 2024).   Though education is not the only form of nurture, Respondent 4 (2024) submitted </w:t>
      </w:r>
      <w:r w:rsidRPr="00F85325">
        <w:rPr>
          <w:rFonts w:ascii="Times New Roman" w:hAnsi="Times New Roman" w:cs="Times New Roman"/>
          <w:sz w:val="24"/>
          <w:szCs w:val="24"/>
        </w:rPr>
        <w:t>that “with education, a woman has got a background that can explore her economic power</w:t>
      </w:r>
      <w:r>
        <w:rPr>
          <w:rFonts w:ascii="Times New Roman" w:hAnsi="Times New Roman" w:cs="Times New Roman"/>
          <w:sz w:val="24"/>
          <w:szCs w:val="24"/>
        </w:rPr>
        <w:t>, I would have done better with more education”</w:t>
      </w:r>
      <w:r w:rsidRPr="00F85325">
        <w:rPr>
          <w:rFonts w:ascii="Times New Roman" w:hAnsi="Times New Roman" w:cs="Times New Roman"/>
          <w:sz w:val="24"/>
          <w:szCs w:val="24"/>
        </w:rPr>
        <w:t>.</w:t>
      </w:r>
      <w:r>
        <w:rPr>
          <w:rFonts w:ascii="Times New Roman" w:hAnsi="Times New Roman" w:cs="Times New Roman"/>
          <w:sz w:val="24"/>
          <w:szCs w:val="24"/>
        </w:rPr>
        <w:t xml:space="preserve"> In collaboration, t</w:t>
      </w:r>
      <w:r w:rsidRPr="00510F4F">
        <w:rPr>
          <w:rFonts w:ascii="Times New Roman" w:hAnsi="Times New Roman" w:cs="Times New Roman"/>
          <w:sz w:val="24"/>
          <w:szCs w:val="24"/>
        </w:rPr>
        <w:t xml:space="preserve">he government should </w:t>
      </w:r>
      <w:r>
        <w:rPr>
          <w:rFonts w:ascii="Times New Roman" w:hAnsi="Times New Roman" w:cs="Times New Roman"/>
          <w:sz w:val="24"/>
          <w:szCs w:val="24"/>
        </w:rPr>
        <w:t>create</w:t>
      </w:r>
      <w:r w:rsidRPr="00510F4F">
        <w:rPr>
          <w:rFonts w:ascii="Times New Roman" w:hAnsi="Times New Roman" w:cs="Times New Roman"/>
          <w:sz w:val="24"/>
          <w:szCs w:val="24"/>
        </w:rPr>
        <w:t xml:space="preserve"> laws </w:t>
      </w:r>
      <w:r>
        <w:rPr>
          <w:rFonts w:ascii="Times New Roman" w:hAnsi="Times New Roman" w:cs="Times New Roman"/>
          <w:sz w:val="24"/>
          <w:szCs w:val="24"/>
        </w:rPr>
        <w:t>to</w:t>
      </w:r>
      <w:r w:rsidRPr="00510F4F">
        <w:rPr>
          <w:rFonts w:ascii="Times New Roman" w:hAnsi="Times New Roman" w:cs="Times New Roman"/>
          <w:sz w:val="24"/>
          <w:szCs w:val="24"/>
        </w:rPr>
        <w:t xml:space="preserve"> ensure that education opportunities are generally </w:t>
      </w:r>
      <w:r>
        <w:rPr>
          <w:rFonts w:ascii="Times New Roman" w:hAnsi="Times New Roman" w:cs="Times New Roman"/>
          <w:sz w:val="24"/>
          <w:szCs w:val="24"/>
        </w:rPr>
        <w:t>available</w:t>
      </w:r>
      <w:r w:rsidRPr="00510F4F">
        <w:rPr>
          <w:rFonts w:ascii="Times New Roman" w:hAnsi="Times New Roman" w:cs="Times New Roman"/>
          <w:sz w:val="24"/>
          <w:szCs w:val="24"/>
        </w:rPr>
        <w:t xml:space="preserve"> to all </w:t>
      </w:r>
      <w:r>
        <w:rPr>
          <w:rFonts w:ascii="Times New Roman" w:hAnsi="Times New Roman" w:cs="Times New Roman"/>
          <w:sz w:val="24"/>
          <w:szCs w:val="24"/>
        </w:rPr>
        <w:t xml:space="preserve">from childhood </w:t>
      </w:r>
      <w:r w:rsidRPr="00510F4F">
        <w:rPr>
          <w:rFonts w:ascii="Times New Roman" w:hAnsi="Times New Roman" w:cs="Times New Roman"/>
          <w:sz w:val="24"/>
          <w:szCs w:val="24"/>
        </w:rPr>
        <w:t xml:space="preserve">instead of leaving </w:t>
      </w:r>
      <w:r>
        <w:rPr>
          <w:rFonts w:ascii="Times New Roman" w:hAnsi="Times New Roman" w:cs="Times New Roman"/>
          <w:sz w:val="24"/>
          <w:szCs w:val="24"/>
        </w:rPr>
        <w:t>them</w:t>
      </w:r>
      <w:r w:rsidRPr="00510F4F">
        <w:rPr>
          <w:rFonts w:ascii="Times New Roman" w:hAnsi="Times New Roman" w:cs="Times New Roman"/>
          <w:sz w:val="24"/>
          <w:szCs w:val="24"/>
        </w:rPr>
        <w:t xml:space="preserve"> in the hands of </w:t>
      </w:r>
      <w:r>
        <w:rPr>
          <w:rFonts w:ascii="Times New Roman" w:hAnsi="Times New Roman" w:cs="Times New Roman"/>
          <w:sz w:val="24"/>
          <w:szCs w:val="24"/>
        </w:rPr>
        <w:lastRenderedPageBreak/>
        <w:t>parents alone (Respondent 1, 2024).</w:t>
      </w:r>
      <w:r w:rsidRPr="00F85325">
        <w:rPr>
          <w:rFonts w:ascii="Times New Roman" w:hAnsi="Times New Roman" w:cs="Times New Roman"/>
          <w:sz w:val="24"/>
          <w:szCs w:val="24"/>
        </w:rPr>
        <w:t xml:space="preserve"> Her </w:t>
      </w:r>
      <w:r>
        <w:rPr>
          <w:rFonts w:ascii="Times New Roman" w:hAnsi="Times New Roman" w:cs="Times New Roman"/>
          <w:sz w:val="24"/>
          <w:szCs w:val="24"/>
        </w:rPr>
        <w:t xml:space="preserve">early developed </w:t>
      </w:r>
      <w:r w:rsidRPr="00F85325">
        <w:rPr>
          <w:rFonts w:ascii="Times New Roman" w:hAnsi="Times New Roman" w:cs="Times New Roman"/>
          <w:sz w:val="24"/>
          <w:szCs w:val="24"/>
        </w:rPr>
        <w:t xml:space="preserve">consciousness and self-awareness will always guide and lead her. Furthermore, government programs on economic empowerment through soft loans will add </w:t>
      </w:r>
      <w:r>
        <w:rPr>
          <w:rFonts w:ascii="Times New Roman" w:hAnsi="Times New Roman" w:cs="Times New Roman"/>
          <w:sz w:val="24"/>
          <w:szCs w:val="24"/>
        </w:rPr>
        <w:t>to</w:t>
      </w:r>
      <w:r w:rsidRPr="00F85325">
        <w:rPr>
          <w:rFonts w:ascii="Times New Roman" w:hAnsi="Times New Roman" w:cs="Times New Roman"/>
          <w:sz w:val="24"/>
          <w:szCs w:val="24"/>
        </w:rPr>
        <w:t xml:space="preserve"> elevate the status of women”.</w:t>
      </w:r>
    </w:p>
    <w:p w14:paraId="42A65DF2" w14:textId="143C97F8" w:rsidR="00372856" w:rsidRPr="00F85325" w:rsidRDefault="00372856" w:rsidP="00372856">
      <w:pPr>
        <w:spacing w:line="360" w:lineRule="auto"/>
        <w:jc w:val="both"/>
        <w:rPr>
          <w:rFonts w:ascii="Times New Roman" w:hAnsi="Times New Roman" w:cs="Times New Roman"/>
          <w:bCs/>
          <w:sz w:val="24"/>
          <w:szCs w:val="24"/>
        </w:rPr>
      </w:pPr>
      <w:r w:rsidRPr="00F85325">
        <w:rPr>
          <w:rFonts w:ascii="Times New Roman" w:hAnsi="Times New Roman" w:cs="Times New Roman"/>
          <w:bCs/>
          <w:sz w:val="24"/>
          <w:szCs w:val="24"/>
        </w:rPr>
        <w:t xml:space="preserve">The Nigerian government has the major responsibility of caring for and protecting its citizens. The nature and nurture of women </w:t>
      </w:r>
      <w:r>
        <w:rPr>
          <w:rFonts w:ascii="Times New Roman" w:hAnsi="Times New Roman" w:cs="Times New Roman"/>
          <w:bCs/>
          <w:sz w:val="24"/>
          <w:szCs w:val="24"/>
        </w:rPr>
        <w:t>are</w:t>
      </w:r>
      <w:r w:rsidRPr="00F85325">
        <w:rPr>
          <w:rFonts w:ascii="Times New Roman" w:hAnsi="Times New Roman" w:cs="Times New Roman"/>
          <w:bCs/>
          <w:sz w:val="24"/>
          <w:szCs w:val="24"/>
        </w:rPr>
        <w:t xml:space="preserve"> not neglected by the government because the government </w:t>
      </w:r>
      <w:r>
        <w:rPr>
          <w:rFonts w:ascii="Times New Roman" w:hAnsi="Times New Roman" w:cs="Times New Roman"/>
          <w:bCs/>
          <w:sz w:val="24"/>
          <w:szCs w:val="24"/>
        </w:rPr>
        <w:t>ensures</w:t>
      </w:r>
      <w:r w:rsidRPr="00F85325">
        <w:rPr>
          <w:rFonts w:ascii="Times New Roman" w:hAnsi="Times New Roman" w:cs="Times New Roman"/>
          <w:bCs/>
          <w:sz w:val="24"/>
          <w:szCs w:val="24"/>
        </w:rPr>
        <w:t xml:space="preserve"> there are policies and international </w:t>
      </w:r>
      <w:r>
        <w:rPr>
          <w:rFonts w:ascii="Times New Roman" w:hAnsi="Times New Roman" w:cs="Times New Roman"/>
          <w:bCs/>
          <w:sz w:val="24"/>
          <w:szCs w:val="24"/>
        </w:rPr>
        <w:t>partnerships</w:t>
      </w:r>
      <w:r w:rsidRPr="00F85325">
        <w:rPr>
          <w:rFonts w:ascii="Times New Roman" w:hAnsi="Times New Roman" w:cs="Times New Roman"/>
          <w:bCs/>
          <w:sz w:val="24"/>
          <w:szCs w:val="24"/>
        </w:rPr>
        <w:t xml:space="preserve"> that contribute to the positive utilization of the </w:t>
      </w:r>
      <w:r w:rsidR="005A1985">
        <w:rPr>
          <w:rFonts w:ascii="Times New Roman" w:hAnsi="Times New Roman" w:cs="Times New Roman"/>
          <w:bCs/>
          <w:sz w:val="24"/>
          <w:szCs w:val="24"/>
        </w:rPr>
        <w:t>dual</w:t>
      </w:r>
      <w:r w:rsidRPr="00F85325">
        <w:rPr>
          <w:rFonts w:ascii="Times New Roman" w:hAnsi="Times New Roman" w:cs="Times New Roman"/>
          <w:bCs/>
          <w:sz w:val="24"/>
          <w:szCs w:val="24"/>
        </w:rPr>
        <w:t xml:space="preserve"> factors of nature and nurture for </w:t>
      </w:r>
      <w:r>
        <w:rPr>
          <w:rFonts w:ascii="Times New Roman" w:hAnsi="Times New Roman" w:cs="Times New Roman"/>
          <w:bCs/>
          <w:sz w:val="24"/>
          <w:szCs w:val="24"/>
        </w:rPr>
        <w:t>women's</w:t>
      </w:r>
      <w:r w:rsidRPr="00F85325">
        <w:rPr>
          <w:rFonts w:ascii="Times New Roman" w:hAnsi="Times New Roman" w:cs="Times New Roman"/>
          <w:bCs/>
          <w:sz w:val="24"/>
          <w:szCs w:val="24"/>
        </w:rPr>
        <w:t xml:space="preserve"> development (Mela, Paul, &amp; Yakubu, 2024). The Liberal Feminist Theory</w:t>
      </w:r>
      <w:r w:rsidR="005A1985">
        <w:rPr>
          <w:rFonts w:ascii="Times New Roman" w:hAnsi="Times New Roman" w:cs="Times New Roman"/>
          <w:bCs/>
          <w:sz w:val="24"/>
          <w:szCs w:val="24"/>
        </w:rPr>
        <w:t>,</w:t>
      </w:r>
      <w:r w:rsidRPr="00F85325">
        <w:rPr>
          <w:rFonts w:ascii="Times New Roman" w:hAnsi="Times New Roman" w:cs="Times New Roman"/>
          <w:bCs/>
          <w:sz w:val="24"/>
          <w:szCs w:val="24"/>
        </w:rPr>
        <w:t xml:space="preserve"> in collaboration with the position of the government</w:t>
      </w:r>
      <w:r w:rsidR="005A1985">
        <w:rPr>
          <w:rFonts w:ascii="Times New Roman" w:hAnsi="Times New Roman" w:cs="Times New Roman"/>
          <w:bCs/>
          <w:sz w:val="24"/>
          <w:szCs w:val="24"/>
        </w:rPr>
        <w:t>,</w:t>
      </w:r>
      <w:r w:rsidRPr="00F85325">
        <w:rPr>
          <w:rFonts w:ascii="Times New Roman" w:hAnsi="Times New Roman" w:cs="Times New Roman"/>
          <w:bCs/>
          <w:sz w:val="24"/>
          <w:szCs w:val="24"/>
        </w:rPr>
        <w:t xml:space="preserve"> emphasized the equity for women. Equity will </w:t>
      </w:r>
      <w:r w:rsidR="005A1985">
        <w:rPr>
          <w:rFonts w:ascii="Times New Roman" w:hAnsi="Times New Roman" w:cs="Times New Roman"/>
          <w:bCs/>
          <w:sz w:val="24"/>
          <w:szCs w:val="24"/>
        </w:rPr>
        <w:t>provide</w:t>
      </w:r>
      <w:r w:rsidRPr="00F85325">
        <w:rPr>
          <w:rFonts w:ascii="Times New Roman" w:hAnsi="Times New Roman" w:cs="Times New Roman"/>
          <w:bCs/>
          <w:sz w:val="24"/>
          <w:szCs w:val="24"/>
        </w:rPr>
        <w:t xml:space="preserve"> </w:t>
      </w:r>
      <w:r>
        <w:rPr>
          <w:rFonts w:ascii="Times New Roman" w:hAnsi="Times New Roman" w:cs="Times New Roman"/>
          <w:bCs/>
          <w:sz w:val="24"/>
          <w:szCs w:val="24"/>
        </w:rPr>
        <w:t>opportunities</w:t>
      </w:r>
      <w:r w:rsidRPr="00F85325">
        <w:rPr>
          <w:rFonts w:ascii="Times New Roman" w:hAnsi="Times New Roman" w:cs="Times New Roman"/>
          <w:bCs/>
          <w:sz w:val="24"/>
          <w:szCs w:val="24"/>
        </w:rPr>
        <w:t xml:space="preserve"> for women</w:t>
      </w:r>
      <w:r w:rsidR="005A1985">
        <w:rPr>
          <w:rFonts w:ascii="Times New Roman" w:hAnsi="Times New Roman" w:cs="Times New Roman"/>
          <w:bCs/>
          <w:sz w:val="24"/>
          <w:szCs w:val="24"/>
        </w:rPr>
        <w:t>,</w:t>
      </w:r>
      <w:r w:rsidRPr="00F85325">
        <w:rPr>
          <w:rFonts w:ascii="Times New Roman" w:hAnsi="Times New Roman" w:cs="Times New Roman"/>
          <w:bCs/>
          <w:sz w:val="24"/>
          <w:szCs w:val="24"/>
        </w:rPr>
        <w:t xml:space="preserve"> with which they will contribute more to their society. </w:t>
      </w:r>
      <w:r>
        <w:rPr>
          <w:rFonts w:ascii="Times New Roman" w:hAnsi="Times New Roman" w:cs="Times New Roman"/>
          <w:bCs/>
          <w:sz w:val="24"/>
          <w:szCs w:val="24"/>
        </w:rPr>
        <w:t>Many believe that the government has not done enough and needs to do more. Respondent 2 (2024) stated, “The</w:t>
      </w:r>
      <w:r w:rsidRPr="00FB3A63">
        <w:rPr>
          <w:rFonts w:ascii="Times New Roman" w:hAnsi="Times New Roman" w:cs="Times New Roman"/>
          <w:bCs/>
          <w:sz w:val="24"/>
          <w:szCs w:val="24"/>
        </w:rPr>
        <w:t xml:space="preserve"> only benefit I got from </w:t>
      </w:r>
      <w:r>
        <w:rPr>
          <w:rFonts w:ascii="Times New Roman" w:hAnsi="Times New Roman" w:cs="Times New Roman"/>
          <w:bCs/>
          <w:sz w:val="24"/>
          <w:szCs w:val="24"/>
        </w:rPr>
        <w:t>the Nigerian</w:t>
      </w:r>
      <w:r w:rsidRPr="00FB3A63">
        <w:rPr>
          <w:rFonts w:ascii="Times New Roman" w:hAnsi="Times New Roman" w:cs="Times New Roman"/>
          <w:bCs/>
          <w:sz w:val="24"/>
          <w:szCs w:val="24"/>
        </w:rPr>
        <w:t xml:space="preserve"> government is that I attended federal institutions where school fees were affordable for my family. The </w:t>
      </w:r>
      <w:r w:rsidR="005A1985">
        <w:rPr>
          <w:rFonts w:ascii="Times New Roman" w:hAnsi="Times New Roman" w:cs="Times New Roman"/>
          <w:bCs/>
          <w:sz w:val="24"/>
          <w:szCs w:val="24"/>
        </w:rPr>
        <w:t>most</w:t>
      </w:r>
      <w:r w:rsidRPr="00FB3A63">
        <w:rPr>
          <w:rFonts w:ascii="Times New Roman" w:hAnsi="Times New Roman" w:cs="Times New Roman"/>
          <w:bCs/>
          <w:sz w:val="24"/>
          <w:szCs w:val="24"/>
        </w:rPr>
        <w:t xml:space="preserve"> I remember is late Mariam Babangida’s Better Life for Rural Women Program</w:t>
      </w:r>
      <w:r w:rsidR="005A1985">
        <w:rPr>
          <w:rFonts w:ascii="Times New Roman" w:hAnsi="Times New Roman" w:cs="Times New Roman"/>
          <w:bCs/>
          <w:sz w:val="24"/>
          <w:szCs w:val="24"/>
        </w:rPr>
        <w:t>,</w:t>
      </w:r>
      <w:r w:rsidRPr="00FB3A63">
        <w:rPr>
          <w:rFonts w:ascii="Times New Roman" w:hAnsi="Times New Roman" w:cs="Times New Roman"/>
          <w:bCs/>
          <w:sz w:val="24"/>
          <w:szCs w:val="24"/>
        </w:rPr>
        <w:t xml:space="preserve"> which she attempted to empower rural women. </w:t>
      </w:r>
      <w:r>
        <w:rPr>
          <w:rFonts w:ascii="Times New Roman" w:hAnsi="Times New Roman" w:cs="Times New Roman"/>
          <w:bCs/>
          <w:sz w:val="24"/>
          <w:szCs w:val="24"/>
        </w:rPr>
        <w:t>It is important to note that the Nigerian government is doing a lot to empower women, but it cannot do everything”.</w:t>
      </w:r>
    </w:p>
    <w:p w14:paraId="036EF585" w14:textId="6621DF0E" w:rsidR="00372856" w:rsidRPr="00F85325" w:rsidRDefault="00372856" w:rsidP="00372856">
      <w:pPr>
        <w:spacing w:line="360" w:lineRule="auto"/>
        <w:jc w:val="both"/>
        <w:rPr>
          <w:rFonts w:ascii="Times New Roman" w:hAnsi="Times New Roman" w:cs="Times New Roman"/>
          <w:sz w:val="24"/>
          <w:szCs w:val="24"/>
        </w:rPr>
      </w:pPr>
      <w:r>
        <w:rPr>
          <w:rFonts w:ascii="Times New Roman" w:hAnsi="Times New Roman" w:cs="Times New Roman"/>
          <w:bCs/>
          <w:sz w:val="24"/>
          <w:szCs w:val="24"/>
        </w:rPr>
        <w:t>Nevertheless</w:t>
      </w:r>
      <w:r w:rsidRPr="00F85325">
        <w:rPr>
          <w:rFonts w:ascii="Times New Roman" w:hAnsi="Times New Roman" w:cs="Times New Roman"/>
          <w:bCs/>
          <w:sz w:val="24"/>
          <w:szCs w:val="24"/>
        </w:rPr>
        <w:t xml:space="preserve">, the government is faced with challenges of </w:t>
      </w:r>
      <w:r w:rsidR="005A1985">
        <w:rPr>
          <w:rFonts w:ascii="Times New Roman" w:hAnsi="Times New Roman" w:cs="Times New Roman"/>
          <w:bCs/>
          <w:sz w:val="24"/>
          <w:szCs w:val="24"/>
        </w:rPr>
        <w:t xml:space="preserve">a </w:t>
      </w:r>
      <w:r w:rsidRPr="00F85325">
        <w:rPr>
          <w:rFonts w:ascii="Times New Roman" w:hAnsi="Times New Roman" w:cs="Times New Roman"/>
          <w:bCs/>
          <w:sz w:val="24"/>
          <w:szCs w:val="24"/>
        </w:rPr>
        <w:t xml:space="preserve">lack of resources, and this has limited government efforts in harnessing the positive </w:t>
      </w:r>
      <w:r w:rsidR="005A1985">
        <w:rPr>
          <w:rFonts w:ascii="Times New Roman" w:hAnsi="Times New Roman" w:cs="Times New Roman"/>
          <w:bCs/>
          <w:sz w:val="24"/>
          <w:szCs w:val="24"/>
        </w:rPr>
        <w:t>aspects</w:t>
      </w:r>
      <w:r w:rsidRPr="00F85325">
        <w:rPr>
          <w:rFonts w:ascii="Times New Roman" w:hAnsi="Times New Roman" w:cs="Times New Roman"/>
          <w:bCs/>
          <w:sz w:val="24"/>
          <w:szCs w:val="24"/>
        </w:rPr>
        <w:t xml:space="preserve"> of nature and nurture in society. Most of the good policies of the government have not been well implemented there, leaving a huge gap in the success of nature and nurture in society. More is expected from the government in managing society and maintaining its position and responsibilities. </w:t>
      </w:r>
      <w:r w:rsidRPr="00F85325">
        <w:rPr>
          <w:rFonts w:ascii="Times New Roman" w:hAnsi="Times New Roman" w:cs="Times New Roman"/>
          <w:sz w:val="24"/>
          <w:szCs w:val="24"/>
        </w:rPr>
        <w:t xml:space="preserve">When asked about the efforts of the Nigerian government, Respondent 3 (2024) stated, ‘’Our government has established gender policies, but they need to ensure </w:t>
      </w:r>
      <w:r w:rsidR="005A1985">
        <w:rPr>
          <w:rFonts w:ascii="Times New Roman" w:hAnsi="Times New Roman" w:cs="Times New Roman"/>
          <w:sz w:val="24"/>
          <w:szCs w:val="24"/>
        </w:rPr>
        <w:t>their</w:t>
      </w:r>
      <w:r w:rsidRPr="00F85325">
        <w:rPr>
          <w:rFonts w:ascii="Times New Roman" w:hAnsi="Times New Roman" w:cs="Times New Roman"/>
          <w:sz w:val="24"/>
          <w:szCs w:val="24"/>
        </w:rPr>
        <w:t xml:space="preserve"> implementation in both urban and rural areas. The government also needs to engage the media in educating women and the public to protect their fundamental human rights anywhere. This response is part of the dissatisfaction of the people </w:t>
      </w:r>
      <w:r>
        <w:rPr>
          <w:rFonts w:ascii="Times New Roman" w:hAnsi="Times New Roman" w:cs="Times New Roman"/>
          <w:sz w:val="24"/>
          <w:szCs w:val="24"/>
        </w:rPr>
        <w:t>with</w:t>
      </w:r>
      <w:r w:rsidRPr="00F85325">
        <w:rPr>
          <w:rFonts w:ascii="Times New Roman" w:hAnsi="Times New Roman" w:cs="Times New Roman"/>
          <w:sz w:val="24"/>
          <w:szCs w:val="24"/>
        </w:rPr>
        <w:t xml:space="preserve"> the efforts of the government towards women's development in Nigeria.</w:t>
      </w:r>
    </w:p>
    <w:p w14:paraId="52CD924F" w14:textId="77777777" w:rsidR="00372856" w:rsidRPr="00F85325" w:rsidRDefault="00372856" w:rsidP="00372856">
      <w:pPr>
        <w:pStyle w:val="ListParagraph"/>
        <w:numPr>
          <w:ilvl w:val="0"/>
          <w:numId w:val="11"/>
        </w:numPr>
        <w:spacing w:line="360" w:lineRule="auto"/>
        <w:jc w:val="both"/>
        <w:rPr>
          <w:rFonts w:ascii="Times New Roman" w:hAnsi="Times New Roman" w:cs="Times New Roman"/>
          <w:b/>
          <w:sz w:val="24"/>
          <w:szCs w:val="24"/>
        </w:rPr>
      </w:pPr>
      <w:r w:rsidRPr="00F85325">
        <w:rPr>
          <w:rFonts w:ascii="Times New Roman" w:hAnsi="Times New Roman" w:cs="Times New Roman"/>
          <w:b/>
          <w:sz w:val="24"/>
          <w:szCs w:val="24"/>
        </w:rPr>
        <w:t>Conclusion and Recommendation</w:t>
      </w:r>
    </w:p>
    <w:p w14:paraId="3372B3DF" w14:textId="3CF58DA3"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The paper concludes that women have been limited in their </w:t>
      </w:r>
      <w:r w:rsidR="005A1985">
        <w:rPr>
          <w:rFonts w:ascii="Times New Roman" w:hAnsi="Times New Roman" w:cs="Times New Roman"/>
          <w:sz w:val="24"/>
          <w:szCs w:val="24"/>
        </w:rPr>
        <w:t>striving</w:t>
      </w:r>
      <w:r w:rsidRPr="00F85325">
        <w:rPr>
          <w:rFonts w:ascii="Times New Roman" w:hAnsi="Times New Roman" w:cs="Times New Roman"/>
          <w:sz w:val="24"/>
          <w:szCs w:val="24"/>
        </w:rPr>
        <w:t xml:space="preserve"> for human existence by the tripod factors of nature, nurture, and culture. The Liberalist Feminist assumption of equal treatment will close the gap created by nature and nurture </w:t>
      </w:r>
      <w:r w:rsidR="00614FDD">
        <w:rPr>
          <w:rFonts w:ascii="Times New Roman" w:hAnsi="Times New Roman" w:cs="Times New Roman"/>
          <w:sz w:val="24"/>
          <w:szCs w:val="24"/>
        </w:rPr>
        <w:t>in</w:t>
      </w:r>
      <w:r w:rsidRPr="00F85325">
        <w:rPr>
          <w:rFonts w:ascii="Times New Roman" w:hAnsi="Times New Roman" w:cs="Times New Roman"/>
          <w:sz w:val="24"/>
          <w:szCs w:val="24"/>
        </w:rPr>
        <w:t xml:space="preserve"> women's development</w:t>
      </w:r>
      <w:r w:rsidR="000C70F0">
        <w:rPr>
          <w:rFonts w:ascii="Times New Roman" w:hAnsi="Times New Roman" w:cs="Times New Roman"/>
          <w:sz w:val="24"/>
          <w:szCs w:val="24"/>
        </w:rPr>
        <w:t>.</w:t>
      </w:r>
      <w:r w:rsidRPr="00F85325">
        <w:rPr>
          <w:rFonts w:ascii="Times New Roman" w:hAnsi="Times New Roman" w:cs="Times New Roman"/>
          <w:sz w:val="24"/>
          <w:szCs w:val="24"/>
        </w:rPr>
        <w:t xml:space="preserve"> It is also noteworthy that the Nigerian government has put in efforts towards the protection, growth, and development </w:t>
      </w:r>
      <w:r w:rsidRPr="00F85325">
        <w:rPr>
          <w:rFonts w:ascii="Times New Roman" w:hAnsi="Times New Roman" w:cs="Times New Roman"/>
          <w:sz w:val="24"/>
          <w:szCs w:val="24"/>
        </w:rPr>
        <w:lastRenderedPageBreak/>
        <w:t xml:space="preserve">of </w:t>
      </w:r>
      <w:r w:rsidR="00614FDD">
        <w:rPr>
          <w:rFonts w:ascii="Times New Roman" w:hAnsi="Times New Roman" w:cs="Times New Roman"/>
          <w:sz w:val="24"/>
          <w:szCs w:val="24"/>
        </w:rPr>
        <w:t>womenfolk</w:t>
      </w:r>
      <w:r w:rsidRPr="00F85325">
        <w:rPr>
          <w:rFonts w:ascii="Times New Roman" w:hAnsi="Times New Roman" w:cs="Times New Roman"/>
          <w:sz w:val="24"/>
          <w:szCs w:val="24"/>
        </w:rPr>
        <w:t>, but these efforts are not enough. The policies are just there but not felt by the people concerned.</w:t>
      </w:r>
    </w:p>
    <w:p w14:paraId="771C14F4" w14:textId="15C68132"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The setting up of a structure towards the achievement of sustainable development needs all-encompassing enhancement with strengthening human (male and female) resources, public and private institutions, and infrastructures. The all-inclusive capacity building of this nature will ensure a boost in the socio-economic status of every society.</w:t>
      </w:r>
      <w:r w:rsidR="00882EA4">
        <w:rPr>
          <w:rFonts w:ascii="Times New Roman" w:hAnsi="Times New Roman" w:cs="Times New Roman"/>
          <w:sz w:val="24"/>
          <w:szCs w:val="24"/>
        </w:rPr>
        <w:t xml:space="preserve"> </w:t>
      </w:r>
      <w:r w:rsidRPr="00F85325">
        <w:rPr>
          <w:rFonts w:ascii="Times New Roman" w:hAnsi="Times New Roman" w:cs="Times New Roman"/>
          <w:sz w:val="24"/>
          <w:szCs w:val="24"/>
        </w:rPr>
        <w:t>The government should ensure that all forms of marginalization and gender-based discrimination in both private and public sectors, rural and urban settings</w:t>
      </w:r>
      <w:r w:rsidR="005A1985">
        <w:rPr>
          <w:rFonts w:ascii="Times New Roman" w:hAnsi="Times New Roman" w:cs="Times New Roman"/>
          <w:sz w:val="24"/>
          <w:szCs w:val="24"/>
        </w:rPr>
        <w:t>,</w:t>
      </w:r>
      <w:r w:rsidRPr="00F85325">
        <w:rPr>
          <w:rFonts w:ascii="Times New Roman" w:hAnsi="Times New Roman" w:cs="Times New Roman"/>
          <w:sz w:val="24"/>
          <w:szCs w:val="24"/>
        </w:rPr>
        <w:t xml:space="preserve"> are eliminated with the use of </w:t>
      </w:r>
      <w:proofErr w:type="gramStart"/>
      <w:r w:rsidRPr="00F85325">
        <w:rPr>
          <w:rFonts w:ascii="Times New Roman" w:hAnsi="Times New Roman" w:cs="Times New Roman"/>
          <w:sz w:val="24"/>
          <w:szCs w:val="24"/>
        </w:rPr>
        <w:t>instituted</w:t>
      </w:r>
      <w:proofErr w:type="gramEnd"/>
      <w:r w:rsidRPr="00F85325">
        <w:rPr>
          <w:rFonts w:ascii="Times New Roman" w:hAnsi="Times New Roman" w:cs="Times New Roman"/>
          <w:sz w:val="24"/>
          <w:szCs w:val="24"/>
        </w:rPr>
        <w:t xml:space="preserve"> policies and </w:t>
      </w:r>
      <w:r w:rsidR="005A1985">
        <w:rPr>
          <w:rFonts w:ascii="Times New Roman" w:hAnsi="Times New Roman" w:cs="Times New Roman"/>
          <w:sz w:val="24"/>
          <w:szCs w:val="24"/>
        </w:rPr>
        <w:t>their</w:t>
      </w:r>
      <w:r w:rsidRPr="00F85325">
        <w:rPr>
          <w:rFonts w:ascii="Times New Roman" w:hAnsi="Times New Roman" w:cs="Times New Roman"/>
          <w:sz w:val="24"/>
          <w:szCs w:val="24"/>
        </w:rPr>
        <w:t xml:space="preserve"> </w:t>
      </w:r>
      <w:r w:rsidR="005A1985">
        <w:rPr>
          <w:rFonts w:ascii="Times New Roman" w:hAnsi="Times New Roman" w:cs="Times New Roman"/>
          <w:sz w:val="24"/>
          <w:szCs w:val="24"/>
        </w:rPr>
        <w:t>proper</w:t>
      </w:r>
      <w:r w:rsidRPr="00F85325">
        <w:rPr>
          <w:rFonts w:ascii="Times New Roman" w:hAnsi="Times New Roman" w:cs="Times New Roman"/>
          <w:sz w:val="24"/>
          <w:szCs w:val="24"/>
        </w:rPr>
        <w:t xml:space="preserve"> implementation. The policies must be made to match women's empowerment with the legal, political, social, and economic context of gender issues in society. </w:t>
      </w:r>
    </w:p>
    <w:p w14:paraId="02613F9A" w14:textId="53643C13" w:rsidR="00372856" w:rsidRPr="00F85325" w:rsidRDefault="00372856" w:rsidP="00372856">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 xml:space="preserve">Improved information and communication with both public and private media industries in a society that is well-regulated by the government </w:t>
      </w:r>
      <w:r w:rsidR="00562080">
        <w:rPr>
          <w:rFonts w:ascii="Times New Roman" w:hAnsi="Times New Roman" w:cs="Times New Roman"/>
          <w:sz w:val="24"/>
          <w:szCs w:val="24"/>
        </w:rPr>
        <w:t>r</w:t>
      </w:r>
      <w:r w:rsidRPr="00F85325">
        <w:rPr>
          <w:rFonts w:ascii="Times New Roman" w:hAnsi="Times New Roman" w:cs="Times New Roman"/>
          <w:sz w:val="24"/>
          <w:szCs w:val="24"/>
        </w:rPr>
        <w:t>emains vital to any developmental path. This human-centered information is fed back to policymakers</w:t>
      </w:r>
      <w:r w:rsidR="005A1985">
        <w:rPr>
          <w:rFonts w:ascii="Times New Roman" w:hAnsi="Times New Roman" w:cs="Times New Roman"/>
          <w:sz w:val="24"/>
          <w:szCs w:val="24"/>
        </w:rPr>
        <w:t>,</w:t>
      </w:r>
      <w:r w:rsidRPr="00F85325">
        <w:rPr>
          <w:rFonts w:ascii="Times New Roman" w:hAnsi="Times New Roman" w:cs="Times New Roman"/>
          <w:sz w:val="24"/>
          <w:szCs w:val="24"/>
        </w:rPr>
        <w:t xml:space="preserve"> thereby forming great indicators for development. Information is currently greatly enhanced by communication technology. Responses will be sparked from different sectors </w:t>
      </w:r>
      <w:r>
        <w:rPr>
          <w:rFonts w:ascii="Times New Roman" w:hAnsi="Times New Roman" w:cs="Times New Roman"/>
          <w:sz w:val="24"/>
          <w:szCs w:val="24"/>
        </w:rPr>
        <w:t>about</w:t>
      </w:r>
      <w:r w:rsidRPr="00F85325">
        <w:rPr>
          <w:rFonts w:ascii="Times New Roman" w:hAnsi="Times New Roman" w:cs="Times New Roman"/>
          <w:sz w:val="24"/>
          <w:szCs w:val="24"/>
        </w:rPr>
        <w:t xml:space="preserve"> gender development issues in society. </w:t>
      </w:r>
    </w:p>
    <w:p w14:paraId="43C359C7" w14:textId="56660C82" w:rsidR="00372856" w:rsidRDefault="00372856" w:rsidP="003C4117">
      <w:pPr>
        <w:spacing w:line="360" w:lineRule="auto"/>
        <w:jc w:val="both"/>
        <w:rPr>
          <w:rFonts w:ascii="Times New Roman" w:hAnsi="Times New Roman" w:cs="Times New Roman"/>
          <w:sz w:val="24"/>
          <w:szCs w:val="24"/>
        </w:rPr>
      </w:pPr>
      <w:r w:rsidRPr="00F85325">
        <w:rPr>
          <w:rFonts w:ascii="Times New Roman" w:hAnsi="Times New Roman" w:cs="Times New Roman"/>
          <w:sz w:val="24"/>
          <w:szCs w:val="24"/>
        </w:rPr>
        <w:t>The education of the mind should begin with the first contact a child has, which is the family. The parents must nurture their children with the training of accommodation, tolerance, and equal treatment of gender</w:t>
      </w:r>
      <w:r w:rsidR="005A1985">
        <w:rPr>
          <w:rFonts w:ascii="Times New Roman" w:hAnsi="Times New Roman" w:cs="Times New Roman"/>
          <w:sz w:val="24"/>
          <w:szCs w:val="24"/>
        </w:rPr>
        <w:t>,</w:t>
      </w:r>
      <w:r w:rsidRPr="00F85325">
        <w:rPr>
          <w:rFonts w:ascii="Times New Roman" w:hAnsi="Times New Roman" w:cs="Times New Roman"/>
          <w:sz w:val="24"/>
          <w:szCs w:val="24"/>
        </w:rPr>
        <w:t xml:space="preserve"> devoid of preference. When this is done, the school curriculum from primary education should be planned to teach both males and females how important they are in society</w:t>
      </w:r>
      <w:r w:rsidR="005A1985">
        <w:rPr>
          <w:rFonts w:ascii="Times New Roman" w:hAnsi="Times New Roman" w:cs="Times New Roman"/>
          <w:sz w:val="24"/>
          <w:szCs w:val="24"/>
        </w:rPr>
        <w:t>,</w:t>
      </w:r>
      <w:r w:rsidRPr="00F85325">
        <w:rPr>
          <w:rFonts w:ascii="Times New Roman" w:hAnsi="Times New Roman" w:cs="Times New Roman"/>
          <w:sz w:val="24"/>
          <w:szCs w:val="24"/>
        </w:rPr>
        <w:t xml:space="preserve"> without making the female feel weak and the male always </w:t>
      </w:r>
      <w:r w:rsidR="005A1985">
        <w:rPr>
          <w:rFonts w:ascii="Times New Roman" w:hAnsi="Times New Roman" w:cs="Times New Roman"/>
          <w:sz w:val="24"/>
          <w:szCs w:val="24"/>
        </w:rPr>
        <w:t>feel</w:t>
      </w:r>
      <w:r w:rsidRPr="00F85325">
        <w:rPr>
          <w:rFonts w:ascii="Times New Roman" w:hAnsi="Times New Roman" w:cs="Times New Roman"/>
          <w:sz w:val="24"/>
          <w:szCs w:val="24"/>
        </w:rPr>
        <w:t xml:space="preserve"> strong and special. Using education as the basic step of societal enlightenment should be followed by public enlightenment that can be championed by the government, civil society groups, and individuals, and foreign and local collaborations orchestrated to eliminate gender discrimination in society. </w:t>
      </w:r>
    </w:p>
    <w:p w14:paraId="553B9072" w14:textId="77777777" w:rsidR="003C4117" w:rsidRPr="003C4117" w:rsidRDefault="003C4117" w:rsidP="003C4117">
      <w:pPr>
        <w:spacing w:line="360" w:lineRule="auto"/>
        <w:jc w:val="both"/>
        <w:rPr>
          <w:rFonts w:ascii="Times New Roman" w:hAnsi="Times New Roman" w:cs="Times New Roman"/>
          <w:sz w:val="24"/>
          <w:szCs w:val="24"/>
        </w:rPr>
      </w:pPr>
    </w:p>
    <w:p w14:paraId="3857F0F3" w14:textId="77777777" w:rsidR="00372856" w:rsidRPr="00F85325" w:rsidRDefault="00372856" w:rsidP="00372856">
      <w:pPr>
        <w:spacing w:line="360" w:lineRule="auto"/>
        <w:rPr>
          <w:rFonts w:ascii="Times New Roman" w:eastAsia="Tahoma" w:hAnsi="Times New Roman" w:cs="Times New Roman"/>
          <w:b/>
          <w:sz w:val="24"/>
          <w:szCs w:val="24"/>
        </w:rPr>
      </w:pPr>
      <w:r w:rsidRPr="00F85325">
        <w:rPr>
          <w:rFonts w:ascii="Times New Roman" w:eastAsia="Tahoma" w:hAnsi="Times New Roman" w:cs="Times New Roman"/>
          <w:b/>
          <w:sz w:val="24"/>
          <w:szCs w:val="24"/>
        </w:rPr>
        <w:t>Acknowledgments</w:t>
      </w:r>
    </w:p>
    <w:p w14:paraId="02B83231" w14:textId="692140D3" w:rsidR="00372856" w:rsidRPr="00277435" w:rsidRDefault="00372856" w:rsidP="00372856">
      <w:pPr>
        <w:tabs>
          <w:tab w:val="left" w:pos="630"/>
        </w:tabs>
        <w:rPr>
          <w:rFonts w:ascii="Times New Roman" w:hAnsi="Times New Roman" w:cs="Times New Roman"/>
          <w:sz w:val="24"/>
          <w:szCs w:val="24"/>
        </w:rPr>
      </w:pPr>
      <w:r w:rsidRPr="00F85325">
        <w:rPr>
          <w:rFonts w:ascii="Times New Roman" w:hAnsi="Times New Roman" w:cs="Times New Roman"/>
          <w:sz w:val="24"/>
          <w:szCs w:val="24"/>
        </w:rPr>
        <w:t>The Covenant University Centre for Research, Innovation, and Discovery (CUCRID) supported this publication, which the authors highly appreciate.</w:t>
      </w:r>
    </w:p>
    <w:p w14:paraId="6F6A2577" w14:textId="77777777" w:rsidR="00372856" w:rsidRPr="00F85325" w:rsidRDefault="00372856" w:rsidP="00372856">
      <w:pPr>
        <w:spacing w:line="360" w:lineRule="auto"/>
        <w:jc w:val="both"/>
        <w:rPr>
          <w:rFonts w:ascii="Times New Roman" w:eastAsia="Times New Roman" w:hAnsi="Times New Roman" w:cs="Times New Roman"/>
          <w:b/>
          <w:sz w:val="24"/>
          <w:szCs w:val="24"/>
          <w:lang w:eastAsia="zh-CN"/>
        </w:rPr>
      </w:pPr>
      <w:r w:rsidRPr="00F85325">
        <w:rPr>
          <w:rFonts w:ascii="Times New Roman" w:eastAsia="Times New Roman" w:hAnsi="Times New Roman" w:cs="Times New Roman"/>
          <w:b/>
          <w:sz w:val="24"/>
          <w:szCs w:val="24"/>
          <w:lang w:eastAsia="zh-CN"/>
        </w:rPr>
        <w:t>Declaration of Interest Statement</w:t>
      </w:r>
    </w:p>
    <w:p w14:paraId="288C576D" w14:textId="5113D421" w:rsidR="00372856" w:rsidRDefault="00372856" w:rsidP="00372856">
      <w:pPr>
        <w:spacing w:line="360" w:lineRule="auto"/>
        <w:jc w:val="both"/>
        <w:rPr>
          <w:rFonts w:ascii="Times New Roman" w:eastAsia="Times New Roman" w:hAnsi="Times New Roman" w:cs="Times New Roman"/>
          <w:sz w:val="24"/>
          <w:szCs w:val="24"/>
          <w:lang w:eastAsia="zh-CN"/>
        </w:rPr>
      </w:pPr>
      <w:r w:rsidRPr="00F85325">
        <w:rPr>
          <w:rFonts w:ascii="Times New Roman" w:eastAsia="Times New Roman" w:hAnsi="Times New Roman" w:cs="Times New Roman"/>
          <w:sz w:val="24"/>
          <w:szCs w:val="24"/>
          <w:lang w:eastAsia="zh-CN"/>
        </w:rPr>
        <w:t>The authors do not have any conflicting interests</w:t>
      </w:r>
      <w:r>
        <w:rPr>
          <w:rFonts w:ascii="Times New Roman" w:eastAsia="Times New Roman" w:hAnsi="Times New Roman" w:cs="Times New Roman"/>
          <w:sz w:val="24"/>
          <w:szCs w:val="24"/>
          <w:lang w:eastAsia="zh-CN"/>
        </w:rPr>
        <w:t>.</w:t>
      </w:r>
    </w:p>
    <w:p w14:paraId="33E32420" w14:textId="77777777" w:rsidR="00BD6D49" w:rsidRDefault="00BD6D49" w:rsidP="00372856">
      <w:pPr>
        <w:spacing w:line="360" w:lineRule="auto"/>
        <w:jc w:val="both"/>
        <w:rPr>
          <w:rFonts w:ascii="Times New Roman" w:eastAsia="Times New Roman" w:hAnsi="Times New Roman" w:cs="Times New Roman"/>
          <w:sz w:val="24"/>
          <w:szCs w:val="24"/>
          <w:lang w:eastAsia="zh-CN"/>
        </w:rPr>
      </w:pPr>
    </w:p>
    <w:p w14:paraId="5B218E31" w14:textId="747F322D" w:rsidR="00BD6D49" w:rsidRDefault="00BD6D49" w:rsidP="00372856">
      <w:pPr>
        <w:spacing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Abbreviations </w:t>
      </w:r>
    </w:p>
    <w:p w14:paraId="44E3E08B"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CEDAW – Convention on the Elimination of All Forms of Discrimination Against Women</w:t>
      </w:r>
    </w:p>
    <w:p w14:paraId="752A1B25"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CUCRID – Covenant University Centre for Research, Innovation, and Discovery</w:t>
      </w:r>
    </w:p>
    <w:p w14:paraId="6B6054CC"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FGM – Female Genital Mutilation</w:t>
      </w:r>
    </w:p>
    <w:p w14:paraId="69A207C6"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FRN – Federal Republic of Nigeria</w:t>
      </w:r>
    </w:p>
    <w:p w14:paraId="081125E7"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ICCPR – International Convention on Civil and Political Rights</w:t>
      </w:r>
    </w:p>
    <w:p w14:paraId="14E7C2C5"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NAFDAC – National Agency for Food and Drug Administration and Control</w:t>
      </w:r>
    </w:p>
    <w:p w14:paraId="1A27CDB8"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NGP – National Gender Policy</w:t>
      </w:r>
    </w:p>
    <w:p w14:paraId="040BD0A2"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SMEDAN – Small and Medium Enterprises Development Agency of Nigeria</w:t>
      </w:r>
    </w:p>
    <w:p w14:paraId="544F8096"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SDGs – Sustainable Development Goals</w:t>
      </w:r>
    </w:p>
    <w:p w14:paraId="0904DB01"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UN – United Nations</w:t>
      </w:r>
    </w:p>
    <w:p w14:paraId="1A52670B"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UNICEF – United Nations International Children’s Emergency Fund</w:t>
      </w:r>
    </w:p>
    <w:p w14:paraId="6647D4E1"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UNSCR – United Nations Security Council Resolution</w:t>
      </w:r>
    </w:p>
    <w:p w14:paraId="6CBEAB4E"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UNTH – University of Nigeria Teaching Hospital</w:t>
      </w:r>
    </w:p>
    <w:p w14:paraId="69BEBAEE"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VAPP – Violence Against Persons Prohibition Act</w:t>
      </w:r>
    </w:p>
    <w:p w14:paraId="5516365E" w14:textId="77777777"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WEE – Women’s Economic Empowerment (Policy and Action Plan)</w:t>
      </w:r>
    </w:p>
    <w:p w14:paraId="0E416FDA" w14:textId="5030A24B" w:rsidR="00BD6D49" w:rsidRPr="00BD6D49" w:rsidRDefault="00BD6D49" w:rsidP="00E83530">
      <w:pPr>
        <w:spacing w:line="240" w:lineRule="auto"/>
        <w:jc w:val="both"/>
        <w:rPr>
          <w:rFonts w:ascii="Times New Roman" w:eastAsia="Times New Roman" w:hAnsi="Times New Roman" w:cs="Times New Roman"/>
          <w:sz w:val="24"/>
          <w:szCs w:val="24"/>
          <w:lang w:eastAsia="zh-CN"/>
        </w:rPr>
      </w:pPr>
      <w:r w:rsidRPr="00BD6D49">
        <w:rPr>
          <w:rFonts w:ascii="Times New Roman" w:eastAsia="Times New Roman" w:hAnsi="Times New Roman" w:cs="Times New Roman"/>
          <w:sz w:val="24"/>
          <w:szCs w:val="24"/>
          <w:lang w:eastAsia="zh-CN"/>
        </w:rPr>
        <w:t>WTO – World Trade Organization</w:t>
      </w:r>
    </w:p>
    <w:p w14:paraId="6467CEFF" w14:textId="77777777" w:rsidR="00757250" w:rsidRDefault="00757250" w:rsidP="00372856">
      <w:pPr>
        <w:spacing w:line="360" w:lineRule="auto"/>
        <w:jc w:val="both"/>
        <w:rPr>
          <w:rFonts w:ascii="Times New Roman" w:eastAsia="Times New Roman" w:hAnsi="Times New Roman" w:cs="Times New Roman"/>
          <w:sz w:val="24"/>
          <w:szCs w:val="24"/>
          <w:lang w:eastAsia="zh-CN"/>
        </w:rPr>
      </w:pPr>
    </w:p>
    <w:p w14:paraId="3D26B689" w14:textId="77777777" w:rsidR="00757250" w:rsidRDefault="00757250" w:rsidP="00372856">
      <w:pPr>
        <w:spacing w:line="360" w:lineRule="auto"/>
        <w:jc w:val="both"/>
        <w:rPr>
          <w:rFonts w:ascii="Times New Roman" w:eastAsia="Times New Roman" w:hAnsi="Times New Roman" w:cs="Times New Roman"/>
          <w:sz w:val="24"/>
          <w:szCs w:val="24"/>
          <w:lang w:eastAsia="zh-CN"/>
        </w:rPr>
      </w:pPr>
    </w:p>
    <w:p w14:paraId="497C373A" w14:textId="77777777" w:rsidR="00757250" w:rsidRDefault="00757250" w:rsidP="00372856">
      <w:pPr>
        <w:spacing w:line="360" w:lineRule="auto"/>
        <w:jc w:val="both"/>
        <w:rPr>
          <w:rFonts w:ascii="Times New Roman" w:eastAsia="Times New Roman" w:hAnsi="Times New Roman" w:cs="Times New Roman"/>
          <w:sz w:val="24"/>
          <w:szCs w:val="24"/>
          <w:lang w:eastAsia="zh-CN"/>
        </w:rPr>
      </w:pPr>
    </w:p>
    <w:p w14:paraId="15648486" w14:textId="77777777" w:rsidR="00757250" w:rsidRDefault="00757250" w:rsidP="00372856">
      <w:pPr>
        <w:spacing w:line="360" w:lineRule="auto"/>
        <w:jc w:val="both"/>
        <w:rPr>
          <w:rFonts w:ascii="Times New Roman" w:eastAsia="Times New Roman" w:hAnsi="Times New Roman" w:cs="Times New Roman"/>
          <w:sz w:val="24"/>
          <w:szCs w:val="24"/>
          <w:lang w:eastAsia="zh-CN"/>
        </w:rPr>
      </w:pPr>
    </w:p>
    <w:p w14:paraId="54F92EF0" w14:textId="77777777" w:rsidR="00757250" w:rsidRDefault="00757250" w:rsidP="00372856">
      <w:pPr>
        <w:spacing w:line="360" w:lineRule="auto"/>
        <w:jc w:val="both"/>
        <w:rPr>
          <w:rFonts w:ascii="Times New Roman" w:eastAsia="Times New Roman" w:hAnsi="Times New Roman" w:cs="Times New Roman"/>
          <w:sz w:val="24"/>
          <w:szCs w:val="24"/>
          <w:lang w:eastAsia="zh-CN"/>
        </w:rPr>
      </w:pPr>
    </w:p>
    <w:p w14:paraId="3DA9CF5A" w14:textId="77777777" w:rsidR="00757250" w:rsidRDefault="00757250" w:rsidP="00372856">
      <w:pPr>
        <w:spacing w:line="360" w:lineRule="auto"/>
        <w:jc w:val="both"/>
        <w:rPr>
          <w:rFonts w:ascii="Times New Roman" w:eastAsia="Times New Roman" w:hAnsi="Times New Roman" w:cs="Times New Roman"/>
          <w:sz w:val="24"/>
          <w:szCs w:val="24"/>
          <w:lang w:eastAsia="zh-CN"/>
        </w:rPr>
      </w:pPr>
    </w:p>
    <w:p w14:paraId="746A5FC5" w14:textId="77777777" w:rsidR="00757250" w:rsidRDefault="00757250" w:rsidP="00372856">
      <w:pPr>
        <w:spacing w:line="360" w:lineRule="auto"/>
        <w:jc w:val="both"/>
        <w:rPr>
          <w:rFonts w:ascii="Times New Roman" w:eastAsia="Times New Roman" w:hAnsi="Times New Roman" w:cs="Times New Roman"/>
          <w:sz w:val="24"/>
          <w:szCs w:val="24"/>
          <w:lang w:eastAsia="zh-CN"/>
        </w:rPr>
      </w:pPr>
    </w:p>
    <w:p w14:paraId="7308F76B" w14:textId="77777777" w:rsidR="009935E0" w:rsidRDefault="009935E0" w:rsidP="00372856">
      <w:pPr>
        <w:spacing w:line="360" w:lineRule="auto"/>
        <w:jc w:val="both"/>
        <w:rPr>
          <w:rFonts w:ascii="Times New Roman" w:eastAsia="Times New Roman" w:hAnsi="Times New Roman" w:cs="Times New Roman"/>
          <w:sz w:val="24"/>
          <w:szCs w:val="24"/>
          <w:lang w:eastAsia="zh-CN"/>
        </w:rPr>
      </w:pPr>
    </w:p>
    <w:p w14:paraId="7E5C72CD" w14:textId="77777777" w:rsidR="009935E0" w:rsidRDefault="009935E0" w:rsidP="00372856">
      <w:pPr>
        <w:spacing w:line="360" w:lineRule="auto"/>
        <w:jc w:val="both"/>
        <w:rPr>
          <w:rFonts w:ascii="Times New Roman" w:eastAsia="Times New Roman" w:hAnsi="Times New Roman" w:cs="Times New Roman"/>
          <w:sz w:val="24"/>
          <w:szCs w:val="24"/>
          <w:lang w:eastAsia="zh-CN"/>
        </w:rPr>
      </w:pPr>
    </w:p>
    <w:p w14:paraId="7D516A6B" w14:textId="77777777" w:rsidR="009935E0" w:rsidRDefault="009935E0" w:rsidP="00372856">
      <w:pPr>
        <w:spacing w:line="360" w:lineRule="auto"/>
        <w:jc w:val="both"/>
        <w:rPr>
          <w:rFonts w:ascii="Times New Roman" w:hAnsi="Times New Roman" w:cs="Times New Roman"/>
          <w:b/>
          <w:sz w:val="24"/>
          <w:szCs w:val="24"/>
        </w:rPr>
      </w:pPr>
    </w:p>
    <w:p w14:paraId="4C454516" w14:textId="77777777" w:rsidR="00E83530" w:rsidRDefault="00E83530" w:rsidP="00372856">
      <w:pPr>
        <w:spacing w:line="360" w:lineRule="auto"/>
        <w:jc w:val="both"/>
        <w:rPr>
          <w:rFonts w:ascii="Times New Roman" w:hAnsi="Times New Roman" w:cs="Times New Roman"/>
          <w:b/>
          <w:sz w:val="24"/>
          <w:szCs w:val="24"/>
        </w:rPr>
      </w:pPr>
    </w:p>
    <w:p w14:paraId="58240C4E" w14:textId="77777777" w:rsidR="00E83530" w:rsidRDefault="00E83530" w:rsidP="00372856">
      <w:pPr>
        <w:spacing w:line="360" w:lineRule="auto"/>
        <w:jc w:val="both"/>
        <w:rPr>
          <w:rFonts w:ascii="Times New Roman" w:hAnsi="Times New Roman" w:cs="Times New Roman"/>
          <w:b/>
          <w:sz w:val="24"/>
          <w:szCs w:val="24"/>
        </w:rPr>
      </w:pPr>
    </w:p>
    <w:p w14:paraId="60E76CE0" w14:textId="77777777" w:rsidR="00E83530" w:rsidRDefault="00E83530" w:rsidP="00372856">
      <w:pPr>
        <w:spacing w:line="360" w:lineRule="auto"/>
        <w:jc w:val="both"/>
        <w:rPr>
          <w:rFonts w:ascii="Times New Roman" w:hAnsi="Times New Roman" w:cs="Times New Roman"/>
          <w:b/>
          <w:sz w:val="24"/>
          <w:szCs w:val="24"/>
        </w:rPr>
      </w:pPr>
    </w:p>
    <w:p w14:paraId="643AEF87" w14:textId="77777777" w:rsidR="00E83530" w:rsidRDefault="00E83530" w:rsidP="00372856">
      <w:pPr>
        <w:spacing w:line="360" w:lineRule="auto"/>
        <w:jc w:val="both"/>
        <w:rPr>
          <w:rFonts w:ascii="Times New Roman" w:hAnsi="Times New Roman" w:cs="Times New Roman"/>
          <w:b/>
          <w:sz w:val="24"/>
          <w:szCs w:val="24"/>
        </w:rPr>
      </w:pPr>
    </w:p>
    <w:p w14:paraId="6933691C" w14:textId="77777777" w:rsidR="00E83530" w:rsidRDefault="00E83530" w:rsidP="00372856">
      <w:pPr>
        <w:spacing w:line="360" w:lineRule="auto"/>
        <w:jc w:val="both"/>
        <w:rPr>
          <w:rFonts w:ascii="Times New Roman" w:hAnsi="Times New Roman" w:cs="Times New Roman"/>
          <w:b/>
          <w:sz w:val="24"/>
          <w:szCs w:val="24"/>
        </w:rPr>
      </w:pPr>
    </w:p>
    <w:p w14:paraId="6127A0E0" w14:textId="77777777" w:rsidR="00E83530" w:rsidRDefault="00E83530" w:rsidP="00372856">
      <w:pPr>
        <w:spacing w:line="360" w:lineRule="auto"/>
        <w:jc w:val="both"/>
        <w:rPr>
          <w:rFonts w:ascii="Times New Roman" w:hAnsi="Times New Roman" w:cs="Times New Roman"/>
          <w:b/>
          <w:sz w:val="24"/>
          <w:szCs w:val="24"/>
        </w:rPr>
      </w:pPr>
    </w:p>
    <w:p w14:paraId="4A43F54E" w14:textId="77777777" w:rsidR="00E83530" w:rsidRDefault="00E83530" w:rsidP="00372856">
      <w:pPr>
        <w:spacing w:line="360" w:lineRule="auto"/>
        <w:jc w:val="both"/>
        <w:rPr>
          <w:rFonts w:ascii="Times New Roman" w:hAnsi="Times New Roman" w:cs="Times New Roman"/>
          <w:b/>
          <w:sz w:val="24"/>
          <w:szCs w:val="24"/>
        </w:rPr>
      </w:pPr>
    </w:p>
    <w:p w14:paraId="5D54536A" w14:textId="77777777" w:rsidR="00E83530" w:rsidRDefault="00E83530" w:rsidP="00372856">
      <w:pPr>
        <w:spacing w:line="360" w:lineRule="auto"/>
        <w:jc w:val="both"/>
        <w:rPr>
          <w:rFonts w:ascii="Times New Roman" w:hAnsi="Times New Roman" w:cs="Times New Roman"/>
          <w:b/>
          <w:sz w:val="24"/>
          <w:szCs w:val="24"/>
        </w:rPr>
      </w:pPr>
    </w:p>
    <w:p w14:paraId="319D7496" w14:textId="77777777" w:rsidR="00E83530" w:rsidRPr="00F85325" w:rsidRDefault="00E83530" w:rsidP="00372856">
      <w:pPr>
        <w:spacing w:line="360" w:lineRule="auto"/>
        <w:jc w:val="both"/>
        <w:rPr>
          <w:rFonts w:ascii="Times New Roman" w:hAnsi="Times New Roman" w:cs="Times New Roman"/>
          <w:b/>
          <w:sz w:val="24"/>
          <w:szCs w:val="24"/>
        </w:rPr>
      </w:pPr>
    </w:p>
    <w:p w14:paraId="09BFDED7" w14:textId="0D9CFB90" w:rsidR="00036775" w:rsidRPr="00F9432C" w:rsidRDefault="00285A8B" w:rsidP="00285A8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20D48DD6"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Adebajo, A. A., Chukwudi, C. E., Olu-Owolabi, F. E., &amp; Salako, S. A. (2024). Poverty alleviation policies and elitist approach in Nigeria: An assessment. </w:t>
      </w:r>
      <w:r w:rsidRPr="00036775">
        <w:rPr>
          <w:rFonts w:ascii="Times New Roman" w:eastAsia="DengXian" w:hAnsi="Times New Roman" w:cs="Times New Roman"/>
          <w:i/>
          <w:iCs/>
          <w:sz w:val="24"/>
          <w:szCs w:val="24"/>
          <w:lang w:val="en-GB" w:eastAsia="zh-CN"/>
        </w:rPr>
        <w:t>Journal of Infrastructure, Policy and Development, 8</w:t>
      </w:r>
      <w:r w:rsidRPr="00036775">
        <w:rPr>
          <w:rFonts w:ascii="Times New Roman" w:eastAsia="DengXian" w:hAnsi="Times New Roman" w:cs="Times New Roman"/>
          <w:sz w:val="24"/>
          <w:szCs w:val="24"/>
          <w:lang w:val="en-GB" w:eastAsia="zh-CN"/>
        </w:rPr>
        <w:t xml:space="preserve">(9), 5751. </w:t>
      </w:r>
      <w:hyperlink r:id="rId8" w:history="1">
        <w:r w:rsidRPr="00036775">
          <w:rPr>
            <w:rFonts w:ascii="Times New Roman" w:eastAsia="DengXian" w:hAnsi="Times New Roman" w:cs="Times New Roman"/>
            <w:color w:val="0000FF"/>
            <w:sz w:val="24"/>
            <w:szCs w:val="24"/>
            <w:u w:val="single"/>
            <w:lang w:val="en-GB" w:eastAsia="zh-CN"/>
          </w:rPr>
          <w:t>https://doi.org/10.24294/jipd.v8i9.5751</w:t>
        </w:r>
      </w:hyperlink>
    </w:p>
    <w:p w14:paraId="15521945"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proofErr w:type="spellStart"/>
      <w:r w:rsidRPr="00036775">
        <w:rPr>
          <w:rFonts w:ascii="Times New Roman" w:eastAsia="DengXian" w:hAnsi="Times New Roman" w:cs="Times New Roman"/>
          <w:sz w:val="24"/>
          <w:szCs w:val="24"/>
          <w:lang w:val="en-GB" w:eastAsia="zh-CN"/>
        </w:rPr>
        <w:t>Agbalajobi</w:t>
      </w:r>
      <w:proofErr w:type="spellEnd"/>
      <w:r w:rsidRPr="00036775">
        <w:rPr>
          <w:rFonts w:ascii="Times New Roman" w:eastAsia="DengXian" w:hAnsi="Times New Roman" w:cs="Times New Roman"/>
          <w:sz w:val="24"/>
          <w:szCs w:val="24"/>
          <w:lang w:val="en-GB" w:eastAsia="zh-CN"/>
        </w:rPr>
        <w:t xml:space="preserve">, M. T. (2010). Women’s participation and the political process in Nigeria: Problems and prospects. </w:t>
      </w:r>
      <w:r w:rsidRPr="00036775">
        <w:rPr>
          <w:rFonts w:ascii="Times New Roman" w:eastAsia="DengXian" w:hAnsi="Times New Roman" w:cs="Times New Roman"/>
          <w:i/>
          <w:iCs/>
          <w:sz w:val="24"/>
          <w:szCs w:val="24"/>
          <w:lang w:val="en-GB" w:eastAsia="zh-CN"/>
        </w:rPr>
        <w:t>African Journal of Political Science and International Relations, 4</w:t>
      </w:r>
      <w:r w:rsidRPr="00036775">
        <w:rPr>
          <w:rFonts w:ascii="Times New Roman" w:eastAsia="DengXian" w:hAnsi="Times New Roman" w:cs="Times New Roman"/>
          <w:sz w:val="24"/>
          <w:szCs w:val="24"/>
          <w:lang w:val="en-GB" w:eastAsia="zh-CN"/>
        </w:rPr>
        <w:t>(2), 75–82.</w:t>
      </w:r>
    </w:p>
    <w:p w14:paraId="09A02D55"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Aliyu, M. K., Bello, M. A., Chukwudi, C. E., &amp; </w:t>
      </w:r>
      <w:proofErr w:type="spellStart"/>
      <w:r w:rsidRPr="00036775">
        <w:rPr>
          <w:rFonts w:ascii="Times New Roman" w:eastAsia="DengXian" w:hAnsi="Times New Roman" w:cs="Times New Roman"/>
          <w:sz w:val="24"/>
          <w:szCs w:val="24"/>
          <w:lang w:val="en-GB" w:eastAsia="zh-CN"/>
        </w:rPr>
        <w:t>Ezebuilo</w:t>
      </w:r>
      <w:proofErr w:type="spellEnd"/>
      <w:r w:rsidRPr="00036775">
        <w:rPr>
          <w:rFonts w:ascii="Times New Roman" w:eastAsia="DengXian" w:hAnsi="Times New Roman" w:cs="Times New Roman"/>
          <w:sz w:val="24"/>
          <w:szCs w:val="24"/>
          <w:lang w:val="en-GB" w:eastAsia="zh-CN"/>
        </w:rPr>
        <w:t xml:space="preserve">, P. C. (2024). Military deployment and election conduct in Nigeria. </w:t>
      </w:r>
      <w:r w:rsidRPr="00036775">
        <w:rPr>
          <w:rFonts w:ascii="Times New Roman" w:eastAsia="DengXian" w:hAnsi="Times New Roman" w:cs="Times New Roman"/>
          <w:i/>
          <w:iCs/>
          <w:sz w:val="24"/>
          <w:szCs w:val="24"/>
          <w:lang w:val="en-GB" w:eastAsia="zh-CN"/>
        </w:rPr>
        <w:t>African Renaissance, 21</w:t>
      </w:r>
      <w:r w:rsidRPr="00036775">
        <w:rPr>
          <w:rFonts w:ascii="Times New Roman" w:eastAsia="DengXian" w:hAnsi="Times New Roman" w:cs="Times New Roman"/>
          <w:sz w:val="24"/>
          <w:szCs w:val="24"/>
          <w:lang w:val="en-GB" w:eastAsia="zh-CN"/>
        </w:rPr>
        <w:t>(3), 277–294.</w:t>
      </w:r>
    </w:p>
    <w:p w14:paraId="60F7D15F"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proofErr w:type="spellStart"/>
      <w:r w:rsidRPr="00036775">
        <w:rPr>
          <w:rFonts w:ascii="Times New Roman" w:eastAsia="DengXian" w:hAnsi="Times New Roman" w:cs="Times New Roman"/>
          <w:sz w:val="24"/>
          <w:szCs w:val="24"/>
          <w:lang w:val="en-GB" w:eastAsia="zh-CN"/>
        </w:rPr>
        <w:t>Akolokwu</w:t>
      </w:r>
      <w:proofErr w:type="spellEnd"/>
      <w:r w:rsidRPr="00036775">
        <w:rPr>
          <w:rFonts w:ascii="Times New Roman" w:eastAsia="DengXian" w:hAnsi="Times New Roman" w:cs="Times New Roman"/>
          <w:sz w:val="24"/>
          <w:szCs w:val="24"/>
          <w:lang w:val="en-GB" w:eastAsia="zh-CN"/>
        </w:rPr>
        <w:t xml:space="preserve">, G. O. (2016). The injustice of customary law to women: X-raying aspects of </w:t>
      </w:r>
      <w:proofErr w:type="spellStart"/>
      <w:r w:rsidRPr="00036775">
        <w:rPr>
          <w:rFonts w:ascii="Times New Roman" w:eastAsia="DengXian" w:hAnsi="Times New Roman" w:cs="Times New Roman"/>
          <w:sz w:val="24"/>
          <w:szCs w:val="24"/>
          <w:lang w:val="en-GB" w:eastAsia="zh-CN"/>
        </w:rPr>
        <w:t>Ikwerre</w:t>
      </w:r>
      <w:proofErr w:type="spellEnd"/>
      <w:r w:rsidRPr="00036775">
        <w:rPr>
          <w:rFonts w:ascii="Times New Roman" w:eastAsia="DengXian" w:hAnsi="Times New Roman" w:cs="Times New Roman"/>
          <w:sz w:val="24"/>
          <w:szCs w:val="24"/>
          <w:lang w:val="en-GB" w:eastAsia="zh-CN"/>
        </w:rPr>
        <w:t xml:space="preserve"> customary law. </w:t>
      </w:r>
      <w:r w:rsidRPr="00036775">
        <w:rPr>
          <w:rFonts w:ascii="Times New Roman" w:eastAsia="DengXian" w:hAnsi="Times New Roman" w:cs="Times New Roman"/>
          <w:i/>
          <w:iCs/>
          <w:sz w:val="24"/>
          <w:szCs w:val="24"/>
          <w:lang w:val="en-GB" w:eastAsia="zh-CN"/>
        </w:rPr>
        <w:t>The Journal of Jurisprudence and Contemporary Issues, 8</w:t>
      </w:r>
      <w:r w:rsidRPr="00036775">
        <w:rPr>
          <w:rFonts w:ascii="Times New Roman" w:eastAsia="DengXian" w:hAnsi="Times New Roman" w:cs="Times New Roman"/>
          <w:sz w:val="24"/>
          <w:szCs w:val="24"/>
          <w:lang w:val="en-GB" w:eastAsia="zh-CN"/>
        </w:rPr>
        <w:t xml:space="preserve">(2), 22–32. </w:t>
      </w:r>
      <w:hyperlink r:id="rId9" w:history="1">
        <w:r w:rsidRPr="00036775">
          <w:rPr>
            <w:rFonts w:ascii="Times New Roman" w:eastAsia="DengXian" w:hAnsi="Times New Roman" w:cs="Times New Roman"/>
            <w:color w:val="0000FF"/>
            <w:sz w:val="24"/>
            <w:szCs w:val="24"/>
            <w:u w:val="single"/>
            <w:lang w:val="en-GB" w:eastAsia="zh-CN"/>
          </w:rPr>
          <w:t>https://www.researchgate.net/publication/333340521</w:t>
        </w:r>
      </w:hyperlink>
    </w:p>
    <w:p w14:paraId="1E280BE5"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690807">
        <w:rPr>
          <w:rFonts w:ascii="Times New Roman" w:eastAsia="DengXian" w:hAnsi="Times New Roman" w:cs="Times New Roman"/>
          <w:sz w:val="24"/>
          <w:szCs w:val="24"/>
          <w:lang w:val="pl-PL" w:eastAsia="zh-CN"/>
        </w:rPr>
        <w:t xml:space="preserve">Aluko, A. J., Apeloko, O. D., Chukwudi, C. E., &amp; Paimo, O. T. (2023). </w:t>
      </w:r>
      <w:r w:rsidRPr="00036775">
        <w:rPr>
          <w:rFonts w:ascii="Times New Roman" w:eastAsia="DengXian" w:hAnsi="Times New Roman" w:cs="Times New Roman"/>
          <w:sz w:val="24"/>
          <w:szCs w:val="24"/>
          <w:lang w:val="en-GB" w:eastAsia="zh-CN"/>
        </w:rPr>
        <w:t xml:space="preserve">Deradicalisation of Boko Haram insurgents and bandits: A soft power approach in Sub-Saharan Africa. </w:t>
      </w:r>
      <w:r w:rsidRPr="00036775">
        <w:rPr>
          <w:rFonts w:ascii="Times New Roman" w:eastAsia="DengXian" w:hAnsi="Times New Roman" w:cs="Times New Roman"/>
          <w:i/>
          <w:iCs/>
          <w:sz w:val="24"/>
          <w:szCs w:val="24"/>
          <w:lang w:val="en-GB" w:eastAsia="zh-CN"/>
        </w:rPr>
        <w:t>African Renaissance,</w:t>
      </w:r>
      <w:r w:rsidRPr="00036775">
        <w:rPr>
          <w:rFonts w:ascii="Times New Roman" w:eastAsia="DengXian" w:hAnsi="Times New Roman" w:cs="Times New Roman"/>
          <w:sz w:val="24"/>
          <w:szCs w:val="24"/>
          <w:lang w:val="en-GB" w:eastAsia="zh-CN"/>
        </w:rPr>
        <w:t xml:space="preserve"> S.I., 191–213.</w:t>
      </w:r>
    </w:p>
    <w:p w14:paraId="015D16A1"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proofErr w:type="spellStart"/>
      <w:r w:rsidRPr="00036775">
        <w:rPr>
          <w:rFonts w:ascii="Times New Roman" w:eastAsia="DengXian" w:hAnsi="Times New Roman" w:cs="Times New Roman"/>
          <w:sz w:val="24"/>
          <w:szCs w:val="24"/>
          <w:lang w:val="en-GB" w:eastAsia="zh-CN"/>
        </w:rPr>
        <w:t>Appadorai</w:t>
      </w:r>
      <w:proofErr w:type="spellEnd"/>
      <w:r w:rsidRPr="00036775">
        <w:rPr>
          <w:rFonts w:ascii="Times New Roman" w:eastAsia="DengXian" w:hAnsi="Times New Roman" w:cs="Times New Roman"/>
          <w:sz w:val="24"/>
          <w:szCs w:val="24"/>
          <w:lang w:val="en-GB" w:eastAsia="zh-CN"/>
        </w:rPr>
        <w:t xml:space="preserve">, A. (1968). </w:t>
      </w:r>
      <w:r w:rsidRPr="00036775">
        <w:rPr>
          <w:rFonts w:ascii="Times New Roman" w:eastAsia="DengXian" w:hAnsi="Times New Roman" w:cs="Times New Roman"/>
          <w:i/>
          <w:iCs/>
          <w:sz w:val="24"/>
          <w:szCs w:val="24"/>
          <w:lang w:val="en-GB" w:eastAsia="zh-CN"/>
        </w:rPr>
        <w:t>The substance of politics.</w:t>
      </w:r>
      <w:r w:rsidRPr="00036775">
        <w:rPr>
          <w:rFonts w:ascii="Times New Roman" w:eastAsia="DengXian" w:hAnsi="Times New Roman" w:cs="Times New Roman"/>
          <w:sz w:val="24"/>
          <w:szCs w:val="24"/>
          <w:lang w:val="en-GB" w:eastAsia="zh-CN"/>
        </w:rPr>
        <w:t xml:space="preserve"> Oxford University Press.</w:t>
      </w:r>
    </w:p>
    <w:p w14:paraId="6B39C812"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lastRenderedPageBreak/>
        <w:t xml:space="preserve">Baehr, A. R. (2007). Liberal feminism. In </w:t>
      </w:r>
      <w:r w:rsidRPr="00036775">
        <w:rPr>
          <w:rFonts w:ascii="Times New Roman" w:eastAsia="DengXian" w:hAnsi="Times New Roman" w:cs="Times New Roman"/>
          <w:i/>
          <w:iCs/>
          <w:sz w:val="24"/>
          <w:szCs w:val="24"/>
          <w:lang w:val="en-GB" w:eastAsia="zh-CN"/>
        </w:rPr>
        <w:t xml:space="preserve">Stanford </w:t>
      </w:r>
      <w:proofErr w:type="spellStart"/>
      <w:r w:rsidRPr="00036775">
        <w:rPr>
          <w:rFonts w:ascii="Times New Roman" w:eastAsia="DengXian" w:hAnsi="Times New Roman" w:cs="Times New Roman"/>
          <w:i/>
          <w:iCs/>
          <w:sz w:val="24"/>
          <w:szCs w:val="24"/>
          <w:lang w:val="en-GB" w:eastAsia="zh-CN"/>
        </w:rPr>
        <w:t>encyclopedia</w:t>
      </w:r>
      <w:proofErr w:type="spellEnd"/>
      <w:r w:rsidRPr="00036775">
        <w:rPr>
          <w:rFonts w:ascii="Times New Roman" w:eastAsia="DengXian" w:hAnsi="Times New Roman" w:cs="Times New Roman"/>
          <w:i/>
          <w:iCs/>
          <w:sz w:val="24"/>
          <w:szCs w:val="24"/>
          <w:lang w:val="en-GB" w:eastAsia="zh-CN"/>
        </w:rPr>
        <w:t xml:space="preserve"> of philosophy.</w:t>
      </w:r>
      <w:r w:rsidRPr="00036775">
        <w:rPr>
          <w:rFonts w:ascii="Times New Roman" w:eastAsia="DengXian" w:hAnsi="Times New Roman" w:cs="Times New Roman"/>
          <w:sz w:val="24"/>
          <w:szCs w:val="24"/>
          <w:lang w:val="en-GB" w:eastAsia="zh-CN"/>
        </w:rPr>
        <w:t xml:space="preserve"> Stanford University. </w:t>
      </w:r>
      <w:hyperlink r:id="rId10" w:history="1">
        <w:r w:rsidRPr="00036775">
          <w:rPr>
            <w:rFonts w:ascii="Times New Roman" w:eastAsia="DengXian" w:hAnsi="Times New Roman" w:cs="Times New Roman"/>
            <w:color w:val="0000FF"/>
            <w:sz w:val="24"/>
            <w:szCs w:val="24"/>
            <w:u w:val="single"/>
            <w:lang w:val="en-GB" w:eastAsia="zh-CN"/>
          </w:rPr>
          <w:t>https://plato.stanford.edu/entries/feminism-liberal</w:t>
        </w:r>
      </w:hyperlink>
    </w:p>
    <w:p w14:paraId="22BD537A"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Bashir, M. (2020). Gender parity in Nigeria: Examining the implementation of national gender policy in the National Assembly (2011–2019) (</w:t>
      </w:r>
      <w:proofErr w:type="gramStart"/>
      <w:r w:rsidRPr="00036775">
        <w:rPr>
          <w:rFonts w:ascii="Times New Roman" w:eastAsia="DengXian" w:hAnsi="Times New Roman" w:cs="Times New Roman"/>
          <w:sz w:val="24"/>
          <w:szCs w:val="24"/>
          <w:lang w:val="en-GB" w:eastAsia="zh-CN"/>
        </w:rPr>
        <w:t>Bachelor’s</w:t>
      </w:r>
      <w:proofErr w:type="gramEnd"/>
      <w:r w:rsidRPr="00036775">
        <w:rPr>
          <w:rFonts w:ascii="Times New Roman" w:eastAsia="DengXian" w:hAnsi="Times New Roman" w:cs="Times New Roman"/>
          <w:sz w:val="24"/>
          <w:szCs w:val="24"/>
          <w:lang w:val="en-GB" w:eastAsia="zh-CN"/>
        </w:rPr>
        <w:t xml:space="preserve"> thesis). Baze University, Abuja, Nigeria.</w:t>
      </w:r>
    </w:p>
    <w:p w14:paraId="543834C7"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Bos, A. L., Greenlee, J. S., Holman, M. R., Oxley, Z. M., &amp; Lay, J. C. (2022). This one’s for the boys: How gendered political socialization limits girls’ political ambition and interest. </w:t>
      </w:r>
      <w:r w:rsidRPr="00036775">
        <w:rPr>
          <w:rFonts w:ascii="Times New Roman" w:eastAsia="DengXian" w:hAnsi="Times New Roman" w:cs="Times New Roman"/>
          <w:i/>
          <w:iCs/>
          <w:sz w:val="24"/>
          <w:szCs w:val="24"/>
          <w:lang w:val="en-GB" w:eastAsia="zh-CN"/>
        </w:rPr>
        <w:t>American Political Science Review, 116</w:t>
      </w:r>
      <w:r w:rsidRPr="00036775">
        <w:rPr>
          <w:rFonts w:ascii="Times New Roman" w:eastAsia="DengXian" w:hAnsi="Times New Roman" w:cs="Times New Roman"/>
          <w:sz w:val="24"/>
          <w:szCs w:val="24"/>
          <w:lang w:val="en-GB" w:eastAsia="zh-CN"/>
        </w:rPr>
        <w:t xml:space="preserve">(2), 484–501. </w:t>
      </w:r>
      <w:hyperlink r:id="rId11" w:history="1">
        <w:r w:rsidRPr="00036775">
          <w:rPr>
            <w:rFonts w:ascii="Times New Roman" w:eastAsia="DengXian" w:hAnsi="Times New Roman" w:cs="Times New Roman"/>
            <w:color w:val="0000FF"/>
            <w:sz w:val="24"/>
            <w:szCs w:val="24"/>
            <w:u w:val="single"/>
            <w:lang w:val="en-GB" w:eastAsia="zh-CN"/>
          </w:rPr>
          <w:t>https://doi.org/10.1017/S0003055421001027</w:t>
        </w:r>
      </w:hyperlink>
    </w:p>
    <w:p w14:paraId="0B4D9EBF"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Caplan, B., Morgan, J., </w:t>
      </w:r>
      <w:proofErr w:type="spellStart"/>
      <w:r w:rsidRPr="00036775">
        <w:rPr>
          <w:rFonts w:ascii="Times New Roman" w:eastAsia="DengXian" w:hAnsi="Times New Roman" w:cs="Times New Roman"/>
          <w:sz w:val="24"/>
          <w:szCs w:val="24"/>
          <w:lang w:val="en-GB" w:eastAsia="zh-CN"/>
        </w:rPr>
        <w:t>Noroña</w:t>
      </w:r>
      <w:proofErr w:type="spellEnd"/>
      <w:r w:rsidRPr="00036775">
        <w:rPr>
          <w:rFonts w:ascii="Times New Roman" w:eastAsia="DengXian" w:hAnsi="Times New Roman" w:cs="Times New Roman"/>
          <w:sz w:val="24"/>
          <w:szCs w:val="24"/>
          <w:lang w:val="en-GB" w:eastAsia="zh-CN"/>
        </w:rPr>
        <w:t xml:space="preserve">, A., Tung, A., Lee, S., &amp; Baker, B. (2019). The nature and nurture of social development: The role of 5-HTTLPR and gene-parenting interactions. </w:t>
      </w:r>
      <w:r w:rsidRPr="00036775">
        <w:rPr>
          <w:rFonts w:ascii="Times New Roman" w:eastAsia="DengXian" w:hAnsi="Times New Roman" w:cs="Times New Roman"/>
          <w:i/>
          <w:iCs/>
          <w:sz w:val="24"/>
          <w:szCs w:val="24"/>
          <w:lang w:val="en-GB" w:eastAsia="zh-CN"/>
        </w:rPr>
        <w:t xml:space="preserve">Frontiers in </w:t>
      </w:r>
      <w:proofErr w:type="spellStart"/>
      <w:r w:rsidRPr="00036775">
        <w:rPr>
          <w:rFonts w:ascii="Times New Roman" w:eastAsia="DengXian" w:hAnsi="Times New Roman" w:cs="Times New Roman"/>
          <w:i/>
          <w:iCs/>
          <w:sz w:val="24"/>
          <w:szCs w:val="24"/>
          <w:lang w:val="en-GB" w:eastAsia="zh-CN"/>
        </w:rPr>
        <w:t>Behavioral</w:t>
      </w:r>
      <w:proofErr w:type="spellEnd"/>
      <w:r w:rsidRPr="00036775">
        <w:rPr>
          <w:rFonts w:ascii="Times New Roman" w:eastAsia="DengXian" w:hAnsi="Times New Roman" w:cs="Times New Roman"/>
          <w:i/>
          <w:iCs/>
          <w:sz w:val="24"/>
          <w:szCs w:val="24"/>
          <w:lang w:val="en-GB" w:eastAsia="zh-CN"/>
        </w:rPr>
        <w:t xml:space="preserve"> Neuroscience, 13,</w:t>
      </w:r>
      <w:r w:rsidRPr="00036775">
        <w:rPr>
          <w:rFonts w:ascii="Times New Roman" w:eastAsia="DengXian" w:hAnsi="Times New Roman" w:cs="Times New Roman"/>
          <w:sz w:val="24"/>
          <w:szCs w:val="24"/>
          <w:lang w:val="en-GB" w:eastAsia="zh-CN"/>
        </w:rPr>
        <w:t xml:space="preserve"> 243. </w:t>
      </w:r>
      <w:hyperlink r:id="rId12" w:history="1">
        <w:r w:rsidRPr="00036775">
          <w:rPr>
            <w:rFonts w:ascii="Times New Roman" w:eastAsia="DengXian" w:hAnsi="Times New Roman" w:cs="Times New Roman"/>
            <w:color w:val="0000FF"/>
            <w:sz w:val="24"/>
            <w:szCs w:val="24"/>
            <w:u w:val="single"/>
            <w:lang w:val="en-GB" w:eastAsia="zh-CN"/>
          </w:rPr>
          <w:t>https://doi.org/10.3389/fnbeh.2019.00243</w:t>
        </w:r>
      </w:hyperlink>
    </w:p>
    <w:p w14:paraId="3BCFC0CE"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Chikwendu, E. (1997). Women, cooperatives and economic recovery in Nigeria. </w:t>
      </w:r>
      <w:r w:rsidRPr="00036775">
        <w:rPr>
          <w:rFonts w:ascii="Times New Roman" w:eastAsia="DengXian" w:hAnsi="Times New Roman" w:cs="Times New Roman"/>
          <w:i/>
          <w:iCs/>
          <w:sz w:val="24"/>
          <w:szCs w:val="24"/>
          <w:lang w:val="en-GB" w:eastAsia="zh-CN"/>
        </w:rPr>
        <w:t>Dialectical Anthropology, 22</w:t>
      </w:r>
      <w:r w:rsidRPr="00036775">
        <w:rPr>
          <w:rFonts w:ascii="Times New Roman" w:eastAsia="DengXian" w:hAnsi="Times New Roman" w:cs="Times New Roman"/>
          <w:sz w:val="24"/>
          <w:szCs w:val="24"/>
          <w:lang w:val="en-GB" w:eastAsia="zh-CN"/>
        </w:rPr>
        <w:t>(3/4), 353–371.</w:t>
      </w:r>
    </w:p>
    <w:p w14:paraId="2C247A40"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Chukwudi, C. E., Osimen, G. U., Dele-Dada, M., &amp; Ahmed, M. O. (2024). Conflict and security challenges in the semi-arid region of Sahel: Implications for Sahel Women’s Empowerment and Demographic Dividend (SWEDD). </w:t>
      </w:r>
      <w:r w:rsidRPr="00036775">
        <w:rPr>
          <w:rFonts w:ascii="Times New Roman" w:eastAsia="DengXian" w:hAnsi="Times New Roman" w:cs="Times New Roman"/>
          <w:i/>
          <w:iCs/>
          <w:sz w:val="24"/>
          <w:szCs w:val="24"/>
          <w:lang w:val="en-GB" w:eastAsia="zh-CN"/>
        </w:rPr>
        <w:t>Journal of Somali Studies, 11</w:t>
      </w:r>
      <w:r w:rsidRPr="00036775">
        <w:rPr>
          <w:rFonts w:ascii="Times New Roman" w:eastAsia="DengXian" w:hAnsi="Times New Roman" w:cs="Times New Roman"/>
          <w:sz w:val="24"/>
          <w:szCs w:val="24"/>
          <w:lang w:val="en-GB" w:eastAsia="zh-CN"/>
        </w:rPr>
        <w:t xml:space="preserve">(1), 81–108. </w:t>
      </w:r>
      <w:hyperlink r:id="rId13" w:history="1">
        <w:r w:rsidRPr="00036775">
          <w:rPr>
            <w:rFonts w:ascii="Times New Roman" w:eastAsia="DengXian" w:hAnsi="Times New Roman" w:cs="Times New Roman"/>
            <w:color w:val="0000FF"/>
            <w:sz w:val="24"/>
            <w:szCs w:val="24"/>
            <w:u w:val="single"/>
            <w:lang w:val="en-GB" w:eastAsia="zh-CN"/>
          </w:rPr>
          <w:t>https://doi.org/10.31920/2056-5682/2024/v11n1a4</w:t>
        </w:r>
      </w:hyperlink>
    </w:p>
    <w:p w14:paraId="0E72B3CF"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Chukwudi, C. E., &amp; </w:t>
      </w:r>
      <w:proofErr w:type="spellStart"/>
      <w:r w:rsidRPr="00036775">
        <w:rPr>
          <w:rFonts w:ascii="Times New Roman" w:eastAsia="DengXian" w:hAnsi="Times New Roman" w:cs="Times New Roman"/>
          <w:sz w:val="24"/>
          <w:szCs w:val="24"/>
          <w:lang w:val="en-GB" w:eastAsia="zh-CN"/>
        </w:rPr>
        <w:t>Owoh</w:t>
      </w:r>
      <w:proofErr w:type="spellEnd"/>
      <w:r w:rsidRPr="00036775">
        <w:rPr>
          <w:rFonts w:ascii="Times New Roman" w:eastAsia="DengXian" w:hAnsi="Times New Roman" w:cs="Times New Roman"/>
          <w:sz w:val="24"/>
          <w:szCs w:val="24"/>
          <w:lang w:val="en-GB" w:eastAsia="zh-CN"/>
        </w:rPr>
        <w:t xml:space="preserve">, E. E. (2024). An assessment of the impacts of community development initiatives in </w:t>
      </w:r>
      <w:proofErr w:type="spellStart"/>
      <w:r w:rsidRPr="00036775">
        <w:rPr>
          <w:rFonts w:ascii="Times New Roman" w:eastAsia="DengXian" w:hAnsi="Times New Roman" w:cs="Times New Roman"/>
          <w:sz w:val="24"/>
          <w:szCs w:val="24"/>
          <w:lang w:val="en-GB" w:eastAsia="zh-CN"/>
        </w:rPr>
        <w:t>Awgbu</w:t>
      </w:r>
      <w:proofErr w:type="spellEnd"/>
      <w:r w:rsidRPr="00036775">
        <w:rPr>
          <w:rFonts w:ascii="Times New Roman" w:eastAsia="DengXian" w:hAnsi="Times New Roman" w:cs="Times New Roman"/>
          <w:sz w:val="24"/>
          <w:szCs w:val="24"/>
          <w:lang w:val="en-GB" w:eastAsia="zh-CN"/>
        </w:rPr>
        <w:t xml:space="preserve"> Town in Anambra State, Nigeria. </w:t>
      </w:r>
      <w:r w:rsidRPr="00036775">
        <w:rPr>
          <w:rFonts w:ascii="Times New Roman" w:eastAsia="DengXian" w:hAnsi="Times New Roman" w:cs="Times New Roman"/>
          <w:i/>
          <w:iCs/>
          <w:sz w:val="24"/>
          <w:szCs w:val="24"/>
          <w:lang w:val="en-GB" w:eastAsia="zh-CN"/>
        </w:rPr>
        <w:t>Research Journal in Advanced Humanities, 5</w:t>
      </w:r>
      <w:r w:rsidRPr="00036775">
        <w:rPr>
          <w:rFonts w:ascii="Times New Roman" w:eastAsia="DengXian" w:hAnsi="Times New Roman" w:cs="Times New Roman"/>
          <w:sz w:val="24"/>
          <w:szCs w:val="24"/>
          <w:lang w:val="en-GB" w:eastAsia="zh-CN"/>
        </w:rPr>
        <w:t xml:space="preserve">(4), 388–406. </w:t>
      </w:r>
      <w:hyperlink r:id="rId14" w:history="1">
        <w:r w:rsidRPr="00036775">
          <w:rPr>
            <w:rFonts w:ascii="Times New Roman" w:eastAsia="DengXian" w:hAnsi="Times New Roman" w:cs="Times New Roman"/>
            <w:color w:val="0000FF"/>
            <w:sz w:val="24"/>
            <w:szCs w:val="24"/>
            <w:u w:val="single"/>
            <w:lang w:val="en-GB" w:eastAsia="zh-CN"/>
          </w:rPr>
          <w:t>https://doi.org/10.58256/tjgan262</w:t>
        </w:r>
      </w:hyperlink>
    </w:p>
    <w:p w14:paraId="6168B568"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Chukwudi, C. E., Bello, M. A., </w:t>
      </w:r>
      <w:proofErr w:type="spellStart"/>
      <w:r w:rsidRPr="00036775">
        <w:rPr>
          <w:rFonts w:ascii="Times New Roman" w:eastAsia="DengXian" w:hAnsi="Times New Roman" w:cs="Times New Roman"/>
          <w:sz w:val="24"/>
          <w:szCs w:val="24"/>
          <w:lang w:val="en-GB" w:eastAsia="zh-CN"/>
        </w:rPr>
        <w:t>Apeloko</w:t>
      </w:r>
      <w:proofErr w:type="spellEnd"/>
      <w:r w:rsidRPr="00036775">
        <w:rPr>
          <w:rFonts w:ascii="Times New Roman" w:eastAsia="DengXian" w:hAnsi="Times New Roman" w:cs="Times New Roman"/>
          <w:sz w:val="24"/>
          <w:szCs w:val="24"/>
          <w:lang w:val="en-GB" w:eastAsia="zh-CN"/>
        </w:rPr>
        <w:t xml:space="preserve">, O. D., &amp; Olawunmi, K. (2024). Social media application within organisational productivity in a democratic setting: Evidence from the public sector in Nigeria. </w:t>
      </w:r>
      <w:r w:rsidRPr="00036775">
        <w:rPr>
          <w:rFonts w:ascii="Times New Roman" w:eastAsia="DengXian" w:hAnsi="Times New Roman" w:cs="Times New Roman"/>
          <w:i/>
          <w:iCs/>
          <w:sz w:val="24"/>
          <w:szCs w:val="24"/>
          <w:lang w:val="en-GB" w:eastAsia="zh-CN"/>
        </w:rPr>
        <w:t>Journal of African Films and Diaspora Studies, 7</w:t>
      </w:r>
      <w:r w:rsidRPr="00036775">
        <w:rPr>
          <w:rFonts w:ascii="Times New Roman" w:eastAsia="DengXian" w:hAnsi="Times New Roman" w:cs="Times New Roman"/>
          <w:sz w:val="24"/>
          <w:szCs w:val="24"/>
          <w:lang w:val="en-GB" w:eastAsia="zh-CN"/>
        </w:rPr>
        <w:t xml:space="preserve">(2), 113–137. </w:t>
      </w:r>
      <w:hyperlink r:id="rId15" w:history="1">
        <w:r w:rsidRPr="00036775">
          <w:rPr>
            <w:rFonts w:ascii="Times New Roman" w:eastAsia="DengXian" w:hAnsi="Times New Roman" w:cs="Times New Roman"/>
            <w:color w:val="0000FF"/>
            <w:sz w:val="24"/>
            <w:szCs w:val="24"/>
            <w:u w:val="single"/>
            <w:lang w:val="en-GB" w:eastAsia="zh-CN"/>
          </w:rPr>
          <w:t>https://doi.org/10.31920/2516-2713/2024/7n2a7</w:t>
        </w:r>
      </w:hyperlink>
    </w:p>
    <w:p w14:paraId="0904533E"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proofErr w:type="spellStart"/>
      <w:r w:rsidRPr="00036775">
        <w:rPr>
          <w:rFonts w:ascii="Times New Roman" w:eastAsia="DengXian" w:hAnsi="Times New Roman" w:cs="Times New Roman"/>
          <w:sz w:val="24"/>
          <w:szCs w:val="24"/>
          <w:lang w:val="en-GB" w:eastAsia="zh-CN"/>
        </w:rPr>
        <w:t>Cottais</w:t>
      </w:r>
      <w:proofErr w:type="spellEnd"/>
      <w:r w:rsidRPr="00036775">
        <w:rPr>
          <w:rFonts w:ascii="Times New Roman" w:eastAsia="DengXian" w:hAnsi="Times New Roman" w:cs="Times New Roman"/>
          <w:sz w:val="24"/>
          <w:szCs w:val="24"/>
          <w:lang w:val="en-GB" w:eastAsia="zh-CN"/>
        </w:rPr>
        <w:t xml:space="preserve">, C. (2020). Liberal feminism. International Gender Group. </w:t>
      </w:r>
      <w:hyperlink r:id="rId16" w:history="1">
        <w:r w:rsidRPr="00036775">
          <w:rPr>
            <w:rFonts w:ascii="Times New Roman" w:eastAsia="DengXian" w:hAnsi="Times New Roman" w:cs="Times New Roman"/>
            <w:color w:val="0000FF"/>
            <w:sz w:val="24"/>
            <w:szCs w:val="24"/>
            <w:u w:val="single"/>
            <w:lang w:val="en-GB" w:eastAsia="zh-CN"/>
          </w:rPr>
          <w:t>https://igggeo.org/wp-content/uploads/2021/08/IGG_CCottais_Liberal_feminism2020.pdf</w:t>
        </w:r>
      </w:hyperlink>
    </w:p>
    <w:p w14:paraId="05FA19B0"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proofErr w:type="spellStart"/>
      <w:r w:rsidRPr="00036775">
        <w:rPr>
          <w:rFonts w:ascii="Times New Roman" w:eastAsia="DengXian" w:hAnsi="Times New Roman" w:cs="Times New Roman"/>
          <w:sz w:val="24"/>
          <w:szCs w:val="24"/>
          <w:lang w:val="en-GB" w:eastAsia="zh-CN"/>
        </w:rPr>
        <w:t>Delecourt</w:t>
      </w:r>
      <w:proofErr w:type="spellEnd"/>
      <w:r w:rsidRPr="00036775">
        <w:rPr>
          <w:rFonts w:ascii="Times New Roman" w:eastAsia="DengXian" w:hAnsi="Times New Roman" w:cs="Times New Roman"/>
          <w:sz w:val="24"/>
          <w:szCs w:val="24"/>
          <w:lang w:val="en-GB" w:eastAsia="zh-CN"/>
        </w:rPr>
        <w:t xml:space="preserve">, S., &amp; Fitzpatrick, A. (2021). Childcare matters: Female business owners and the baby-profit gap. </w:t>
      </w:r>
      <w:r w:rsidRPr="00036775">
        <w:rPr>
          <w:rFonts w:ascii="Times New Roman" w:eastAsia="DengXian" w:hAnsi="Times New Roman" w:cs="Times New Roman"/>
          <w:i/>
          <w:iCs/>
          <w:sz w:val="24"/>
          <w:szCs w:val="24"/>
          <w:lang w:val="en-GB" w:eastAsia="zh-CN"/>
        </w:rPr>
        <w:t>Management Science, 67</w:t>
      </w:r>
      <w:r w:rsidRPr="00036775">
        <w:rPr>
          <w:rFonts w:ascii="Times New Roman" w:eastAsia="DengXian" w:hAnsi="Times New Roman" w:cs="Times New Roman"/>
          <w:sz w:val="24"/>
          <w:szCs w:val="24"/>
          <w:lang w:val="en-GB" w:eastAsia="zh-CN"/>
        </w:rPr>
        <w:t xml:space="preserve">(7), 4455–4474. </w:t>
      </w:r>
      <w:hyperlink r:id="rId17" w:history="1">
        <w:r w:rsidRPr="00036775">
          <w:rPr>
            <w:rFonts w:ascii="Times New Roman" w:eastAsia="DengXian" w:hAnsi="Times New Roman" w:cs="Times New Roman"/>
            <w:color w:val="0000FF"/>
            <w:sz w:val="24"/>
            <w:szCs w:val="24"/>
            <w:u w:val="single"/>
            <w:lang w:val="en-GB" w:eastAsia="zh-CN"/>
          </w:rPr>
          <w:t>https://doi.org/10.1287/mnsc.2020.3920</w:t>
        </w:r>
      </w:hyperlink>
    </w:p>
    <w:p w14:paraId="66B83633"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Dipak, M., &amp; Aithal, P. S. (2022). Socio-culture and women career development: References to government agencies of Nepal. </w:t>
      </w:r>
      <w:r w:rsidRPr="00036775">
        <w:rPr>
          <w:rFonts w:ascii="Times New Roman" w:eastAsia="DengXian" w:hAnsi="Times New Roman" w:cs="Times New Roman"/>
          <w:i/>
          <w:iCs/>
          <w:sz w:val="24"/>
          <w:szCs w:val="24"/>
          <w:lang w:val="en-GB" w:eastAsia="zh-CN"/>
        </w:rPr>
        <w:t>International Journal of Management, Technology, and Social Sciences, 7</w:t>
      </w:r>
      <w:r w:rsidRPr="00036775">
        <w:rPr>
          <w:rFonts w:ascii="Times New Roman" w:eastAsia="DengXian" w:hAnsi="Times New Roman" w:cs="Times New Roman"/>
          <w:sz w:val="24"/>
          <w:szCs w:val="24"/>
          <w:lang w:val="en-GB" w:eastAsia="zh-CN"/>
        </w:rPr>
        <w:t xml:space="preserve">(2). </w:t>
      </w:r>
      <w:hyperlink r:id="rId18" w:history="1">
        <w:r w:rsidRPr="00036775">
          <w:rPr>
            <w:rFonts w:ascii="Times New Roman" w:eastAsia="DengXian" w:hAnsi="Times New Roman" w:cs="Times New Roman"/>
            <w:color w:val="0000FF"/>
            <w:sz w:val="24"/>
            <w:szCs w:val="24"/>
            <w:u w:val="single"/>
            <w:lang w:val="en-GB" w:eastAsia="zh-CN"/>
          </w:rPr>
          <w:t>https://doi.org/10.47992/IJMTS.2581.6012.0166</w:t>
        </w:r>
      </w:hyperlink>
    </w:p>
    <w:p w14:paraId="44042462"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proofErr w:type="spellStart"/>
      <w:r w:rsidRPr="00036775">
        <w:rPr>
          <w:rFonts w:ascii="Times New Roman" w:eastAsia="DengXian" w:hAnsi="Times New Roman" w:cs="Times New Roman"/>
          <w:sz w:val="24"/>
          <w:szCs w:val="24"/>
          <w:lang w:val="en-GB" w:eastAsia="zh-CN"/>
        </w:rPr>
        <w:t>Edalati</w:t>
      </w:r>
      <w:proofErr w:type="spellEnd"/>
      <w:r w:rsidRPr="00036775">
        <w:rPr>
          <w:rFonts w:ascii="Times New Roman" w:eastAsia="DengXian" w:hAnsi="Times New Roman" w:cs="Times New Roman"/>
          <w:sz w:val="24"/>
          <w:szCs w:val="24"/>
          <w:lang w:val="en-GB" w:eastAsia="zh-CN"/>
        </w:rPr>
        <w:t xml:space="preserve">, A., &amp; </w:t>
      </w:r>
      <w:proofErr w:type="spellStart"/>
      <w:r w:rsidRPr="00036775">
        <w:rPr>
          <w:rFonts w:ascii="Times New Roman" w:eastAsia="DengXian" w:hAnsi="Times New Roman" w:cs="Times New Roman"/>
          <w:sz w:val="24"/>
          <w:szCs w:val="24"/>
          <w:lang w:val="en-GB" w:eastAsia="zh-CN"/>
        </w:rPr>
        <w:t>Redzuan</w:t>
      </w:r>
      <w:proofErr w:type="spellEnd"/>
      <w:r w:rsidRPr="00036775">
        <w:rPr>
          <w:rFonts w:ascii="Times New Roman" w:eastAsia="DengXian" w:hAnsi="Times New Roman" w:cs="Times New Roman"/>
          <w:sz w:val="24"/>
          <w:szCs w:val="24"/>
          <w:lang w:val="en-GB" w:eastAsia="zh-CN"/>
        </w:rPr>
        <w:t xml:space="preserve">, M. (2010). Perception of women towards family values and their marital satisfaction. </w:t>
      </w:r>
      <w:r w:rsidRPr="00036775">
        <w:rPr>
          <w:rFonts w:ascii="Times New Roman" w:eastAsia="DengXian" w:hAnsi="Times New Roman" w:cs="Times New Roman"/>
          <w:i/>
          <w:iCs/>
          <w:sz w:val="24"/>
          <w:szCs w:val="24"/>
          <w:lang w:val="en-GB" w:eastAsia="zh-CN"/>
        </w:rPr>
        <w:t>Journal of American Science, 6</w:t>
      </w:r>
      <w:r w:rsidRPr="00036775">
        <w:rPr>
          <w:rFonts w:ascii="Times New Roman" w:eastAsia="DengXian" w:hAnsi="Times New Roman" w:cs="Times New Roman"/>
          <w:sz w:val="24"/>
          <w:szCs w:val="24"/>
          <w:lang w:val="en-GB" w:eastAsia="zh-CN"/>
        </w:rPr>
        <w:t xml:space="preserve">(4), 132–137. </w:t>
      </w:r>
      <w:hyperlink r:id="rId19" w:history="1">
        <w:r w:rsidRPr="00036775">
          <w:rPr>
            <w:rFonts w:ascii="Times New Roman" w:eastAsia="DengXian" w:hAnsi="Times New Roman" w:cs="Times New Roman"/>
            <w:color w:val="0000FF"/>
            <w:sz w:val="24"/>
            <w:szCs w:val="24"/>
            <w:u w:val="single"/>
            <w:lang w:val="en-GB" w:eastAsia="zh-CN"/>
          </w:rPr>
          <w:t>http://www.americanscience.org</w:t>
        </w:r>
      </w:hyperlink>
    </w:p>
    <w:p w14:paraId="6DF4A5FB"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lastRenderedPageBreak/>
        <w:t>Egan, S. P. (1999). Women (Re) incorporated: A thesis examining the application of feminist theory to corporate structures and the legal framework of corporate law (</w:t>
      </w:r>
      <w:proofErr w:type="gramStart"/>
      <w:r w:rsidRPr="00036775">
        <w:rPr>
          <w:rFonts w:ascii="Times New Roman" w:eastAsia="DengXian" w:hAnsi="Times New Roman" w:cs="Times New Roman"/>
          <w:sz w:val="24"/>
          <w:szCs w:val="24"/>
          <w:lang w:val="en-GB" w:eastAsia="zh-CN"/>
        </w:rPr>
        <w:t>Master’s</w:t>
      </w:r>
      <w:proofErr w:type="gramEnd"/>
      <w:r w:rsidRPr="00036775">
        <w:rPr>
          <w:rFonts w:ascii="Times New Roman" w:eastAsia="DengXian" w:hAnsi="Times New Roman" w:cs="Times New Roman"/>
          <w:sz w:val="24"/>
          <w:szCs w:val="24"/>
          <w:lang w:val="en-GB" w:eastAsia="zh-CN"/>
        </w:rPr>
        <w:t xml:space="preserve"> thesis). McGill University, Montreal.</w:t>
      </w:r>
    </w:p>
    <w:p w14:paraId="5D907AFA"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proofErr w:type="spellStart"/>
      <w:r w:rsidRPr="00036775">
        <w:rPr>
          <w:rFonts w:ascii="Times New Roman" w:eastAsia="DengXian" w:hAnsi="Times New Roman" w:cs="Times New Roman"/>
          <w:sz w:val="24"/>
          <w:szCs w:val="24"/>
          <w:lang w:val="en-GB" w:eastAsia="zh-CN"/>
        </w:rPr>
        <w:t>Ejumudo</w:t>
      </w:r>
      <w:proofErr w:type="spellEnd"/>
      <w:r w:rsidRPr="00036775">
        <w:rPr>
          <w:rFonts w:ascii="Times New Roman" w:eastAsia="DengXian" w:hAnsi="Times New Roman" w:cs="Times New Roman"/>
          <w:sz w:val="24"/>
          <w:szCs w:val="24"/>
          <w:lang w:val="en-GB" w:eastAsia="zh-CN"/>
        </w:rPr>
        <w:t xml:space="preserve">, K. B. (2013). Gender equality and women empowerment in Nigeria: The desirability and inevitability of a pragmatic approach. </w:t>
      </w:r>
      <w:r w:rsidRPr="00036775">
        <w:rPr>
          <w:rFonts w:ascii="Times New Roman" w:eastAsia="DengXian" w:hAnsi="Times New Roman" w:cs="Times New Roman"/>
          <w:i/>
          <w:iCs/>
          <w:sz w:val="24"/>
          <w:szCs w:val="24"/>
          <w:lang w:val="en-GB" w:eastAsia="zh-CN"/>
        </w:rPr>
        <w:t>Developing Country Studies, 3</w:t>
      </w:r>
      <w:r w:rsidRPr="00036775">
        <w:rPr>
          <w:rFonts w:ascii="Times New Roman" w:eastAsia="DengXian" w:hAnsi="Times New Roman" w:cs="Times New Roman"/>
          <w:sz w:val="24"/>
          <w:szCs w:val="24"/>
          <w:lang w:val="en-GB" w:eastAsia="zh-CN"/>
        </w:rPr>
        <w:t>(4), 59–66.</w:t>
      </w:r>
    </w:p>
    <w:p w14:paraId="0ACABF23"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Eze, R. M. (2023). The role of non-governmental organizations in the development of Nigeria. </w:t>
      </w:r>
      <w:r w:rsidRPr="00036775">
        <w:rPr>
          <w:rFonts w:ascii="Times New Roman" w:eastAsia="DengXian" w:hAnsi="Times New Roman" w:cs="Times New Roman"/>
          <w:i/>
          <w:iCs/>
          <w:sz w:val="24"/>
          <w:szCs w:val="24"/>
          <w:lang w:val="en-GB" w:eastAsia="zh-CN"/>
        </w:rPr>
        <w:t>Journal of Social Theory and Research, 3</w:t>
      </w:r>
      <w:r w:rsidRPr="00036775">
        <w:rPr>
          <w:rFonts w:ascii="Times New Roman" w:eastAsia="DengXian" w:hAnsi="Times New Roman" w:cs="Times New Roman"/>
          <w:sz w:val="24"/>
          <w:szCs w:val="24"/>
          <w:lang w:val="en-GB" w:eastAsia="zh-CN"/>
        </w:rPr>
        <w:t xml:space="preserve">(2). </w:t>
      </w:r>
      <w:hyperlink r:id="rId20" w:history="1">
        <w:r w:rsidRPr="00036775">
          <w:rPr>
            <w:rFonts w:ascii="Times New Roman" w:eastAsia="DengXian" w:hAnsi="Times New Roman" w:cs="Times New Roman"/>
            <w:color w:val="0000FF"/>
            <w:sz w:val="24"/>
            <w:szCs w:val="24"/>
            <w:u w:val="single"/>
            <w:lang w:val="en-GB" w:eastAsia="zh-CN"/>
          </w:rPr>
          <w:t>https://www.researchgate.net/publication/377223801</w:t>
        </w:r>
      </w:hyperlink>
    </w:p>
    <w:p w14:paraId="1F134DED"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proofErr w:type="spellStart"/>
      <w:r w:rsidRPr="00036775">
        <w:rPr>
          <w:rFonts w:ascii="Times New Roman" w:eastAsia="DengXian" w:hAnsi="Times New Roman" w:cs="Times New Roman"/>
          <w:sz w:val="24"/>
          <w:szCs w:val="24"/>
          <w:lang w:val="en-GB" w:eastAsia="zh-CN"/>
        </w:rPr>
        <w:t>Ezebuilo</w:t>
      </w:r>
      <w:proofErr w:type="spellEnd"/>
      <w:r w:rsidRPr="00036775">
        <w:rPr>
          <w:rFonts w:ascii="Times New Roman" w:eastAsia="DengXian" w:hAnsi="Times New Roman" w:cs="Times New Roman"/>
          <w:sz w:val="24"/>
          <w:szCs w:val="24"/>
          <w:lang w:val="en-GB" w:eastAsia="zh-CN"/>
        </w:rPr>
        <w:t xml:space="preserve">, P. C. (2023). Youth restiveness and sustainable rural development in </w:t>
      </w:r>
      <w:proofErr w:type="spellStart"/>
      <w:r w:rsidRPr="00036775">
        <w:rPr>
          <w:rFonts w:ascii="Times New Roman" w:eastAsia="DengXian" w:hAnsi="Times New Roman" w:cs="Times New Roman"/>
          <w:sz w:val="24"/>
          <w:szCs w:val="24"/>
          <w:lang w:val="en-GB" w:eastAsia="zh-CN"/>
        </w:rPr>
        <w:t>Ukanafun</w:t>
      </w:r>
      <w:proofErr w:type="spellEnd"/>
      <w:r w:rsidRPr="00036775">
        <w:rPr>
          <w:rFonts w:ascii="Times New Roman" w:eastAsia="DengXian" w:hAnsi="Times New Roman" w:cs="Times New Roman"/>
          <w:sz w:val="24"/>
          <w:szCs w:val="24"/>
          <w:lang w:val="en-GB" w:eastAsia="zh-CN"/>
        </w:rPr>
        <w:t xml:space="preserve"> L.G.A-Akwa Ibom State, Nigeria, 2015–2020. </w:t>
      </w:r>
      <w:r w:rsidRPr="00036775">
        <w:rPr>
          <w:rFonts w:ascii="Times New Roman" w:eastAsia="DengXian" w:hAnsi="Times New Roman" w:cs="Times New Roman"/>
          <w:i/>
          <w:iCs/>
          <w:sz w:val="24"/>
          <w:szCs w:val="24"/>
          <w:lang w:val="en-GB" w:eastAsia="zh-CN"/>
        </w:rPr>
        <w:t>University of Nigeria Journal of Political Economy, 13</w:t>
      </w:r>
      <w:r w:rsidRPr="00036775">
        <w:rPr>
          <w:rFonts w:ascii="Times New Roman" w:eastAsia="DengXian" w:hAnsi="Times New Roman" w:cs="Times New Roman"/>
          <w:sz w:val="24"/>
          <w:szCs w:val="24"/>
          <w:lang w:val="en-GB" w:eastAsia="zh-CN"/>
        </w:rPr>
        <w:t>(2), 1–26.</w:t>
      </w:r>
    </w:p>
    <w:p w14:paraId="42A13704"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Faudzi, A. S. M., Ahmad, Y., &amp; Hamid, S. N. F. A. (2023). Prostitution and motherhood: No motherhood vs. good and bad mothers. </w:t>
      </w:r>
      <w:r w:rsidRPr="00036775">
        <w:rPr>
          <w:rFonts w:ascii="Times New Roman" w:eastAsia="DengXian" w:hAnsi="Times New Roman" w:cs="Times New Roman"/>
          <w:i/>
          <w:iCs/>
          <w:sz w:val="24"/>
          <w:szCs w:val="24"/>
          <w:lang w:val="en-GB" w:eastAsia="zh-CN"/>
        </w:rPr>
        <w:t>International Journal of Academic Research in Accounting, Finance and Management Sciences, 13</w:t>
      </w:r>
      <w:r w:rsidRPr="00036775">
        <w:rPr>
          <w:rFonts w:ascii="Times New Roman" w:eastAsia="DengXian" w:hAnsi="Times New Roman" w:cs="Times New Roman"/>
          <w:sz w:val="24"/>
          <w:szCs w:val="24"/>
          <w:lang w:val="en-GB" w:eastAsia="zh-CN"/>
        </w:rPr>
        <w:t xml:space="preserve">(2), 780–794. </w:t>
      </w:r>
      <w:hyperlink r:id="rId21" w:history="1">
        <w:r w:rsidRPr="00036775">
          <w:rPr>
            <w:rFonts w:ascii="Times New Roman" w:eastAsia="DengXian" w:hAnsi="Times New Roman" w:cs="Times New Roman"/>
            <w:color w:val="0000FF"/>
            <w:sz w:val="24"/>
            <w:szCs w:val="24"/>
            <w:u w:val="single"/>
            <w:lang w:val="en-GB" w:eastAsia="zh-CN"/>
          </w:rPr>
          <w:t>https://doi.org/10.6007/IJARAFMS/v13-i2/3731</w:t>
        </w:r>
      </w:hyperlink>
    </w:p>
    <w:p w14:paraId="3DC87DF4"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 xml:space="preserve">Federal Government of Nigeria. (1999). </w:t>
      </w:r>
      <w:r w:rsidRPr="00036775">
        <w:rPr>
          <w:rFonts w:ascii="Times New Roman" w:eastAsia="DengXian" w:hAnsi="Times New Roman" w:cs="Times New Roman"/>
          <w:i/>
          <w:iCs/>
          <w:sz w:val="24"/>
          <w:szCs w:val="24"/>
          <w:lang w:val="en-GB" w:eastAsia="zh-CN"/>
        </w:rPr>
        <w:t>Constitution of the Federal Republic of Nigeria.</w:t>
      </w:r>
      <w:r w:rsidRPr="00036775">
        <w:rPr>
          <w:rFonts w:ascii="Times New Roman" w:eastAsia="DengXian" w:hAnsi="Times New Roman" w:cs="Times New Roman"/>
          <w:sz w:val="24"/>
          <w:szCs w:val="24"/>
          <w:lang w:val="en-GB" w:eastAsia="zh-CN"/>
        </w:rPr>
        <w:t xml:space="preserve"> </w:t>
      </w:r>
      <w:hyperlink r:id="rId22" w:history="1">
        <w:r w:rsidRPr="00036775">
          <w:rPr>
            <w:rFonts w:ascii="Times New Roman" w:eastAsia="DengXian" w:hAnsi="Times New Roman" w:cs="Times New Roman"/>
            <w:color w:val="0000FF"/>
            <w:sz w:val="24"/>
            <w:szCs w:val="24"/>
            <w:u w:val="single"/>
            <w:lang w:val="en-GB" w:eastAsia="zh-CN"/>
          </w:rPr>
          <w:t>http://www.nigeria-law.org/ConstitutionOfTheFederalRepublicOfNigeria.htm</w:t>
        </w:r>
      </w:hyperlink>
    </w:p>
    <w:p w14:paraId="223B76A2" w14:textId="14AA5327" w:rsidR="005D2873" w:rsidRPr="005D2873"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r w:rsidRPr="00036775">
        <w:rPr>
          <w:rFonts w:ascii="Times New Roman" w:eastAsia="DengXian" w:hAnsi="Times New Roman" w:cs="Times New Roman"/>
          <w:sz w:val="24"/>
          <w:szCs w:val="24"/>
          <w:lang w:val="en-GB" w:eastAsia="zh-CN"/>
        </w:rPr>
        <w:t>Fraile, M., &amp; Sánchez-</w:t>
      </w:r>
      <w:proofErr w:type="spellStart"/>
      <w:r w:rsidRPr="00036775">
        <w:rPr>
          <w:rFonts w:ascii="Times New Roman" w:eastAsia="DengXian" w:hAnsi="Times New Roman" w:cs="Times New Roman"/>
          <w:sz w:val="24"/>
          <w:szCs w:val="24"/>
          <w:lang w:val="en-GB" w:eastAsia="zh-CN"/>
        </w:rPr>
        <w:t>Vítores</w:t>
      </w:r>
      <w:proofErr w:type="spellEnd"/>
      <w:r w:rsidRPr="00036775">
        <w:rPr>
          <w:rFonts w:ascii="Times New Roman" w:eastAsia="DengXian" w:hAnsi="Times New Roman" w:cs="Times New Roman"/>
          <w:sz w:val="24"/>
          <w:szCs w:val="24"/>
          <w:lang w:val="en-GB" w:eastAsia="zh-CN"/>
        </w:rPr>
        <w:t xml:space="preserve">, I. (2020). Tracing the gender gap in political interest over the life span: A panel analysis. </w:t>
      </w:r>
      <w:r w:rsidRPr="00036775">
        <w:rPr>
          <w:rFonts w:ascii="Times New Roman" w:eastAsia="DengXian" w:hAnsi="Times New Roman" w:cs="Times New Roman"/>
          <w:i/>
          <w:iCs/>
          <w:sz w:val="24"/>
          <w:szCs w:val="24"/>
          <w:lang w:val="en-GB" w:eastAsia="zh-CN"/>
        </w:rPr>
        <w:t>Political Psychology, 41</w:t>
      </w:r>
      <w:r w:rsidRPr="00036775">
        <w:rPr>
          <w:rFonts w:ascii="Times New Roman" w:eastAsia="DengXian" w:hAnsi="Times New Roman" w:cs="Times New Roman"/>
          <w:sz w:val="24"/>
          <w:szCs w:val="24"/>
          <w:lang w:val="en-GB" w:eastAsia="zh-CN"/>
        </w:rPr>
        <w:t xml:space="preserve">(1), 89–106. </w:t>
      </w:r>
      <w:hyperlink r:id="rId23" w:history="1">
        <w:r w:rsidRPr="00036775">
          <w:rPr>
            <w:rFonts w:ascii="Times New Roman" w:eastAsia="DengXian" w:hAnsi="Times New Roman" w:cs="Times New Roman"/>
            <w:color w:val="0000FF"/>
            <w:sz w:val="24"/>
            <w:szCs w:val="24"/>
            <w:u w:val="single"/>
            <w:lang w:val="en-GB" w:eastAsia="zh-CN"/>
          </w:rPr>
          <w:t>https://doi.org/10.1111/pops.12582</w:t>
        </w:r>
      </w:hyperlink>
      <w:bookmarkEnd w:id="1"/>
    </w:p>
    <w:p w14:paraId="5E42D986"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proofErr w:type="spellStart"/>
      <w:r w:rsidRPr="005D2873">
        <w:rPr>
          <w:rFonts w:ascii="Times New Roman" w:eastAsia="DengXian" w:hAnsi="Times New Roman" w:cs="Times New Roman"/>
          <w:sz w:val="24"/>
          <w:szCs w:val="24"/>
          <w:lang w:val="en-GB" w:eastAsia="zh-CN"/>
        </w:rPr>
        <w:t>Galsanjigmed</w:t>
      </w:r>
      <w:proofErr w:type="spellEnd"/>
      <w:r w:rsidRPr="005D2873">
        <w:rPr>
          <w:rFonts w:ascii="Times New Roman" w:eastAsia="DengXian" w:hAnsi="Times New Roman" w:cs="Times New Roman"/>
          <w:sz w:val="24"/>
          <w:szCs w:val="24"/>
          <w:lang w:val="en-GB" w:eastAsia="zh-CN"/>
        </w:rPr>
        <w:t xml:space="preserve">, E., &amp; Sekiguchi, T. (2023). Challenges women experience in leadership careers: An integrative review. </w:t>
      </w:r>
      <w:r w:rsidRPr="005D2873">
        <w:rPr>
          <w:rFonts w:ascii="Times New Roman" w:eastAsia="DengXian" w:hAnsi="Times New Roman" w:cs="Times New Roman"/>
          <w:i/>
          <w:iCs/>
          <w:sz w:val="24"/>
          <w:szCs w:val="24"/>
          <w:lang w:val="en-GB" w:eastAsia="zh-CN"/>
        </w:rPr>
        <w:t>Merits, 3</w:t>
      </w:r>
      <w:r w:rsidRPr="005D2873">
        <w:rPr>
          <w:rFonts w:ascii="Times New Roman" w:eastAsia="DengXian" w:hAnsi="Times New Roman" w:cs="Times New Roman"/>
          <w:sz w:val="24"/>
          <w:szCs w:val="24"/>
          <w:lang w:val="en-GB" w:eastAsia="zh-CN"/>
        </w:rPr>
        <w:t xml:space="preserve">(2), 366–389. </w:t>
      </w:r>
      <w:hyperlink r:id="rId24" w:history="1">
        <w:r w:rsidRPr="005D2873">
          <w:rPr>
            <w:rFonts w:ascii="Times New Roman" w:eastAsia="DengXian" w:hAnsi="Times New Roman" w:cs="Times New Roman"/>
            <w:color w:val="0000FF"/>
            <w:sz w:val="24"/>
            <w:szCs w:val="24"/>
            <w:u w:val="single"/>
            <w:lang w:val="en-GB" w:eastAsia="zh-CN"/>
          </w:rPr>
          <w:t>https://doi.org/10.3390/merits3020021</w:t>
        </w:r>
      </w:hyperlink>
    </w:p>
    <w:p w14:paraId="459FDE1E"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Guardian. (2021, August 15). Dora Akunyili: The drug lioness. </w:t>
      </w:r>
      <w:r w:rsidRPr="005D2873">
        <w:rPr>
          <w:rFonts w:ascii="Times New Roman" w:eastAsia="DengXian" w:hAnsi="Times New Roman" w:cs="Times New Roman"/>
          <w:i/>
          <w:iCs/>
          <w:sz w:val="24"/>
          <w:szCs w:val="24"/>
          <w:lang w:val="en-GB" w:eastAsia="zh-CN"/>
        </w:rPr>
        <w:t>The Guardian Nigeria News</w:t>
      </w:r>
      <w:r w:rsidRPr="005D2873">
        <w:rPr>
          <w:rFonts w:ascii="Times New Roman" w:eastAsia="DengXian" w:hAnsi="Times New Roman" w:cs="Times New Roman"/>
          <w:sz w:val="24"/>
          <w:szCs w:val="24"/>
          <w:lang w:val="en-GB" w:eastAsia="zh-CN"/>
        </w:rPr>
        <w:t xml:space="preserve">. </w:t>
      </w:r>
      <w:hyperlink r:id="rId25" w:history="1">
        <w:r w:rsidRPr="005D2873">
          <w:rPr>
            <w:rFonts w:ascii="Times New Roman" w:eastAsia="DengXian" w:hAnsi="Times New Roman" w:cs="Times New Roman"/>
            <w:color w:val="0000FF"/>
            <w:sz w:val="24"/>
            <w:szCs w:val="24"/>
            <w:u w:val="single"/>
            <w:lang w:val="en-GB" w:eastAsia="zh-CN"/>
          </w:rPr>
          <w:t>https://guardian.ng</w:t>
        </w:r>
      </w:hyperlink>
    </w:p>
    <w:p w14:paraId="21190914"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Humm, M. (1995). </w:t>
      </w:r>
      <w:r w:rsidRPr="005D2873">
        <w:rPr>
          <w:rFonts w:ascii="Times New Roman" w:eastAsia="DengXian" w:hAnsi="Times New Roman" w:cs="Times New Roman"/>
          <w:i/>
          <w:iCs/>
          <w:sz w:val="24"/>
          <w:szCs w:val="24"/>
          <w:lang w:val="en-GB" w:eastAsia="zh-CN"/>
        </w:rPr>
        <w:t>The dictionary of feminist theory.</w:t>
      </w:r>
      <w:r w:rsidRPr="005D2873">
        <w:rPr>
          <w:rFonts w:ascii="Times New Roman" w:eastAsia="DengXian" w:hAnsi="Times New Roman" w:cs="Times New Roman"/>
          <w:sz w:val="24"/>
          <w:szCs w:val="24"/>
          <w:lang w:val="en-GB" w:eastAsia="zh-CN"/>
        </w:rPr>
        <w:t xml:space="preserve"> Prentice Hall/Harvester Wheatsheaf.</w:t>
      </w:r>
    </w:p>
    <w:p w14:paraId="587E187C"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International Association of Women Judges. (2023). The inheritance rights of women in Nigeria. </w:t>
      </w:r>
      <w:hyperlink r:id="rId26" w:history="1">
        <w:r w:rsidRPr="005D2873">
          <w:rPr>
            <w:rFonts w:ascii="Times New Roman" w:eastAsia="DengXian" w:hAnsi="Times New Roman" w:cs="Times New Roman"/>
            <w:color w:val="0000FF"/>
            <w:sz w:val="24"/>
            <w:szCs w:val="24"/>
            <w:u w:val="single"/>
            <w:lang w:val="en-GB" w:eastAsia="zh-CN"/>
          </w:rPr>
          <w:t>https://www.iawj.org/content.aspx?page_id=2507&amp;club_id=882224&amp;item_id=4986</w:t>
        </w:r>
      </w:hyperlink>
    </w:p>
    <w:p w14:paraId="787E2D2D"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Jackson, C. (2024). Doing what comes naturally? Women and the environment in development. </w:t>
      </w:r>
      <w:r w:rsidRPr="005D2873">
        <w:rPr>
          <w:rFonts w:ascii="Times New Roman" w:eastAsia="DengXian" w:hAnsi="Times New Roman" w:cs="Times New Roman"/>
          <w:i/>
          <w:iCs/>
          <w:sz w:val="24"/>
          <w:szCs w:val="24"/>
          <w:lang w:val="en-GB" w:eastAsia="zh-CN"/>
        </w:rPr>
        <w:t>World Development, 21</w:t>
      </w:r>
      <w:r w:rsidRPr="005D2873">
        <w:rPr>
          <w:rFonts w:ascii="Times New Roman" w:eastAsia="DengXian" w:hAnsi="Times New Roman" w:cs="Times New Roman"/>
          <w:sz w:val="24"/>
          <w:szCs w:val="24"/>
          <w:lang w:val="en-GB" w:eastAsia="zh-CN"/>
        </w:rPr>
        <w:t xml:space="preserve">(12), 1947–1963. </w:t>
      </w:r>
      <w:hyperlink r:id="rId27" w:history="1">
        <w:r w:rsidRPr="005D2873">
          <w:rPr>
            <w:rFonts w:ascii="Times New Roman" w:eastAsia="DengXian" w:hAnsi="Times New Roman" w:cs="Times New Roman"/>
            <w:color w:val="0000FF"/>
            <w:sz w:val="24"/>
            <w:szCs w:val="24"/>
            <w:u w:val="single"/>
            <w:lang w:val="en-GB" w:eastAsia="zh-CN"/>
          </w:rPr>
          <w:t>https://doi.org/10.1016/0305-750X(93)90068-K</w:t>
        </w:r>
      </w:hyperlink>
    </w:p>
    <w:p w14:paraId="1B981947"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Jonsson, E. S., </w:t>
      </w:r>
      <w:proofErr w:type="spellStart"/>
      <w:r w:rsidRPr="005D2873">
        <w:rPr>
          <w:rFonts w:ascii="Times New Roman" w:eastAsia="DengXian" w:hAnsi="Times New Roman" w:cs="Times New Roman"/>
          <w:sz w:val="24"/>
          <w:szCs w:val="24"/>
          <w:lang w:val="en-GB" w:eastAsia="zh-CN"/>
        </w:rPr>
        <w:t>Hjern</w:t>
      </w:r>
      <w:proofErr w:type="spellEnd"/>
      <w:r w:rsidRPr="005D2873">
        <w:rPr>
          <w:rFonts w:ascii="Times New Roman" w:eastAsia="DengXian" w:hAnsi="Times New Roman" w:cs="Times New Roman"/>
          <w:sz w:val="24"/>
          <w:szCs w:val="24"/>
          <w:lang w:val="en-GB" w:eastAsia="zh-CN"/>
        </w:rPr>
        <w:t>, B., &amp; Jönköping, M. S. (2008). Theoretical frameworks of feminism and realism: Applied to the humanitarian intervention in Kosovo (</w:t>
      </w:r>
      <w:proofErr w:type="gramStart"/>
      <w:r w:rsidRPr="005D2873">
        <w:rPr>
          <w:rFonts w:ascii="Times New Roman" w:eastAsia="DengXian" w:hAnsi="Times New Roman" w:cs="Times New Roman"/>
          <w:sz w:val="24"/>
          <w:szCs w:val="24"/>
          <w:lang w:val="en-GB" w:eastAsia="zh-CN"/>
        </w:rPr>
        <w:t>Bachelor’s</w:t>
      </w:r>
      <w:proofErr w:type="gramEnd"/>
      <w:r w:rsidRPr="005D2873">
        <w:rPr>
          <w:rFonts w:ascii="Times New Roman" w:eastAsia="DengXian" w:hAnsi="Times New Roman" w:cs="Times New Roman"/>
          <w:sz w:val="24"/>
          <w:szCs w:val="24"/>
          <w:lang w:val="en-GB" w:eastAsia="zh-CN"/>
        </w:rPr>
        <w:t xml:space="preserve"> thesis). Jönköping University, Sweden.</w:t>
      </w:r>
    </w:p>
    <w:p w14:paraId="350E6AEC"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lastRenderedPageBreak/>
        <w:t xml:space="preserve">Maduka, A. A. (2024). Effective implementation of gender and development policy in a public tertiary health institution in Maiduguri, Borno State, Nigeria. </w:t>
      </w:r>
      <w:r w:rsidRPr="005D2873">
        <w:rPr>
          <w:rFonts w:ascii="Times New Roman" w:eastAsia="DengXian" w:hAnsi="Times New Roman" w:cs="Times New Roman"/>
          <w:i/>
          <w:iCs/>
          <w:sz w:val="24"/>
          <w:szCs w:val="24"/>
          <w:lang w:val="en-GB" w:eastAsia="zh-CN"/>
        </w:rPr>
        <w:t>International Journal of Research and Innovation in Social Science, 8</w:t>
      </w:r>
      <w:r w:rsidRPr="005D2873">
        <w:rPr>
          <w:rFonts w:ascii="Times New Roman" w:eastAsia="DengXian" w:hAnsi="Times New Roman" w:cs="Times New Roman"/>
          <w:sz w:val="24"/>
          <w:szCs w:val="24"/>
          <w:lang w:val="en-GB" w:eastAsia="zh-CN"/>
        </w:rPr>
        <w:t xml:space="preserve">(8), 2158–2165. </w:t>
      </w:r>
      <w:hyperlink r:id="rId28" w:history="1">
        <w:r w:rsidRPr="005D2873">
          <w:rPr>
            <w:rFonts w:ascii="Times New Roman" w:eastAsia="DengXian" w:hAnsi="Times New Roman" w:cs="Times New Roman"/>
            <w:color w:val="0000FF"/>
            <w:sz w:val="24"/>
            <w:szCs w:val="24"/>
            <w:u w:val="single"/>
            <w:lang w:val="en-GB" w:eastAsia="zh-CN"/>
          </w:rPr>
          <w:t>https://doi.org/10.47772/IJRISS.2024.808016</w:t>
        </w:r>
      </w:hyperlink>
    </w:p>
    <w:p w14:paraId="0528A712"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proofErr w:type="spellStart"/>
      <w:r w:rsidRPr="005D2873">
        <w:rPr>
          <w:rFonts w:ascii="Times New Roman" w:eastAsia="DengXian" w:hAnsi="Times New Roman" w:cs="Times New Roman"/>
          <w:sz w:val="24"/>
          <w:szCs w:val="24"/>
          <w:lang w:val="en-GB" w:eastAsia="zh-CN"/>
        </w:rPr>
        <w:t>Makama</w:t>
      </w:r>
      <w:proofErr w:type="spellEnd"/>
      <w:r w:rsidRPr="005D2873">
        <w:rPr>
          <w:rFonts w:ascii="Times New Roman" w:eastAsia="DengXian" w:hAnsi="Times New Roman" w:cs="Times New Roman"/>
          <w:sz w:val="24"/>
          <w:szCs w:val="24"/>
          <w:lang w:val="en-GB" w:eastAsia="zh-CN"/>
        </w:rPr>
        <w:t xml:space="preserve">, G. D. (2001). Patriarchy and gender inequality in Nigeria: The way forward. </w:t>
      </w:r>
      <w:r w:rsidRPr="005D2873">
        <w:rPr>
          <w:rFonts w:ascii="Times New Roman" w:eastAsia="DengXian" w:hAnsi="Times New Roman" w:cs="Times New Roman"/>
          <w:i/>
          <w:iCs/>
          <w:sz w:val="24"/>
          <w:szCs w:val="24"/>
          <w:lang w:val="en-GB" w:eastAsia="zh-CN"/>
        </w:rPr>
        <w:t>European Scientific Journal, 9</w:t>
      </w:r>
      <w:r w:rsidRPr="005D2873">
        <w:rPr>
          <w:rFonts w:ascii="Times New Roman" w:eastAsia="DengXian" w:hAnsi="Times New Roman" w:cs="Times New Roman"/>
          <w:sz w:val="24"/>
          <w:szCs w:val="24"/>
          <w:lang w:val="en-GB" w:eastAsia="zh-CN"/>
        </w:rPr>
        <w:t>(17), 115–144.</w:t>
      </w:r>
    </w:p>
    <w:p w14:paraId="039E0E06"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Mamah, C. I. (2011). Participation of women in community development in Nigeria: A case study of Igbo Eze South Local Government Area, Enugu State (</w:t>
      </w:r>
      <w:proofErr w:type="gramStart"/>
      <w:r w:rsidRPr="005D2873">
        <w:rPr>
          <w:rFonts w:ascii="Times New Roman" w:eastAsia="DengXian" w:hAnsi="Times New Roman" w:cs="Times New Roman"/>
          <w:sz w:val="24"/>
          <w:szCs w:val="24"/>
          <w:lang w:val="en-GB" w:eastAsia="zh-CN"/>
        </w:rPr>
        <w:t>Master’s</w:t>
      </w:r>
      <w:proofErr w:type="gramEnd"/>
      <w:r w:rsidRPr="005D2873">
        <w:rPr>
          <w:rFonts w:ascii="Times New Roman" w:eastAsia="DengXian" w:hAnsi="Times New Roman" w:cs="Times New Roman"/>
          <w:sz w:val="24"/>
          <w:szCs w:val="24"/>
          <w:lang w:val="en-GB" w:eastAsia="zh-CN"/>
        </w:rPr>
        <w:t xml:space="preserve"> thesis). University of Nigeria, Nsukka.</w:t>
      </w:r>
    </w:p>
    <w:p w14:paraId="618C9D4C"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Mela, K., Paul, A., &amp; Yakubu, L. (2024). Women empowerment programmes toward sustainable development in Nigeria: Challenges and policy options. </w:t>
      </w:r>
      <w:r w:rsidRPr="005D2873">
        <w:rPr>
          <w:rFonts w:ascii="Times New Roman" w:eastAsia="DengXian" w:hAnsi="Times New Roman" w:cs="Times New Roman"/>
          <w:i/>
          <w:iCs/>
          <w:sz w:val="24"/>
          <w:szCs w:val="24"/>
          <w:lang w:val="en-GB" w:eastAsia="zh-CN"/>
        </w:rPr>
        <w:t>AKSU Journal of Administration and Corporate Governance, 4</w:t>
      </w:r>
      <w:r w:rsidRPr="005D2873">
        <w:rPr>
          <w:rFonts w:ascii="Times New Roman" w:eastAsia="DengXian" w:hAnsi="Times New Roman" w:cs="Times New Roman"/>
          <w:sz w:val="24"/>
          <w:szCs w:val="24"/>
          <w:lang w:val="en-GB" w:eastAsia="zh-CN"/>
        </w:rPr>
        <w:t xml:space="preserve">(1). </w:t>
      </w:r>
      <w:hyperlink r:id="rId29" w:history="1">
        <w:r w:rsidRPr="005D2873">
          <w:rPr>
            <w:rFonts w:ascii="Times New Roman" w:eastAsia="DengXian" w:hAnsi="Times New Roman" w:cs="Times New Roman"/>
            <w:color w:val="0000FF"/>
            <w:sz w:val="24"/>
            <w:szCs w:val="24"/>
            <w:u w:val="single"/>
            <w:lang w:val="en-GB" w:eastAsia="zh-CN"/>
          </w:rPr>
          <w:t>https://aksujacog.org.ng/articles/24/04/women-empowerment-programmes-toward-sustainable-development-in-nigeria-challenges-and-policy-options/aksujacog_04_01_12.pdf</w:t>
        </w:r>
      </w:hyperlink>
    </w:p>
    <w:p w14:paraId="6A7B5163"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National Gender Policy. (2006). </w:t>
      </w:r>
      <w:r w:rsidRPr="005D2873">
        <w:rPr>
          <w:rFonts w:ascii="Times New Roman" w:eastAsia="DengXian" w:hAnsi="Times New Roman" w:cs="Times New Roman"/>
          <w:i/>
          <w:iCs/>
          <w:sz w:val="24"/>
          <w:szCs w:val="24"/>
          <w:lang w:val="en-GB" w:eastAsia="zh-CN"/>
        </w:rPr>
        <w:t>National gender policy.</w:t>
      </w:r>
      <w:r w:rsidRPr="005D2873">
        <w:rPr>
          <w:rFonts w:ascii="Times New Roman" w:eastAsia="DengXian" w:hAnsi="Times New Roman" w:cs="Times New Roman"/>
          <w:sz w:val="24"/>
          <w:szCs w:val="24"/>
          <w:lang w:val="en-GB" w:eastAsia="zh-CN"/>
        </w:rPr>
        <w:t xml:space="preserve"> Federal Ministry of Women Affairs. </w:t>
      </w:r>
      <w:hyperlink r:id="rId30" w:history="1">
        <w:r w:rsidRPr="005D2873">
          <w:rPr>
            <w:rFonts w:ascii="Times New Roman" w:eastAsia="DengXian" w:hAnsi="Times New Roman" w:cs="Times New Roman"/>
            <w:color w:val="0000FF"/>
            <w:sz w:val="24"/>
            <w:szCs w:val="24"/>
            <w:u w:val="single"/>
            <w:lang w:val="en-GB" w:eastAsia="zh-CN"/>
          </w:rPr>
          <w:t>https://www.wrapanigeria.org/wp-content/uploads/2023/06/NATIONAL-GENDER-POLICY.pdf</w:t>
        </w:r>
      </w:hyperlink>
    </w:p>
    <w:p w14:paraId="17EE2892"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Nelson, J. A. (1995). Feminism and economics. </w:t>
      </w:r>
      <w:r w:rsidRPr="005D2873">
        <w:rPr>
          <w:rFonts w:ascii="Times New Roman" w:eastAsia="DengXian" w:hAnsi="Times New Roman" w:cs="Times New Roman"/>
          <w:i/>
          <w:iCs/>
          <w:sz w:val="24"/>
          <w:szCs w:val="24"/>
          <w:lang w:val="en-GB" w:eastAsia="zh-CN"/>
        </w:rPr>
        <w:t>Journal of Economic Perspectives, 9</w:t>
      </w:r>
      <w:r w:rsidRPr="005D2873">
        <w:rPr>
          <w:rFonts w:ascii="Times New Roman" w:eastAsia="DengXian" w:hAnsi="Times New Roman" w:cs="Times New Roman"/>
          <w:sz w:val="24"/>
          <w:szCs w:val="24"/>
          <w:lang w:val="en-GB" w:eastAsia="zh-CN"/>
        </w:rPr>
        <w:t xml:space="preserve">(2), 131–148. </w:t>
      </w:r>
      <w:hyperlink r:id="rId31" w:history="1">
        <w:r w:rsidRPr="005D2873">
          <w:rPr>
            <w:rFonts w:ascii="Times New Roman" w:eastAsia="DengXian" w:hAnsi="Times New Roman" w:cs="Times New Roman"/>
            <w:color w:val="0000FF"/>
            <w:sz w:val="24"/>
            <w:szCs w:val="24"/>
            <w:u w:val="single"/>
            <w:lang w:val="en-GB" w:eastAsia="zh-CN"/>
          </w:rPr>
          <w:t>https://doi.org/10.1257/jep.9.2.131</w:t>
        </w:r>
      </w:hyperlink>
    </w:p>
    <w:p w14:paraId="26972835"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Nwankwo, N. E. (2017). Women’s economic empowerment? Gendered strategies and institutions in Oke Arin market, Lagos (Doctoral thesis). University of East Anglia, United Kingdom.</w:t>
      </w:r>
    </w:p>
    <w:p w14:paraId="0FEE3174"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Obasi, M., Idowu, S., </w:t>
      </w:r>
      <w:proofErr w:type="spellStart"/>
      <w:r w:rsidRPr="005D2873">
        <w:rPr>
          <w:rFonts w:ascii="Times New Roman" w:eastAsia="DengXian" w:hAnsi="Times New Roman" w:cs="Times New Roman"/>
          <w:sz w:val="24"/>
          <w:szCs w:val="24"/>
          <w:lang w:val="en-GB" w:eastAsia="zh-CN"/>
        </w:rPr>
        <w:t>Aondover</w:t>
      </w:r>
      <w:proofErr w:type="spellEnd"/>
      <w:r w:rsidRPr="005D2873">
        <w:rPr>
          <w:rFonts w:ascii="Times New Roman" w:eastAsia="DengXian" w:hAnsi="Times New Roman" w:cs="Times New Roman"/>
          <w:sz w:val="24"/>
          <w:szCs w:val="24"/>
          <w:lang w:val="en-GB" w:eastAsia="zh-CN"/>
        </w:rPr>
        <w:t xml:space="preserve">, E., &amp; Ogbonna, S. (2025). The woman king: </w:t>
      </w:r>
      <w:proofErr w:type="spellStart"/>
      <w:r w:rsidRPr="005D2873">
        <w:rPr>
          <w:rFonts w:ascii="Times New Roman" w:eastAsia="DengXian" w:hAnsi="Times New Roman" w:cs="Times New Roman"/>
          <w:sz w:val="24"/>
          <w:szCs w:val="24"/>
          <w:lang w:val="en-GB" w:eastAsia="zh-CN"/>
        </w:rPr>
        <w:t>Nansica</w:t>
      </w:r>
      <w:proofErr w:type="spellEnd"/>
      <w:r w:rsidRPr="005D2873">
        <w:rPr>
          <w:rFonts w:ascii="Times New Roman" w:eastAsia="DengXian" w:hAnsi="Times New Roman" w:cs="Times New Roman"/>
          <w:sz w:val="24"/>
          <w:szCs w:val="24"/>
          <w:lang w:val="en-GB" w:eastAsia="zh-CN"/>
        </w:rPr>
        <w:t xml:space="preserve"> as an ideal leader in the contemporary Nigerian society. </w:t>
      </w:r>
      <w:r w:rsidRPr="005D2873">
        <w:rPr>
          <w:rFonts w:ascii="Times New Roman" w:eastAsia="DengXian" w:hAnsi="Times New Roman" w:cs="Times New Roman"/>
          <w:i/>
          <w:iCs/>
          <w:sz w:val="24"/>
          <w:szCs w:val="24"/>
          <w:lang w:val="en-GB" w:eastAsia="zh-CN"/>
        </w:rPr>
        <w:t>AMAMIHE: Journal of Applied Philosophy, 23</w:t>
      </w:r>
      <w:r w:rsidRPr="005D2873">
        <w:rPr>
          <w:rFonts w:ascii="Times New Roman" w:eastAsia="DengXian" w:hAnsi="Times New Roman" w:cs="Times New Roman"/>
          <w:sz w:val="24"/>
          <w:szCs w:val="24"/>
          <w:lang w:val="en-GB" w:eastAsia="zh-CN"/>
        </w:rPr>
        <w:t>(2), 81–97.</w:t>
      </w:r>
    </w:p>
    <w:p w14:paraId="3FEBEB75"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Organisation for Economic Co-operation and Development. (2018). </w:t>
      </w:r>
      <w:r w:rsidRPr="005D2873">
        <w:rPr>
          <w:rFonts w:ascii="Times New Roman" w:eastAsia="DengXian" w:hAnsi="Times New Roman" w:cs="Times New Roman"/>
          <w:i/>
          <w:iCs/>
          <w:sz w:val="24"/>
          <w:szCs w:val="24"/>
          <w:lang w:val="en-GB" w:eastAsia="zh-CN"/>
        </w:rPr>
        <w:t>Bridging the digital gender divide: Include, upskill, innovate.</w:t>
      </w:r>
      <w:r w:rsidRPr="005D2873">
        <w:rPr>
          <w:rFonts w:ascii="Times New Roman" w:eastAsia="DengXian" w:hAnsi="Times New Roman" w:cs="Times New Roman"/>
          <w:sz w:val="24"/>
          <w:szCs w:val="24"/>
          <w:lang w:val="en-GB" w:eastAsia="zh-CN"/>
        </w:rPr>
        <w:t xml:space="preserve"> </w:t>
      </w:r>
      <w:hyperlink r:id="rId32" w:history="1">
        <w:r w:rsidRPr="005D2873">
          <w:rPr>
            <w:rFonts w:ascii="Times New Roman" w:eastAsia="DengXian" w:hAnsi="Times New Roman" w:cs="Times New Roman"/>
            <w:color w:val="0000FF"/>
            <w:sz w:val="24"/>
            <w:szCs w:val="24"/>
            <w:u w:val="single"/>
            <w:lang w:val="en-GB" w:eastAsia="zh-CN"/>
          </w:rPr>
          <w:t>https://www.oecd.org/digital/bridging-the-digital-gender-divide.pdf</w:t>
        </w:r>
      </w:hyperlink>
    </w:p>
    <w:p w14:paraId="58B4C9CF"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proofErr w:type="spellStart"/>
      <w:r w:rsidRPr="005D2873">
        <w:rPr>
          <w:rFonts w:ascii="Times New Roman" w:eastAsia="DengXian" w:hAnsi="Times New Roman" w:cs="Times New Roman"/>
          <w:sz w:val="24"/>
          <w:szCs w:val="24"/>
          <w:lang w:val="en-GB" w:eastAsia="zh-CN"/>
        </w:rPr>
        <w:t>Oghale</w:t>
      </w:r>
      <w:proofErr w:type="spellEnd"/>
      <w:r w:rsidRPr="005D2873">
        <w:rPr>
          <w:rFonts w:ascii="Times New Roman" w:eastAsia="DengXian" w:hAnsi="Times New Roman" w:cs="Times New Roman"/>
          <w:sz w:val="24"/>
          <w:szCs w:val="24"/>
          <w:lang w:val="en-GB" w:eastAsia="zh-CN"/>
        </w:rPr>
        <w:t xml:space="preserve">, E. (2017). Women development and business management. </w:t>
      </w:r>
      <w:r w:rsidRPr="005D2873">
        <w:rPr>
          <w:rFonts w:ascii="Times New Roman" w:eastAsia="DengXian" w:hAnsi="Times New Roman" w:cs="Times New Roman"/>
          <w:i/>
          <w:iCs/>
          <w:sz w:val="24"/>
          <w:szCs w:val="24"/>
          <w:lang w:val="en-GB" w:eastAsia="zh-CN"/>
        </w:rPr>
        <w:t>Journal of Research in Business and Management, 3</w:t>
      </w:r>
      <w:r w:rsidRPr="005D2873">
        <w:rPr>
          <w:rFonts w:ascii="Times New Roman" w:eastAsia="DengXian" w:hAnsi="Times New Roman" w:cs="Times New Roman"/>
          <w:sz w:val="24"/>
          <w:szCs w:val="24"/>
          <w:lang w:val="en-GB" w:eastAsia="zh-CN"/>
        </w:rPr>
        <w:t xml:space="preserve">(1), 04–10. </w:t>
      </w:r>
      <w:hyperlink r:id="rId33" w:history="1">
        <w:r w:rsidRPr="005D2873">
          <w:rPr>
            <w:rFonts w:ascii="Times New Roman" w:eastAsia="DengXian" w:hAnsi="Times New Roman" w:cs="Times New Roman"/>
            <w:color w:val="0000FF"/>
            <w:sz w:val="24"/>
            <w:szCs w:val="24"/>
            <w:u w:val="single"/>
            <w:lang w:val="en-GB" w:eastAsia="zh-CN"/>
          </w:rPr>
          <w:t>https://www.questjournals.org/jrbm/papers/vol3-issue1/B310410.pdf</w:t>
        </w:r>
      </w:hyperlink>
    </w:p>
    <w:p w14:paraId="2AAEF007"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Ogunleye, B. (1993). The empowerment of rural women: The experience of the Country Women’s Association of Nigeria. In R. Sandbrook &amp; M. Halfani (Eds.), </w:t>
      </w:r>
      <w:r w:rsidRPr="005D2873">
        <w:rPr>
          <w:rFonts w:ascii="Times New Roman" w:eastAsia="DengXian" w:hAnsi="Times New Roman" w:cs="Times New Roman"/>
          <w:i/>
          <w:iCs/>
          <w:sz w:val="24"/>
          <w:szCs w:val="24"/>
          <w:lang w:val="en-GB" w:eastAsia="zh-CN"/>
        </w:rPr>
        <w:t>Empowering people: Building community, civil associations and legality in Africa</w:t>
      </w:r>
      <w:r w:rsidRPr="005D2873">
        <w:rPr>
          <w:rFonts w:ascii="Times New Roman" w:eastAsia="DengXian" w:hAnsi="Times New Roman" w:cs="Times New Roman"/>
          <w:sz w:val="24"/>
          <w:szCs w:val="24"/>
          <w:lang w:val="en-GB" w:eastAsia="zh-CN"/>
        </w:rPr>
        <w:t xml:space="preserve"> (pp. 104–110). Centre for Urban and Community Studies, University of Toronto.</w:t>
      </w:r>
    </w:p>
    <w:p w14:paraId="143B109E"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lastRenderedPageBreak/>
        <w:t xml:space="preserve">Okafor, E. E., &amp; </w:t>
      </w:r>
      <w:proofErr w:type="spellStart"/>
      <w:r w:rsidRPr="005D2873">
        <w:rPr>
          <w:rFonts w:ascii="Times New Roman" w:eastAsia="DengXian" w:hAnsi="Times New Roman" w:cs="Times New Roman"/>
          <w:sz w:val="24"/>
          <w:szCs w:val="24"/>
          <w:lang w:val="en-GB" w:eastAsia="zh-CN"/>
        </w:rPr>
        <w:t>Akokuwebe</w:t>
      </w:r>
      <w:proofErr w:type="spellEnd"/>
      <w:r w:rsidRPr="005D2873">
        <w:rPr>
          <w:rFonts w:ascii="Times New Roman" w:eastAsia="DengXian" w:hAnsi="Times New Roman" w:cs="Times New Roman"/>
          <w:sz w:val="24"/>
          <w:szCs w:val="24"/>
          <w:lang w:val="en-GB" w:eastAsia="zh-CN"/>
        </w:rPr>
        <w:t xml:space="preserve">, M. E. (2015). Women and leadership in Nigeria: Challenges and prospects. </w:t>
      </w:r>
      <w:r w:rsidRPr="005D2873">
        <w:rPr>
          <w:rFonts w:ascii="Times New Roman" w:eastAsia="DengXian" w:hAnsi="Times New Roman" w:cs="Times New Roman"/>
          <w:i/>
          <w:iCs/>
          <w:sz w:val="24"/>
          <w:szCs w:val="24"/>
          <w:lang w:val="en-GB" w:eastAsia="zh-CN"/>
        </w:rPr>
        <w:t>Developing Country Studies, 5</w:t>
      </w:r>
      <w:r w:rsidRPr="005D2873">
        <w:rPr>
          <w:rFonts w:ascii="Times New Roman" w:eastAsia="DengXian" w:hAnsi="Times New Roman" w:cs="Times New Roman"/>
          <w:sz w:val="24"/>
          <w:szCs w:val="24"/>
          <w:lang w:val="en-GB" w:eastAsia="zh-CN"/>
        </w:rPr>
        <w:t xml:space="preserve">(4). </w:t>
      </w:r>
      <w:hyperlink r:id="rId34" w:history="1">
        <w:r w:rsidRPr="005D2873">
          <w:rPr>
            <w:rFonts w:ascii="Times New Roman" w:eastAsia="DengXian" w:hAnsi="Times New Roman" w:cs="Times New Roman"/>
            <w:color w:val="0000FF"/>
            <w:sz w:val="24"/>
            <w:szCs w:val="24"/>
            <w:u w:val="single"/>
            <w:lang w:val="en-GB" w:eastAsia="zh-CN"/>
          </w:rPr>
          <w:t>https://core.ac.uk/download/pdf/234695317.pdf</w:t>
        </w:r>
      </w:hyperlink>
    </w:p>
    <w:p w14:paraId="38F9293B"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proofErr w:type="spellStart"/>
      <w:r w:rsidRPr="005D2873">
        <w:rPr>
          <w:rFonts w:ascii="Times New Roman" w:eastAsia="DengXian" w:hAnsi="Times New Roman" w:cs="Times New Roman"/>
          <w:sz w:val="24"/>
          <w:szCs w:val="24"/>
          <w:lang w:val="en-GB" w:eastAsia="zh-CN"/>
        </w:rPr>
        <w:t>Okunade</w:t>
      </w:r>
      <w:proofErr w:type="spellEnd"/>
      <w:r w:rsidRPr="005D2873">
        <w:rPr>
          <w:rFonts w:ascii="Times New Roman" w:eastAsia="DengXian" w:hAnsi="Times New Roman" w:cs="Times New Roman"/>
          <w:sz w:val="24"/>
          <w:szCs w:val="24"/>
          <w:lang w:val="en-GB" w:eastAsia="zh-CN"/>
        </w:rPr>
        <w:t xml:space="preserve">, B. A., Adediran, F. E., Balogun, O. D., Maduka, C. P., Adegoke, A. A., &amp; </w:t>
      </w:r>
      <w:proofErr w:type="spellStart"/>
      <w:r w:rsidRPr="005D2873">
        <w:rPr>
          <w:rFonts w:ascii="Times New Roman" w:eastAsia="DengXian" w:hAnsi="Times New Roman" w:cs="Times New Roman"/>
          <w:sz w:val="24"/>
          <w:szCs w:val="24"/>
          <w:lang w:val="en-GB" w:eastAsia="zh-CN"/>
        </w:rPr>
        <w:t>Daraojimba</w:t>
      </w:r>
      <w:proofErr w:type="spellEnd"/>
      <w:r w:rsidRPr="005D2873">
        <w:rPr>
          <w:rFonts w:ascii="Times New Roman" w:eastAsia="DengXian" w:hAnsi="Times New Roman" w:cs="Times New Roman"/>
          <w:sz w:val="24"/>
          <w:szCs w:val="24"/>
          <w:lang w:val="en-GB" w:eastAsia="zh-CN"/>
        </w:rPr>
        <w:t xml:space="preserve">, R. E. (2023). Gender policies and women’s empowerment in Nigeria: An analytical review of progress and barriers. </w:t>
      </w:r>
      <w:r w:rsidRPr="005D2873">
        <w:rPr>
          <w:rFonts w:ascii="Times New Roman" w:eastAsia="DengXian" w:hAnsi="Times New Roman" w:cs="Times New Roman"/>
          <w:i/>
          <w:iCs/>
          <w:sz w:val="24"/>
          <w:szCs w:val="24"/>
          <w:lang w:val="en-GB" w:eastAsia="zh-CN"/>
        </w:rPr>
        <w:t>International Journal of Applied Research in Social Sciences, 5</w:t>
      </w:r>
      <w:r w:rsidRPr="005D2873">
        <w:rPr>
          <w:rFonts w:ascii="Times New Roman" w:eastAsia="DengXian" w:hAnsi="Times New Roman" w:cs="Times New Roman"/>
          <w:sz w:val="24"/>
          <w:szCs w:val="24"/>
          <w:lang w:val="en-GB" w:eastAsia="zh-CN"/>
        </w:rPr>
        <w:t xml:space="preserve">(10), 543–565. </w:t>
      </w:r>
      <w:hyperlink r:id="rId35" w:history="1">
        <w:r w:rsidRPr="005D2873">
          <w:rPr>
            <w:rFonts w:ascii="Times New Roman" w:eastAsia="DengXian" w:hAnsi="Times New Roman" w:cs="Times New Roman"/>
            <w:color w:val="0000FF"/>
            <w:sz w:val="24"/>
            <w:szCs w:val="24"/>
            <w:u w:val="single"/>
            <w:lang w:val="en-GB" w:eastAsia="zh-CN"/>
          </w:rPr>
          <w:t>https://doi.org/10.51594/ijarss.v5i10.650</w:t>
        </w:r>
      </w:hyperlink>
    </w:p>
    <w:p w14:paraId="49AFA03D" w14:textId="77777777" w:rsidR="005D2873" w:rsidRPr="00690807"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pl-PL" w:eastAsia="zh-CN"/>
        </w:rPr>
      </w:pPr>
      <w:r w:rsidRPr="005D2873">
        <w:rPr>
          <w:rFonts w:ascii="Times New Roman" w:eastAsia="DengXian" w:hAnsi="Times New Roman" w:cs="Times New Roman"/>
          <w:sz w:val="24"/>
          <w:szCs w:val="24"/>
          <w:lang w:val="en-GB" w:eastAsia="zh-CN"/>
        </w:rPr>
        <w:t xml:space="preserve">Omoniyi, Y. O. (2024). The role of financial inclusion in women's economic empowerment: Evidence from Nigeria. </w:t>
      </w:r>
      <w:hyperlink r:id="rId36" w:history="1">
        <w:r w:rsidRPr="00690807">
          <w:rPr>
            <w:rFonts w:ascii="Times New Roman" w:eastAsia="DengXian" w:hAnsi="Times New Roman" w:cs="Times New Roman"/>
            <w:color w:val="0000FF"/>
            <w:sz w:val="24"/>
            <w:szCs w:val="24"/>
            <w:u w:val="single"/>
            <w:lang w:val="pl-PL" w:eastAsia="zh-CN"/>
          </w:rPr>
          <w:t>https://www.researchgate.net/publication/379830352</w:t>
        </w:r>
      </w:hyperlink>
    </w:p>
    <w:p w14:paraId="71A31BE6"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690807">
        <w:rPr>
          <w:rFonts w:ascii="Times New Roman" w:eastAsia="DengXian" w:hAnsi="Times New Roman" w:cs="Times New Roman"/>
          <w:sz w:val="24"/>
          <w:szCs w:val="24"/>
          <w:lang w:val="pl-PL" w:eastAsia="zh-CN"/>
        </w:rPr>
        <w:t xml:space="preserve">Onyeke, Q. O., Agu, C. S., Okafor, S. N., Eze, C., &amp; Chukwuma, C. C. (2022). </w:t>
      </w:r>
      <w:r w:rsidRPr="005D2873">
        <w:rPr>
          <w:rFonts w:ascii="Times New Roman" w:eastAsia="DengXian" w:hAnsi="Times New Roman" w:cs="Times New Roman"/>
          <w:sz w:val="24"/>
          <w:szCs w:val="24"/>
          <w:lang w:val="en-GB" w:eastAsia="zh-CN"/>
        </w:rPr>
        <w:t xml:space="preserve">Underscoring the relationship between education for women and national development in Nigeria. </w:t>
      </w:r>
      <w:r w:rsidRPr="005D2873">
        <w:rPr>
          <w:rFonts w:ascii="Times New Roman" w:eastAsia="DengXian" w:hAnsi="Times New Roman" w:cs="Times New Roman"/>
          <w:i/>
          <w:iCs/>
          <w:sz w:val="24"/>
          <w:szCs w:val="24"/>
          <w:lang w:val="en-GB" w:eastAsia="zh-CN"/>
        </w:rPr>
        <w:t>SAGE Open, 12</w:t>
      </w:r>
      <w:r w:rsidRPr="005D2873">
        <w:rPr>
          <w:rFonts w:ascii="Times New Roman" w:eastAsia="DengXian" w:hAnsi="Times New Roman" w:cs="Times New Roman"/>
          <w:sz w:val="24"/>
          <w:szCs w:val="24"/>
          <w:lang w:val="en-GB" w:eastAsia="zh-CN"/>
        </w:rPr>
        <w:t xml:space="preserve">(2), 1–9. </w:t>
      </w:r>
      <w:hyperlink r:id="rId37" w:history="1">
        <w:r w:rsidRPr="005D2873">
          <w:rPr>
            <w:rFonts w:ascii="Times New Roman" w:eastAsia="DengXian" w:hAnsi="Times New Roman" w:cs="Times New Roman"/>
            <w:color w:val="0000FF"/>
            <w:sz w:val="24"/>
            <w:szCs w:val="24"/>
            <w:u w:val="single"/>
            <w:lang w:val="en-GB" w:eastAsia="zh-CN"/>
          </w:rPr>
          <w:t>https://doi.org/10.1177/21582440221102429</w:t>
        </w:r>
      </w:hyperlink>
    </w:p>
    <w:p w14:paraId="19723B4C"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proofErr w:type="spellStart"/>
      <w:r w:rsidRPr="005D2873">
        <w:rPr>
          <w:rFonts w:ascii="Times New Roman" w:eastAsia="DengXian" w:hAnsi="Times New Roman" w:cs="Times New Roman"/>
          <w:sz w:val="24"/>
          <w:szCs w:val="24"/>
          <w:lang w:val="en-GB" w:eastAsia="zh-CN"/>
        </w:rPr>
        <w:t>Onyenwere</w:t>
      </w:r>
      <w:proofErr w:type="spellEnd"/>
      <w:r w:rsidRPr="005D2873">
        <w:rPr>
          <w:rFonts w:ascii="Times New Roman" w:eastAsia="DengXian" w:hAnsi="Times New Roman" w:cs="Times New Roman"/>
          <w:sz w:val="24"/>
          <w:szCs w:val="24"/>
          <w:lang w:val="en-GB" w:eastAsia="zh-CN"/>
        </w:rPr>
        <w:t>, J. (2017). Women and governance: A case study of Nigerian women (</w:t>
      </w:r>
      <w:proofErr w:type="gramStart"/>
      <w:r w:rsidRPr="005D2873">
        <w:rPr>
          <w:rFonts w:ascii="Times New Roman" w:eastAsia="DengXian" w:hAnsi="Times New Roman" w:cs="Times New Roman"/>
          <w:sz w:val="24"/>
          <w:szCs w:val="24"/>
          <w:lang w:val="en-GB" w:eastAsia="zh-CN"/>
        </w:rPr>
        <w:t>Bachelor’s</w:t>
      </w:r>
      <w:proofErr w:type="gramEnd"/>
      <w:r w:rsidRPr="005D2873">
        <w:rPr>
          <w:rFonts w:ascii="Times New Roman" w:eastAsia="DengXian" w:hAnsi="Times New Roman" w:cs="Times New Roman"/>
          <w:sz w:val="24"/>
          <w:szCs w:val="24"/>
          <w:lang w:val="en-GB" w:eastAsia="zh-CN"/>
        </w:rPr>
        <w:t xml:space="preserve"> thesis). Tallinn University of Technology, Estonia.</w:t>
      </w:r>
    </w:p>
    <w:p w14:paraId="4E5985EF"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Orchard, E. R., Rutherford, H. J. V., Holmes, A. J., &amp; Jamadar, S. D. (2023). </w:t>
      </w:r>
      <w:proofErr w:type="spellStart"/>
      <w:r w:rsidRPr="005D2873">
        <w:rPr>
          <w:rFonts w:ascii="Times New Roman" w:eastAsia="DengXian" w:hAnsi="Times New Roman" w:cs="Times New Roman"/>
          <w:sz w:val="24"/>
          <w:szCs w:val="24"/>
          <w:lang w:val="en-GB" w:eastAsia="zh-CN"/>
        </w:rPr>
        <w:t>Matrescence</w:t>
      </w:r>
      <w:proofErr w:type="spellEnd"/>
      <w:r w:rsidRPr="005D2873">
        <w:rPr>
          <w:rFonts w:ascii="Times New Roman" w:eastAsia="DengXian" w:hAnsi="Times New Roman" w:cs="Times New Roman"/>
          <w:sz w:val="24"/>
          <w:szCs w:val="24"/>
          <w:lang w:val="en-GB" w:eastAsia="zh-CN"/>
        </w:rPr>
        <w:t xml:space="preserve">: Lifetime impact of motherhood on cognition and the brain. </w:t>
      </w:r>
      <w:r w:rsidRPr="005D2873">
        <w:rPr>
          <w:rFonts w:ascii="Times New Roman" w:eastAsia="DengXian" w:hAnsi="Times New Roman" w:cs="Times New Roman"/>
          <w:i/>
          <w:iCs/>
          <w:sz w:val="24"/>
          <w:szCs w:val="24"/>
          <w:lang w:val="en-GB" w:eastAsia="zh-CN"/>
        </w:rPr>
        <w:t>Trends in Cognitive Sciences, 27</w:t>
      </w:r>
      <w:r w:rsidRPr="005D2873">
        <w:rPr>
          <w:rFonts w:ascii="Times New Roman" w:eastAsia="DengXian" w:hAnsi="Times New Roman" w:cs="Times New Roman"/>
          <w:sz w:val="24"/>
          <w:szCs w:val="24"/>
          <w:lang w:val="en-GB" w:eastAsia="zh-CN"/>
        </w:rPr>
        <w:t xml:space="preserve">(4), 302–316. </w:t>
      </w:r>
      <w:hyperlink r:id="rId38" w:history="1">
        <w:r w:rsidRPr="005D2873">
          <w:rPr>
            <w:rFonts w:ascii="Times New Roman" w:eastAsia="DengXian" w:hAnsi="Times New Roman" w:cs="Times New Roman"/>
            <w:color w:val="0000FF"/>
            <w:sz w:val="24"/>
            <w:szCs w:val="24"/>
            <w:u w:val="single"/>
            <w:lang w:val="en-GB" w:eastAsia="zh-CN"/>
          </w:rPr>
          <w:t>https://doi.org/10.1016/j.tics.2022.12.002</w:t>
        </w:r>
      </w:hyperlink>
    </w:p>
    <w:p w14:paraId="5B740BEC"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Osaghae, E. E., &amp; </w:t>
      </w:r>
      <w:proofErr w:type="spellStart"/>
      <w:r w:rsidRPr="005D2873">
        <w:rPr>
          <w:rFonts w:ascii="Times New Roman" w:eastAsia="DengXian" w:hAnsi="Times New Roman" w:cs="Times New Roman"/>
          <w:sz w:val="24"/>
          <w:szCs w:val="24"/>
          <w:lang w:val="en-GB" w:eastAsia="zh-CN"/>
        </w:rPr>
        <w:t>Suberu</w:t>
      </w:r>
      <w:proofErr w:type="spellEnd"/>
      <w:r w:rsidRPr="005D2873">
        <w:rPr>
          <w:rFonts w:ascii="Times New Roman" w:eastAsia="DengXian" w:hAnsi="Times New Roman" w:cs="Times New Roman"/>
          <w:sz w:val="24"/>
          <w:szCs w:val="24"/>
          <w:lang w:val="en-GB" w:eastAsia="zh-CN"/>
        </w:rPr>
        <w:t xml:space="preserve">, R. T. (2005). A history of identities, violence, and stability in Nigeria (CRISE Working Paper No. 6). Queen Elizabeth House, University of Oxford. </w:t>
      </w:r>
      <w:hyperlink r:id="rId39" w:history="1">
        <w:r w:rsidRPr="005D2873">
          <w:rPr>
            <w:rFonts w:ascii="Times New Roman" w:eastAsia="DengXian" w:hAnsi="Times New Roman" w:cs="Times New Roman"/>
            <w:color w:val="0000FF"/>
            <w:sz w:val="24"/>
            <w:szCs w:val="24"/>
            <w:u w:val="single"/>
            <w:lang w:val="en-GB" w:eastAsia="zh-CN"/>
          </w:rPr>
          <w:t>https://www.semanticscholar.org/paper/A-History-of-Identities%2C-Violence%2C-and-Stability-in-Osaghae-Suberu</w:t>
        </w:r>
      </w:hyperlink>
    </w:p>
    <w:p w14:paraId="0DFA3E5F"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Palmer, J., &amp; Neal, P. (2003). </w:t>
      </w:r>
      <w:r w:rsidRPr="005D2873">
        <w:rPr>
          <w:rFonts w:ascii="Times New Roman" w:eastAsia="DengXian" w:hAnsi="Times New Roman" w:cs="Times New Roman"/>
          <w:i/>
          <w:iCs/>
          <w:sz w:val="24"/>
          <w:szCs w:val="24"/>
          <w:lang w:val="en-GB" w:eastAsia="zh-CN"/>
        </w:rPr>
        <w:t>The handbook of environmental education.</w:t>
      </w:r>
      <w:r w:rsidRPr="005D2873">
        <w:rPr>
          <w:rFonts w:ascii="Times New Roman" w:eastAsia="DengXian" w:hAnsi="Times New Roman" w:cs="Times New Roman"/>
          <w:sz w:val="24"/>
          <w:szCs w:val="24"/>
          <w:lang w:val="en-GB" w:eastAsia="zh-CN"/>
        </w:rPr>
        <w:t xml:space="preserve"> Routledge. </w:t>
      </w:r>
      <w:hyperlink r:id="rId40" w:history="1">
        <w:r w:rsidRPr="005D2873">
          <w:rPr>
            <w:rFonts w:ascii="Times New Roman" w:eastAsia="DengXian" w:hAnsi="Times New Roman" w:cs="Times New Roman"/>
            <w:color w:val="0000FF"/>
            <w:sz w:val="24"/>
            <w:szCs w:val="24"/>
            <w:u w:val="single"/>
            <w:lang w:val="en-GB" w:eastAsia="zh-CN"/>
          </w:rPr>
          <w:t>https://www.ncbi.nlm.nih.gov/pmc/articles/PMC1602873/pdf/brmedj00112-0008.pdf</w:t>
        </w:r>
      </w:hyperlink>
    </w:p>
    <w:p w14:paraId="543769A0"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690807">
        <w:rPr>
          <w:rFonts w:ascii="Times New Roman" w:eastAsia="DengXian" w:hAnsi="Times New Roman" w:cs="Times New Roman"/>
          <w:sz w:val="24"/>
          <w:szCs w:val="24"/>
          <w:lang w:val="pl-PL" w:eastAsia="zh-CN"/>
        </w:rPr>
        <w:t xml:space="preserve">Pensiero, N., &amp; Janmaat, J. G. (2024). </w:t>
      </w:r>
      <w:r w:rsidRPr="005D2873">
        <w:rPr>
          <w:rFonts w:ascii="Times New Roman" w:eastAsia="DengXian" w:hAnsi="Times New Roman" w:cs="Times New Roman"/>
          <w:sz w:val="24"/>
          <w:szCs w:val="24"/>
          <w:lang w:val="en-GB" w:eastAsia="zh-CN"/>
        </w:rPr>
        <w:t xml:space="preserve">Why do women develop lower levels of political interest? Examining the influence of education, family socialization, and adult roles. </w:t>
      </w:r>
      <w:r w:rsidRPr="005D2873">
        <w:rPr>
          <w:rFonts w:ascii="Times New Roman" w:eastAsia="DengXian" w:hAnsi="Times New Roman" w:cs="Times New Roman"/>
          <w:i/>
          <w:iCs/>
          <w:sz w:val="24"/>
          <w:szCs w:val="24"/>
          <w:lang w:val="en-GB" w:eastAsia="zh-CN"/>
        </w:rPr>
        <w:t xml:space="preserve">Acta </w:t>
      </w:r>
      <w:proofErr w:type="spellStart"/>
      <w:r w:rsidRPr="005D2873">
        <w:rPr>
          <w:rFonts w:ascii="Times New Roman" w:eastAsia="DengXian" w:hAnsi="Times New Roman" w:cs="Times New Roman"/>
          <w:i/>
          <w:iCs/>
          <w:sz w:val="24"/>
          <w:szCs w:val="24"/>
          <w:lang w:val="en-GB" w:eastAsia="zh-CN"/>
        </w:rPr>
        <w:t>Politica</w:t>
      </w:r>
      <w:proofErr w:type="spellEnd"/>
      <w:r w:rsidRPr="005D2873">
        <w:rPr>
          <w:rFonts w:ascii="Times New Roman" w:eastAsia="DengXian" w:hAnsi="Times New Roman" w:cs="Times New Roman"/>
          <w:i/>
          <w:iCs/>
          <w:sz w:val="24"/>
          <w:szCs w:val="24"/>
          <w:lang w:val="en-GB" w:eastAsia="zh-CN"/>
        </w:rPr>
        <w:t>.</w:t>
      </w:r>
      <w:r w:rsidRPr="005D2873">
        <w:rPr>
          <w:rFonts w:ascii="Times New Roman" w:eastAsia="DengXian" w:hAnsi="Times New Roman" w:cs="Times New Roman"/>
          <w:sz w:val="24"/>
          <w:szCs w:val="24"/>
          <w:lang w:val="en-GB" w:eastAsia="zh-CN"/>
        </w:rPr>
        <w:t xml:space="preserve"> Advance online publication. </w:t>
      </w:r>
      <w:hyperlink r:id="rId41" w:history="1">
        <w:r w:rsidRPr="005D2873">
          <w:rPr>
            <w:rFonts w:ascii="Times New Roman" w:eastAsia="DengXian" w:hAnsi="Times New Roman" w:cs="Times New Roman"/>
            <w:color w:val="0000FF"/>
            <w:sz w:val="24"/>
            <w:szCs w:val="24"/>
            <w:u w:val="single"/>
            <w:lang w:val="en-GB" w:eastAsia="zh-CN"/>
          </w:rPr>
          <w:t>https://doi.org/10.1057/s41269-024-00349-3</w:t>
        </w:r>
      </w:hyperlink>
    </w:p>
    <w:p w14:paraId="6CDBF1EB"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Ragasa, C., Kyle, J., Onoja, A. O., Achike, A. I., </w:t>
      </w:r>
      <w:proofErr w:type="spellStart"/>
      <w:r w:rsidRPr="005D2873">
        <w:rPr>
          <w:rFonts w:ascii="Times New Roman" w:eastAsia="DengXian" w:hAnsi="Times New Roman" w:cs="Times New Roman"/>
          <w:sz w:val="24"/>
          <w:szCs w:val="24"/>
          <w:lang w:val="en-GB" w:eastAsia="zh-CN"/>
        </w:rPr>
        <w:t>Adejoh</w:t>
      </w:r>
      <w:proofErr w:type="spellEnd"/>
      <w:r w:rsidRPr="005D2873">
        <w:rPr>
          <w:rFonts w:ascii="Times New Roman" w:eastAsia="DengXian" w:hAnsi="Times New Roman" w:cs="Times New Roman"/>
          <w:sz w:val="24"/>
          <w:szCs w:val="24"/>
          <w:lang w:val="en-GB" w:eastAsia="zh-CN"/>
        </w:rPr>
        <w:t xml:space="preserve">, S. O., </w:t>
      </w:r>
      <w:proofErr w:type="spellStart"/>
      <w:r w:rsidRPr="005D2873">
        <w:rPr>
          <w:rFonts w:ascii="Times New Roman" w:eastAsia="DengXian" w:hAnsi="Times New Roman" w:cs="Times New Roman"/>
          <w:sz w:val="24"/>
          <w:szCs w:val="24"/>
          <w:lang w:val="en-GB" w:eastAsia="zh-CN"/>
        </w:rPr>
        <w:t>Onyenekwe</w:t>
      </w:r>
      <w:proofErr w:type="spellEnd"/>
      <w:r w:rsidRPr="005D2873">
        <w:rPr>
          <w:rFonts w:ascii="Times New Roman" w:eastAsia="DengXian" w:hAnsi="Times New Roman" w:cs="Times New Roman"/>
          <w:sz w:val="24"/>
          <w:szCs w:val="24"/>
          <w:lang w:val="en-GB" w:eastAsia="zh-CN"/>
        </w:rPr>
        <w:t xml:space="preserve">, C. S., </w:t>
      </w:r>
      <w:proofErr w:type="spellStart"/>
      <w:r w:rsidRPr="005D2873">
        <w:rPr>
          <w:rFonts w:ascii="Times New Roman" w:eastAsia="DengXian" w:hAnsi="Times New Roman" w:cs="Times New Roman"/>
          <w:sz w:val="24"/>
          <w:szCs w:val="24"/>
          <w:lang w:val="en-GB" w:eastAsia="zh-CN"/>
        </w:rPr>
        <w:t>Koledoye</w:t>
      </w:r>
      <w:proofErr w:type="spellEnd"/>
      <w:r w:rsidRPr="005D2873">
        <w:rPr>
          <w:rFonts w:ascii="Times New Roman" w:eastAsia="DengXian" w:hAnsi="Times New Roman" w:cs="Times New Roman"/>
          <w:sz w:val="24"/>
          <w:szCs w:val="24"/>
          <w:lang w:val="en-GB" w:eastAsia="zh-CN"/>
        </w:rPr>
        <w:t xml:space="preserve">, G. F., </w:t>
      </w:r>
      <w:proofErr w:type="spellStart"/>
      <w:r w:rsidRPr="005D2873">
        <w:rPr>
          <w:rFonts w:ascii="Times New Roman" w:eastAsia="DengXian" w:hAnsi="Times New Roman" w:cs="Times New Roman"/>
          <w:sz w:val="24"/>
          <w:szCs w:val="24"/>
          <w:lang w:val="en-GB" w:eastAsia="zh-CN"/>
        </w:rPr>
        <w:t>Ujor</w:t>
      </w:r>
      <w:proofErr w:type="spellEnd"/>
      <w:r w:rsidRPr="005D2873">
        <w:rPr>
          <w:rFonts w:ascii="Times New Roman" w:eastAsia="DengXian" w:hAnsi="Times New Roman" w:cs="Times New Roman"/>
          <w:sz w:val="24"/>
          <w:szCs w:val="24"/>
          <w:lang w:val="en-GB" w:eastAsia="zh-CN"/>
        </w:rPr>
        <w:t>, G. C., &amp; Nwali, P. N. (2023). Women’s empowerment in agrifood governance (</w:t>
      </w:r>
      <w:proofErr w:type="spellStart"/>
      <w:r w:rsidRPr="005D2873">
        <w:rPr>
          <w:rFonts w:ascii="Times New Roman" w:eastAsia="DengXian" w:hAnsi="Times New Roman" w:cs="Times New Roman"/>
          <w:sz w:val="24"/>
          <w:szCs w:val="24"/>
          <w:lang w:val="en-GB" w:eastAsia="zh-CN"/>
        </w:rPr>
        <w:t>WEAGov</w:t>
      </w:r>
      <w:proofErr w:type="spellEnd"/>
      <w:r w:rsidRPr="005D2873">
        <w:rPr>
          <w:rFonts w:ascii="Times New Roman" w:eastAsia="DengXian" w:hAnsi="Times New Roman" w:cs="Times New Roman"/>
          <w:sz w:val="24"/>
          <w:szCs w:val="24"/>
          <w:lang w:val="en-GB" w:eastAsia="zh-CN"/>
        </w:rPr>
        <w:t xml:space="preserve">) assessment framework: A pilot study in Nigeria. </w:t>
      </w:r>
      <w:r w:rsidRPr="005D2873">
        <w:rPr>
          <w:rFonts w:ascii="Times New Roman" w:eastAsia="DengXian" w:hAnsi="Times New Roman" w:cs="Times New Roman"/>
          <w:i/>
          <w:iCs/>
          <w:sz w:val="24"/>
          <w:szCs w:val="24"/>
          <w:lang w:val="en-GB" w:eastAsia="zh-CN"/>
        </w:rPr>
        <w:t>International Food Policy Research Institute.</w:t>
      </w:r>
      <w:r w:rsidRPr="005D2873">
        <w:rPr>
          <w:rFonts w:ascii="Times New Roman" w:eastAsia="DengXian" w:hAnsi="Times New Roman" w:cs="Times New Roman"/>
          <w:sz w:val="24"/>
          <w:szCs w:val="24"/>
          <w:lang w:val="en-GB" w:eastAsia="zh-CN"/>
        </w:rPr>
        <w:t xml:space="preserve"> </w:t>
      </w:r>
      <w:hyperlink r:id="rId42" w:history="1">
        <w:r w:rsidRPr="005D2873">
          <w:rPr>
            <w:rFonts w:ascii="Times New Roman" w:eastAsia="DengXian" w:hAnsi="Times New Roman" w:cs="Times New Roman"/>
            <w:color w:val="0000FF"/>
            <w:sz w:val="24"/>
            <w:szCs w:val="24"/>
            <w:u w:val="single"/>
            <w:lang w:val="en-GB" w:eastAsia="zh-CN"/>
          </w:rPr>
          <w:t>https://doi.org/10.2499/p15738coll2.137059</w:t>
        </w:r>
      </w:hyperlink>
    </w:p>
    <w:p w14:paraId="4CDCB98F"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Sandbrook, R., &amp; Halfani, M. (Eds.). (1993). </w:t>
      </w:r>
      <w:r w:rsidRPr="005D2873">
        <w:rPr>
          <w:rFonts w:ascii="Times New Roman" w:eastAsia="DengXian" w:hAnsi="Times New Roman" w:cs="Times New Roman"/>
          <w:i/>
          <w:iCs/>
          <w:sz w:val="24"/>
          <w:szCs w:val="24"/>
          <w:lang w:val="en-GB" w:eastAsia="zh-CN"/>
        </w:rPr>
        <w:t>Empowering people: Building community, civil associations and legality in Africa.</w:t>
      </w:r>
      <w:r w:rsidRPr="005D2873">
        <w:rPr>
          <w:rFonts w:ascii="Times New Roman" w:eastAsia="DengXian" w:hAnsi="Times New Roman" w:cs="Times New Roman"/>
          <w:sz w:val="24"/>
          <w:szCs w:val="24"/>
          <w:lang w:val="en-GB" w:eastAsia="zh-CN"/>
        </w:rPr>
        <w:t xml:space="preserve"> Centre for Urban and Community Studies, University of Toronto.</w:t>
      </w:r>
    </w:p>
    <w:p w14:paraId="4AC78016"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Sanusi, B. O., &amp; Adelabu, O. T. (2015). Women in journalism practices in Nigeria: From the hood to the limelight. </w:t>
      </w:r>
      <w:r w:rsidRPr="005D2873">
        <w:rPr>
          <w:rFonts w:ascii="Times New Roman" w:eastAsia="DengXian" w:hAnsi="Times New Roman" w:cs="Times New Roman"/>
          <w:i/>
          <w:iCs/>
          <w:sz w:val="24"/>
          <w:szCs w:val="24"/>
          <w:lang w:val="en-GB" w:eastAsia="zh-CN"/>
        </w:rPr>
        <w:t>Journal of Research and Development, 2</w:t>
      </w:r>
      <w:r w:rsidRPr="005D2873">
        <w:rPr>
          <w:rFonts w:ascii="Times New Roman" w:eastAsia="DengXian" w:hAnsi="Times New Roman" w:cs="Times New Roman"/>
          <w:sz w:val="24"/>
          <w:szCs w:val="24"/>
          <w:lang w:val="en-GB" w:eastAsia="zh-CN"/>
        </w:rPr>
        <w:t>(6), 1–7.</w:t>
      </w:r>
    </w:p>
    <w:p w14:paraId="62899D5D"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lastRenderedPageBreak/>
        <w:t xml:space="preserve">Suissa, N., Dahan, M., </w:t>
      </w:r>
      <w:proofErr w:type="spellStart"/>
      <w:r w:rsidRPr="005D2873">
        <w:rPr>
          <w:rFonts w:ascii="Times New Roman" w:eastAsia="DengXian" w:hAnsi="Times New Roman" w:cs="Times New Roman"/>
          <w:sz w:val="24"/>
          <w:szCs w:val="24"/>
          <w:lang w:val="en-GB" w:eastAsia="zh-CN"/>
        </w:rPr>
        <w:t>Baghlaf</w:t>
      </w:r>
      <w:proofErr w:type="spellEnd"/>
      <w:r w:rsidRPr="005D2873">
        <w:rPr>
          <w:rFonts w:ascii="Times New Roman" w:eastAsia="DengXian" w:hAnsi="Times New Roman" w:cs="Times New Roman"/>
          <w:sz w:val="24"/>
          <w:szCs w:val="24"/>
          <w:lang w:val="en-GB" w:eastAsia="zh-CN"/>
        </w:rPr>
        <w:t xml:space="preserve">, H., &amp; </w:t>
      </w:r>
      <w:proofErr w:type="spellStart"/>
      <w:r w:rsidRPr="005D2873">
        <w:rPr>
          <w:rFonts w:ascii="Times New Roman" w:eastAsia="DengXian" w:hAnsi="Times New Roman" w:cs="Times New Roman"/>
          <w:sz w:val="24"/>
          <w:szCs w:val="24"/>
          <w:lang w:val="en-GB" w:eastAsia="zh-CN"/>
        </w:rPr>
        <w:t>Badeghies</w:t>
      </w:r>
      <w:proofErr w:type="spellEnd"/>
      <w:r w:rsidRPr="005D2873">
        <w:rPr>
          <w:rFonts w:ascii="Times New Roman" w:eastAsia="DengXian" w:hAnsi="Times New Roman" w:cs="Times New Roman"/>
          <w:sz w:val="24"/>
          <w:szCs w:val="24"/>
          <w:lang w:val="en-GB" w:eastAsia="zh-CN"/>
        </w:rPr>
        <w:t xml:space="preserve">, A. (2024). Association between obesity in women with multiple gestations and adverse obstetric outcomes: A study of an American population database with over 136,000 unique deliveries. </w:t>
      </w:r>
      <w:r w:rsidRPr="005D2873">
        <w:rPr>
          <w:rFonts w:ascii="Times New Roman" w:eastAsia="DengXian" w:hAnsi="Times New Roman" w:cs="Times New Roman"/>
          <w:i/>
          <w:iCs/>
          <w:sz w:val="24"/>
          <w:szCs w:val="24"/>
          <w:lang w:val="en-GB" w:eastAsia="zh-CN"/>
        </w:rPr>
        <w:t>Human Reproduction, 39</w:t>
      </w:r>
      <w:r w:rsidRPr="005D2873">
        <w:rPr>
          <w:rFonts w:ascii="Times New Roman" w:eastAsia="DengXian" w:hAnsi="Times New Roman" w:cs="Times New Roman"/>
          <w:sz w:val="24"/>
          <w:szCs w:val="24"/>
          <w:lang w:val="en-GB" w:eastAsia="zh-CN"/>
        </w:rPr>
        <w:t xml:space="preserve">(1). </w:t>
      </w:r>
      <w:hyperlink r:id="rId43" w:history="1">
        <w:r w:rsidRPr="005D2873">
          <w:rPr>
            <w:rFonts w:ascii="Times New Roman" w:eastAsia="DengXian" w:hAnsi="Times New Roman" w:cs="Times New Roman"/>
            <w:color w:val="0000FF"/>
            <w:sz w:val="24"/>
            <w:szCs w:val="24"/>
            <w:u w:val="single"/>
            <w:lang w:val="en-GB" w:eastAsia="zh-CN"/>
          </w:rPr>
          <w:t>https://doi.org/10.1093/humrep/deae108.1072</w:t>
        </w:r>
      </w:hyperlink>
    </w:p>
    <w:p w14:paraId="5466DCAA"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Tench, R., &amp; Topic, M. (2017). One step forward, two steps back? An analysis of European PR practitioners’ views on the position of women in the PR industry (2009–2015). </w:t>
      </w:r>
      <w:r w:rsidRPr="005D2873">
        <w:rPr>
          <w:rFonts w:ascii="Times New Roman" w:eastAsia="DengXian" w:hAnsi="Times New Roman" w:cs="Times New Roman"/>
          <w:i/>
          <w:iCs/>
          <w:sz w:val="24"/>
          <w:szCs w:val="24"/>
          <w:lang w:val="en-GB" w:eastAsia="zh-CN"/>
        </w:rPr>
        <w:t>Current Politics and Economics of Europe, 28</w:t>
      </w:r>
      <w:r w:rsidRPr="005D2873">
        <w:rPr>
          <w:rFonts w:ascii="Times New Roman" w:eastAsia="DengXian" w:hAnsi="Times New Roman" w:cs="Times New Roman"/>
          <w:sz w:val="24"/>
          <w:szCs w:val="24"/>
          <w:lang w:val="en-GB" w:eastAsia="zh-CN"/>
        </w:rPr>
        <w:t>(1), 1–23.</w:t>
      </w:r>
    </w:p>
    <w:p w14:paraId="092C4479"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proofErr w:type="spellStart"/>
      <w:r w:rsidRPr="005D2873">
        <w:rPr>
          <w:rFonts w:ascii="Times New Roman" w:eastAsia="DengXian" w:hAnsi="Times New Roman" w:cs="Times New Roman"/>
          <w:sz w:val="24"/>
          <w:szCs w:val="24"/>
          <w:lang w:val="en-GB" w:eastAsia="zh-CN"/>
        </w:rPr>
        <w:t>Ukeje</w:t>
      </w:r>
      <w:proofErr w:type="spellEnd"/>
      <w:r w:rsidRPr="005D2873">
        <w:rPr>
          <w:rFonts w:ascii="Times New Roman" w:eastAsia="DengXian" w:hAnsi="Times New Roman" w:cs="Times New Roman"/>
          <w:sz w:val="24"/>
          <w:szCs w:val="24"/>
          <w:lang w:val="en-GB" w:eastAsia="zh-CN"/>
        </w:rPr>
        <w:t xml:space="preserve"> v. </w:t>
      </w:r>
      <w:proofErr w:type="spellStart"/>
      <w:r w:rsidRPr="005D2873">
        <w:rPr>
          <w:rFonts w:ascii="Times New Roman" w:eastAsia="DengXian" w:hAnsi="Times New Roman" w:cs="Times New Roman"/>
          <w:sz w:val="24"/>
          <w:szCs w:val="24"/>
          <w:lang w:val="en-GB" w:eastAsia="zh-CN"/>
        </w:rPr>
        <w:t>Ukeje</w:t>
      </w:r>
      <w:proofErr w:type="spellEnd"/>
      <w:r w:rsidRPr="005D2873">
        <w:rPr>
          <w:rFonts w:ascii="Times New Roman" w:eastAsia="DengXian" w:hAnsi="Times New Roman" w:cs="Times New Roman"/>
          <w:sz w:val="24"/>
          <w:szCs w:val="24"/>
          <w:lang w:val="en-GB" w:eastAsia="zh-CN"/>
        </w:rPr>
        <w:t xml:space="preserve"> [2014] LPELR-22724 (SC). </w:t>
      </w:r>
      <w:hyperlink r:id="rId44" w:history="1">
        <w:r w:rsidRPr="005D2873">
          <w:rPr>
            <w:rFonts w:ascii="Times New Roman" w:eastAsia="DengXian" w:hAnsi="Times New Roman" w:cs="Times New Roman"/>
            <w:color w:val="0000FF"/>
            <w:sz w:val="24"/>
            <w:szCs w:val="24"/>
            <w:u w:val="single"/>
            <w:lang w:val="en-GB" w:eastAsia="zh-CN"/>
          </w:rPr>
          <w:t>https://www.escr-net.org/caselaw/2018/mrs-lois-chituru-ukeje-and-enyinaya-lazarus-ukeje-v-mrs-gladys-ada-ukeje-supreme-court</w:t>
        </w:r>
      </w:hyperlink>
    </w:p>
    <w:p w14:paraId="024B79DA"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United Nations Children’s Fund. (2023). The world will miss the target of ending FGM by 2030 without urgent action, including from men and boys. </w:t>
      </w:r>
      <w:hyperlink r:id="rId45" w:history="1">
        <w:r w:rsidRPr="005D2873">
          <w:rPr>
            <w:rFonts w:ascii="Times New Roman" w:eastAsia="DengXian" w:hAnsi="Times New Roman" w:cs="Times New Roman"/>
            <w:color w:val="0000FF"/>
            <w:sz w:val="24"/>
            <w:szCs w:val="24"/>
            <w:u w:val="single"/>
            <w:lang w:val="en-GB" w:eastAsia="zh-CN"/>
          </w:rPr>
          <w:t>https://www.unicef.org/nigeria/press-releases/world-will-miss-target-ending-fgm-2030-without-urgent-action-including-men-and-boys</w:t>
        </w:r>
      </w:hyperlink>
    </w:p>
    <w:p w14:paraId="248E53E6"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United Nations. (1948). </w:t>
      </w:r>
      <w:r w:rsidRPr="005D2873">
        <w:rPr>
          <w:rFonts w:ascii="Times New Roman" w:eastAsia="DengXian" w:hAnsi="Times New Roman" w:cs="Times New Roman"/>
          <w:i/>
          <w:iCs/>
          <w:sz w:val="24"/>
          <w:szCs w:val="24"/>
          <w:lang w:val="en-GB" w:eastAsia="zh-CN"/>
        </w:rPr>
        <w:t>Universal Declaration of Human Rights.</w:t>
      </w:r>
      <w:r w:rsidRPr="005D2873">
        <w:rPr>
          <w:rFonts w:ascii="Times New Roman" w:eastAsia="DengXian" w:hAnsi="Times New Roman" w:cs="Times New Roman"/>
          <w:sz w:val="24"/>
          <w:szCs w:val="24"/>
          <w:lang w:val="en-GB" w:eastAsia="zh-CN"/>
        </w:rPr>
        <w:t xml:space="preserve"> </w:t>
      </w:r>
      <w:hyperlink r:id="rId46" w:history="1">
        <w:r w:rsidRPr="005D2873">
          <w:rPr>
            <w:rFonts w:ascii="Times New Roman" w:eastAsia="DengXian" w:hAnsi="Times New Roman" w:cs="Times New Roman"/>
            <w:color w:val="0000FF"/>
            <w:sz w:val="24"/>
            <w:szCs w:val="24"/>
            <w:u w:val="single"/>
            <w:lang w:val="en-GB" w:eastAsia="zh-CN"/>
          </w:rPr>
          <w:t>https://www.ohchr.org/en/universal-declaration-of-human-rights</w:t>
        </w:r>
      </w:hyperlink>
    </w:p>
    <w:p w14:paraId="03355EC6"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United Nations Magazine. (2021, February 26). History made as Dr. Ngozi Okonjo-Iweala picked to head the WTO. </w:t>
      </w:r>
      <w:r w:rsidRPr="005D2873">
        <w:rPr>
          <w:rFonts w:ascii="Times New Roman" w:eastAsia="DengXian" w:hAnsi="Times New Roman" w:cs="Times New Roman"/>
          <w:i/>
          <w:iCs/>
          <w:sz w:val="24"/>
          <w:szCs w:val="24"/>
          <w:lang w:val="en-GB" w:eastAsia="zh-CN"/>
        </w:rPr>
        <w:t>Africa Renewal: United Nations Magazine.</w:t>
      </w:r>
      <w:r w:rsidRPr="005D2873">
        <w:rPr>
          <w:rFonts w:ascii="Times New Roman" w:eastAsia="DengXian" w:hAnsi="Times New Roman" w:cs="Times New Roman"/>
          <w:sz w:val="24"/>
          <w:szCs w:val="24"/>
          <w:lang w:val="en-GB" w:eastAsia="zh-CN"/>
        </w:rPr>
        <w:t xml:space="preserve"> </w:t>
      </w:r>
      <w:hyperlink r:id="rId47" w:history="1">
        <w:r w:rsidRPr="005D2873">
          <w:rPr>
            <w:rFonts w:ascii="Times New Roman" w:eastAsia="DengXian" w:hAnsi="Times New Roman" w:cs="Times New Roman"/>
            <w:color w:val="0000FF"/>
            <w:sz w:val="24"/>
            <w:szCs w:val="24"/>
            <w:u w:val="single"/>
            <w:lang w:val="en-GB" w:eastAsia="zh-CN"/>
          </w:rPr>
          <w:t>https://www.un.org/africarenewal/news/history-made-dr-ngozi-okonjo-iweala-picked-head-wto</w:t>
        </w:r>
      </w:hyperlink>
    </w:p>
    <w:p w14:paraId="31818F99"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Vanguard Newspaper. (2024, July 14). </w:t>
      </w:r>
      <w:proofErr w:type="spellStart"/>
      <w:r w:rsidRPr="005D2873">
        <w:rPr>
          <w:rFonts w:ascii="Times New Roman" w:eastAsia="DengXian" w:hAnsi="Times New Roman" w:cs="Times New Roman"/>
          <w:sz w:val="24"/>
          <w:szCs w:val="24"/>
          <w:lang w:val="en-GB" w:eastAsia="zh-CN"/>
        </w:rPr>
        <w:t>Ooni</w:t>
      </w:r>
      <w:proofErr w:type="spellEnd"/>
      <w:r w:rsidRPr="005D2873">
        <w:rPr>
          <w:rFonts w:ascii="Times New Roman" w:eastAsia="DengXian" w:hAnsi="Times New Roman" w:cs="Times New Roman"/>
          <w:sz w:val="24"/>
          <w:szCs w:val="24"/>
          <w:lang w:val="en-GB" w:eastAsia="zh-CN"/>
        </w:rPr>
        <w:t xml:space="preserve">, SMEDAN launched an N1 billion women empowerment fund. </w:t>
      </w:r>
      <w:r w:rsidRPr="005D2873">
        <w:rPr>
          <w:rFonts w:ascii="Times New Roman" w:eastAsia="DengXian" w:hAnsi="Times New Roman" w:cs="Times New Roman"/>
          <w:i/>
          <w:iCs/>
          <w:sz w:val="24"/>
          <w:szCs w:val="24"/>
          <w:lang w:val="en-GB" w:eastAsia="zh-CN"/>
        </w:rPr>
        <w:t>Vanguard.</w:t>
      </w:r>
      <w:r w:rsidRPr="005D2873">
        <w:rPr>
          <w:rFonts w:ascii="Times New Roman" w:eastAsia="DengXian" w:hAnsi="Times New Roman" w:cs="Times New Roman"/>
          <w:sz w:val="24"/>
          <w:szCs w:val="24"/>
          <w:lang w:val="en-GB" w:eastAsia="zh-CN"/>
        </w:rPr>
        <w:t xml:space="preserve"> </w:t>
      </w:r>
      <w:hyperlink r:id="rId48" w:history="1">
        <w:r w:rsidRPr="005D2873">
          <w:rPr>
            <w:rFonts w:ascii="Times New Roman" w:eastAsia="DengXian" w:hAnsi="Times New Roman" w:cs="Times New Roman"/>
            <w:color w:val="0000FF"/>
            <w:sz w:val="24"/>
            <w:szCs w:val="24"/>
            <w:u w:val="single"/>
            <w:lang w:val="en-GB" w:eastAsia="zh-CN"/>
          </w:rPr>
          <w:t>https://www.vanguardngr.com/2024/07/ooni-smedan-launch-n1billion-women-empowerment-fund/</w:t>
        </w:r>
      </w:hyperlink>
    </w:p>
    <w:p w14:paraId="526EA6DE" w14:textId="77777777" w:rsidR="005D2873" w:rsidRPr="005D2873" w:rsidRDefault="005D2873" w:rsidP="006C084D">
      <w:pPr>
        <w:spacing w:before="100" w:beforeAutospacing="1" w:after="100" w:afterAutospacing="1" w:line="240" w:lineRule="auto"/>
        <w:ind w:left="720" w:hanging="720"/>
        <w:jc w:val="both"/>
        <w:divId w:val="1812746473"/>
        <w:rPr>
          <w:rFonts w:ascii="Times New Roman" w:eastAsia="DengXian" w:hAnsi="Times New Roman" w:cs="Times New Roman"/>
          <w:sz w:val="24"/>
          <w:szCs w:val="24"/>
          <w:lang w:val="en-GB" w:eastAsia="zh-CN"/>
        </w:rPr>
      </w:pPr>
      <w:r w:rsidRPr="005D2873">
        <w:rPr>
          <w:rFonts w:ascii="Times New Roman" w:eastAsia="DengXian" w:hAnsi="Times New Roman" w:cs="Times New Roman"/>
          <w:sz w:val="24"/>
          <w:szCs w:val="24"/>
          <w:lang w:val="en-GB" w:eastAsia="zh-CN"/>
        </w:rPr>
        <w:t xml:space="preserve">World Bank. (2002). </w:t>
      </w:r>
      <w:r w:rsidRPr="005D2873">
        <w:rPr>
          <w:rFonts w:ascii="Times New Roman" w:eastAsia="DengXian" w:hAnsi="Times New Roman" w:cs="Times New Roman"/>
          <w:i/>
          <w:iCs/>
          <w:sz w:val="24"/>
          <w:szCs w:val="24"/>
          <w:lang w:val="en-GB" w:eastAsia="zh-CN"/>
        </w:rPr>
        <w:t>Environment: Development news, research, data.</w:t>
      </w:r>
      <w:r w:rsidRPr="005D2873">
        <w:rPr>
          <w:rFonts w:ascii="Times New Roman" w:eastAsia="DengXian" w:hAnsi="Times New Roman" w:cs="Times New Roman"/>
          <w:sz w:val="24"/>
          <w:szCs w:val="24"/>
          <w:lang w:val="en-GB" w:eastAsia="zh-CN"/>
        </w:rPr>
        <w:t xml:space="preserve"> </w:t>
      </w:r>
      <w:hyperlink r:id="rId49" w:history="1">
        <w:r w:rsidRPr="005D2873">
          <w:rPr>
            <w:rFonts w:ascii="Times New Roman" w:eastAsia="DengXian" w:hAnsi="Times New Roman" w:cs="Times New Roman"/>
            <w:color w:val="0000FF"/>
            <w:sz w:val="24"/>
            <w:szCs w:val="24"/>
            <w:u w:val="single"/>
            <w:lang w:val="en-GB" w:eastAsia="zh-CN"/>
          </w:rPr>
          <w:t>https://www.worldbank.org/en/topic/environment</w:t>
        </w:r>
      </w:hyperlink>
    </w:p>
    <w:p w14:paraId="0CA2774D" w14:textId="61046DC7" w:rsidR="005D2873" w:rsidRPr="005D2873" w:rsidRDefault="005D2873" w:rsidP="006C084D">
      <w:pPr>
        <w:spacing w:after="0" w:line="240" w:lineRule="auto"/>
        <w:ind w:left="720" w:hanging="720"/>
        <w:jc w:val="both"/>
        <w:divId w:val="1812746473"/>
        <w:rPr>
          <w:rFonts w:ascii="Times New Roman" w:eastAsia="Times New Roman" w:hAnsi="Times New Roman" w:cs="Times New Roman"/>
          <w:sz w:val="24"/>
          <w:szCs w:val="24"/>
          <w:lang w:val="en-GB" w:eastAsia="zh-CN"/>
        </w:rPr>
      </w:pPr>
    </w:p>
    <w:p w14:paraId="4CEE2DDA" w14:textId="77777777" w:rsidR="00036775" w:rsidRPr="00036775" w:rsidRDefault="00036775" w:rsidP="006C084D">
      <w:pPr>
        <w:spacing w:before="100" w:beforeAutospacing="1" w:after="100" w:afterAutospacing="1" w:line="240" w:lineRule="auto"/>
        <w:ind w:left="720" w:hanging="720"/>
        <w:jc w:val="both"/>
        <w:divId w:val="1520044020"/>
        <w:rPr>
          <w:rFonts w:ascii="Times New Roman" w:eastAsia="DengXian" w:hAnsi="Times New Roman" w:cs="Times New Roman"/>
          <w:sz w:val="24"/>
          <w:szCs w:val="24"/>
          <w:lang w:val="en-GB" w:eastAsia="zh-CN"/>
        </w:rPr>
      </w:pPr>
    </w:p>
    <w:sectPr w:rsidR="00036775" w:rsidRPr="00036775">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63E8" w14:textId="77777777" w:rsidR="008142F1" w:rsidRDefault="008142F1" w:rsidP="000F7536">
      <w:pPr>
        <w:spacing w:after="0" w:line="240" w:lineRule="auto"/>
      </w:pPr>
      <w:r>
        <w:separator/>
      </w:r>
    </w:p>
  </w:endnote>
  <w:endnote w:type="continuationSeparator" w:id="0">
    <w:p w14:paraId="5722CBF7" w14:textId="77777777" w:rsidR="008142F1" w:rsidRDefault="008142F1" w:rsidP="000F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833283"/>
      <w:docPartObj>
        <w:docPartGallery w:val="Page Numbers (Bottom of Page)"/>
        <w:docPartUnique/>
      </w:docPartObj>
    </w:sdtPr>
    <w:sdtEndPr>
      <w:rPr>
        <w:noProof/>
      </w:rPr>
    </w:sdtEndPr>
    <w:sdtContent>
      <w:p w14:paraId="060F2F38" w14:textId="265A926F" w:rsidR="000F7536" w:rsidRDefault="000F75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77043" w14:textId="77777777" w:rsidR="000F7536" w:rsidRDefault="000F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5639" w14:textId="77777777" w:rsidR="008142F1" w:rsidRDefault="008142F1" w:rsidP="000F7536">
      <w:pPr>
        <w:spacing w:after="0" w:line="240" w:lineRule="auto"/>
      </w:pPr>
      <w:r>
        <w:separator/>
      </w:r>
    </w:p>
  </w:footnote>
  <w:footnote w:type="continuationSeparator" w:id="0">
    <w:p w14:paraId="3F6594F1" w14:textId="77777777" w:rsidR="008142F1" w:rsidRDefault="008142F1" w:rsidP="000F7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189"/>
    <w:multiLevelType w:val="hybridMultilevel"/>
    <w:tmpl w:val="D438F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846B5"/>
    <w:multiLevelType w:val="hybridMultilevel"/>
    <w:tmpl w:val="5C14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66576"/>
    <w:multiLevelType w:val="hybridMultilevel"/>
    <w:tmpl w:val="C292D25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51137"/>
    <w:multiLevelType w:val="hybridMultilevel"/>
    <w:tmpl w:val="D8E43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446E8"/>
    <w:multiLevelType w:val="multilevel"/>
    <w:tmpl w:val="0B342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B91828"/>
    <w:multiLevelType w:val="multilevel"/>
    <w:tmpl w:val="F69C4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FD1D46"/>
    <w:multiLevelType w:val="hybridMultilevel"/>
    <w:tmpl w:val="E1EA77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56CE9"/>
    <w:multiLevelType w:val="multilevel"/>
    <w:tmpl w:val="63156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0A1712"/>
    <w:multiLevelType w:val="multilevel"/>
    <w:tmpl w:val="6F0A17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105E55"/>
    <w:multiLevelType w:val="multilevel"/>
    <w:tmpl w:val="68C0F8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4D7F50"/>
    <w:multiLevelType w:val="multilevel"/>
    <w:tmpl w:val="784D7F5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9442069">
    <w:abstractNumId w:val="7"/>
  </w:num>
  <w:num w:numId="2" w16cid:durableId="929968027">
    <w:abstractNumId w:val="10"/>
  </w:num>
  <w:num w:numId="3" w16cid:durableId="980039852">
    <w:abstractNumId w:val="8"/>
  </w:num>
  <w:num w:numId="4" w16cid:durableId="427627116">
    <w:abstractNumId w:val="1"/>
  </w:num>
  <w:num w:numId="5" w16cid:durableId="1169363984">
    <w:abstractNumId w:val="3"/>
  </w:num>
  <w:num w:numId="6" w16cid:durableId="639505885">
    <w:abstractNumId w:val="0"/>
  </w:num>
  <w:num w:numId="7" w16cid:durableId="390884146">
    <w:abstractNumId w:val="9"/>
  </w:num>
  <w:num w:numId="8" w16cid:durableId="2041927546">
    <w:abstractNumId w:val="4"/>
  </w:num>
  <w:num w:numId="9" w16cid:durableId="1927574827">
    <w:abstractNumId w:val="5"/>
  </w:num>
  <w:num w:numId="10" w16cid:durableId="1060248352">
    <w:abstractNumId w:val="2"/>
  </w:num>
  <w:num w:numId="11" w16cid:durableId="983510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56"/>
    <w:rsid w:val="000100F8"/>
    <w:rsid w:val="00024AD8"/>
    <w:rsid w:val="00036775"/>
    <w:rsid w:val="00053F61"/>
    <w:rsid w:val="00055B60"/>
    <w:rsid w:val="00072E0F"/>
    <w:rsid w:val="00085956"/>
    <w:rsid w:val="00094CE6"/>
    <w:rsid w:val="000953CB"/>
    <w:rsid w:val="000A40FD"/>
    <w:rsid w:val="000A63A8"/>
    <w:rsid w:val="000B28B1"/>
    <w:rsid w:val="000C169E"/>
    <w:rsid w:val="000C3DEE"/>
    <w:rsid w:val="000C47F8"/>
    <w:rsid w:val="000C70F0"/>
    <w:rsid w:val="000E091A"/>
    <w:rsid w:val="000E43CF"/>
    <w:rsid w:val="000F0698"/>
    <w:rsid w:val="000F7536"/>
    <w:rsid w:val="00133F4F"/>
    <w:rsid w:val="001355BD"/>
    <w:rsid w:val="00155F3E"/>
    <w:rsid w:val="001665CF"/>
    <w:rsid w:val="00195BF8"/>
    <w:rsid w:val="001B36E8"/>
    <w:rsid w:val="001C2011"/>
    <w:rsid w:val="001C51AC"/>
    <w:rsid w:val="001F306B"/>
    <w:rsid w:val="0021102E"/>
    <w:rsid w:val="002143E9"/>
    <w:rsid w:val="002466EB"/>
    <w:rsid w:val="002520CB"/>
    <w:rsid w:val="00256642"/>
    <w:rsid w:val="0027639A"/>
    <w:rsid w:val="002803A4"/>
    <w:rsid w:val="0028576C"/>
    <w:rsid w:val="00285A8B"/>
    <w:rsid w:val="00291785"/>
    <w:rsid w:val="002A19C0"/>
    <w:rsid w:val="002C6B48"/>
    <w:rsid w:val="002D2356"/>
    <w:rsid w:val="00302ACF"/>
    <w:rsid w:val="003058A1"/>
    <w:rsid w:val="00310AD8"/>
    <w:rsid w:val="003169DA"/>
    <w:rsid w:val="00333210"/>
    <w:rsid w:val="00334890"/>
    <w:rsid w:val="00345E7D"/>
    <w:rsid w:val="0035525B"/>
    <w:rsid w:val="00372856"/>
    <w:rsid w:val="003758BB"/>
    <w:rsid w:val="0038293B"/>
    <w:rsid w:val="003C21CD"/>
    <w:rsid w:val="003C4117"/>
    <w:rsid w:val="003F5BEA"/>
    <w:rsid w:val="00420863"/>
    <w:rsid w:val="00440230"/>
    <w:rsid w:val="00447676"/>
    <w:rsid w:val="00450C75"/>
    <w:rsid w:val="00467533"/>
    <w:rsid w:val="004769A1"/>
    <w:rsid w:val="004A179A"/>
    <w:rsid w:val="004A2088"/>
    <w:rsid w:val="004B5775"/>
    <w:rsid w:val="004B7065"/>
    <w:rsid w:val="004B7DB0"/>
    <w:rsid w:val="004C73D6"/>
    <w:rsid w:val="004F47C6"/>
    <w:rsid w:val="005036BF"/>
    <w:rsid w:val="00522094"/>
    <w:rsid w:val="00545E49"/>
    <w:rsid w:val="00562080"/>
    <w:rsid w:val="00582697"/>
    <w:rsid w:val="0058355A"/>
    <w:rsid w:val="0058400F"/>
    <w:rsid w:val="00595489"/>
    <w:rsid w:val="00595546"/>
    <w:rsid w:val="00595B86"/>
    <w:rsid w:val="005A1985"/>
    <w:rsid w:val="005A3116"/>
    <w:rsid w:val="005C5FA6"/>
    <w:rsid w:val="005D2873"/>
    <w:rsid w:val="005E6702"/>
    <w:rsid w:val="005F5158"/>
    <w:rsid w:val="00600952"/>
    <w:rsid w:val="00614FDD"/>
    <w:rsid w:val="00617218"/>
    <w:rsid w:val="00625324"/>
    <w:rsid w:val="006262B6"/>
    <w:rsid w:val="00643F2E"/>
    <w:rsid w:val="0065090B"/>
    <w:rsid w:val="00654E03"/>
    <w:rsid w:val="0067277C"/>
    <w:rsid w:val="00690807"/>
    <w:rsid w:val="006908DD"/>
    <w:rsid w:val="00693CBF"/>
    <w:rsid w:val="006C084D"/>
    <w:rsid w:val="006C6555"/>
    <w:rsid w:val="00730329"/>
    <w:rsid w:val="00731ABD"/>
    <w:rsid w:val="0074343F"/>
    <w:rsid w:val="007443D0"/>
    <w:rsid w:val="00747C47"/>
    <w:rsid w:val="00750676"/>
    <w:rsid w:val="00752D9E"/>
    <w:rsid w:val="00757250"/>
    <w:rsid w:val="00773EA3"/>
    <w:rsid w:val="00784218"/>
    <w:rsid w:val="007A365F"/>
    <w:rsid w:val="007B3B58"/>
    <w:rsid w:val="008142F1"/>
    <w:rsid w:val="00815FA7"/>
    <w:rsid w:val="00834319"/>
    <w:rsid w:val="008456E6"/>
    <w:rsid w:val="00856997"/>
    <w:rsid w:val="008741CB"/>
    <w:rsid w:val="00881F06"/>
    <w:rsid w:val="00882778"/>
    <w:rsid w:val="00882EA4"/>
    <w:rsid w:val="00883547"/>
    <w:rsid w:val="00884A45"/>
    <w:rsid w:val="008B3326"/>
    <w:rsid w:val="008B4646"/>
    <w:rsid w:val="008C7120"/>
    <w:rsid w:val="008D2342"/>
    <w:rsid w:val="008E2701"/>
    <w:rsid w:val="008E3011"/>
    <w:rsid w:val="008F4784"/>
    <w:rsid w:val="008F701E"/>
    <w:rsid w:val="0090767B"/>
    <w:rsid w:val="00907BBD"/>
    <w:rsid w:val="00916A54"/>
    <w:rsid w:val="00946DC7"/>
    <w:rsid w:val="00954B92"/>
    <w:rsid w:val="00955B5C"/>
    <w:rsid w:val="0097237D"/>
    <w:rsid w:val="009803B8"/>
    <w:rsid w:val="00983FBF"/>
    <w:rsid w:val="00986177"/>
    <w:rsid w:val="00987E1A"/>
    <w:rsid w:val="009935E0"/>
    <w:rsid w:val="009A0CBD"/>
    <w:rsid w:val="009A498D"/>
    <w:rsid w:val="009B0646"/>
    <w:rsid w:val="009C1133"/>
    <w:rsid w:val="009C454B"/>
    <w:rsid w:val="009D17EB"/>
    <w:rsid w:val="009E2CF6"/>
    <w:rsid w:val="009F015C"/>
    <w:rsid w:val="00A10797"/>
    <w:rsid w:val="00A159B5"/>
    <w:rsid w:val="00A23F8C"/>
    <w:rsid w:val="00A277EF"/>
    <w:rsid w:val="00A4754F"/>
    <w:rsid w:val="00A662AE"/>
    <w:rsid w:val="00A71EB2"/>
    <w:rsid w:val="00AA21FE"/>
    <w:rsid w:val="00AA6E9C"/>
    <w:rsid w:val="00AC423A"/>
    <w:rsid w:val="00AC57C9"/>
    <w:rsid w:val="00AD02EB"/>
    <w:rsid w:val="00AD5CC7"/>
    <w:rsid w:val="00AE306A"/>
    <w:rsid w:val="00AF3A3A"/>
    <w:rsid w:val="00B0730C"/>
    <w:rsid w:val="00B401D2"/>
    <w:rsid w:val="00B5193F"/>
    <w:rsid w:val="00B729EC"/>
    <w:rsid w:val="00B811A2"/>
    <w:rsid w:val="00B829E4"/>
    <w:rsid w:val="00BA324B"/>
    <w:rsid w:val="00BB439B"/>
    <w:rsid w:val="00BD3349"/>
    <w:rsid w:val="00BD5C28"/>
    <w:rsid w:val="00BD6D49"/>
    <w:rsid w:val="00BE3548"/>
    <w:rsid w:val="00C32095"/>
    <w:rsid w:val="00C405D8"/>
    <w:rsid w:val="00C470D7"/>
    <w:rsid w:val="00C62A45"/>
    <w:rsid w:val="00C62B1E"/>
    <w:rsid w:val="00CA2D91"/>
    <w:rsid w:val="00CB494B"/>
    <w:rsid w:val="00CB54F9"/>
    <w:rsid w:val="00CD5BA3"/>
    <w:rsid w:val="00CE20CA"/>
    <w:rsid w:val="00CE78C5"/>
    <w:rsid w:val="00D02FEF"/>
    <w:rsid w:val="00D30C1A"/>
    <w:rsid w:val="00D55C56"/>
    <w:rsid w:val="00D6681F"/>
    <w:rsid w:val="00D67A13"/>
    <w:rsid w:val="00D83833"/>
    <w:rsid w:val="00DC79C7"/>
    <w:rsid w:val="00DD242C"/>
    <w:rsid w:val="00DE2F4C"/>
    <w:rsid w:val="00DF73BA"/>
    <w:rsid w:val="00E064D9"/>
    <w:rsid w:val="00E126D7"/>
    <w:rsid w:val="00E17D82"/>
    <w:rsid w:val="00E20F1F"/>
    <w:rsid w:val="00E27DE3"/>
    <w:rsid w:val="00E37E16"/>
    <w:rsid w:val="00E46F2C"/>
    <w:rsid w:val="00E66723"/>
    <w:rsid w:val="00E83530"/>
    <w:rsid w:val="00E84179"/>
    <w:rsid w:val="00E85426"/>
    <w:rsid w:val="00E86F5B"/>
    <w:rsid w:val="00E8793F"/>
    <w:rsid w:val="00E91699"/>
    <w:rsid w:val="00E93FE9"/>
    <w:rsid w:val="00EC39E5"/>
    <w:rsid w:val="00F10FAD"/>
    <w:rsid w:val="00F16E69"/>
    <w:rsid w:val="00F25B50"/>
    <w:rsid w:val="00F315C8"/>
    <w:rsid w:val="00F404F5"/>
    <w:rsid w:val="00F44596"/>
    <w:rsid w:val="00F75A28"/>
    <w:rsid w:val="00F9432C"/>
    <w:rsid w:val="00FF03CC"/>
    <w:rsid w:val="00FF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1567D"/>
  <w15:chartTrackingRefBased/>
  <w15:docId w15:val="{B4B4A906-9E66-45E9-8E4B-2405FD64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56"/>
    <w:pPr>
      <w:spacing w:line="259" w:lineRule="auto"/>
    </w:pPr>
    <w:rPr>
      <w:kern w:val="0"/>
      <w:sz w:val="22"/>
      <w:szCs w:val="22"/>
      <w14:ligatures w14:val="none"/>
    </w:rPr>
  </w:style>
  <w:style w:type="paragraph" w:styleId="Heading1">
    <w:name w:val="heading 1"/>
    <w:basedOn w:val="Normal"/>
    <w:next w:val="Normal"/>
    <w:link w:val="Heading1Char"/>
    <w:uiPriority w:val="9"/>
    <w:qFormat/>
    <w:rsid w:val="00372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856"/>
    <w:rPr>
      <w:rFonts w:eastAsiaTheme="majorEastAsia" w:cstheme="majorBidi"/>
      <w:color w:val="272727" w:themeColor="text1" w:themeTint="D8"/>
    </w:rPr>
  </w:style>
  <w:style w:type="paragraph" w:styleId="Title">
    <w:name w:val="Title"/>
    <w:basedOn w:val="Normal"/>
    <w:next w:val="Normal"/>
    <w:link w:val="TitleChar"/>
    <w:uiPriority w:val="10"/>
    <w:qFormat/>
    <w:rsid w:val="00372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856"/>
    <w:pPr>
      <w:spacing w:before="160"/>
      <w:jc w:val="center"/>
    </w:pPr>
    <w:rPr>
      <w:i/>
      <w:iCs/>
      <w:color w:val="404040" w:themeColor="text1" w:themeTint="BF"/>
    </w:rPr>
  </w:style>
  <w:style w:type="character" w:customStyle="1" w:styleId="QuoteChar">
    <w:name w:val="Quote Char"/>
    <w:basedOn w:val="DefaultParagraphFont"/>
    <w:link w:val="Quote"/>
    <w:uiPriority w:val="29"/>
    <w:rsid w:val="00372856"/>
    <w:rPr>
      <w:i/>
      <w:iCs/>
      <w:color w:val="404040" w:themeColor="text1" w:themeTint="BF"/>
    </w:rPr>
  </w:style>
  <w:style w:type="paragraph" w:styleId="ListParagraph">
    <w:name w:val="List Paragraph"/>
    <w:basedOn w:val="Normal"/>
    <w:uiPriority w:val="34"/>
    <w:qFormat/>
    <w:rsid w:val="00372856"/>
    <w:pPr>
      <w:ind w:left="720"/>
      <w:contextualSpacing/>
    </w:pPr>
  </w:style>
  <w:style w:type="character" w:styleId="IntenseEmphasis">
    <w:name w:val="Intense Emphasis"/>
    <w:basedOn w:val="DefaultParagraphFont"/>
    <w:uiPriority w:val="21"/>
    <w:qFormat/>
    <w:rsid w:val="00372856"/>
    <w:rPr>
      <w:i/>
      <w:iCs/>
      <w:color w:val="0F4761" w:themeColor="accent1" w:themeShade="BF"/>
    </w:rPr>
  </w:style>
  <w:style w:type="paragraph" w:styleId="IntenseQuote">
    <w:name w:val="Intense Quote"/>
    <w:basedOn w:val="Normal"/>
    <w:next w:val="Normal"/>
    <w:link w:val="IntenseQuoteChar"/>
    <w:uiPriority w:val="30"/>
    <w:qFormat/>
    <w:rsid w:val="00372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856"/>
    <w:rPr>
      <w:i/>
      <w:iCs/>
      <w:color w:val="0F4761" w:themeColor="accent1" w:themeShade="BF"/>
    </w:rPr>
  </w:style>
  <w:style w:type="character" w:styleId="IntenseReference">
    <w:name w:val="Intense Reference"/>
    <w:basedOn w:val="DefaultParagraphFont"/>
    <w:uiPriority w:val="32"/>
    <w:qFormat/>
    <w:rsid w:val="00372856"/>
    <w:rPr>
      <w:b/>
      <w:bCs/>
      <w:smallCaps/>
      <w:color w:val="0F4761" w:themeColor="accent1" w:themeShade="BF"/>
      <w:spacing w:val="5"/>
    </w:rPr>
  </w:style>
  <w:style w:type="character" w:styleId="Hyperlink">
    <w:name w:val="Hyperlink"/>
    <w:basedOn w:val="DefaultParagraphFont"/>
    <w:uiPriority w:val="99"/>
    <w:unhideWhenUsed/>
    <w:rsid w:val="00372856"/>
    <w:rPr>
      <w:color w:val="467886" w:themeColor="hyperlink"/>
      <w:u w:val="single"/>
    </w:rPr>
  </w:style>
  <w:style w:type="paragraph" w:customStyle="1" w:styleId="Default">
    <w:name w:val="Default"/>
    <w:rsid w:val="00372856"/>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paragraph" w:styleId="NoSpacing">
    <w:name w:val="No Spacing"/>
    <w:uiPriority w:val="1"/>
    <w:qFormat/>
    <w:rsid w:val="00372856"/>
    <w:pPr>
      <w:spacing w:after="0" w:line="240" w:lineRule="auto"/>
    </w:pPr>
    <w:rPr>
      <w:kern w:val="0"/>
      <w:sz w:val="22"/>
      <w:szCs w:val="22"/>
      <w14:ligatures w14:val="none"/>
    </w:rPr>
  </w:style>
  <w:style w:type="character" w:customStyle="1" w:styleId="SubtleEmphasis1">
    <w:name w:val="Subtle Emphasis1"/>
    <w:basedOn w:val="DefaultParagraphFont"/>
    <w:uiPriority w:val="19"/>
    <w:qFormat/>
    <w:rsid w:val="00372856"/>
    <w:rPr>
      <w:i/>
      <w:iCs/>
      <w:color w:val="404040" w:themeColor="text1" w:themeTint="BF"/>
    </w:rPr>
  </w:style>
  <w:style w:type="character" w:styleId="UnresolvedMention">
    <w:name w:val="Unresolved Mention"/>
    <w:basedOn w:val="DefaultParagraphFont"/>
    <w:uiPriority w:val="99"/>
    <w:semiHidden/>
    <w:unhideWhenUsed/>
    <w:rsid w:val="00372856"/>
    <w:rPr>
      <w:color w:val="605E5C"/>
      <w:shd w:val="clear" w:color="auto" w:fill="E1DFDD"/>
    </w:rPr>
  </w:style>
  <w:style w:type="paragraph" w:styleId="Header">
    <w:name w:val="header"/>
    <w:basedOn w:val="Normal"/>
    <w:link w:val="HeaderChar"/>
    <w:uiPriority w:val="99"/>
    <w:unhideWhenUsed/>
    <w:rsid w:val="00372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856"/>
    <w:rPr>
      <w:kern w:val="0"/>
      <w:sz w:val="22"/>
      <w:szCs w:val="22"/>
      <w14:ligatures w14:val="none"/>
    </w:rPr>
  </w:style>
  <w:style w:type="paragraph" w:styleId="Footer">
    <w:name w:val="footer"/>
    <w:basedOn w:val="Normal"/>
    <w:link w:val="FooterChar"/>
    <w:uiPriority w:val="99"/>
    <w:unhideWhenUsed/>
    <w:rsid w:val="00372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856"/>
    <w:rPr>
      <w:kern w:val="0"/>
      <w:sz w:val="22"/>
      <w:szCs w:val="22"/>
      <w14:ligatures w14:val="none"/>
    </w:rPr>
  </w:style>
  <w:style w:type="character" w:styleId="FollowedHyperlink">
    <w:name w:val="FollowedHyperlink"/>
    <w:basedOn w:val="DefaultParagraphFont"/>
    <w:uiPriority w:val="99"/>
    <w:semiHidden/>
    <w:unhideWhenUsed/>
    <w:rsid w:val="003728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8426">
      <w:bodyDiv w:val="1"/>
      <w:marLeft w:val="0"/>
      <w:marRight w:val="0"/>
      <w:marTop w:val="0"/>
      <w:marBottom w:val="0"/>
      <w:divBdr>
        <w:top w:val="none" w:sz="0" w:space="0" w:color="auto"/>
        <w:left w:val="none" w:sz="0" w:space="0" w:color="auto"/>
        <w:bottom w:val="none" w:sz="0" w:space="0" w:color="auto"/>
        <w:right w:val="none" w:sz="0" w:space="0" w:color="auto"/>
      </w:divBdr>
    </w:div>
    <w:div w:id="229652835">
      <w:bodyDiv w:val="1"/>
      <w:marLeft w:val="0"/>
      <w:marRight w:val="0"/>
      <w:marTop w:val="0"/>
      <w:marBottom w:val="0"/>
      <w:divBdr>
        <w:top w:val="none" w:sz="0" w:space="0" w:color="auto"/>
        <w:left w:val="none" w:sz="0" w:space="0" w:color="auto"/>
        <w:bottom w:val="none" w:sz="0" w:space="0" w:color="auto"/>
        <w:right w:val="none" w:sz="0" w:space="0" w:color="auto"/>
      </w:divBdr>
    </w:div>
    <w:div w:id="1443458425">
      <w:bodyDiv w:val="1"/>
      <w:marLeft w:val="0"/>
      <w:marRight w:val="0"/>
      <w:marTop w:val="0"/>
      <w:marBottom w:val="0"/>
      <w:divBdr>
        <w:top w:val="none" w:sz="0" w:space="0" w:color="auto"/>
        <w:left w:val="none" w:sz="0" w:space="0" w:color="auto"/>
        <w:bottom w:val="none" w:sz="0" w:space="0" w:color="auto"/>
        <w:right w:val="none" w:sz="0" w:space="0" w:color="auto"/>
      </w:divBdr>
    </w:div>
    <w:div w:id="1520044020">
      <w:bodyDiv w:val="1"/>
      <w:marLeft w:val="0"/>
      <w:marRight w:val="0"/>
      <w:marTop w:val="0"/>
      <w:marBottom w:val="0"/>
      <w:divBdr>
        <w:top w:val="none" w:sz="0" w:space="0" w:color="auto"/>
        <w:left w:val="none" w:sz="0" w:space="0" w:color="auto"/>
        <w:bottom w:val="none" w:sz="0" w:space="0" w:color="auto"/>
        <w:right w:val="none" w:sz="0" w:space="0" w:color="auto"/>
      </w:divBdr>
      <w:divsChild>
        <w:div w:id="1812746473">
          <w:marLeft w:val="0"/>
          <w:marRight w:val="0"/>
          <w:marTop w:val="0"/>
          <w:marBottom w:val="0"/>
          <w:divBdr>
            <w:top w:val="none" w:sz="0" w:space="0" w:color="auto"/>
            <w:left w:val="none" w:sz="0" w:space="0" w:color="auto"/>
            <w:bottom w:val="none" w:sz="0" w:space="0" w:color="auto"/>
            <w:right w:val="none" w:sz="0" w:space="0" w:color="auto"/>
          </w:divBdr>
        </w:div>
      </w:divsChild>
    </w:div>
    <w:div w:id="167418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920/2056-5682/2024/v11n1a4" TargetMode="External"/><Relationship Id="rId18" Type="http://schemas.openxmlformats.org/officeDocument/2006/relationships/hyperlink" Target="https://doi.org/10.47992/IJMTS.2581.6012.0166" TargetMode="External"/><Relationship Id="rId26" Type="http://schemas.openxmlformats.org/officeDocument/2006/relationships/hyperlink" Target="https://www.iawj.org/content.aspx?page_id=2507&amp;club_id=882224&amp;item_id=4986" TargetMode="External"/><Relationship Id="rId39" Type="http://schemas.openxmlformats.org/officeDocument/2006/relationships/hyperlink" Target="https://www.semanticscholar.org/paper/A-History-of-Identities%2C-Violence%2C-and-Stability-in-Osaghae-Suberu" TargetMode="External"/><Relationship Id="rId21" Type="http://schemas.openxmlformats.org/officeDocument/2006/relationships/hyperlink" Target="https://doi.org/10.6007/IJARAFMS/v13-i2/3731" TargetMode="External"/><Relationship Id="rId34" Type="http://schemas.openxmlformats.org/officeDocument/2006/relationships/hyperlink" Target="https://core.ac.uk/download/pdf/234695317.pdf" TargetMode="External"/><Relationship Id="rId42" Type="http://schemas.openxmlformats.org/officeDocument/2006/relationships/hyperlink" Target="https://doi.org/10.2499/p15738coll2.137059" TargetMode="External"/><Relationship Id="rId47" Type="http://schemas.openxmlformats.org/officeDocument/2006/relationships/hyperlink" Target="https://www.un.org/africarenewal/news/history-made-dr-ngozi-okonjo-iweala-picked-head-wto" TargetMode="External"/><Relationship Id="rId50" Type="http://schemas.openxmlformats.org/officeDocument/2006/relationships/footer" Target="footer1.xml"/><Relationship Id="rId7" Type="http://schemas.openxmlformats.org/officeDocument/2006/relationships/hyperlink" Target="mailto:celestina.chukwudi@covenantuniversity.edu.ng*" TargetMode="External"/><Relationship Id="rId2" Type="http://schemas.openxmlformats.org/officeDocument/2006/relationships/styles" Target="styles.xml"/><Relationship Id="rId16" Type="http://schemas.openxmlformats.org/officeDocument/2006/relationships/hyperlink" Target="https://igggeo.org/wp-content/uploads/2021/08/IGG_CCottais_Liberal_feminism2020.pdf" TargetMode="External"/><Relationship Id="rId29" Type="http://schemas.openxmlformats.org/officeDocument/2006/relationships/hyperlink" Target="https://aksujacog.org.ng/articles/24/04/women-empowerment-programmes-toward-sustainable-development-in-nigeria-challenges-and-policy-options/aksujacog_04_01_12.pdf" TargetMode="External"/><Relationship Id="rId11" Type="http://schemas.openxmlformats.org/officeDocument/2006/relationships/hyperlink" Target="https://doi.org/10.1017/S0003055421001027" TargetMode="External"/><Relationship Id="rId24" Type="http://schemas.openxmlformats.org/officeDocument/2006/relationships/hyperlink" Target="https://doi.org/10.3390/merits3020021" TargetMode="External"/><Relationship Id="rId32" Type="http://schemas.openxmlformats.org/officeDocument/2006/relationships/hyperlink" Target="https://www.oecd.org/digital/bridging-the-digital-gender-divide.pdf" TargetMode="External"/><Relationship Id="rId37" Type="http://schemas.openxmlformats.org/officeDocument/2006/relationships/hyperlink" Target="https://doi.org/10.1177/21582440221102429" TargetMode="External"/><Relationship Id="rId40" Type="http://schemas.openxmlformats.org/officeDocument/2006/relationships/hyperlink" Target="https://www.ncbi.nlm.nih.gov/pmc/articles/PMC1602873/pdf/brmedj00112-0008.pdf" TargetMode="External"/><Relationship Id="rId45" Type="http://schemas.openxmlformats.org/officeDocument/2006/relationships/hyperlink" Target="https://www.unicef.org/nigeria/press-releases/world-will-miss-target-ending-fgm-2030-without-urgent-action-including-men-and-boys" TargetMode="External"/><Relationship Id="rId5" Type="http://schemas.openxmlformats.org/officeDocument/2006/relationships/footnotes" Target="footnotes.xml"/><Relationship Id="rId15" Type="http://schemas.openxmlformats.org/officeDocument/2006/relationships/hyperlink" Target="https://doi.org/10.31920/2516-2713/2024/7n2a7" TargetMode="External"/><Relationship Id="rId23" Type="http://schemas.openxmlformats.org/officeDocument/2006/relationships/hyperlink" Target="https://doi.org/10.1111/pops.12582" TargetMode="External"/><Relationship Id="rId28" Type="http://schemas.openxmlformats.org/officeDocument/2006/relationships/hyperlink" Target="https://doi.org/10.47772/IJRISS.2024.808016" TargetMode="External"/><Relationship Id="rId36" Type="http://schemas.openxmlformats.org/officeDocument/2006/relationships/hyperlink" Target="https://www.researchgate.net/publication/379830352" TargetMode="External"/><Relationship Id="rId49" Type="http://schemas.openxmlformats.org/officeDocument/2006/relationships/hyperlink" Target="https://www.worldbank.org/en/topic/environment" TargetMode="External"/><Relationship Id="rId10" Type="http://schemas.openxmlformats.org/officeDocument/2006/relationships/hyperlink" Target="https://plato.stanford.edu/entries/feminism-liberal" TargetMode="External"/><Relationship Id="rId19" Type="http://schemas.openxmlformats.org/officeDocument/2006/relationships/hyperlink" Target="http://www.americanscience.org" TargetMode="External"/><Relationship Id="rId31" Type="http://schemas.openxmlformats.org/officeDocument/2006/relationships/hyperlink" Target="https://doi.org/10.1257/jep.9.2.131" TargetMode="External"/><Relationship Id="rId44" Type="http://schemas.openxmlformats.org/officeDocument/2006/relationships/hyperlink" Target="https://www.escr-net.org/caselaw/2018/mrs-lois-chituru-ukeje-and-enyinaya-lazarus-ukeje-v-mrs-gladys-ada-ukeje-supreme-court"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ublication/333340521" TargetMode="External"/><Relationship Id="rId14" Type="http://schemas.openxmlformats.org/officeDocument/2006/relationships/hyperlink" Target="https://doi.org/10.58256/tjgan262" TargetMode="External"/><Relationship Id="rId22" Type="http://schemas.openxmlformats.org/officeDocument/2006/relationships/hyperlink" Target="http://www.nigeria-law.org/ConstitutionOfTheFederalRepublicOfNigeria.htm" TargetMode="External"/><Relationship Id="rId27" Type="http://schemas.openxmlformats.org/officeDocument/2006/relationships/hyperlink" Target="https://doi.org/10.1016/0305-750X(93)90068-K" TargetMode="External"/><Relationship Id="rId30" Type="http://schemas.openxmlformats.org/officeDocument/2006/relationships/hyperlink" Target="https://www.wrapanigeria.org/wp-content/uploads/2023/06/NATIONAL-GENDER-POLICY.pdf" TargetMode="External"/><Relationship Id="rId35" Type="http://schemas.openxmlformats.org/officeDocument/2006/relationships/hyperlink" Target="https://doi.org/10.51594/ijarss.v5i10.650" TargetMode="External"/><Relationship Id="rId43" Type="http://schemas.openxmlformats.org/officeDocument/2006/relationships/hyperlink" Target="https://doi.org/10.1093/humrep/deae108.1072" TargetMode="External"/><Relationship Id="rId48" Type="http://schemas.openxmlformats.org/officeDocument/2006/relationships/hyperlink" Target="https://www.vanguardngr.com/2024/07/ooni-smedan-launch-n1billion-women-empowerment-fund/" TargetMode="External"/><Relationship Id="rId8" Type="http://schemas.openxmlformats.org/officeDocument/2006/relationships/hyperlink" Target="https://doi.org/10.24294/jipd.v8i9.5751"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3389/fnbeh.2019.00243" TargetMode="External"/><Relationship Id="rId17" Type="http://schemas.openxmlformats.org/officeDocument/2006/relationships/hyperlink" Target="https://doi.org/10.1287/mnsc.2020.3920" TargetMode="External"/><Relationship Id="rId25" Type="http://schemas.openxmlformats.org/officeDocument/2006/relationships/hyperlink" Target="https://guardian.ng" TargetMode="External"/><Relationship Id="rId33" Type="http://schemas.openxmlformats.org/officeDocument/2006/relationships/hyperlink" Target="https://www.questjournals.org/jrbm/papers/vol3-issue1/B310410.pdf" TargetMode="External"/><Relationship Id="rId38" Type="http://schemas.openxmlformats.org/officeDocument/2006/relationships/hyperlink" Target="https://doi.org/10.1016/j.tics.2022.12.002" TargetMode="External"/><Relationship Id="rId46" Type="http://schemas.openxmlformats.org/officeDocument/2006/relationships/hyperlink" Target="https://www.ohchr.org/en/universal-declaration-of-human-rights" TargetMode="External"/><Relationship Id="rId20" Type="http://schemas.openxmlformats.org/officeDocument/2006/relationships/hyperlink" Target="https://www.researchgate.net/publication/377223801" TargetMode="External"/><Relationship Id="rId41" Type="http://schemas.openxmlformats.org/officeDocument/2006/relationships/hyperlink" Target="https://doi.org/10.1057/s41269-024-00349-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9818</Words>
  <Characters>55967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Celestina.chukwudi</dc:creator>
  <cp:keywords/>
  <dc:description/>
  <cp:lastModifiedBy>USER</cp:lastModifiedBy>
  <cp:revision>2</cp:revision>
  <dcterms:created xsi:type="dcterms:W3CDTF">2026-02-17T14:43:00Z</dcterms:created>
  <dcterms:modified xsi:type="dcterms:W3CDTF">2026-02-17T14:43:00Z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9a538124-857b-4fe7-b3b4-ef4258e2d87b</vt:lpwstr>
  </property>
</Properties>
</file>