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A986" w14:textId="77777777" w:rsidR="00677FF0" w:rsidRPr="008F1D6B" w:rsidRDefault="00000000" w:rsidP="001A6ACD">
      <w:pPr>
        <w:spacing w:line="480" w:lineRule="auto"/>
        <w:jc w:val="center"/>
        <w:rPr>
          <w:rFonts w:ascii="Times New Roman" w:hAnsi="Times New Roman" w:cs="Times New Roman"/>
          <w:b/>
        </w:rPr>
      </w:pPr>
      <w:bookmarkStart w:id="0" w:name="_Hlk47274329"/>
      <w:r w:rsidRPr="008F1D6B">
        <w:rPr>
          <w:rFonts w:ascii="Times New Roman" w:hAnsi="Times New Roman"/>
          <w:b/>
        </w:rPr>
        <w:t>Migration and Cultural Evolution in Nigeria: Patterns, Impact, and Future Trajectories</w:t>
      </w:r>
    </w:p>
    <w:p w14:paraId="52790019" w14:textId="77777777" w:rsidR="008F1D6B" w:rsidRPr="008F1D6B" w:rsidRDefault="008F1D6B" w:rsidP="00941162">
      <w:pPr>
        <w:pStyle w:val="Default"/>
        <w:jc w:val="center"/>
        <w:rPr>
          <w:sz w:val="22"/>
          <w:szCs w:val="22"/>
        </w:rPr>
      </w:pPr>
    </w:p>
    <w:p w14:paraId="7D04C4B0" w14:textId="77777777" w:rsidR="008F1D6B" w:rsidRPr="008F1D6B" w:rsidRDefault="008F1D6B" w:rsidP="00941162">
      <w:pPr>
        <w:pStyle w:val="Default"/>
        <w:jc w:val="center"/>
        <w:rPr>
          <w:sz w:val="22"/>
          <w:szCs w:val="22"/>
        </w:rPr>
      </w:pPr>
    </w:p>
    <w:p w14:paraId="38882C9E" w14:textId="77777777" w:rsidR="008F1D6B" w:rsidRPr="008F1D6B" w:rsidRDefault="008F1D6B" w:rsidP="00941162">
      <w:pPr>
        <w:pStyle w:val="Default"/>
        <w:jc w:val="center"/>
        <w:rPr>
          <w:sz w:val="22"/>
          <w:szCs w:val="22"/>
        </w:rPr>
      </w:pPr>
    </w:p>
    <w:p w14:paraId="2330284F" w14:textId="77777777" w:rsidR="008F1D6B" w:rsidRPr="008F1D6B" w:rsidRDefault="008F1D6B" w:rsidP="00941162">
      <w:pPr>
        <w:pStyle w:val="Default"/>
        <w:jc w:val="center"/>
        <w:rPr>
          <w:sz w:val="22"/>
          <w:szCs w:val="22"/>
        </w:rPr>
      </w:pPr>
    </w:p>
    <w:p w14:paraId="1F216AE4" w14:textId="77777777" w:rsidR="008F1D6B" w:rsidRPr="008F1D6B" w:rsidRDefault="008F1D6B" w:rsidP="00941162">
      <w:pPr>
        <w:pStyle w:val="Default"/>
        <w:jc w:val="center"/>
        <w:rPr>
          <w:sz w:val="22"/>
          <w:szCs w:val="22"/>
        </w:rPr>
      </w:pPr>
    </w:p>
    <w:p w14:paraId="24FB6634" w14:textId="77777777" w:rsidR="008F1D6B" w:rsidRPr="008F1D6B" w:rsidRDefault="008F1D6B" w:rsidP="00941162">
      <w:pPr>
        <w:pStyle w:val="Default"/>
        <w:jc w:val="center"/>
        <w:rPr>
          <w:sz w:val="22"/>
          <w:szCs w:val="22"/>
        </w:rPr>
      </w:pPr>
    </w:p>
    <w:p w14:paraId="3F1368B8" w14:textId="77777777" w:rsidR="008F1D6B" w:rsidRPr="008F1D6B" w:rsidRDefault="008F1D6B" w:rsidP="00941162">
      <w:pPr>
        <w:pStyle w:val="Default"/>
        <w:jc w:val="center"/>
        <w:rPr>
          <w:sz w:val="22"/>
          <w:szCs w:val="22"/>
        </w:rPr>
      </w:pPr>
    </w:p>
    <w:p w14:paraId="6A4A9619" w14:textId="77777777" w:rsidR="008F1D6B" w:rsidRPr="008F1D6B" w:rsidRDefault="008F1D6B" w:rsidP="00941162">
      <w:pPr>
        <w:pStyle w:val="Default"/>
        <w:jc w:val="center"/>
        <w:rPr>
          <w:sz w:val="22"/>
          <w:szCs w:val="22"/>
        </w:rPr>
      </w:pPr>
    </w:p>
    <w:p w14:paraId="5A006045" w14:textId="77777777" w:rsidR="008F1D6B" w:rsidRPr="008F1D6B" w:rsidRDefault="008F1D6B" w:rsidP="00941162">
      <w:pPr>
        <w:pStyle w:val="Default"/>
        <w:jc w:val="center"/>
        <w:rPr>
          <w:sz w:val="22"/>
          <w:szCs w:val="22"/>
        </w:rPr>
      </w:pPr>
    </w:p>
    <w:p w14:paraId="77C464F9" w14:textId="77777777" w:rsidR="008F1D6B" w:rsidRPr="008F1D6B" w:rsidRDefault="008F1D6B" w:rsidP="00941162">
      <w:pPr>
        <w:pStyle w:val="Default"/>
        <w:jc w:val="center"/>
        <w:rPr>
          <w:sz w:val="22"/>
          <w:szCs w:val="22"/>
        </w:rPr>
      </w:pPr>
    </w:p>
    <w:p w14:paraId="1500B3D7" w14:textId="77777777" w:rsidR="008F1D6B" w:rsidRPr="008F1D6B" w:rsidRDefault="008F1D6B" w:rsidP="00941162">
      <w:pPr>
        <w:pStyle w:val="Default"/>
        <w:jc w:val="center"/>
        <w:rPr>
          <w:sz w:val="22"/>
          <w:szCs w:val="22"/>
        </w:rPr>
      </w:pPr>
    </w:p>
    <w:p w14:paraId="3554A0EE" w14:textId="77777777" w:rsidR="008F1D6B" w:rsidRPr="008F1D6B" w:rsidRDefault="008F1D6B" w:rsidP="00941162">
      <w:pPr>
        <w:pStyle w:val="Default"/>
        <w:jc w:val="center"/>
        <w:rPr>
          <w:sz w:val="22"/>
          <w:szCs w:val="22"/>
        </w:rPr>
      </w:pPr>
    </w:p>
    <w:p w14:paraId="66C867D4" w14:textId="77777777" w:rsidR="008F1D6B" w:rsidRPr="008F1D6B" w:rsidRDefault="008F1D6B" w:rsidP="00941162">
      <w:pPr>
        <w:pStyle w:val="Default"/>
        <w:jc w:val="center"/>
        <w:rPr>
          <w:sz w:val="22"/>
          <w:szCs w:val="22"/>
        </w:rPr>
      </w:pPr>
    </w:p>
    <w:p w14:paraId="1AAB0330" w14:textId="77777777" w:rsidR="008F1D6B" w:rsidRPr="008F1D6B" w:rsidRDefault="008F1D6B" w:rsidP="00941162">
      <w:pPr>
        <w:pStyle w:val="Default"/>
        <w:jc w:val="center"/>
        <w:rPr>
          <w:sz w:val="22"/>
          <w:szCs w:val="22"/>
        </w:rPr>
      </w:pPr>
    </w:p>
    <w:p w14:paraId="5855BCC9" w14:textId="77777777" w:rsidR="008F1D6B" w:rsidRPr="008F1D6B" w:rsidRDefault="008F1D6B" w:rsidP="00941162">
      <w:pPr>
        <w:pStyle w:val="Default"/>
        <w:jc w:val="center"/>
        <w:rPr>
          <w:sz w:val="22"/>
          <w:szCs w:val="22"/>
        </w:rPr>
      </w:pPr>
    </w:p>
    <w:p w14:paraId="46041A1A" w14:textId="77777777" w:rsidR="008F1D6B" w:rsidRPr="008F1D6B" w:rsidRDefault="008F1D6B" w:rsidP="00941162">
      <w:pPr>
        <w:pStyle w:val="Default"/>
        <w:jc w:val="center"/>
        <w:rPr>
          <w:sz w:val="22"/>
          <w:szCs w:val="22"/>
        </w:rPr>
      </w:pPr>
    </w:p>
    <w:p w14:paraId="5375C93E" w14:textId="77777777" w:rsidR="008F1D6B" w:rsidRPr="008F1D6B" w:rsidRDefault="008F1D6B" w:rsidP="00941162">
      <w:pPr>
        <w:pStyle w:val="Default"/>
        <w:jc w:val="center"/>
        <w:rPr>
          <w:sz w:val="22"/>
          <w:szCs w:val="22"/>
        </w:rPr>
      </w:pPr>
    </w:p>
    <w:p w14:paraId="2FA2A35B" w14:textId="77777777" w:rsidR="008F1D6B" w:rsidRPr="008F1D6B" w:rsidRDefault="008F1D6B" w:rsidP="00941162">
      <w:pPr>
        <w:pStyle w:val="Default"/>
        <w:jc w:val="center"/>
        <w:rPr>
          <w:sz w:val="22"/>
          <w:szCs w:val="22"/>
        </w:rPr>
      </w:pPr>
    </w:p>
    <w:p w14:paraId="74DB3748" w14:textId="77777777" w:rsidR="008F1D6B" w:rsidRDefault="008F1D6B" w:rsidP="00941162">
      <w:pPr>
        <w:pStyle w:val="Default"/>
        <w:jc w:val="center"/>
        <w:rPr>
          <w:sz w:val="22"/>
          <w:szCs w:val="22"/>
        </w:rPr>
      </w:pPr>
    </w:p>
    <w:p w14:paraId="56D1F06F" w14:textId="77777777" w:rsidR="008F1D6B" w:rsidRDefault="008F1D6B" w:rsidP="00941162">
      <w:pPr>
        <w:pStyle w:val="Default"/>
        <w:jc w:val="center"/>
        <w:rPr>
          <w:sz w:val="22"/>
          <w:szCs w:val="22"/>
        </w:rPr>
      </w:pPr>
    </w:p>
    <w:p w14:paraId="0D538326" w14:textId="77777777" w:rsidR="008F1D6B" w:rsidRDefault="008F1D6B" w:rsidP="00941162">
      <w:pPr>
        <w:pStyle w:val="Default"/>
        <w:jc w:val="center"/>
        <w:rPr>
          <w:sz w:val="22"/>
          <w:szCs w:val="22"/>
        </w:rPr>
      </w:pPr>
    </w:p>
    <w:p w14:paraId="09C7A868" w14:textId="77777777" w:rsidR="008F1D6B" w:rsidRDefault="008F1D6B" w:rsidP="00941162">
      <w:pPr>
        <w:pStyle w:val="Default"/>
        <w:jc w:val="center"/>
        <w:rPr>
          <w:sz w:val="22"/>
          <w:szCs w:val="22"/>
        </w:rPr>
      </w:pPr>
    </w:p>
    <w:p w14:paraId="13548A48" w14:textId="77777777" w:rsidR="008F1D6B" w:rsidRDefault="008F1D6B" w:rsidP="00941162">
      <w:pPr>
        <w:pStyle w:val="Default"/>
        <w:jc w:val="center"/>
        <w:rPr>
          <w:sz w:val="22"/>
          <w:szCs w:val="22"/>
        </w:rPr>
      </w:pPr>
    </w:p>
    <w:p w14:paraId="7E5DE5EC" w14:textId="77777777" w:rsidR="008F1D6B" w:rsidRDefault="008F1D6B" w:rsidP="00941162">
      <w:pPr>
        <w:pStyle w:val="Default"/>
        <w:jc w:val="center"/>
        <w:rPr>
          <w:sz w:val="22"/>
          <w:szCs w:val="22"/>
        </w:rPr>
      </w:pPr>
    </w:p>
    <w:p w14:paraId="0EA23BA1" w14:textId="77777777" w:rsidR="008F1D6B" w:rsidRDefault="008F1D6B" w:rsidP="00941162">
      <w:pPr>
        <w:pStyle w:val="Default"/>
        <w:jc w:val="center"/>
        <w:rPr>
          <w:sz w:val="22"/>
          <w:szCs w:val="22"/>
        </w:rPr>
      </w:pPr>
    </w:p>
    <w:p w14:paraId="38943B3A" w14:textId="77777777" w:rsidR="008F1D6B" w:rsidRDefault="008F1D6B" w:rsidP="00941162">
      <w:pPr>
        <w:pStyle w:val="Default"/>
        <w:jc w:val="center"/>
        <w:rPr>
          <w:sz w:val="22"/>
          <w:szCs w:val="22"/>
        </w:rPr>
      </w:pPr>
    </w:p>
    <w:p w14:paraId="06C36D86" w14:textId="77777777" w:rsidR="008F1D6B" w:rsidRDefault="008F1D6B" w:rsidP="00941162">
      <w:pPr>
        <w:pStyle w:val="Default"/>
        <w:jc w:val="center"/>
        <w:rPr>
          <w:sz w:val="22"/>
          <w:szCs w:val="22"/>
        </w:rPr>
      </w:pPr>
    </w:p>
    <w:p w14:paraId="3E2D6659" w14:textId="77777777" w:rsidR="008F1D6B" w:rsidRDefault="008F1D6B" w:rsidP="00941162">
      <w:pPr>
        <w:pStyle w:val="Default"/>
        <w:jc w:val="center"/>
        <w:rPr>
          <w:sz w:val="22"/>
          <w:szCs w:val="22"/>
        </w:rPr>
      </w:pPr>
    </w:p>
    <w:p w14:paraId="485BFC21" w14:textId="77777777" w:rsidR="008F1D6B" w:rsidRDefault="008F1D6B" w:rsidP="00941162">
      <w:pPr>
        <w:pStyle w:val="Default"/>
        <w:jc w:val="center"/>
        <w:rPr>
          <w:sz w:val="22"/>
          <w:szCs w:val="22"/>
        </w:rPr>
      </w:pPr>
    </w:p>
    <w:p w14:paraId="50B700F2" w14:textId="77777777" w:rsidR="008F1D6B" w:rsidRDefault="008F1D6B" w:rsidP="00941162">
      <w:pPr>
        <w:pStyle w:val="Default"/>
        <w:jc w:val="center"/>
        <w:rPr>
          <w:sz w:val="22"/>
          <w:szCs w:val="22"/>
        </w:rPr>
      </w:pPr>
    </w:p>
    <w:p w14:paraId="44CF9AD0" w14:textId="77777777" w:rsidR="008F1D6B" w:rsidRDefault="008F1D6B" w:rsidP="00941162">
      <w:pPr>
        <w:pStyle w:val="Default"/>
        <w:jc w:val="center"/>
        <w:rPr>
          <w:sz w:val="22"/>
          <w:szCs w:val="22"/>
        </w:rPr>
      </w:pPr>
    </w:p>
    <w:p w14:paraId="37361D50" w14:textId="77777777" w:rsidR="008F1D6B" w:rsidRDefault="008F1D6B" w:rsidP="00941162">
      <w:pPr>
        <w:pStyle w:val="Default"/>
        <w:jc w:val="center"/>
        <w:rPr>
          <w:sz w:val="22"/>
          <w:szCs w:val="22"/>
        </w:rPr>
      </w:pPr>
    </w:p>
    <w:p w14:paraId="0F8C18E0" w14:textId="77777777" w:rsidR="008F1D6B" w:rsidRDefault="008F1D6B" w:rsidP="00941162">
      <w:pPr>
        <w:pStyle w:val="Default"/>
        <w:jc w:val="center"/>
        <w:rPr>
          <w:sz w:val="22"/>
          <w:szCs w:val="22"/>
        </w:rPr>
      </w:pPr>
    </w:p>
    <w:p w14:paraId="628ED717" w14:textId="77777777" w:rsidR="008F1D6B" w:rsidRDefault="008F1D6B" w:rsidP="00941162">
      <w:pPr>
        <w:pStyle w:val="Default"/>
        <w:jc w:val="center"/>
        <w:rPr>
          <w:sz w:val="22"/>
          <w:szCs w:val="22"/>
        </w:rPr>
      </w:pPr>
    </w:p>
    <w:p w14:paraId="1FCA058E" w14:textId="77777777" w:rsidR="008F1D6B" w:rsidRDefault="008F1D6B" w:rsidP="00941162">
      <w:pPr>
        <w:pStyle w:val="Default"/>
        <w:jc w:val="center"/>
        <w:rPr>
          <w:sz w:val="22"/>
          <w:szCs w:val="22"/>
        </w:rPr>
      </w:pPr>
    </w:p>
    <w:p w14:paraId="5C2B631D" w14:textId="77777777" w:rsidR="008F1D6B" w:rsidRDefault="008F1D6B" w:rsidP="00941162">
      <w:pPr>
        <w:pStyle w:val="Default"/>
        <w:jc w:val="center"/>
        <w:rPr>
          <w:sz w:val="22"/>
          <w:szCs w:val="22"/>
        </w:rPr>
      </w:pPr>
    </w:p>
    <w:p w14:paraId="4599E3BF" w14:textId="77777777" w:rsidR="008F1D6B" w:rsidRDefault="008F1D6B" w:rsidP="00941162">
      <w:pPr>
        <w:pStyle w:val="Default"/>
        <w:jc w:val="center"/>
        <w:rPr>
          <w:sz w:val="22"/>
          <w:szCs w:val="22"/>
        </w:rPr>
      </w:pPr>
    </w:p>
    <w:p w14:paraId="42415ED3" w14:textId="77777777" w:rsidR="008F1D6B" w:rsidRDefault="008F1D6B" w:rsidP="00941162">
      <w:pPr>
        <w:pStyle w:val="Default"/>
        <w:jc w:val="center"/>
        <w:rPr>
          <w:sz w:val="22"/>
          <w:szCs w:val="22"/>
        </w:rPr>
      </w:pPr>
    </w:p>
    <w:p w14:paraId="005F7BF7" w14:textId="77777777" w:rsidR="008F1D6B" w:rsidRDefault="008F1D6B" w:rsidP="00941162">
      <w:pPr>
        <w:pStyle w:val="Default"/>
        <w:jc w:val="center"/>
        <w:rPr>
          <w:sz w:val="22"/>
          <w:szCs w:val="22"/>
        </w:rPr>
      </w:pPr>
    </w:p>
    <w:p w14:paraId="682F324B" w14:textId="77777777" w:rsidR="008F1D6B" w:rsidRDefault="008F1D6B" w:rsidP="00941162">
      <w:pPr>
        <w:pStyle w:val="Default"/>
        <w:jc w:val="center"/>
        <w:rPr>
          <w:sz w:val="22"/>
          <w:szCs w:val="22"/>
        </w:rPr>
      </w:pPr>
    </w:p>
    <w:p w14:paraId="79A5B57D" w14:textId="77777777" w:rsidR="008F1D6B" w:rsidRDefault="008F1D6B" w:rsidP="00941162">
      <w:pPr>
        <w:pStyle w:val="Default"/>
        <w:jc w:val="center"/>
        <w:rPr>
          <w:sz w:val="22"/>
          <w:szCs w:val="22"/>
        </w:rPr>
      </w:pPr>
    </w:p>
    <w:p w14:paraId="0E68F8F6" w14:textId="77777777" w:rsidR="008F1D6B" w:rsidRDefault="008F1D6B" w:rsidP="00941162">
      <w:pPr>
        <w:pStyle w:val="Default"/>
        <w:jc w:val="center"/>
        <w:rPr>
          <w:sz w:val="22"/>
          <w:szCs w:val="22"/>
        </w:rPr>
      </w:pPr>
    </w:p>
    <w:p w14:paraId="2EA6DCED" w14:textId="77777777" w:rsidR="008F1D6B" w:rsidRDefault="008F1D6B" w:rsidP="00941162">
      <w:pPr>
        <w:pStyle w:val="Default"/>
        <w:jc w:val="center"/>
        <w:rPr>
          <w:sz w:val="22"/>
          <w:szCs w:val="22"/>
        </w:rPr>
      </w:pPr>
    </w:p>
    <w:p w14:paraId="1ECB9031" w14:textId="77777777" w:rsidR="008F1D6B" w:rsidRDefault="008F1D6B" w:rsidP="00941162">
      <w:pPr>
        <w:pStyle w:val="Default"/>
        <w:jc w:val="center"/>
        <w:rPr>
          <w:sz w:val="22"/>
          <w:szCs w:val="22"/>
        </w:rPr>
      </w:pPr>
    </w:p>
    <w:p w14:paraId="51B289A3" w14:textId="77777777" w:rsidR="008F1D6B" w:rsidRDefault="008F1D6B" w:rsidP="00941162">
      <w:pPr>
        <w:pStyle w:val="Default"/>
        <w:jc w:val="center"/>
        <w:rPr>
          <w:sz w:val="22"/>
          <w:szCs w:val="22"/>
        </w:rPr>
      </w:pPr>
    </w:p>
    <w:p w14:paraId="2D1A0AE1" w14:textId="77777777" w:rsidR="008F1D6B" w:rsidRDefault="008F1D6B" w:rsidP="00941162">
      <w:pPr>
        <w:pStyle w:val="Default"/>
        <w:jc w:val="center"/>
        <w:rPr>
          <w:sz w:val="22"/>
          <w:szCs w:val="22"/>
        </w:rPr>
      </w:pPr>
    </w:p>
    <w:p w14:paraId="7DCC21E8" w14:textId="77777777" w:rsidR="008F1D6B" w:rsidRDefault="008F1D6B" w:rsidP="00941162">
      <w:pPr>
        <w:pStyle w:val="Default"/>
        <w:jc w:val="center"/>
        <w:rPr>
          <w:sz w:val="22"/>
          <w:szCs w:val="22"/>
        </w:rPr>
      </w:pPr>
    </w:p>
    <w:p w14:paraId="2C84D497" w14:textId="77777777" w:rsidR="008F1D6B" w:rsidRDefault="008F1D6B" w:rsidP="00941162">
      <w:pPr>
        <w:pStyle w:val="Default"/>
        <w:jc w:val="center"/>
        <w:rPr>
          <w:sz w:val="22"/>
          <w:szCs w:val="22"/>
        </w:rPr>
      </w:pPr>
    </w:p>
    <w:p w14:paraId="689F8ABE" w14:textId="77777777" w:rsidR="008F1D6B" w:rsidRDefault="008F1D6B" w:rsidP="00941162">
      <w:pPr>
        <w:pStyle w:val="Default"/>
        <w:jc w:val="center"/>
        <w:rPr>
          <w:sz w:val="22"/>
          <w:szCs w:val="22"/>
        </w:rPr>
      </w:pPr>
    </w:p>
    <w:p w14:paraId="04A698BB" w14:textId="77777777" w:rsidR="008F1D6B" w:rsidRDefault="008F1D6B" w:rsidP="00941162">
      <w:pPr>
        <w:pStyle w:val="Default"/>
        <w:jc w:val="center"/>
        <w:rPr>
          <w:sz w:val="22"/>
          <w:szCs w:val="22"/>
        </w:rPr>
      </w:pPr>
    </w:p>
    <w:p w14:paraId="102CA8C9" w14:textId="77777777" w:rsidR="008F1D6B" w:rsidRDefault="008F1D6B" w:rsidP="00941162">
      <w:pPr>
        <w:pStyle w:val="Default"/>
        <w:jc w:val="center"/>
        <w:rPr>
          <w:sz w:val="22"/>
          <w:szCs w:val="22"/>
        </w:rPr>
      </w:pPr>
    </w:p>
    <w:p w14:paraId="5B5624C0" w14:textId="77777777" w:rsidR="008F1D6B" w:rsidRDefault="008F1D6B" w:rsidP="00941162">
      <w:pPr>
        <w:pStyle w:val="Default"/>
        <w:jc w:val="center"/>
        <w:rPr>
          <w:sz w:val="22"/>
          <w:szCs w:val="22"/>
        </w:rPr>
      </w:pPr>
    </w:p>
    <w:p w14:paraId="55375551" w14:textId="77777777" w:rsidR="008F1D6B" w:rsidRDefault="008F1D6B" w:rsidP="00941162">
      <w:pPr>
        <w:pStyle w:val="Default"/>
        <w:jc w:val="center"/>
        <w:rPr>
          <w:sz w:val="22"/>
          <w:szCs w:val="22"/>
        </w:rPr>
      </w:pPr>
    </w:p>
    <w:p w14:paraId="55676E53" w14:textId="01FDD14C" w:rsidR="008F1D6B" w:rsidRPr="008F1D6B" w:rsidRDefault="008F1D6B" w:rsidP="00941162">
      <w:pPr>
        <w:pStyle w:val="Default"/>
        <w:jc w:val="center"/>
        <w:rPr>
          <w:sz w:val="22"/>
          <w:szCs w:val="22"/>
        </w:rPr>
      </w:pPr>
      <w:r>
        <w:rPr>
          <w:sz w:val="22"/>
          <w:szCs w:val="22"/>
        </w:rPr>
        <w:lastRenderedPageBreak/>
        <w:t>Contributions</w:t>
      </w:r>
    </w:p>
    <w:p w14:paraId="182CD1EF" w14:textId="77777777" w:rsidR="008F1D6B" w:rsidRPr="008F1D6B" w:rsidRDefault="008F1D6B" w:rsidP="00941162">
      <w:pPr>
        <w:pStyle w:val="Default"/>
        <w:jc w:val="center"/>
        <w:rPr>
          <w:sz w:val="22"/>
          <w:szCs w:val="22"/>
        </w:rPr>
      </w:pPr>
    </w:p>
    <w:p w14:paraId="0E5E5A77" w14:textId="18E4AF7B" w:rsidR="00941162" w:rsidRPr="008F1D6B" w:rsidRDefault="00941162" w:rsidP="00941162">
      <w:pPr>
        <w:pStyle w:val="Default"/>
        <w:jc w:val="center"/>
        <w:rPr>
          <w:sz w:val="22"/>
          <w:szCs w:val="22"/>
        </w:rPr>
      </w:pPr>
      <w:r w:rsidRPr="008F1D6B">
        <w:rPr>
          <w:sz w:val="22"/>
          <w:szCs w:val="22"/>
        </w:rPr>
        <w:t>Orji Boniface Ifeanyi. ORCID: 0000-0001-6465-0414</w:t>
      </w:r>
    </w:p>
    <w:p w14:paraId="54C139CE" w14:textId="77777777" w:rsidR="00941162" w:rsidRPr="008F1D6B" w:rsidRDefault="00941162" w:rsidP="00941162">
      <w:pPr>
        <w:pStyle w:val="Default"/>
        <w:jc w:val="center"/>
        <w:rPr>
          <w:sz w:val="22"/>
          <w:szCs w:val="22"/>
        </w:rPr>
      </w:pPr>
      <w:r w:rsidRPr="008F1D6B">
        <w:rPr>
          <w:sz w:val="22"/>
          <w:szCs w:val="22"/>
        </w:rPr>
        <w:t>History and International Studies</w:t>
      </w:r>
    </w:p>
    <w:p w14:paraId="13D384FB" w14:textId="77777777" w:rsidR="00941162" w:rsidRPr="008F1D6B" w:rsidRDefault="00941162" w:rsidP="00941162">
      <w:pPr>
        <w:pStyle w:val="Default"/>
        <w:jc w:val="center"/>
        <w:rPr>
          <w:sz w:val="22"/>
          <w:szCs w:val="22"/>
        </w:rPr>
      </w:pPr>
      <w:r w:rsidRPr="008F1D6B">
        <w:rPr>
          <w:sz w:val="22"/>
          <w:szCs w:val="22"/>
        </w:rPr>
        <w:t>Babcock University, Ilishan-Remo, Ogun State</w:t>
      </w:r>
    </w:p>
    <w:p w14:paraId="34A14F4D" w14:textId="77777777" w:rsidR="00941162" w:rsidRPr="008F1D6B" w:rsidRDefault="00941162" w:rsidP="00941162">
      <w:pPr>
        <w:pStyle w:val="Default"/>
        <w:jc w:val="center"/>
        <w:rPr>
          <w:sz w:val="22"/>
          <w:szCs w:val="22"/>
        </w:rPr>
      </w:pPr>
      <w:r w:rsidRPr="008F1D6B">
        <w:rPr>
          <w:sz w:val="22"/>
          <w:szCs w:val="22"/>
        </w:rPr>
        <w:t>orjibonifacesly@gmail.com 08065809369</w:t>
      </w:r>
    </w:p>
    <w:p w14:paraId="49776EAA" w14:textId="36FD3FDE" w:rsidR="00677FF0" w:rsidRPr="008F1D6B" w:rsidRDefault="00000000" w:rsidP="00941162">
      <w:pPr>
        <w:pStyle w:val="Default"/>
        <w:jc w:val="center"/>
        <w:rPr>
          <w:b/>
          <w:sz w:val="22"/>
          <w:szCs w:val="22"/>
        </w:rPr>
      </w:pPr>
      <w:r w:rsidRPr="008F1D6B">
        <w:rPr>
          <w:b/>
          <w:sz w:val="22"/>
          <w:szCs w:val="22"/>
        </w:rPr>
        <w:t>and</w:t>
      </w:r>
    </w:p>
    <w:p w14:paraId="05DD5DE8" w14:textId="4C07920E" w:rsidR="00677FF0" w:rsidRPr="008F1D6B" w:rsidRDefault="00941162" w:rsidP="00941162">
      <w:pPr>
        <w:pStyle w:val="Default"/>
        <w:jc w:val="center"/>
        <w:rPr>
          <w:sz w:val="22"/>
          <w:szCs w:val="22"/>
          <w:lang w:val="fr-FR"/>
        </w:rPr>
      </w:pPr>
      <w:proofErr w:type="spellStart"/>
      <w:r w:rsidRPr="008F1D6B">
        <w:rPr>
          <w:sz w:val="22"/>
          <w:szCs w:val="22"/>
        </w:rPr>
        <w:t>Ayanlowo</w:t>
      </w:r>
      <w:proofErr w:type="spellEnd"/>
      <w:r w:rsidRPr="008F1D6B">
        <w:rPr>
          <w:sz w:val="22"/>
          <w:szCs w:val="22"/>
        </w:rPr>
        <w:t xml:space="preserve"> Oluwatosin</w:t>
      </w:r>
    </w:p>
    <w:p w14:paraId="18684136" w14:textId="7D22E1E8" w:rsidR="00677FF0" w:rsidRPr="008F1D6B" w:rsidRDefault="00941162" w:rsidP="00941162">
      <w:pPr>
        <w:pStyle w:val="Default"/>
        <w:jc w:val="center"/>
        <w:rPr>
          <w:sz w:val="22"/>
          <w:szCs w:val="22"/>
          <w:lang w:val="fr-FR"/>
        </w:rPr>
      </w:pPr>
      <w:r w:rsidRPr="008F1D6B">
        <w:rPr>
          <w:sz w:val="22"/>
          <w:szCs w:val="22"/>
        </w:rPr>
        <w:t>History and International Studies</w:t>
      </w:r>
    </w:p>
    <w:p w14:paraId="27E31A8A" w14:textId="77777777" w:rsidR="00677FF0" w:rsidRPr="008F1D6B" w:rsidRDefault="00000000" w:rsidP="00941162">
      <w:pPr>
        <w:pStyle w:val="Default"/>
        <w:jc w:val="center"/>
        <w:rPr>
          <w:sz w:val="22"/>
          <w:szCs w:val="22"/>
        </w:rPr>
      </w:pPr>
      <w:r w:rsidRPr="008F1D6B">
        <w:rPr>
          <w:sz w:val="22"/>
          <w:szCs w:val="22"/>
        </w:rPr>
        <w:t>Babcock University, Ilishan-Remo, Ogun State, Nigeria.</w:t>
      </w:r>
    </w:p>
    <w:p w14:paraId="4E7DF0AE" w14:textId="77777777" w:rsidR="00677FF0" w:rsidRPr="008F1D6B" w:rsidRDefault="00677FF0" w:rsidP="00941162">
      <w:pPr>
        <w:pStyle w:val="Default"/>
        <w:rPr>
          <w:rFonts w:eastAsia="Times New Roman"/>
          <w:b/>
          <w:sz w:val="22"/>
          <w:szCs w:val="22"/>
        </w:rPr>
      </w:pPr>
    </w:p>
    <w:p w14:paraId="5087272A" w14:textId="77777777" w:rsidR="00677FF0" w:rsidRPr="008F1D6B" w:rsidRDefault="00677FF0">
      <w:pPr>
        <w:autoSpaceDE w:val="0"/>
        <w:autoSpaceDN w:val="0"/>
        <w:adjustRightInd w:val="0"/>
        <w:spacing w:after="0" w:line="480" w:lineRule="auto"/>
        <w:jc w:val="both"/>
        <w:rPr>
          <w:rFonts w:ascii="Times New Roman" w:eastAsia="Times New Roman" w:hAnsi="Times New Roman" w:cs="Times New Roman"/>
          <w:b/>
        </w:rPr>
      </w:pPr>
    </w:p>
    <w:p w14:paraId="6593E34C"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5BF2EBD0"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6544A4B8"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0982D573"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62254B5E"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02ABD41A"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044F3CC7"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709A5031"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78EE2BD2"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6ED970EB"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42C13504"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07398EEA"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2CA10F5A"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7EC50C89"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653F0D2C"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15C8A80A"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20935C07"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7FB504BF"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0CCDAF93"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1578B52A"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4A691B98" w14:textId="77777777" w:rsidR="008F1D6B" w:rsidRDefault="008F1D6B" w:rsidP="005D15A4">
      <w:pPr>
        <w:autoSpaceDE w:val="0"/>
        <w:autoSpaceDN w:val="0"/>
        <w:adjustRightInd w:val="0"/>
        <w:spacing w:after="0" w:line="480" w:lineRule="auto"/>
        <w:jc w:val="both"/>
        <w:rPr>
          <w:rFonts w:ascii="Times New Roman" w:eastAsia="Times New Roman" w:hAnsi="Times New Roman" w:cs="Times New Roman"/>
          <w:b/>
        </w:rPr>
      </w:pPr>
    </w:p>
    <w:p w14:paraId="6B0864DF" w14:textId="31170E04" w:rsidR="008F1D6B" w:rsidRPr="008F1D6B" w:rsidRDefault="008F1D6B" w:rsidP="008F1D6B">
      <w:pPr>
        <w:spacing w:line="480" w:lineRule="auto"/>
        <w:jc w:val="center"/>
        <w:rPr>
          <w:rFonts w:ascii="Times New Roman" w:hAnsi="Times New Roman" w:cs="Times New Roman"/>
          <w:b/>
        </w:rPr>
      </w:pPr>
      <w:r w:rsidRPr="008F1D6B">
        <w:rPr>
          <w:rFonts w:ascii="Times New Roman" w:hAnsi="Times New Roman"/>
          <w:b/>
        </w:rPr>
        <w:lastRenderedPageBreak/>
        <w:t>Migration and Cultural Evolution in Nigeria: Patterns, Impact, and Future Trajectories</w:t>
      </w:r>
    </w:p>
    <w:p w14:paraId="151AA369" w14:textId="3D546DE3" w:rsidR="005D15A4" w:rsidRPr="008F1D6B" w:rsidRDefault="00000000" w:rsidP="005D15A4">
      <w:pPr>
        <w:autoSpaceDE w:val="0"/>
        <w:autoSpaceDN w:val="0"/>
        <w:adjustRightInd w:val="0"/>
        <w:spacing w:after="0" w:line="480" w:lineRule="auto"/>
        <w:jc w:val="both"/>
        <w:rPr>
          <w:rFonts w:ascii="Times New Roman" w:eastAsia="Times New Roman" w:hAnsi="Times New Roman" w:cs="Times New Roman"/>
          <w:b/>
        </w:rPr>
      </w:pPr>
      <w:r w:rsidRPr="008F1D6B">
        <w:rPr>
          <w:rFonts w:ascii="Times New Roman" w:eastAsia="Times New Roman" w:hAnsi="Times New Roman" w:cs="Times New Roman"/>
          <w:b/>
        </w:rPr>
        <w:t>Abstract</w:t>
      </w:r>
    </w:p>
    <w:p w14:paraId="4278403A" w14:textId="6652BAC1" w:rsidR="00677FF0" w:rsidRPr="008F1D6B" w:rsidRDefault="005D15A4" w:rsidP="005D15A4">
      <w:pPr>
        <w:spacing w:line="240" w:lineRule="auto"/>
        <w:jc w:val="both"/>
        <w:rPr>
          <w:rFonts w:ascii="Times New Roman" w:eastAsia="Times New Roman" w:hAnsi="Times New Roman" w:cs="Times New Roman"/>
          <w:lang w:val="en-US"/>
        </w:rPr>
      </w:pPr>
      <w:r w:rsidRPr="008F1D6B">
        <w:rPr>
          <w:rFonts w:ascii="Times New Roman" w:eastAsia="Times New Roman" w:hAnsi="Times New Roman" w:cs="Times New Roman"/>
          <w:lang w:val="en-US"/>
        </w:rPr>
        <w:t>Migration has profoundly shaped Nigeria’s cultural landscape, influencing societal structures, economic activities, and national identity. This study examines the patterns, drivers, and consequences of migration, focusing on how internal and external movements have fostered cultural development, transformation, and hybridization. It explores historical migration waves and contemporary trends driven by globalization, economic opportunities, and socio-political factors. By assessing inter-ethnic interactions, language evolution, artistic expressions, and religious transformations, this research underscores the dynamic relationship between migration and cultural adaptation. Additionally, it evaluates the role of policy frameworks in managing migration and cultural integration, identifying gaps and areas for improvement. Through an interdisciplinary approach, this study presents a forward-looking analysis on migration’s future impact on national unity, social cohesion, and sustainable development. It contributes to scholarly discourse by offering fresh perspectives on how migration continues to redefine Nigeria’s cultural identity in an increasingly interconnected world.</w:t>
      </w:r>
    </w:p>
    <w:p w14:paraId="1A44D421" w14:textId="39F74416" w:rsidR="00677FF0" w:rsidRPr="008F1D6B" w:rsidRDefault="00000000">
      <w:pPr>
        <w:autoSpaceDE w:val="0"/>
        <w:autoSpaceDN w:val="0"/>
        <w:adjustRightInd w:val="0"/>
        <w:spacing w:after="0" w:line="480" w:lineRule="auto"/>
        <w:jc w:val="both"/>
        <w:rPr>
          <w:rFonts w:ascii="Times New Roman" w:eastAsia="Times New Roman" w:hAnsi="Times New Roman" w:cs="Times New Roman"/>
          <w:b/>
          <w:lang w:val="en-US"/>
        </w:rPr>
      </w:pPr>
      <w:r w:rsidRPr="008F1D6B">
        <w:rPr>
          <w:rFonts w:ascii="Times New Roman" w:eastAsia="Times New Roman" w:hAnsi="Times New Roman" w:cs="Times New Roman"/>
          <w:b/>
        </w:rPr>
        <w:t xml:space="preserve">Key words: </w:t>
      </w:r>
      <w:r w:rsidR="00EB5AE1" w:rsidRPr="008F1D6B">
        <w:rPr>
          <w:rFonts w:ascii="Times New Roman" w:eastAsia="Times New Roman" w:hAnsi="Times New Roman" w:cs="Times New Roman"/>
        </w:rPr>
        <w:t>Assimilation</w:t>
      </w:r>
      <w:r w:rsidR="00EB5AE1">
        <w:rPr>
          <w:rFonts w:ascii="Times New Roman" w:eastAsia="Times New Roman" w:hAnsi="Times New Roman" w:cs="Times New Roman"/>
        </w:rPr>
        <w:t xml:space="preserve">, </w:t>
      </w:r>
      <w:r w:rsidR="00EB5AE1" w:rsidRPr="008F1D6B">
        <w:rPr>
          <w:rFonts w:ascii="Times New Roman" w:eastAsia="Times New Roman" w:hAnsi="Times New Roman" w:cs="Times New Roman"/>
        </w:rPr>
        <w:t>Culture,</w:t>
      </w:r>
      <w:r w:rsidRPr="008F1D6B">
        <w:rPr>
          <w:rFonts w:ascii="Times New Roman" w:eastAsia="Times New Roman" w:hAnsi="Times New Roman" w:cs="Times New Roman"/>
        </w:rPr>
        <w:t xml:space="preserve"> Development, </w:t>
      </w:r>
      <w:r w:rsidR="00EB5AE1">
        <w:rPr>
          <w:rFonts w:ascii="Times New Roman" w:eastAsia="Times New Roman" w:hAnsi="Times New Roman" w:cs="Times New Roman"/>
        </w:rPr>
        <w:t xml:space="preserve">Globalization, </w:t>
      </w:r>
      <w:r w:rsidR="00EB5AE1" w:rsidRPr="008F1D6B">
        <w:rPr>
          <w:rFonts w:ascii="Times New Roman" w:eastAsia="Times New Roman" w:hAnsi="Times New Roman" w:cs="Times New Roman"/>
        </w:rPr>
        <w:t>Migration,</w:t>
      </w:r>
      <w:r w:rsidRPr="008F1D6B">
        <w:rPr>
          <w:rFonts w:ascii="Times New Roman" w:eastAsia="Times New Roman" w:hAnsi="Times New Roman" w:cs="Times New Roman"/>
        </w:rPr>
        <w:t xml:space="preserve"> Integration.</w:t>
      </w:r>
    </w:p>
    <w:p w14:paraId="7A48183B" w14:textId="77777777" w:rsidR="007A3B64" w:rsidRPr="008F1D6B" w:rsidRDefault="007A3B64">
      <w:pPr>
        <w:autoSpaceDE w:val="0"/>
        <w:autoSpaceDN w:val="0"/>
        <w:adjustRightInd w:val="0"/>
        <w:spacing w:after="0" w:line="480" w:lineRule="auto"/>
        <w:jc w:val="both"/>
        <w:rPr>
          <w:rFonts w:ascii="Times New Roman" w:eastAsia="Times New Roman" w:hAnsi="Times New Roman" w:cs="Times New Roman"/>
          <w:b/>
        </w:rPr>
      </w:pPr>
    </w:p>
    <w:p w14:paraId="57C0C317" w14:textId="77777777" w:rsidR="00677FF0" w:rsidRPr="008F1D6B" w:rsidRDefault="00000000">
      <w:pPr>
        <w:autoSpaceDE w:val="0"/>
        <w:autoSpaceDN w:val="0"/>
        <w:adjustRightInd w:val="0"/>
        <w:spacing w:after="0" w:line="480" w:lineRule="auto"/>
        <w:jc w:val="both"/>
        <w:rPr>
          <w:rFonts w:ascii="Times New Roman" w:eastAsia="Times New Roman" w:hAnsi="Times New Roman" w:cs="Times New Roman"/>
          <w:b/>
        </w:rPr>
      </w:pPr>
      <w:r w:rsidRPr="008F1D6B">
        <w:rPr>
          <w:rFonts w:ascii="Times New Roman" w:eastAsia="Times New Roman" w:hAnsi="Times New Roman" w:cs="Times New Roman"/>
          <w:b/>
        </w:rPr>
        <w:t xml:space="preserve">Introduction </w:t>
      </w:r>
    </w:p>
    <w:p w14:paraId="5F9AECDB" w14:textId="4D18F36A"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Migration has been a fundamental force in shaping Nigeria’s cultural, economic, and social landscape, profoundly influencing the identity and interactions of its diverse populations. From ancient times to the present, the movement of people, whether driven by necessity, opportunity, or compulsion, has played a crucial role in forging inter-ethnic relationships, enriching traditions, and facilitating cultural exchanges that have contributed to the nation’s development. As a multi-ethnic society with a complex historical trajectory, Nigeria has experienced waves of migration that have continuously reshaped its socio-political structures and cultural dynamics.</w:t>
      </w:r>
    </w:p>
    <w:p w14:paraId="557D715D" w14:textId="45895A5C"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Historically, migration within Nigeria was influenced by factors such as trade, conquest, religious expansion, and environmental conditions.</w:t>
      </w:r>
      <w:r w:rsidR="008F1D6B">
        <w:rPr>
          <w:rFonts w:ascii="Times New Roman" w:hAnsi="Times New Roman" w:cs="Times New Roman"/>
          <w:vertAlign w:val="superscript"/>
          <w:lang w:val="en-US"/>
        </w:rPr>
        <w:t>1</w:t>
      </w:r>
      <w:r w:rsidR="008F1D6B">
        <w:rPr>
          <w:rFonts w:ascii="Times New Roman" w:hAnsi="Times New Roman" w:cs="Times New Roman"/>
        </w:rPr>
        <w:t xml:space="preserve"> </w:t>
      </w:r>
      <w:r w:rsidRPr="008F1D6B">
        <w:rPr>
          <w:rFonts w:ascii="Times New Roman" w:hAnsi="Times New Roman" w:cs="Times New Roman"/>
          <w:lang w:val="en-US"/>
        </w:rPr>
        <w:t>Pre-colonial migrations saw large-scale population movements that established ethnic territories, shaped linguistic groups, and facilitated interactions between distinct communities. The trans-Saharan trade route fostered exchanges between West African and North African societies, introducing new ideas, religious beliefs, and economic systems that would later integrate into Nigerian cultural practices. Similarly, movements spurred by the need for fertile land or better economic prospects led to the intermingling of groups, promoting cultural hybridization that remains evident today</w:t>
      </w:r>
      <w:r w:rsidR="00EB5AE1">
        <w:rPr>
          <w:rFonts w:ascii="Times New Roman" w:hAnsi="Times New Roman" w:cs="Times New Roman"/>
          <w:vertAlign w:val="superscript"/>
          <w:lang w:val="en-US"/>
        </w:rPr>
        <w:t>2</w:t>
      </w:r>
      <w:r w:rsidRPr="008F1D6B">
        <w:rPr>
          <w:rFonts w:ascii="Times New Roman" w:hAnsi="Times New Roman" w:cs="Times New Roman"/>
          <w:lang w:val="en-US"/>
        </w:rPr>
        <w:t>.</w:t>
      </w:r>
    </w:p>
    <w:p w14:paraId="4872EB87" w14:textId="77777777"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 xml:space="preserve">During the colonial era, migration patterns were significantly altered due to administrative policies, forced labor systems, and economic restructuring imposed by European colonial powers. The introduction of wage </w:t>
      </w:r>
      <w:r w:rsidRPr="008F1D6B">
        <w:rPr>
          <w:rFonts w:ascii="Times New Roman" w:hAnsi="Times New Roman" w:cs="Times New Roman"/>
          <w:lang w:val="en-US"/>
        </w:rPr>
        <w:lastRenderedPageBreak/>
        <w:t>labor and the establishment of cities such as Lagos, Kano, and Port Harcourt as economic hubs intensified internal migration as people sought employment opportunities outside their traditional homelands. The legacy of colonial migration policies continues to shape urban demographics, economic disparities, and cultural identities in post-colonial Nigeria.</w:t>
      </w:r>
    </w:p>
    <w:p w14:paraId="7BC285B6" w14:textId="067E3011"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 xml:space="preserve">In contemporary times, migration in Nigeria is driven by numerous factors, including urbanization, education, employment, socio-political instability, and globalization. The rapid expansion of cities has led to significant rural-to-urban migration, with people seeking better living standards and economic opportunities in metropolitan </w:t>
      </w:r>
      <w:r w:rsidR="00EB5AE1">
        <w:rPr>
          <w:rFonts w:ascii="Times New Roman" w:hAnsi="Times New Roman" w:cs="Times New Roman"/>
          <w:lang w:val="en-US"/>
        </w:rPr>
        <w:t>centres</w:t>
      </w:r>
      <w:r w:rsidR="00EB5AE1">
        <w:rPr>
          <w:rFonts w:ascii="Times New Roman" w:hAnsi="Times New Roman" w:cs="Times New Roman"/>
          <w:vertAlign w:val="superscript"/>
          <w:lang w:val="en-US"/>
        </w:rPr>
        <w:t>3</w:t>
      </w:r>
      <w:r w:rsidRPr="008F1D6B">
        <w:rPr>
          <w:rFonts w:ascii="Times New Roman" w:hAnsi="Times New Roman" w:cs="Times New Roman"/>
          <w:lang w:val="en-US"/>
        </w:rPr>
        <w:t>. However, this movement has also resulted in challenges such as overcrowding, inadequate infrastructure, and cultural tensions between indigenous populations and migrant communities. Additionally, political conflicts, insurgencies, and economic downturns have prompted waves of internal displacement, forcing communities to adapt to new cultural environments while grappling with identity crises and integration difficulties.</w:t>
      </w:r>
    </w:p>
    <w:p w14:paraId="709097FE" w14:textId="5DFBD974"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 xml:space="preserve">Moreover, Nigeria’s position within global migration networks highlights the interconnected nature of cultural development. Many Nigerians migrate internationally in pursuit of education, employment, and better living conditions, contributing to transnational cultural exchanges that shape perceptions of Nigerian identity abroad. The diaspora </w:t>
      </w:r>
      <w:r w:rsidR="00C7651A" w:rsidRPr="008F1D6B">
        <w:rPr>
          <w:rFonts w:ascii="Times New Roman" w:hAnsi="Times New Roman" w:cs="Times New Roman"/>
          <w:lang w:val="en-US"/>
        </w:rPr>
        <w:t>is critical</w:t>
      </w:r>
      <w:r w:rsidRPr="008F1D6B">
        <w:rPr>
          <w:rFonts w:ascii="Times New Roman" w:hAnsi="Times New Roman" w:cs="Times New Roman"/>
          <w:lang w:val="en-US"/>
        </w:rPr>
        <w:t xml:space="preserve"> in sustaining cultural heritage through artistic expressions, language preservation, and global networks that reinforce national identity while embracing multicultural influences</w:t>
      </w:r>
      <w:r w:rsidR="00446767">
        <w:rPr>
          <w:rFonts w:ascii="Times New Roman" w:hAnsi="Times New Roman" w:cs="Times New Roman"/>
          <w:vertAlign w:val="superscript"/>
          <w:lang w:val="en-US"/>
        </w:rPr>
        <w:t>4</w:t>
      </w:r>
      <w:r w:rsidRPr="008F1D6B">
        <w:rPr>
          <w:rFonts w:ascii="Times New Roman" w:hAnsi="Times New Roman" w:cs="Times New Roman"/>
          <w:lang w:val="en-US"/>
        </w:rPr>
        <w:t>.</w:t>
      </w:r>
    </w:p>
    <w:p w14:paraId="7623D54B" w14:textId="77777777" w:rsidR="007A3B64" w:rsidRPr="008F1D6B" w:rsidRDefault="007A3B64" w:rsidP="007A3B64">
      <w:pPr>
        <w:spacing w:line="480" w:lineRule="auto"/>
        <w:jc w:val="both"/>
        <w:rPr>
          <w:rFonts w:ascii="Times New Roman" w:hAnsi="Times New Roman" w:cs="Times New Roman"/>
          <w:lang w:val="en-US"/>
        </w:rPr>
      </w:pPr>
      <w:r w:rsidRPr="008F1D6B">
        <w:rPr>
          <w:rFonts w:ascii="Times New Roman" w:hAnsi="Times New Roman" w:cs="Times New Roman"/>
          <w:lang w:val="en-US"/>
        </w:rPr>
        <w:t>This study seeks to provide a comprehensive analysis of migration’s impact on Nigeria’s cultural development, examining the patterns, causes, consequences, and future trajectories of human mobility. By exploring the intersections between migration and identity formation, linguistic evolution, artistic creativity, and religious transformation, this research aims to highlight the dynamic relationship between population movements and cultural adaptation. Additionally, it critically assesses governmental policies on migration and cultural integration, identifying strengths, weaknesses, and areas for improvement in fostering inclusive national development.</w:t>
      </w:r>
    </w:p>
    <w:p w14:paraId="1909304F" w14:textId="64E1BFC9" w:rsidR="00677FF0" w:rsidRPr="008F1D6B" w:rsidRDefault="007A3B64">
      <w:pPr>
        <w:spacing w:line="480" w:lineRule="auto"/>
        <w:jc w:val="both"/>
        <w:rPr>
          <w:rFonts w:ascii="Times New Roman" w:hAnsi="Times New Roman" w:cs="Times New Roman"/>
          <w:lang w:val="en-US"/>
        </w:rPr>
      </w:pPr>
      <w:r w:rsidRPr="008F1D6B">
        <w:rPr>
          <w:rFonts w:ascii="Times New Roman" w:hAnsi="Times New Roman" w:cs="Times New Roman"/>
          <w:lang w:val="en-US"/>
        </w:rPr>
        <w:t xml:space="preserve">In an era of increasing globalization and mobility, understanding the complexities of migration is essential for policymakers, researchers, and cultural historians. This study contributes to the growing discourse on how migration continues to shape Nigeria’s evolving identity and offers insights into strategies that can </w:t>
      </w:r>
      <w:r w:rsidRPr="008F1D6B">
        <w:rPr>
          <w:rFonts w:ascii="Times New Roman" w:hAnsi="Times New Roman" w:cs="Times New Roman"/>
          <w:lang w:val="en-US"/>
        </w:rPr>
        <w:lastRenderedPageBreak/>
        <w:t>promote cultural harmony, national cohesion, and sustainable development in the face of demographic shifts.</w:t>
      </w:r>
    </w:p>
    <w:p w14:paraId="108F1035" w14:textId="3A18A5A4" w:rsidR="00677FF0" w:rsidRPr="008F1D6B" w:rsidRDefault="00000000">
      <w:pPr>
        <w:autoSpaceDE w:val="0"/>
        <w:autoSpaceDN w:val="0"/>
        <w:adjustRightInd w:val="0"/>
        <w:spacing w:after="0" w:line="480" w:lineRule="auto"/>
        <w:jc w:val="both"/>
        <w:rPr>
          <w:rFonts w:ascii="Times New Roman" w:eastAsia="Times New Roman" w:hAnsi="Times New Roman" w:cs="Times New Roman"/>
          <w:b/>
        </w:rPr>
      </w:pPr>
      <w:r w:rsidRPr="008F1D6B">
        <w:rPr>
          <w:rFonts w:ascii="Times New Roman" w:eastAsia="Times New Roman" w:hAnsi="Times New Roman" w:cs="Times New Roman"/>
          <w:b/>
        </w:rPr>
        <w:t xml:space="preserve">Conceptualizing Migration and </w:t>
      </w:r>
      <w:r w:rsidR="00EB5AE1">
        <w:rPr>
          <w:rFonts w:ascii="Times New Roman" w:eastAsia="Times New Roman" w:hAnsi="Times New Roman" w:cs="Times New Roman"/>
          <w:b/>
        </w:rPr>
        <w:t>Culture</w:t>
      </w:r>
    </w:p>
    <w:p w14:paraId="1ED3EAFE" w14:textId="0946071E" w:rsidR="00E263D5" w:rsidRPr="00E263D5" w:rsidRDefault="00E263D5" w:rsidP="00E263D5">
      <w:pPr>
        <w:spacing w:line="480" w:lineRule="auto"/>
        <w:jc w:val="both"/>
        <w:rPr>
          <w:rFonts w:ascii="Times New Roman" w:eastAsia="Times New Roman" w:hAnsi="Times New Roman" w:cs="Times New Roman"/>
          <w:lang w:val="en-US"/>
        </w:rPr>
      </w:pPr>
      <w:r w:rsidRPr="00E263D5">
        <w:rPr>
          <w:rFonts w:ascii="Times New Roman" w:eastAsia="Times New Roman" w:hAnsi="Times New Roman" w:cs="Times New Roman"/>
          <w:lang w:val="en-US"/>
        </w:rPr>
        <w:t>Migration is a crucial force in shaping a nation’s economic and social development. It refers to the movement of people and goods from one place to another, occurring either within national borders or across international boundaries. Migration can be classified as internal or international, documented or undocumented, regular or irregular—the latter also referred to as unauthorized, illegal, or clandestine migration.</w:t>
      </w:r>
      <w:r>
        <w:rPr>
          <w:rFonts w:ascii="Times New Roman" w:eastAsia="Times New Roman" w:hAnsi="Times New Roman" w:cs="Times New Roman"/>
          <w:lang w:val="en-US"/>
        </w:rPr>
        <w:t xml:space="preserve"> </w:t>
      </w:r>
      <w:r w:rsidRPr="00E263D5">
        <w:rPr>
          <w:rFonts w:ascii="Times New Roman" w:eastAsia="Times New Roman" w:hAnsi="Times New Roman" w:cs="Times New Roman"/>
          <w:lang w:val="en-US"/>
        </w:rPr>
        <w:t xml:space="preserve">Different forms of migration include counter-urbanization, emigration, immigration, internal migration, international migration, and rural-urban migration. Internal migration happens within a country, often involving movement from </w:t>
      </w:r>
      <w:proofErr w:type="gramStart"/>
      <w:r w:rsidRPr="00E263D5">
        <w:rPr>
          <w:rFonts w:ascii="Times New Roman" w:eastAsia="Times New Roman" w:hAnsi="Times New Roman" w:cs="Times New Roman"/>
          <w:lang w:val="en-US"/>
        </w:rPr>
        <w:t>rural to rural</w:t>
      </w:r>
      <w:proofErr w:type="gramEnd"/>
      <w:r w:rsidRPr="00E263D5">
        <w:rPr>
          <w:rFonts w:ascii="Times New Roman" w:eastAsia="Times New Roman" w:hAnsi="Times New Roman" w:cs="Times New Roman"/>
          <w:lang w:val="en-US"/>
        </w:rPr>
        <w:t xml:space="preserve"> areas or, more commonly, from rural communities to urban centers in search of better economic prospects and improved living conditions. International migration, on the other hand, involves relocating to a different country, driven by various social, political, or economic factors.</w:t>
      </w:r>
    </w:p>
    <w:p w14:paraId="5B6D7BFF" w14:textId="3867C9D7" w:rsidR="00677FF0" w:rsidRPr="00E263D5" w:rsidRDefault="00E263D5">
      <w:pPr>
        <w:spacing w:line="480" w:lineRule="auto"/>
        <w:jc w:val="both"/>
        <w:rPr>
          <w:rFonts w:ascii="Times New Roman" w:eastAsia="Times New Roman" w:hAnsi="Times New Roman" w:cs="Times New Roman"/>
          <w:lang w:val="en-US"/>
        </w:rPr>
      </w:pPr>
      <w:r w:rsidRPr="00E263D5">
        <w:rPr>
          <w:rFonts w:ascii="Times New Roman" w:eastAsia="Times New Roman" w:hAnsi="Times New Roman" w:cs="Times New Roman"/>
          <w:lang w:val="en-US"/>
        </w:rPr>
        <w:t>Irregular migration encompasses a broad spectrum of individuals moving for different reasons. An individual classified as an irregular migrant may simultaneously be an asylum seeker, a de facto refugee, or an economic migrant, reflecting the complex nature of migration dynamics. Understanding these migration patterns is essential for formulating policies that address population movement and its impact on national development.</w:t>
      </w:r>
      <w:r>
        <w:rPr>
          <w:rFonts w:ascii="Times New Roman" w:eastAsia="Times New Roman" w:hAnsi="Times New Roman" w:cs="Times New Roman"/>
          <w:lang w:val="en-US"/>
        </w:rPr>
        <w:t xml:space="preserve"> </w:t>
      </w:r>
      <w:r w:rsidRPr="008F1D6B">
        <w:rPr>
          <w:rFonts w:ascii="Times New Roman" w:eastAsiaTheme="minorHAnsi" w:hAnsi="Times New Roman" w:cs="Times New Roman"/>
          <w:lang w:val="en-US"/>
        </w:rPr>
        <w:t>The overlap demonstrates the complexity and informality prevalent in the migratory corridor.</w:t>
      </w:r>
      <w:r w:rsidR="00446767">
        <w:rPr>
          <w:rFonts w:ascii="Times New Roman" w:eastAsiaTheme="minorHAnsi" w:hAnsi="Times New Roman" w:cs="Times New Roman"/>
          <w:vertAlign w:val="superscript"/>
          <w:lang w:val="en-US"/>
        </w:rPr>
        <w:t>5</w:t>
      </w:r>
    </w:p>
    <w:p w14:paraId="04F4836D" w14:textId="21D232B3" w:rsidR="00446767" w:rsidRPr="00446767" w:rsidRDefault="00446767">
      <w:pPr>
        <w:spacing w:line="480" w:lineRule="auto"/>
        <w:jc w:val="both"/>
        <w:rPr>
          <w:rFonts w:ascii="Times New Roman" w:eastAsia="Times New Roman" w:hAnsi="Times New Roman" w:cs="Times New Roman"/>
          <w:lang w:val="en-US"/>
        </w:rPr>
      </w:pPr>
      <w:r w:rsidRPr="00446767">
        <w:rPr>
          <w:rFonts w:ascii="Times New Roman" w:eastAsia="Times New Roman" w:hAnsi="Times New Roman" w:cs="Times New Roman"/>
          <w:lang w:val="en-US"/>
        </w:rPr>
        <w:t>Migration and cultural evolution are closely intertwined, shaping societies and identities across generations. Migration involves the movement of people from one location to another, driven by economic opportunities, conflict, environmental factors, education, or social aspirations. As individuals and communities relocate, they engage in cultural exchanges that lead to transformation, adaptation, and hybridization, ultimately contributing to the evolution of traditions, languages, artistic expressions, religions, and collective identities.</w:t>
      </w:r>
    </w:p>
    <w:p w14:paraId="244693EC" w14:textId="77777777" w:rsidR="00677FF0" w:rsidRDefault="00677FF0">
      <w:pPr>
        <w:autoSpaceDE w:val="0"/>
        <w:autoSpaceDN w:val="0"/>
        <w:adjustRightInd w:val="0"/>
        <w:spacing w:after="0" w:line="480" w:lineRule="auto"/>
        <w:jc w:val="both"/>
        <w:rPr>
          <w:rFonts w:ascii="Times New Roman" w:hAnsi="Times New Roman" w:cs="Times New Roman"/>
          <w:b/>
        </w:rPr>
      </w:pPr>
    </w:p>
    <w:p w14:paraId="188318BF" w14:textId="77777777" w:rsidR="00186208" w:rsidRPr="008F1D6B" w:rsidRDefault="00186208">
      <w:pPr>
        <w:autoSpaceDE w:val="0"/>
        <w:autoSpaceDN w:val="0"/>
        <w:adjustRightInd w:val="0"/>
        <w:spacing w:after="0" w:line="480" w:lineRule="auto"/>
        <w:jc w:val="both"/>
        <w:rPr>
          <w:rFonts w:ascii="Times New Roman" w:hAnsi="Times New Roman" w:cs="Times New Roman"/>
          <w:b/>
        </w:rPr>
      </w:pPr>
    </w:p>
    <w:p w14:paraId="42A59761" w14:textId="77777777" w:rsidR="00677FF0" w:rsidRPr="008F1D6B" w:rsidRDefault="00000000">
      <w:pPr>
        <w:autoSpaceDE w:val="0"/>
        <w:autoSpaceDN w:val="0"/>
        <w:adjustRightInd w:val="0"/>
        <w:spacing w:after="0" w:line="480" w:lineRule="auto"/>
        <w:jc w:val="both"/>
        <w:rPr>
          <w:rFonts w:ascii="Times New Roman" w:hAnsi="Times New Roman" w:cs="Times New Roman"/>
          <w:b/>
        </w:rPr>
      </w:pPr>
      <w:r w:rsidRPr="008F1D6B">
        <w:rPr>
          <w:rFonts w:ascii="Times New Roman" w:hAnsi="Times New Roman" w:cs="Times New Roman"/>
          <w:b/>
        </w:rPr>
        <w:lastRenderedPageBreak/>
        <w:t>Theoretical Argument</w:t>
      </w:r>
    </w:p>
    <w:p w14:paraId="18B1B97E" w14:textId="3FF75F77" w:rsidR="00D566DA" w:rsidRDefault="00186208" w:rsidP="00D566DA">
      <w:pPr>
        <w:spacing w:line="480" w:lineRule="auto"/>
        <w:jc w:val="both"/>
        <w:rPr>
          <w:rFonts w:ascii="Times New Roman" w:hAnsi="Times New Roman" w:cs="Times New Roman"/>
        </w:rPr>
      </w:pPr>
      <w:r>
        <w:rPr>
          <w:rFonts w:ascii="Times New Roman" w:hAnsi="Times New Roman" w:cs="Times New Roman"/>
        </w:rPr>
        <w:t>For the proper understanding of the topic, t</w:t>
      </w:r>
      <w:r w:rsidRPr="00186208">
        <w:rPr>
          <w:rFonts w:ascii="Times New Roman" w:hAnsi="Times New Roman" w:cs="Times New Roman"/>
        </w:rPr>
        <w:t xml:space="preserve">he study </w:t>
      </w:r>
      <w:r>
        <w:rPr>
          <w:rFonts w:ascii="Times New Roman" w:hAnsi="Times New Roman" w:cs="Times New Roman"/>
        </w:rPr>
        <w:t>adopted</w:t>
      </w:r>
      <w:r w:rsidRPr="00186208">
        <w:rPr>
          <w:rFonts w:ascii="Times New Roman" w:hAnsi="Times New Roman" w:cs="Times New Roman"/>
        </w:rPr>
        <w:t xml:space="preserve"> a robust theoretical foundation to analyze the relationship between human mobility and cultural transformation. Various migration theories and cultural change models provide a lens through which the dynamics of migration in Nigeria can be understood.</w:t>
      </w:r>
      <w:r>
        <w:rPr>
          <w:rFonts w:ascii="Times New Roman" w:hAnsi="Times New Roman" w:cs="Times New Roman"/>
        </w:rPr>
        <w:t xml:space="preserve"> </w:t>
      </w:r>
      <w:r w:rsidRPr="008F1D6B">
        <w:rPr>
          <w:rFonts w:ascii="Times New Roman" w:hAnsi="Times New Roman" w:cs="Times New Roman"/>
        </w:rPr>
        <w:t>The evolution theory of social change</w:t>
      </w:r>
      <w:r w:rsidR="00D566DA">
        <w:rPr>
          <w:rFonts w:ascii="Times New Roman" w:hAnsi="Times New Roman" w:cs="Times New Roman"/>
        </w:rPr>
        <w:t xml:space="preserve"> by some </w:t>
      </w:r>
      <w:r w:rsidR="00D566DA" w:rsidRPr="008F1D6B">
        <w:rPr>
          <w:rFonts w:ascii="Times New Roman" w:hAnsi="Times New Roman" w:cs="Times New Roman"/>
          <w:color w:val="000000"/>
          <w:shd w:val="clear" w:color="auto" w:fill="FFFFFF"/>
        </w:rPr>
        <w:t>prominent</w:t>
      </w:r>
      <w:r w:rsidR="00D566DA">
        <w:rPr>
          <w:rFonts w:ascii="Times New Roman" w:hAnsi="Times New Roman" w:cs="Times New Roman"/>
          <w:color w:val="000000"/>
          <w:shd w:val="clear" w:color="auto" w:fill="FFFFFF"/>
        </w:rPr>
        <w:t xml:space="preserve"> scholars</w:t>
      </w:r>
      <w:r w:rsidR="0063232E">
        <w:rPr>
          <w:rFonts w:ascii="Times New Roman" w:hAnsi="Times New Roman" w:cs="Times New Roman"/>
        </w:rPr>
        <w:t>,</w:t>
      </w:r>
      <w:r w:rsidR="0063232E">
        <w:rPr>
          <w:rFonts w:ascii="Times New Roman" w:hAnsi="Times New Roman" w:cs="Times New Roman"/>
          <w:vertAlign w:val="superscript"/>
        </w:rPr>
        <w:t>6,7</w:t>
      </w:r>
      <w:r w:rsidRPr="008F1D6B">
        <w:rPr>
          <w:rFonts w:ascii="Times New Roman" w:hAnsi="Times New Roman" w:cs="Times New Roman"/>
        </w:rPr>
        <w:t xml:space="preserve"> </w:t>
      </w:r>
      <w:r w:rsidR="00D566DA">
        <w:rPr>
          <w:rFonts w:ascii="Times New Roman" w:hAnsi="Times New Roman" w:cs="Times New Roman"/>
        </w:rPr>
        <w:t>was</w:t>
      </w:r>
      <w:r w:rsidRPr="008F1D6B">
        <w:rPr>
          <w:rFonts w:ascii="Times New Roman" w:hAnsi="Times New Roman" w:cs="Times New Roman"/>
        </w:rPr>
        <w:t xml:space="preserve"> adopted in this </w:t>
      </w:r>
      <w:r w:rsidR="0063232E">
        <w:rPr>
          <w:rFonts w:ascii="Times New Roman" w:hAnsi="Times New Roman" w:cs="Times New Roman"/>
        </w:rPr>
        <w:t>study</w:t>
      </w:r>
      <w:r w:rsidRPr="008F1D6B">
        <w:rPr>
          <w:rFonts w:ascii="Times New Roman" w:hAnsi="Times New Roman" w:cs="Times New Roman"/>
          <w:color w:val="000000"/>
          <w:shd w:val="clear" w:color="auto" w:fill="FFFFFF"/>
        </w:rPr>
        <w:t xml:space="preserve">. </w:t>
      </w:r>
      <w:r w:rsidRPr="008F1D6B">
        <w:rPr>
          <w:rFonts w:ascii="Times New Roman" w:hAnsi="Times New Roman" w:cs="Times New Roman"/>
        </w:rPr>
        <w:t xml:space="preserve">The characteristic feature of this theory is change, </w:t>
      </w:r>
      <w:r w:rsidR="00D566DA">
        <w:rPr>
          <w:rFonts w:ascii="Times New Roman" w:hAnsi="Times New Roman" w:cs="Times New Roman"/>
        </w:rPr>
        <w:t>which is</w:t>
      </w:r>
      <w:r w:rsidRPr="008F1D6B">
        <w:rPr>
          <w:rFonts w:ascii="Times New Roman" w:hAnsi="Times New Roman" w:cs="Times New Roman"/>
        </w:rPr>
        <w:t xml:space="preserve"> the differentiation and integration of culture in any human society</w:t>
      </w:r>
      <w:r w:rsidR="00D566DA">
        <w:rPr>
          <w:rFonts w:ascii="Times New Roman" w:hAnsi="Times New Roman" w:cs="Times New Roman"/>
        </w:rPr>
        <w:t xml:space="preserve">. </w:t>
      </w:r>
    </w:p>
    <w:p w14:paraId="58C39F3B" w14:textId="2C2B9131" w:rsidR="00186208" w:rsidRPr="00186208" w:rsidRDefault="00D566DA" w:rsidP="00186208">
      <w:pPr>
        <w:spacing w:line="480" w:lineRule="auto"/>
        <w:jc w:val="both"/>
        <w:rPr>
          <w:rFonts w:ascii="Times New Roman" w:hAnsi="Times New Roman" w:cs="Times New Roman"/>
          <w:vertAlign w:val="superscript"/>
          <w:lang w:val="en-US"/>
        </w:rPr>
      </w:pPr>
      <w:r>
        <w:rPr>
          <w:rFonts w:ascii="Times New Roman" w:hAnsi="Times New Roman" w:cs="Times New Roman"/>
          <w:lang w:val="en-US"/>
        </w:rPr>
        <w:t>Moreover, t</w:t>
      </w:r>
      <w:r w:rsidR="00186208" w:rsidRPr="00186208">
        <w:rPr>
          <w:rFonts w:ascii="Times New Roman" w:hAnsi="Times New Roman" w:cs="Times New Roman"/>
          <w:lang w:val="en-US"/>
        </w:rPr>
        <w:t>he Push-Pull Theory, first introduced by Lee</w:t>
      </w:r>
      <w:r>
        <w:rPr>
          <w:rFonts w:ascii="Times New Roman" w:hAnsi="Times New Roman" w:cs="Times New Roman"/>
          <w:vertAlign w:val="superscript"/>
          <w:lang w:val="en-US"/>
        </w:rPr>
        <w:t>8</w:t>
      </w:r>
      <w:r w:rsidR="00186208" w:rsidRPr="00186208">
        <w:rPr>
          <w:rFonts w:ascii="Times New Roman" w:hAnsi="Times New Roman" w:cs="Times New Roman"/>
          <w:lang w:val="en-US"/>
        </w:rPr>
        <w:t>, remains a fundamental model for understanding migration dynamics. This theory suggests that migration is influenced by push factors (forces driving people away from their place of origin) and pull factors (attractions drawing migrants to new destinations).</w:t>
      </w:r>
      <w:r>
        <w:rPr>
          <w:rFonts w:ascii="Times New Roman" w:hAnsi="Times New Roman" w:cs="Times New Roman"/>
          <w:lang w:val="en-US"/>
        </w:rPr>
        <w:t xml:space="preserve"> </w:t>
      </w:r>
      <w:r w:rsidR="00186208" w:rsidRPr="00186208">
        <w:rPr>
          <w:rFonts w:ascii="Times New Roman" w:hAnsi="Times New Roman" w:cs="Times New Roman"/>
          <w:lang w:val="en-US"/>
        </w:rPr>
        <w:t xml:space="preserve">In Nigeria, push factors such as economic hardship, political instability, environmental degradation, and ethnic conflicts have historically contributed to mass movements. Simultaneously, pull factors such as employment opportunities, better living conditions, educational prospects, and urbanization attract people to new locations. This interplay of forces explains both internal and international migration trends shaping Nigeria’s demographic and cultural </w:t>
      </w:r>
      <w:r w:rsidR="00DF5BD0">
        <w:rPr>
          <w:rFonts w:ascii="Times New Roman" w:hAnsi="Times New Roman" w:cs="Times New Roman"/>
          <w:lang w:val="en-US"/>
        </w:rPr>
        <w:t>landscape</w:t>
      </w:r>
      <w:r>
        <w:rPr>
          <w:rFonts w:ascii="Times New Roman" w:hAnsi="Times New Roman" w:cs="Times New Roman"/>
          <w:lang w:val="en-US"/>
        </w:rPr>
        <w:t>.</w:t>
      </w:r>
      <w:r w:rsidR="00DF5BD0">
        <w:rPr>
          <w:rFonts w:ascii="Times New Roman" w:hAnsi="Times New Roman" w:cs="Times New Roman"/>
          <w:vertAlign w:val="superscript"/>
          <w:lang w:val="en-US"/>
        </w:rPr>
        <w:t>9</w:t>
      </w:r>
    </w:p>
    <w:p w14:paraId="4E34D4F6" w14:textId="28FDD441" w:rsidR="00186208" w:rsidRPr="00186208" w:rsidRDefault="00DF5BD0" w:rsidP="00186208">
      <w:pPr>
        <w:spacing w:line="480" w:lineRule="auto"/>
        <w:jc w:val="both"/>
        <w:rPr>
          <w:rFonts w:ascii="Times New Roman" w:hAnsi="Times New Roman" w:cs="Times New Roman"/>
          <w:lang w:val="en-US"/>
        </w:rPr>
      </w:pPr>
      <w:r>
        <w:rPr>
          <w:rFonts w:ascii="Times New Roman" w:hAnsi="Times New Roman" w:cs="Times New Roman"/>
          <w:lang w:val="en-US"/>
        </w:rPr>
        <w:t>Again, t</w:t>
      </w:r>
      <w:r w:rsidR="00186208" w:rsidRPr="00186208">
        <w:rPr>
          <w:rFonts w:ascii="Times New Roman" w:hAnsi="Times New Roman" w:cs="Times New Roman"/>
          <w:lang w:val="en-US"/>
        </w:rPr>
        <w:t>he Cultural Diffusion Theory, rooted in the work of Alfred L. Kroeber</w:t>
      </w:r>
      <w:r>
        <w:rPr>
          <w:rFonts w:ascii="Times New Roman" w:hAnsi="Times New Roman" w:cs="Times New Roman"/>
          <w:vertAlign w:val="superscript"/>
          <w:lang w:val="en-US"/>
        </w:rPr>
        <w:t>10</w:t>
      </w:r>
      <w:r w:rsidR="00186208" w:rsidRPr="00186208">
        <w:rPr>
          <w:rFonts w:ascii="Times New Roman" w:hAnsi="Times New Roman" w:cs="Times New Roman"/>
          <w:lang w:val="en-US"/>
        </w:rPr>
        <w:t>, explains how cultures spread and transform through interactions between societies. Migration plays a crucial role in transmitting cultural elements</w:t>
      </w:r>
      <w:r>
        <w:rPr>
          <w:rFonts w:ascii="Times New Roman" w:hAnsi="Times New Roman" w:cs="Times New Roman"/>
          <w:lang w:val="en-US"/>
        </w:rPr>
        <w:t xml:space="preserve"> such as l</w:t>
      </w:r>
      <w:r w:rsidR="00186208" w:rsidRPr="00186208">
        <w:rPr>
          <w:rFonts w:ascii="Times New Roman" w:hAnsi="Times New Roman" w:cs="Times New Roman"/>
          <w:lang w:val="en-US"/>
        </w:rPr>
        <w:t>anguage, traditions, artistic expressions, religious beliefs, and social norms</w:t>
      </w:r>
      <w:r>
        <w:rPr>
          <w:rFonts w:ascii="Times New Roman" w:hAnsi="Times New Roman" w:cs="Times New Roman"/>
          <w:lang w:val="en-US"/>
        </w:rPr>
        <w:t xml:space="preserve"> </w:t>
      </w:r>
      <w:r w:rsidR="00186208" w:rsidRPr="00186208">
        <w:rPr>
          <w:rFonts w:ascii="Times New Roman" w:hAnsi="Times New Roman" w:cs="Times New Roman"/>
          <w:lang w:val="en-US"/>
        </w:rPr>
        <w:t>between different communities.</w:t>
      </w:r>
      <w:r>
        <w:rPr>
          <w:rFonts w:ascii="Times New Roman" w:hAnsi="Times New Roman" w:cs="Times New Roman"/>
          <w:lang w:val="en-US"/>
        </w:rPr>
        <w:t xml:space="preserve"> </w:t>
      </w:r>
      <w:r w:rsidR="00186208" w:rsidRPr="00186208">
        <w:rPr>
          <w:rFonts w:ascii="Times New Roman" w:hAnsi="Times New Roman" w:cs="Times New Roman"/>
          <w:lang w:val="en-US"/>
        </w:rPr>
        <w:t>In Nigeria, migration has facilitated cultural hybridization, as ethnic groups interact and influence one another. For example, the diffusion of languages such as Pidgin English, the fusion of indigenous music with foreign genres like Afrobeats, and the blending of religious practices all exemplify how migration reshapes cultural identities</w:t>
      </w:r>
      <w:r>
        <w:rPr>
          <w:rFonts w:ascii="Times New Roman" w:hAnsi="Times New Roman" w:cs="Times New Roman"/>
          <w:vertAlign w:val="superscript"/>
          <w:lang w:val="en-US"/>
        </w:rPr>
        <w:t>11</w:t>
      </w:r>
      <w:r w:rsidR="00186208" w:rsidRPr="00186208">
        <w:rPr>
          <w:rFonts w:ascii="Times New Roman" w:hAnsi="Times New Roman" w:cs="Times New Roman"/>
          <w:lang w:val="en-US"/>
        </w:rPr>
        <w:t>.</w:t>
      </w:r>
    </w:p>
    <w:p w14:paraId="1CB11910" w14:textId="5473F547" w:rsidR="00186208" w:rsidRPr="00186208" w:rsidRDefault="00186208" w:rsidP="00186208">
      <w:pPr>
        <w:spacing w:line="480" w:lineRule="auto"/>
        <w:jc w:val="both"/>
        <w:rPr>
          <w:rFonts w:ascii="Times New Roman" w:hAnsi="Times New Roman" w:cs="Times New Roman"/>
          <w:vertAlign w:val="superscript"/>
          <w:lang w:val="en-US"/>
        </w:rPr>
      </w:pPr>
      <w:r w:rsidRPr="00186208">
        <w:rPr>
          <w:rFonts w:ascii="Times New Roman" w:hAnsi="Times New Roman" w:cs="Times New Roman"/>
          <w:lang w:val="en-US"/>
        </w:rPr>
        <w:t>Acculturation Theory, developed by Berry</w:t>
      </w:r>
      <w:r w:rsidR="00DF5BD0">
        <w:rPr>
          <w:rFonts w:ascii="Times New Roman" w:hAnsi="Times New Roman" w:cs="Times New Roman"/>
          <w:vertAlign w:val="superscript"/>
          <w:lang w:val="en-US"/>
        </w:rPr>
        <w:t>12</w:t>
      </w:r>
      <w:r w:rsidRPr="00186208">
        <w:rPr>
          <w:rFonts w:ascii="Times New Roman" w:hAnsi="Times New Roman" w:cs="Times New Roman"/>
          <w:lang w:val="en-US"/>
        </w:rPr>
        <w:t>, describes how individuals and groups adjust to new cultural environments through assimilation, integration, separation, or marginalization. As people migrate, they adopt elements of their host society’s culture while retaining aspects of their original identity.</w:t>
      </w:r>
      <w:r w:rsidR="00DF5BD0">
        <w:rPr>
          <w:rFonts w:ascii="Times New Roman" w:hAnsi="Times New Roman" w:cs="Times New Roman"/>
          <w:lang w:val="en-US"/>
        </w:rPr>
        <w:t xml:space="preserve"> </w:t>
      </w:r>
      <w:r w:rsidRPr="00186208">
        <w:rPr>
          <w:rFonts w:ascii="Times New Roman" w:hAnsi="Times New Roman" w:cs="Times New Roman"/>
          <w:lang w:val="en-US"/>
        </w:rPr>
        <w:t xml:space="preserve">In Nigeria, urban migrants often experience acculturation as they encounter different ethnic and linguistic groups. Over time, individuals integrate into new communities by adapting their speech, dress, cuisine, and social </w:t>
      </w:r>
      <w:r w:rsidRPr="00186208">
        <w:rPr>
          <w:rFonts w:ascii="Times New Roman" w:hAnsi="Times New Roman" w:cs="Times New Roman"/>
          <w:lang w:val="en-US"/>
        </w:rPr>
        <w:lastRenderedPageBreak/>
        <w:t>practices while maintaining their ancestral heritage. This results in blended cultural identities and a more interconnected national culture.</w:t>
      </w:r>
      <w:r w:rsidR="009C3916">
        <w:rPr>
          <w:rFonts w:ascii="Times New Roman" w:hAnsi="Times New Roman" w:cs="Times New Roman"/>
          <w:vertAlign w:val="superscript"/>
          <w:lang w:val="en-US"/>
        </w:rPr>
        <w:t>13</w:t>
      </w:r>
    </w:p>
    <w:p w14:paraId="11F8F69D" w14:textId="434480D4" w:rsidR="00186208" w:rsidRPr="00186208" w:rsidRDefault="00186208" w:rsidP="00186208">
      <w:pPr>
        <w:spacing w:line="480" w:lineRule="auto"/>
        <w:jc w:val="both"/>
        <w:rPr>
          <w:rFonts w:ascii="Times New Roman" w:hAnsi="Times New Roman" w:cs="Times New Roman"/>
          <w:vertAlign w:val="superscript"/>
          <w:lang w:val="en-US"/>
        </w:rPr>
      </w:pPr>
      <w:r w:rsidRPr="00186208">
        <w:rPr>
          <w:rFonts w:ascii="Times New Roman" w:hAnsi="Times New Roman" w:cs="Times New Roman"/>
          <w:lang w:val="en-US"/>
        </w:rPr>
        <w:t>The Globalization Theory, as discussed by Giddens</w:t>
      </w:r>
      <w:r w:rsidR="009C3916">
        <w:rPr>
          <w:rFonts w:ascii="Times New Roman" w:hAnsi="Times New Roman" w:cs="Times New Roman"/>
          <w:vertAlign w:val="superscript"/>
          <w:lang w:val="en-US"/>
        </w:rPr>
        <w:t>14</w:t>
      </w:r>
      <w:r w:rsidRPr="00186208">
        <w:rPr>
          <w:rFonts w:ascii="Times New Roman" w:hAnsi="Times New Roman" w:cs="Times New Roman"/>
          <w:lang w:val="en-US"/>
        </w:rPr>
        <w:t>, explains how increasing global interconnectedness influences migration and cultural evolution. Nigeria’s migration patterns are shaped by global forces such as technological advancements, trade networks, and international diplomacy, leading to transnational cultural exchanges.</w:t>
      </w:r>
      <w:r w:rsidR="009C3916">
        <w:rPr>
          <w:rFonts w:ascii="Times New Roman" w:hAnsi="Times New Roman" w:cs="Times New Roman"/>
          <w:lang w:val="en-US"/>
        </w:rPr>
        <w:t xml:space="preserve"> </w:t>
      </w:r>
      <w:r w:rsidRPr="00186208">
        <w:rPr>
          <w:rFonts w:ascii="Times New Roman" w:hAnsi="Times New Roman" w:cs="Times New Roman"/>
          <w:lang w:val="en-US"/>
        </w:rPr>
        <w:t>Nigerians who migrate abroad contribute to the diaspora effect, influencing perceptions of Nigerian culture worldwide. Additionally, foreign influences—through education, media, fashion, and politics—impact Nigerian identity formation. Migration, therefore, serves as a bridge between local traditions and global cultures, reinforcing Nigeria’s role in the modern interconnected world.</w:t>
      </w:r>
      <w:r w:rsidR="009C3916">
        <w:rPr>
          <w:rFonts w:ascii="Times New Roman" w:hAnsi="Times New Roman" w:cs="Times New Roman"/>
          <w:vertAlign w:val="superscript"/>
          <w:lang w:val="en-US"/>
        </w:rPr>
        <w:t>15</w:t>
      </w:r>
    </w:p>
    <w:p w14:paraId="61D71901" w14:textId="0E8B6543" w:rsidR="00677FF0" w:rsidRPr="008F1D6B" w:rsidRDefault="00C7651A">
      <w:pPr>
        <w:autoSpaceDE w:val="0"/>
        <w:autoSpaceDN w:val="0"/>
        <w:adjustRightInd w:val="0"/>
        <w:spacing w:after="0" w:line="480" w:lineRule="auto"/>
        <w:jc w:val="both"/>
        <w:rPr>
          <w:rFonts w:ascii="Times New Roman" w:hAnsi="Times New Roman" w:cs="Times New Roman"/>
          <w:b/>
        </w:rPr>
      </w:pPr>
      <w:r w:rsidRPr="008F1D6B">
        <w:rPr>
          <w:rFonts w:ascii="Times New Roman" w:eastAsiaTheme="minorHAnsi" w:hAnsi="Times New Roman" w:cs="Times New Roman"/>
          <w:b/>
          <w:lang w:val="en-US"/>
        </w:rPr>
        <w:t>The Historical Context of Migration in Nigeria</w:t>
      </w:r>
    </w:p>
    <w:p w14:paraId="2A5E741A" w14:textId="4B9C532E" w:rsidR="009C3916" w:rsidRPr="009C3916" w:rsidRDefault="009C3916" w:rsidP="009C3916">
      <w:pPr>
        <w:autoSpaceDE w:val="0"/>
        <w:autoSpaceDN w:val="0"/>
        <w:adjustRightInd w:val="0"/>
        <w:spacing w:after="0" w:line="480" w:lineRule="auto"/>
        <w:jc w:val="both"/>
        <w:rPr>
          <w:rFonts w:ascii="Times New Roman" w:eastAsiaTheme="minorHAnsi" w:hAnsi="Times New Roman" w:cs="Times New Roman"/>
          <w:vertAlign w:val="superscript"/>
          <w:lang w:val="en-US"/>
        </w:rPr>
      </w:pPr>
      <w:r>
        <w:rPr>
          <w:rFonts w:ascii="Times New Roman" w:eastAsiaTheme="minorHAnsi" w:hAnsi="Times New Roman" w:cs="Times New Roman"/>
          <w:lang w:val="en-US"/>
        </w:rPr>
        <w:t xml:space="preserve">At the </w:t>
      </w:r>
      <w:r w:rsidR="00816A4E">
        <w:rPr>
          <w:rFonts w:ascii="Times New Roman" w:eastAsiaTheme="minorHAnsi" w:hAnsi="Times New Roman" w:cs="Times New Roman"/>
          <w:lang w:val="en-US"/>
        </w:rPr>
        <w:t xml:space="preserve">early stage of Nigeria's migration history, </w:t>
      </w:r>
      <w:r w:rsidRPr="009C3916">
        <w:rPr>
          <w:rFonts w:ascii="Times New Roman" w:eastAsiaTheme="minorHAnsi" w:hAnsi="Times New Roman" w:cs="Times New Roman"/>
          <w:lang w:val="en-US"/>
        </w:rPr>
        <w:t xml:space="preserve">the colonial state </w:t>
      </w:r>
      <w:r w:rsidR="00816A4E">
        <w:rPr>
          <w:rFonts w:ascii="Times New Roman" w:eastAsiaTheme="minorHAnsi" w:hAnsi="Times New Roman" w:cs="Times New Roman"/>
          <w:lang w:val="en-US"/>
        </w:rPr>
        <w:t>saw</w:t>
      </w:r>
      <w:r w:rsidRPr="009C3916">
        <w:rPr>
          <w:rFonts w:ascii="Times New Roman" w:eastAsiaTheme="minorHAnsi" w:hAnsi="Times New Roman" w:cs="Times New Roman"/>
          <w:lang w:val="en-US"/>
        </w:rPr>
        <w:t xml:space="preserve"> migration primarily as a means to an end: to extract labor, not to support development. </w:t>
      </w:r>
      <w:r w:rsidR="00816A4E">
        <w:rPr>
          <w:rFonts w:ascii="Times New Roman" w:eastAsiaTheme="minorHAnsi" w:hAnsi="Times New Roman" w:cs="Times New Roman"/>
          <w:lang w:val="en-US"/>
        </w:rPr>
        <w:t xml:space="preserve">This was well captured by </w:t>
      </w:r>
      <w:r w:rsidR="00816A4E" w:rsidRPr="00816A4E">
        <w:rPr>
          <w:rFonts w:ascii="Times New Roman" w:hAnsi="Times New Roman" w:cs="Times New Roman"/>
        </w:rPr>
        <w:t xml:space="preserve">Frederick Cooper </w:t>
      </w:r>
      <w:r w:rsidR="00816A4E">
        <w:rPr>
          <w:rFonts w:ascii="Times New Roman" w:eastAsiaTheme="minorHAnsi" w:hAnsi="Times New Roman" w:cs="Times New Roman"/>
          <w:lang w:val="en-US"/>
        </w:rPr>
        <w:t xml:space="preserve">when he stated that </w:t>
      </w:r>
      <w:r w:rsidRPr="009C3916">
        <w:rPr>
          <w:rFonts w:ascii="Times New Roman" w:eastAsiaTheme="minorHAnsi" w:hAnsi="Times New Roman" w:cs="Times New Roman"/>
          <w:lang w:val="en-US"/>
        </w:rPr>
        <w:t>“British colonial policy never treated rural-urban migration as a tool for socioeconomic development; rather, it was structured to meet the labor needs of railways, mining companies, and administrative institutions.”</w:t>
      </w:r>
      <w:r w:rsidR="00816A4E">
        <w:rPr>
          <w:rFonts w:ascii="Times New Roman" w:eastAsiaTheme="minorHAnsi" w:hAnsi="Times New Roman" w:cs="Times New Roman"/>
          <w:vertAlign w:val="superscript"/>
          <w:lang w:val="en-US"/>
        </w:rPr>
        <w:t>16</w:t>
      </w:r>
      <w:r w:rsidRPr="009C3916">
        <w:rPr>
          <w:rFonts w:ascii="Times New Roman" w:eastAsiaTheme="minorHAnsi" w:hAnsi="Times New Roman" w:cs="Times New Roman"/>
          <w:lang w:val="en-US"/>
        </w:rPr>
        <w:t xml:space="preserve"> While male labor migration was widespread, women also increasingly moved to urban centers where they engaged in trade, domestic work, and service provision. This trend challenged traditional gender roles and gradually contributed to a transformation of family structures and rural economies.</w:t>
      </w:r>
      <w:r w:rsidR="00816A4E">
        <w:rPr>
          <w:rFonts w:ascii="Times New Roman" w:eastAsiaTheme="minorHAnsi" w:hAnsi="Times New Roman" w:cs="Times New Roman"/>
          <w:vertAlign w:val="superscript"/>
          <w:lang w:val="en-US"/>
        </w:rPr>
        <w:t xml:space="preserve">17 </w:t>
      </w:r>
      <w:r w:rsidRPr="009C3916">
        <w:rPr>
          <w:rFonts w:ascii="Times New Roman" w:eastAsiaTheme="minorHAnsi" w:hAnsi="Times New Roman" w:cs="Times New Roman"/>
          <w:lang w:val="en-US"/>
        </w:rPr>
        <w:t>Such migrations were not only internal; thousands of Nigerians were exported as laborers to other British colonies in West Africa, most notably the Gold Coast (now Ghana), Cameroon, and Sierra Leone, where they worked on cocoa farms, in mines, or as clerks.</w:t>
      </w:r>
      <w:r w:rsidR="00816A4E">
        <w:rPr>
          <w:rFonts w:ascii="Times New Roman" w:eastAsiaTheme="minorHAnsi" w:hAnsi="Times New Roman" w:cs="Times New Roman"/>
          <w:vertAlign w:val="superscript"/>
          <w:lang w:val="en-US"/>
        </w:rPr>
        <w:t>18</w:t>
      </w:r>
      <w:r w:rsidRPr="009C3916">
        <w:rPr>
          <w:rFonts w:ascii="Times New Roman" w:eastAsiaTheme="minorHAnsi" w:hAnsi="Times New Roman" w:cs="Times New Roman"/>
          <w:lang w:val="en-US"/>
        </w:rPr>
        <w:t xml:space="preserve"> This labor export system was institutionalized through formal agreements between colonial administrations. By the late 1930s, Nigerians constituted over 60 percent of the labor force in Ghana's cocoa-producing regions, a clear indicator of the regional scope and intensity of colonial labor migration.</w:t>
      </w:r>
      <w:r w:rsidR="00816A4E">
        <w:rPr>
          <w:rFonts w:ascii="Times New Roman" w:eastAsiaTheme="minorHAnsi" w:hAnsi="Times New Roman" w:cs="Times New Roman"/>
          <w:vertAlign w:val="superscript"/>
          <w:lang w:val="en-US"/>
        </w:rPr>
        <w:t>19</w:t>
      </w:r>
      <w:r w:rsidRPr="009C3916">
        <w:rPr>
          <w:rFonts w:ascii="Times New Roman" w:eastAsiaTheme="minorHAnsi" w:hAnsi="Times New Roman" w:cs="Times New Roman"/>
          <w:lang w:val="en-US"/>
        </w:rPr>
        <w:t xml:space="preserve"> These laborers were typically young men from the eastern and western regions of Nigeria who sought seasonal or long-term employment to escape rural poverty and taxation.</w:t>
      </w:r>
    </w:p>
    <w:p w14:paraId="13E7264A" w14:textId="0046B803" w:rsidR="00677FF0" w:rsidRDefault="00816A4E">
      <w:pPr>
        <w:autoSpaceDE w:val="0"/>
        <w:autoSpaceDN w:val="0"/>
        <w:adjustRightInd w:val="0"/>
        <w:spacing w:after="0" w:line="480" w:lineRule="auto"/>
        <w:jc w:val="both"/>
        <w:rPr>
          <w:rFonts w:ascii="Times New Roman" w:hAnsi="Times New Roman" w:cs="Times New Roman"/>
          <w:vertAlign w:val="superscript"/>
        </w:rPr>
      </w:pPr>
      <w:r w:rsidRPr="00816A4E">
        <w:rPr>
          <w:rFonts w:ascii="Times New Roman" w:eastAsiaTheme="minorHAnsi" w:hAnsi="Times New Roman" w:cs="Times New Roman"/>
          <w:lang w:val="en-US"/>
        </w:rPr>
        <w:t xml:space="preserve">Colonial powers, with little consideration for Africa's socioeconomic realities, imposed arbitrary borders that divided numerous ethnic groups across neighboring countries. This is evident in the case of the Yoruba, </w:t>
      </w:r>
      <w:r w:rsidRPr="00816A4E">
        <w:rPr>
          <w:rFonts w:ascii="Times New Roman" w:eastAsiaTheme="minorHAnsi" w:hAnsi="Times New Roman" w:cs="Times New Roman"/>
          <w:lang w:val="en-US"/>
        </w:rPr>
        <w:lastRenderedPageBreak/>
        <w:t>split between Nigeria and Benin, and the Hausa-Fulani, divided between Nigeria and Niger. Despite these artificial separations, these ethnic groups continued to view cross-border movement as a natural extension of internal migration, rooted in deep historical and cultural ties.</w:t>
      </w:r>
      <w:r>
        <w:rPr>
          <w:rFonts w:ascii="Times New Roman" w:eastAsiaTheme="minorHAnsi" w:hAnsi="Times New Roman" w:cs="Times New Roman"/>
          <w:vertAlign w:val="superscript"/>
          <w:lang w:val="en-US"/>
        </w:rPr>
        <w:t xml:space="preserve">20 </w:t>
      </w:r>
      <w:r w:rsidRPr="00816A4E">
        <w:rPr>
          <w:rFonts w:ascii="Times New Roman" w:eastAsiaTheme="minorHAnsi" w:hAnsi="Times New Roman" w:cs="Times New Roman"/>
          <w:lang w:val="en-US"/>
        </w:rPr>
        <w:t>Cultural affinity played a crucial role in facilitating these migrations, as shared language, religion, customs, and traditions fostered seamless integration between migrants and the host communities. Given the longstanding ethnic solidarity, many of these movements remained undocumented, further enabled by vast, porous borders that remain largely unpoliced</w:t>
      </w:r>
      <w:r w:rsidRPr="008F1D6B">
        <w:rPr>
          <w:rFonts w:ascii="Times New Roman" w:hAnsi="Times New Roman" w:cs="Times New Roman"/>
        </w:rPr>
        <w:t>.</w:t>
      </w:r>
      <w:r>
        <w:rPr>
          <w:rFonts w:ascii="Times New Roman" w:hAnsi="Times New Roman" w:cs="Times New Roman"/>
          <w:vertAlign w:val="superscript"/>
        </w:rPr>
        <w:t>21</w:t>
      </w:r>
    </w:p>
    <w:p w14:paraId="3CE1BB10" w14:textId="487FF7F3" w:rsidR="00DA0EA0" w:rsidRPr="00DA0EA0" w:rsidRDefault="00DA0EA0" w:rsidP="00DA0EA0">
      <w:pPr>
        <w:autoSpaceDE w:val="0"/>
        <w:autoSpaceDN w:val="0"/>
        <w:adjustRightInd w:val="0"/>
        <w:spacing w:after="0" w:line="480" w:lineRule="auto"/>
        <w:jc w:val="both"/>
        <w:rPr>
          <w:rFonts w:ascii="Times New Roman" w:eastAsiaTheme="minorHAnsi" w:hAnsi="Times New Roman" w:cs="Times New Roman"/>
          <w:vertAlign w:val="superscript"/>
          <w:lang w:val="en-US"/>
        </w:rPr>
      </w:pPr>
      <w:r w:rsidRPr="00DA0EA0">
        <w:rPr>
          <w:rFonts w:ascii="Times New Roman" w:eastAsiaTheme="minorHAnsi" w:hAnsi="Times New Roman" w:cs="Times New Roman"/>
          <w:lang w:val="en-US"/>
        </w:rPr>
        <w:t>The UN Conference on Trade and Development (UNCTAD) highlights that intra-African migration remains a dominant trend, with 53% of Africa’s international migrants in 2017 staying within the continent</w:t>
      </w:r>
      <w:r w:rsidR="00562FD5">
        <w:rPr>
          <w:rFonts w:ascii="Times New Roman" w:eastAsiaTheme="minorHAnsi" w:hAnsi="Times New Roman" w:cs="Times New Roman"/>
          <w:lang w:val="en-US"/>
        </w:rPr>
        <w:t>, with Nigeria at the top of the chart</w:t>
      </w:r>
      <w:r w:rsidRPr="00DA0EA0">
        <w:rPr>
          <w:rFonts w:ascii="Times New Roman" w:eastAsiaTheme="minorHAnsi" w:hAnsi="Times New Roman" w:cs="Times New Roman"/>
          <w:lang w:val="en-US"/>
        </w:rPr>
        <w:t xml:space="preserve">. Notably, beyond Northern Africa, over 80% of </w:t>
      </w:r>
      <w:r w:rsidR="00562FD5">
        <w:rPr>
          <w:rFonts w:ascii="Times New Roman" w:eastAsiaTheme="minorHAnsi" w:hAnsi="Times New Roman" w:cs="Times New Roman"/>
          <w:lang w:val="en-US"/>
        </w:rPr>
        <w:t xml:space="preserve">Nigerian </w:t>
      </w:r>
      <w:r w:rsidRPr="00DA0EA0">
        <w:rPr>
          <w:rFonts w:ascii="Times New Roman" w:eastAsiaTheme="minorHAnsi" w:hAnsi="Times New Roman" w:cs="Times New Roman"/>
          <w:lang w:val="en-US"/>
        </w:rPr>
        <w:t>migrants moved within Eastern,</w:t>
      </w:r>
      <w:r w:rsidR="00562FD5">
        <w:rPr>
          <w:rFonts w:ascii="Times New Roman" w:eastAsiaTheme="minorHAnsi" w:hAnsi="Times New Roman" w:cs="Times New Roman"/>
          <w:lang w:val="en-US"/>
        </w:rPr>
        <w:t xml:space="preserve"> Central</w:t>
      </w:r>
      <w:r w:rsidRPr="00DA0EA0">
        <w:rPr>
          <w:rFonts w:ascii="Times New Roman" w:eastAsiaTheme="minorHAnsi" w:hAnsi="Times New Roman" w:cs="Times New Roman"/>
          <w:lang w:val="en-US"/>
        </w:rPr>
        <w:t>, and Western Africa, reinforcing the role of</w:t>
      </w:r>
      <w:r w:rsidR="00562FD5">
        <w:rPr>
          <w:rFonts w:ascii="Times New Roman" w:eastAsiaTheme="minorHAnsi" w:hAnsi="Times New Roman" w:cs="Times New Roman"/>
          <w:lang w:val="en-US"/>
        </w:rPr>
        <w:t xml:space="preserve"> Nigerian’s</w:t>
      </w:r>
      <w:r w:rsidRPr="00DA0EA0">
        <w:rPr>
          <w:rFonts w:ascii="Times New Roman" w:eastAsiaTheme="minorHAnsi" w:hAnsi="Times New Roman" w:cs="Times New Roman"/>
          <w:lang w:val="en-US"/>
        </w:rPr>
        <w:t xml:space="preserve"> regional migration in shaping economic and social landscapes.</w:t>
      </w:r>
      <w:r>
        <w:rPr>
          <w:rFonts w:ascii="Times New Roman" w:eastAsiaTheme="minorHAnsi" w:hAnsi="Times New Roman" w:cs="Times New Roman"/>
          <w:vertAlign w:val="superscript"/>
          <w:lang w:val="en-US"/>
        </w:rPr>
        <w:t xml:space="preserve">22 </w:t>
      </w:r>
      <w:r w:rsidRPr="00DA0EA0">
        <w:rPr>
          <w:rFonts w:ascii="Times New Roman" w:eastAsiaTheme="minorHAnsi" w:hAnsi="Times New Roman" w:cs="Times New Roman"/>
          <w:lang w:val="en-US"/>
        </w:rPr>
        <w:t xml:space="preserve">UNCTAD’s findings suggest that cultural and historical ties significantly influence </w:t>
      </w:r>
      <w:r w:rsidR="00562FD5">
        <w:rPr>
          <w:rFonts w:ascii="Times New Roman" w:eastAsiaTheme="minorHAnsi" w:hAnsi="Times New Roman" w:cs="Times New Roman"/>
          <w:lang w:val="en-US"/>
        </w:rPr>
        <w:t xml:space="preserve">Nigeria's </w:t>
      </w:r>
      <w:r w:rsidRPr="00DA0EA0">
        <w:rPr>
          <w:rFonts w:ascii="Times New Roman" w:eastAsiaTheme="minorHAnsi" w:hAnsi="Times New Roman" w:cs="Times New Roman"/>
          <w:lang w:val="en-US"/>
        </w:rPr>
        <w:t xml:space="preserve">migration decisions, making integration and assimilation easier in destination countries. This highlights the importance of shared languages, traditions, and identities in facilitating movement across African borders. Furthermore, projections indicate that continued migration could positively impact </w:t>
      </w:r>
      <w:r>
        <w:rPr>
          <w:rFonts w:ascii="Times New Roman" w:eastAsiaTheme="minorHAnsi" w:hAnsi="Times New Roman" w:cs="Times New Roman"/>
          <w:lang w:val="en-US"/>
        </w:rPr>
        <w:t>cultural/</w:t>
      </w:r>
      <w:r w:rsidRPr="00DA0EA0">
        <w:rPr>
          <w:rFonts w:ascii="Times New Roman" w:eastAsiaTheme="minorHAnsi" w:hAnsi="Times New Roman" w:cs="Times New Roman"/>
          <w:lang w:val="en-US"/>
        </w:rPr>
        <w:t>structural transformation and economic growth, with forecasts suggesting that Africa’s GDP per capita could rise to $3,249 by 2030, growing at an annual rate of 3.5% from 2016, when it stood at $2,008.</w:t>
      </w:r>
      <w:r>
        <w:rPr>
          <w:rFonts w:ascii="Times New Roman" w:eastAsiaTheme="minorHAnsi" w:hAnsi="Times New Roman" w:cs="Times New Roman"/>
          <w:vertAlign w:val="superscript"/>
          <w:lang w:val="en-US"/>
        </w:rPr>
        <w:t>23</w:t>
      </w:r>
    </w:p>
    <w:p w14:paraId="28D0D6D2" w14:textId="0EEC0595" w:rsidR="00DA0EA0" w:rsidRDefault="00DA0EA0" w:rsidP="00DA0EA0">
      <w:pPr>
        <w:autoSpaceDE w:val="0"/>
        <w:autoSpaceDN w:val="0"/>
        <w:adjustRightInd w:val="0"/>
        <w:spacing w:after="0" w:line="480" w:lineRule="auto"/>
        <w:jc w:val="both"/>
        <w:rPr>
          <w:rFonts w:ascii="Times New Roman" w:eastAsiaTheme="minorHAnsi" w:hAnsi="Times New Roman" w:cs="Times New Roman"/>
          <w:vertAlign w:val="superscript"/>
          <w:lang w:val="en-US"/>
        </w:rPr>
      </w:pPr>
      <w:r w:rsidRPr="00DA0EA0">
        <w:rPr>
          <w:rFonts w:ascii="Times New Roman" w:eastAsiaTheme="minorHAnsi" w:hAnsi="Times New Roman" w:cs="Times New Roman"/>
          <w:lang w:val="en-US"/>
        </w:rPr>
        <w:t>Beyond formal migration channels, the informal sector is a critical component of African economies, accounting for at least 50% of the continent’s economic activity and 90% of employment in West Africa.</w:t>
      </w:r>
      <w:r w:rsidR="00562FD5">
        <w:rPr>
          <w:rFonts w:ascii="Times New Roman" w:eastAsiaTheme="minorHAnsi" w:hAnsi="Times New Roman" w:cs="Times New Roman"/>
          <w:vertAlign w:val="superscript"/>
          <w:lang w:val="en-US"/>
        </w:rPr>
        <w:t>24</w:t>
      </w:r>
      <w:r w:rsidRPr="00DA0EA0">
        <w:rPr>
          <w:rFonts w:ascii="Times New Roman" w:eastAsiaTheme="minorHAnsi" w:hAnsi="Times New Roman" w:cs="Times New Roman"/>
          <w:lang w:val="en-US"/>
        </w:rPr>
        <w:t xml:space="preserve"> This sector, characterized by unregulated, untaxed, and loosely organized economic activities, plays a vital role in sustaining livelihoods, particularly in regions with weak institutional oversight. Informal cross-border trade (ICBT) is especially prevalent due to Africa’s artificially drawn borders, historical trade networks, weak enforcement mechanisms, corruption, and lack of policy coordination among neighboring states.</w:t>
      </w:r>
      <w:r w:rsidR="00CB01D0">
        <w:rPr>
          <w:rFonts w:ascii="Times New Roman" w:eastAsiaTheme="minorHAnsi" w:hAnsi="Times New Roman" w:cs="Times New Roman"/>
          <w:vertAlign w:val="superscript"/>
          <w:lang w:val="en-US"/>
        </w:rPr>
        <w:t>25</w:t>
      </w:r>
      <w:r>
        <w:rPr>
          <w:rFonts w:ascii="Times New Roman" w:eastAsiaTheme="minorHAnsi" w:hAnsi="Times New Roman" w:cs="Times New Roman"/>
          <w:lang w:val="en-US"/>
        </w:rPr>
        <w:t xml:space="preserve"> </w:t>
      </w:r>
      <w:r w:rsidRPr="00DA0EA0">
        <w:rPr>
          <w:rFonts w:ascii="Times New Roman" w:eastAsiaTheme="minorHAnsi" w:hAnsi="Times New Roman" w:cs="Times New Roman"/>
          <w:lang w:val="en-US"/>
        </w:rPr>
        <w:t>The persistence of informal migration and trade underscores the need for comprehensive migration policies, better economic governance, and enhanced border regulation to optimize benefits while addressing challenges associated with undocumented movement and economic disparities.</w:t>
      </w:r>
      <w:r w:rsidR="00562FD5">
        <w:rPr>
          <w:rFonts w:ascii="Times New Roman" w:eastAsiaTheme="minorHAnsi" w:hAnsi="Times New Roman" w:cs="Times New Roman"/>
          <w:vertAlign w:val="superscript"/>
          <w:lang w:val="en-US"/>
        </w:rPr>
        <w:t>26</w:t>
      </w:r>
    </w:p>
    <w:p w14:paraId="511301AE" w14:textId="76D62B67" w:rsidR="001A7AAB" w:rsidRPr="001A7AAB" w:rsidRDefault="001A7AAB" w:rsidP="001A7AAB">
      <w:pPr>
        <w:autoSpaceDE w:val="0"/>
        <w:autoSpaceDN w:val="0"/>
        <w:adjustRightInd w:val="0"/>
        <w:spacing w:after="0" w:line="480" w:lineRule="auto"/>
        <w:jc w:val="both"/>
        <w:rPr>
          <w:rFonts w:ascii="Times New Roman" w:eastAsiaTheme="minorHAnsi" w:hAnsi="Times New Roman" w:cs="Times New Roman"/>
          <w:lang w:val="en-US"/>
        </w:rPr>
      </w:pPr>
      <w:r>
        <w:rPr>
          <w:rFonts w:ascii="Times New Roman" w:eastAsiaTheme="minorHAnsi" w:hAnsi="Times New Roman" w:cs="Times New Roman"/>
          <w:lang w:val="en-US"/>
        </w:rPr>
        <w:t>Ni</w:t>
      </w:r>
      <w:r w:rsidR="00CB01D0">
        <w:rPr>
          <w:rFonts w:ascii="Times New Roman" w:eastAsiaTheme="minorHAnsi" w:hAnsi="Times New Roman" w:cs="Times New Roman"/>
          <w:lang w:val="en-US"/>
        </w:rPr>
        <w:t>geri</w:t>
      </w:r>
      <w:r w:rsidRPr="001A7AAB">
        <w:rPr>
          <w:rFonts w:ascii="Times New Roman" w:eastAsiaTheme="minorHAnsi" w:hAnsi="Times New Roman" w:cs="Times New Roman"/>
          <w:lang w:val="en-US"/>
        </w:rPr>
        <w:t>an women play a significant role in the informal sector, with studies indicating that they contribute approximately 70% of informal cross-border trade (ICBT) across the continent.</w:t>
      </w:r>
      <w:r w:rsidR="00CB01D0">
        <w:rPr>
          <w:rFonts w:ascii="Times New Roman" w:eastAsiaTheme="minorHAnsi" w:hAnsi="Times New Roman" w:cs="Times New Roman"/>
          <w:vertAlign w:val="superscript"/>
          <w:lang w:val="en-US"/>
        </w:rPr>
        <w:t>27</w:t>
      </w:r>
      <w:r w:rsidRPr="001A7AAB">
        <w:rPr>
          <w:rFonts w:ascii="Times New Roman" w:eastAsiaTheme="minorHAnsi" w:hAnsi="Times New Roman" w:cs="Times New Roman"/>
          <w:lang w:val="en-US"/>
        </w:rPr>
        <w:t xml:space="preserve"> Many </w:t>
      </w:r>
      <w:r w:rsidR="00CB01D0">
        <w:rPr>
          <w:rFonts w:ascii="Times New Roman" w:eastAsiaTheme="minorHAnsi" w:hAnsi="Times New Roman" w:cs="Times New Roman"/>
          <w:lang w:val="en-US"/>
        </w:rPr>
        <w:t xml:space="preserve">Nigerian </w:t>
      </w:r>
      <w:r w:rsidRPr="001A7AAB">
        <w:rPr>
          <w:rFonts w:ascii="Times New Roman" w:eastAsiaTheme="minorHAnsi" w:hAnsi="Times New Roman" w:cs="Times New Roman"/>
          <w:lang w:val="en-US"/>
        </w:rPr>
        <w:t xml:space="preserve">women </w:t>
      </w:r>
      <w:r w:rsidRPr="001A7AAB">
        <w:rPr>
          <w:rFonts w:ascii="Times New Roman" w:eastAsiaTheme="minorHAnsi" w:hAnsi="Times New Roman" w:cs="Times New Roman"/>
          <w:lang w:val="en-US"/>
        </w:rPr>
        <w:lastRenderedPageBreak/>
        <w:t xml:space="preserve">turn to informal </w:t>
      </w:r>
      <w:r w:rsidR="00CB01D0">
        <w:rPr>
          <w:rFonts w:ascii="Times New Roman" w:eastAsiaTheme="minorHAnsi" w:hAnsi="Times New Roman" w:cs="Times New Roman"/>
          <w:lang w:val="en-US"/>
        </w:rPr>
        <w:t xml:space="preserve">migration </w:t>
      </w:r>
      <w:r w:rsidRPr="001A7AAB">
        <w:rPr>
          <w:rFonts w:ascii="Times New Roman" w:eastAsiaTheme="minorHAnsi" w:hAnsi="Times New Roman" w:cs="Times New Roman"/>
          <w:lang w:val="en-US"/>
        </w:rPr>
        <w:t xml:space="preserve">trading </w:t>
      </w:r>
      <w:r w:rsidR="00CB01D0">
        <w:rPr>
          <w:rFonts w:ascii="Times New Roman" w:eastAsiaTheme="minorHAnsi" w:hAnsi="Times New Roman" w:cs="Times New Roman"/>
          <w:lang w:val="en-US"/>
        </w:rPr>
        <w:t xml:space="preserve">across the borders </w:t>
      </w:r>
      <w:r w:rsidRPr="001A7AAB">
        <w:rPr>
          <w:rFonts w:ascii="Times New Roman" w:eastAsiaTheme="minorHAnsi" w:hAnsi="Times New Roman" w:cs="Times New Roman"/>
          <w:lang w:val="en-US"/>
        </w:rPr>
        <w:t xml:space="preserve">as a means of escaping poverty and unemployment, especially in the face of inadequate infrastructure and economic instability. For many, informal </w:t>
      </w:r>
      <w:r w:rsidR="00054503">
        <w:rPr>
          <w:rFonts w:ascii="Times New Roman" w:eastAsiaTheme="minorHAnsi" w:hAnsi="Times New Roman" w:cs="Times New Roman"/>
          <w:lang w:val="en-US"/>
        </w:rPr>
        <w:t>cross-border</w:t>
      </w:r>
      <w:r w:rsidR="00CB01D0">
        <w:rPr>
          <w:rFonts w:ascii="Times New Roman" w:eastAsiaTheme="minorHAnsi" w:hAnsi="Times New Roman" w:cs="Times New Roman"/>
          <w:lang w:val="en-US"/>
        </w:rPr>
        <w:t xml:space="preserve"> </w:t>
      </w:r>
      <w:r w:rsidRPr="001A7AAB">
        <w:rPr>
          <w:rFonts w:ascii="Times New Roman" w:eastAsiaTheme="minorHAnsi" w:hAnsi="Times New Roman" w:cs="Times New Roman"/>
          <w:lang w:val="en-US"/>
        </w:rPr>
        <w:t>trade is not just a survival strategy but a way to sustain their families at various economic levels. However, systemic challenges—including difficulty accessing formal trade networks, financial constraints, and the complexity of regulatory processes—push many women into informal economic activities.</w:t>
      </w:r>
    </w:p>
    <w:p w14:paraId="576E1380" w14:textId="1302E3D9" w:rsidR="001A7AAB" w:rsidRPr="001A7AAB" w:rsidRDefault="001A7AAB" w:rsidP="001A7AAB">
      <w:pPr>
        <w:autoSpaceDE w:val="0"/>
        <w:autoSpaceDN w:val="0"/>
        <w:adjustRightInd w:val="0"/>
        <w:spacing w:after="0" w:line="480" w:lineRule="auto"/>
        <w:jc w:val="both"/>
        <w:rPr>
          <w:rFonts w:ascii="Times New Roman" w:eastAsiaTheme="minorHAnsi" w:hAnsi="Times New Roman" w:cs="Times New Roman"/>
          <w:lang w:val="en-US"/>
        </w:rPr>
      </w:pPr>
      <w:r w:rsidRPr="001A7AAB">
        <w:rPr>
          <w:rFonts w:ascii="Times New Roman" w:eastAsiaTheme="minorHAnsi" w:hAnsi="Times New Roman" w:cs="Times New Roman"/>
          <w:lang w:val="en-US"/>
        </w:rPr>
        <w:t xml:space="preserve">Migration is deeply embedded in </w:t>
      </w:r>
      <w:r w:rsidR="00054503">
        <w:rPr>
          <w:rFonts w:ascii="Times New Roman" w:eastAsiaTheme="minorHAnsi" w:hAnsi="Times New Roman" w:cs="Times New Roman"/>
          <w:lang w:val="en-US"/>
        </w:rPr>
        <w:t>Nigeri</w:t>
      </w:r>
      <w:r w:rsidRPr="001A7AAB">
        <w:rPr>
          <w:rFonts w:ascii="Times New Roman" w:eastAsiaTheme="minorHAnsi" w:hAnsi="Times New Roman" w:cs="Times New Roman"/>
          <w:lang w:val="en-US"/>
        </w:rPr>
        <w:t>an societies, driven not only by economic necessity but also by cultural and ethnic affiliations. Despite its fundamental role in trade and labor mobility, the informal economy remains largely undocumented in official trade statistics, even though it helps mitigate poverty and unemployment. Informal cross-border migration allows communities to maintain trade networks, ensuring a continuous flow of goods and resources, often filling gaps left by weak formal economic structures.</w:t>
      </w:r>
      <w:r w:rsidR="00054503">
        <w:rPr>
          <w:rFonts w:ascii="Times New Roman" w:eastAsiaTheme="minorHAnsi" w:hAnsi="Times New Roman" w:cs="Times New Roman"/>
          <w:lang w:val="en-US"/>
        </w:rPr>
        <w:t xml:space="preserve"> </w:t>
      </w:r>
      <w:r w:rsidRPr="001A7AAB">
        <w:rPr>
          <w:rFonts w:ascii="Times New Roman" w:eastAsiaTheme="minorHAnsi" w:hAnsi="Times New Roman" w:cs="Times New Roman"/>
          <w:lang w:val="en-US"/>
        </w:rPr>
        <w:t>However, political corruption significantly hinders development, erodes governmental legitimacy, and limits the state’s ability to provide essential social services and infrastructure that improve people’s quality of life.</w:t>
      </w:r>
      <w:r w:rsidR="00054503">
        <w:rPr>
          <w:rFonts w:ascii="Times New Roman" w:eastAsiaTheme="minorHAnsi" w:hAnsi="Times New Roman" w:cs="Times New Roman"/>
          <w:vertAlign w:val="superscript"/>
          <w:lang w:val="en-US"/>
        </w:rPr>
        <w:t>28</w:t>
      </w:r>
      <w:r w:rsidRPr="001A7AAB">
        <w:rPr>
          <w:rFonts w:ascii="Times New Roman" w:eastAsiaTheme="minorHAnsi" w:hAnsi="Times New Roman" w:cs="Times New Roman"/>
          <w:lang w:val="en-US"/>
        </w:rPr>
        <w:t xml:space="preserve"> Without transparent and accountable governance, the impact of informal trade may remain undermined, preventing economic prosperity from being fully realized.</w:t>
      </w:r>
      <w:r w:rsidR="00054503">
        <w:rPr>
          <w:rFonts w:ascii="Times New Roman" w:eastAsiaTheme="minorHAnsi" w:hAnsi="Times New Roman" w:cs="Times New Roman"/>
          <w:lang w:val="en-US"/>
        </w:rPr>
        <w:t xml:space="preserve"> </w:t>
      </w:r>
      <w:r w:rsidRPr="001A7AAB">
        <w:rPr>
          <w:rFonts w:ascii="Times New Roman" w:eastAsiaTheme="minorHAnsi" w:hAnsi="Times New Roman" w:cs="Times New Roman"/>
          <w:lang w:val="en-US"/>
        </w:rPr>
        <w:t>For example, countries like Benin and Niger have historically exploited Nigeria’s porous borders for both legal and illicit trade activities, highlighting gaps in border enforcement, policy coordination, and regional trade governance.</w:t>
      </w:r>
    </w:p>
    <w:p w14:paraId="4C6F3924" w14:textId="094D3917" w:rsidR="001A7AAB" w:rsidRPr="001A7AAB" w:rsidRDefault="001A7AAB" w:rsidP="001A7AAB">
      <w:pPr>
        <w:autoSpaceDE w:val="0"/>
        <w:autoSpaceDN w:val="0"/>
        <w:adjustRightInd w:val="0"/>
        <w:spacing w:after="0" w:line="480" w:lineRule="auto"/>
        <w:jc w:val="both"/>
        <w:rPr>
          <w:rFonts w:ascii="Times New Roman" w:eastAsiaTheme="minorHAnsi" w:hAnsi="Times New Roman" w:cs="Times New Roman"/>
          <w:lang w:val="en-US"/>
        </w:rPr>
      </w:pPr>
      <w:r w:rsidRPr="001A7AAB">
        <w:rPr>
          <w:rFonts w:ascii="Times New Roman" w:eastAsiaTheme="minorHAnsi" w:hAnsi="Times New Roman" w:cs="Times New Roman"/>
          <w:lang w:val="en-US"/>
        </w:rPr>
        <w:t>Colonial-era border divisions continue to influence migration trends in Africa. Many border communities, despite being separated by national boundaries, share language, religion, and cultural traditions, reinforcing interconnected identities. For these communities, movement across borders is often seen as a natural extension of internal migration rather than an international process governed by formal regulations.</w:t>
      </w:r>
      <w:r w:rsidR="00A41807">
        <w:rPr>
          <w:rFonts w:ascii="Times New Roman" w:eastAsiaTheme="minorHAnsi" w:hAnsi="Times New Roman" w:cs="Times New Roman"/>
          <w:vertAlign w:val="superscript"/>
          <w:lang w:val="en-US"/>
        </w:rPr>
        <w:t>29</w:t>
      </w:r>
      <w:r w:rsidRPr="001A7AAB">
        <w:rPr>
          <w:rFonts w:ascii="Times New Roman" w:eastAsiaTheme="minorHAnsi" w:hAnsi="Times New Roman" w:cs="Times New Roman"/>
          <w:lang w:val="en-US"/>
        </w:rPr>
        <w:t xml:space="preserve"> Limited literacy levels among some populations further contribute to unregulated border crossings, as many individuals remain unaware of official migration laws and trade policies.</w:t>
      </w:r>
      <w:r w:rsidR="00A41807">
        <w:rPr>
          <w:rFonts w:ascii="Times New Roman" w:eastAsiaTheme="minorHAnsi" w:hAnsi="Times New Roman" w:cs="Times New Roman"/>
          <w:lang w:val="en-US"/>
        </w:rPr>
        <w:t xml:space="preserve"> </w:t>
      </w:r>
      <w:r w:rsidRPr="001A7AAB">
        <w:rPr>
          <w:rFonts w:ascii="Times New Roman" w:eastAsiaTheme="minorHAnsi" w:hAnsi="Times New Roman" w:cs="Times New Roman"/>
          <w:lang w:val="en-US"/>
        </w:rPr>
        <w:t>This reality accounts for the high percentage of intra-African migration, as people maintain historical trade networks and familial connections across arbitrarily drawn borders. Strengthening regional migration policies and addressing informal trade challenges through inclusive governance can help African economies maximize the benefits of migration while addressing its complexities.</w:t>
      </w:r>
      <w:r w:rsidR="00A41807">
        <w:rPr>
          <w:rFonts w:ascii="Times New Roman" w:eastAsiaTheme="minorHAnsi" w:hAnsi="Times New Roman" w:cs="Times New Roman"/>
          <w:vertAlign w:val="superscript"/>
          <w:lang w:val="en-US"/>
        </w:rPr>
        <w:t>30</w:t>
      </w:r>
    </w:p>
    <w:p w14:paraId="4BF6AA0B" w14:textId="77777777" w:rsidR="008702B0" w:rsidRDefault="008702B0" w:rsidP="008702B0">
      <w:pPr>
        <w:autoSpaceDE w:val="0"/>
        <w:autoSpaceDN w:val="0"/>
        <w:adjustRightInd w:val="0"/>
        <w:spacing w:after="0" w:line="480" w:lineRule="auto"/>
        <w:jc w:val="both"/>
        <w:rPr>
          <w:rFonts w:ascii="Times New Roman" w:eastAsiaTheme="minorHAnsi" w:hAnsi="Times New Roman" w:cs="Times New Roman"/>
          <w:b/>
          <w:bCs/>
          <w:lang w:val="en-US"/>
        </w:rPr>
      </w:pPr>
    </w:p>
    <w:p w14:paraId="2F2A6161" w14:textId="77777777" w:rsidR="008702B0" w:rsidRDefault="008702B0" w:rsidP="008702B0">
      <w:pPr>
        <w:autoSpaceDE w:val="0"/>
        <w:autoSpaceDN w:val="0"/>
        <w:adjustRightInd w:val="0"/>
        <w:spacing w:after="0" w:line="480" w:lineRule="auto"/>
        <w:jc w:val="both"/>
        <w:rPr>
          <w:rFonts w:ascii="Times New Roman" w:eastAsiaTheme="minorHAnsi" w:hAnsi="Times New Roman" w:cs="Times New Roman"/>
          <w:b/>
          <w:bCs/>
          <w:lang w:val="en-US"/>
        </w:rPr>
      </w:pPr>
    </w:p>
    <w:p w14:paraId="7D24D088" w14:textId="09F625AB" w:rsidR="008702B0" w:rsidRPr="008702B0" w:rsidRDefault="008702B0" w:rsidP="008702B0">
      <w:pPr>
        <w:autoSpaceDE w:val="0"/>
        <w:autoSpaceDN w:val="0"/>
        <w:adjustRightInd w:val="0"/>
        <w:spacing w:after="0" w:line="480" w:lineRule="auto"/>
        <w:jc w:val="both"/>
        <w:rPr>
          <w:rFonts w:ascii="Times New Roman" w:eastAsiaTheme="minorHAnsi" w:hAnsi="Times New Roman" w:cs="Times New Roman"/>
          <w:b/>
          <w:bCs/>
          <w:lang w:val="en-US"/>
        </w:rPr>
      </w:pPr>
      <w:r w:rsidRPr="008702B0">
        <w:rPr>
          <w:rFonts w:ascii="Times New Roman" w:eastAsiaTheme="minorHAnsi" w:hAnsi="Times New Roman" w:cs="Times New Roman"/>
          <w:b/>
          <w:bCs/>
          <w:lang w:val="en-US"/>
        </w:rPr>
        <w:lastRenderedPageBreak/>
        <w:t>Migration and Cultural Evolution: A</w:t>
      </w:r>
      <w:r w:rsidR="00CC2664">
        <w:rPr>
          <w:rFonts w:ascii="Times New Roman" w:eastAsiaTheme="minorHAnsi" w:hAnsi="Times New Roman" w:cs="Times New Roman"/>
          <w:b/>
          <w:bCs/>
          <w:lang w:val="en-US"/>
        </w:rPr>
        <w:t>n</w:t>
      </w:r>
      <w:r w:rsidRPr="008702B0">
        <w:rPr>
          <w:rFonts w:ascii="Times New Roman" w:eastAsiaTheme="minorHAnsi" w:hAnsi="Times New Roman" w:cs="Times New Roman"/>
          <w:b/>
          <w:bCs/>
          <w:lang w:val="en-US"/>
        </w:rPr>
        <w:t xml:space="preserve"> Exploration</w:t>
      </w:r>
    </w:p>
    <w:p w14:paraId="0860E540" w14:textId="0394BDC2" w:rsidR="008702B0" w:rsidRDefault="008702B0" w:rsidP="008702B0">
      <w:pPr>
        <w:autoSpaceDE w:val="0"/>
        <w:autoSpaceDN w:val="0"/>
        <w:adjustRightInd w:val="0"/>
        <w:spacing w:after="0" w:line="480" w:lineRule="auto"/>
        <w:jc w:val="both"/>
        <w:rPr>
          <w:rFonts w:ascii="Times New Roman" w:eastAsiaTheme="minorHAnsi" w:hAnsi="Times New Roman" w:cs="Times New Roman"/>
          <w:lang w:val="en-US"/>
        </w:rPr>
      </w:pPr>
      <w:r w:rsidRPr="008702B0">
        <w:rPr>
          <w:rFonts w:ascii="Times New Roman" w:eastAsiaTheme="minorHAnsi" w:hAnsi="Times New Roman" w:cs="Times New Roman"/>
          <w:lang w:val="en-US"/>
        </w:rPr>
        <w:t>Migration has long been a defining factor in Nigeria’s cultural evolution, shaping languages, artistic expressions, religious transformations, and social identities. Migration involves the movement of people from one location to another, driven by economic opportunities, conflict, environmental factors, education, or social aspirations.</w:t>
      </w:r>
      <w:r w:rsidR="00CC2664">
        <w:rPr>
          <w:rFonts w:ascii="Times New Roman" w:eastAsiaTheme="minorHAnsi" w:hAnsi="Times New Roman" w:cs="Times New Roman"/>
          <w:vertAlign w:val="superscript"/>
          <w:lang w:val="en-US"/>
        </w:rPr>
        <w:t>31</w:t>
      </w:r>
      <w:r>
        <w:rPr>
          <w:rFonts w:ascii="Times New Roman" w:eastAsiaTheme="minorHAnsi" w:hAnsi="Times New Roman" w:cs="Times New Roman"/>
          <w:lang w:val="en-US"/>
        </w:rPr>
        <w:t xml:space="preserve"> </w:t>
      </w:r>
      <w:r w:rsidRPr="008702B0">
        <w:rPr>
          <w:rFonts w:ascii="Times New Roman" w:eastAsiaTheme="minorHAnsi" w:hAnsi="Times New Roman" w:cs="Times New Roman"/>
          <w:lang w:val="en-US"/>
        </w:rPr>
        <w:t xml:space="preserve">As people move across regions, </w:t>
      </w:r>
      <w:r w:rsidR="00B2507B" w:rsidRPr="008702B0">
        <w:rPr>
          <w:rFonts w:ascii="Times New Roman" w:eastAsiaTheme="minorHAnsi" w:hAnsi="Times New Roman" w:cs="Times New Roman"/>
          <w:lang w:val="en-US"/>
        </w:rPr>
        <w:t>they engage in cultural exchanges that lead to transformation, adaptation, and hybridization, ultimately contributing to the evolution of traditions, languages, artistic expressions, religions, and collective identities.</w:t>
      </w:r>
      <w:r w:rsidR="00CC2664">
        <w:rPr>
          <w:rFonts w:ascii="Times New Roman" w:eastAsiaTheme="minorHAnsi" w:hAnsi="Times New Roman" w:cs="Times New Roman"/>
          <w:vertAlign w:val="superscript"/>
          <w:lang w:val="en-US"/>
        </w:rPr>
        <w:t>32</w:t>
      </w:r>
      <w:r w:rsidR="00B2507B">
        <w:rPr>
          <w:rFonts w:ascii="Times New Roman" w:eastAsiaTheme="minorHAnsi" w:hAnsi="Times New Roman" w:cs="Times New Roman"/>
          <w:lang w:val="en-US"/>
        </w:rPr>
        <w:t xml:space="preserve"> </w:t>
      </w:r>
    </w:p>
    <w:p w14:paraId="42CC5797" w14:textId="507FC635" w:rsidR="00B2507B" w:rsidRPr="00B2507B" w:rsidRDefault="00B2507B" w:rsidP="00B2507B">
      <w:pPr>
        <w:autoSpaceDE w:val="0"/>
        <w:autoSpaceDN w:val="0"/>
        <w:adjustRightInd w:val="0"/>
        <w:spacing w:after="0" w:line="480" w:lineRule="auto"/>
        <w:jc w:val="both"/>
        <w:rPr>
          <w:rFonts w:ascii="Times New Roman" w:eastAsiaTheme="minorHAnsi" w:hAnsi="Times New Roman" w:cs="Times New Roman"/>
          <w:lang w:val="en-US"/>
        </w:rPr>
      </w:pPr>
      <w:r w:rsidRPr="00B2507B">
        <w:rPr>
          <w:rFonts w:ascii="Times New Roman" w:eastAsiaTheme="minorHAnsi" w:hAnsi="Times New Roman" w:cs="Times New Roman"/>
          <w:lang w:val="en-US"/>
        </w:rPr>
        <w:t>Migration fosters linguistic diversity and adaptation, leading to the evolution of languages and the emergence of hybrid dialects. Nigeria, with its over 500 ethnic groups, has experienced significant linguistic exchanges through migration. When different communities interact, they often borrow words, phrases, and linguistic structures from each other, enriching communication.</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For instance, the Hausa language, widely spoken in northern Nigeria, has absorbed influences from Arabic due to trans-Saharan trade and Islamic migration. Similarly, Pidgin English, a widely spoken lingua franca in Nigeria, emerged as a hybrid language, incorporating elements from English, Portuguese, and local indigenous languages.</w:t>
      </w:r>
      <w:r w:rsidR="00CC2664">
        <w:rPr>
          <w:rFonts w:ascii="Times New Roman" w:eastAsiaTheme="minorHAnsi" w:hAnsi="Times New Roman" w:cs="Times New Roman"/>
          <w:vertAlign w:val="superscript"/>
          <w:lang w:val="en-US"/>
        </w:rPr>
        <w:t>33</w:t>
      </w:r>
      <w:r w:rsidRPr="00B2507B">
        <w:rPr>
          <w:rFonts w:ascii="Times New Roman" w:eastAsiaTheme="minorHAnsi" w:hAnsi="Times New Roman" w:cs="Times New Roman"/>
          <w:lang w:val="en-US"/>
        </w:rPr>
        <w:t xml:space="preserve"> This linguistic hybridization enables diverse groups to communicate effectively, fostering cultural integration and social cohesion.</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Beyond spoken languages, migration has also influenced naming conventions, storytelling traditions, and indigenous communication systems, ensuring a continuous cycle of linguistic adaptation across generations.</w:t>
      </w:r>
    </w:p>
    <w:p w14:paraId="7B8A9537" w14:textId="49411AC8" w:rsidR="00B2507B" w:rsidRPr="00B2507B" w:rsidRDefault="00B2507B" w:rsidP="00B2507B">
      <w:pPr>
        <w:autoSpaceDE w:val="0"/>
        <w:autoSpaceDN w:val="0"/>
        <w:adjustRightInd w:val="0"/>
        <w:spacing w:after="0" w:line="480" w:lineRule="auto"/>
        <w:jc w:val="both"/>
        <w:rPr>
          <w:rFonts w:ascii="Times New Roman" w:eastAsiaTheme="minorHAnsi" w:hAnsi="Times New Roman" w:cs="Times New Roman"/>
          <w:lang w:val="en-US"/>
        </w:rPr>
      </w:pPr>
      <w:r w:rsidRPr="00B2507B">
        <w:rPr>
          <w:rFonts w:ascii="Times New Roman" w:eastAsiaTheme="minorHAnsi" w:hAnsi="Times New Roman" w:cs="Times New Roman"/>
          <w:lang w:val="en-US"/>
        </w:rPr>
        <w:t>The movement of people has significantly impacted Nigeria’s artistic and cultural traditions. Migration introduces communities to new artistic techniques, materials, and forms of expression, leading to cultural innovation and expansion.</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Music, dance, and visual arts have been influenced by cross-cultural exchanges.</w:t>
      </w:r>
      <w:r w:rsidR="00B26299">
        <w:rPr>
          <w:rFonts w:ascii="Times New Roman" w:eastAsiaTheme="minorHAnsi" w:hAnsi="Times New Roman" w:cs="Times New Roman"/>
          <w:vertAlign w:val="superscript"/>
          <w:lang w:val="en-US"/>
        </w:rPr>
        <w:t>34</w:t>
      </w:r>
      <w:r w:rsidRPr="00B2507B">
        <w:rPr>
          <w:rFonts w:ascii="Times New Roman" w:eastAsiaTheme="minorHAnsi" w:hAnsi="Times New Roman" w:cs="Times New Roman"/>
          <w:lang w:val="en-US"/>
        </w:rPr>
        <w:t xml:space="preserve"> For example, Afrobeats, Nigeria’s globally recognized music genre, blends traditional African rhythms with Western influences, demonstrating how migration has shaped contemporary artistic expression.</w:t>
      </w:r>
      <w:r w:rsidR="00B26299">
        <w:rPr>
          <w:rFonts w:ascii="Times New Roman" w:eastAsiaTheme="minorHAnsi" w:hAnsi="Times New Roman" w:cs="Times New Roman"/>
          <w:vertAlign w:val="superscript"/>
          <w:lang w:val="en-US"/>
        </w:rPr>
        <w:t>35</w:t>
      </w:r>
      <w:r w:rsidRPr="00B2507B">
        <w:rPr>
          <w:rFonts w:ascii="Times New Roman" w:eastAsiaTheme="minorHAnsi" w:hAnsi="Times New Roman" w:cs="Times New Roman"/>
          <w:lang w:val="en-US"/>
        </w:rPr>
        <w:t xml:space="preserve"> Similarly, Nigerian visual artists integrate elements of indigenous and foreign artistic styles, producing works that reflect diverse cultural influences.</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Traditional festivals and ceremonies have also evolved due to migration.</w:t>
      </w:r>
      <w:r w:rsidR="00B26299">
        <w:rPr>
          <w:rFonts w:ascii="Times New Roman" w:eastAsiaTheme="minorHAnsi" w:hAnsi="Times New Roman" w:cs="Times New Roman"/>
          <w:vertAlign w:val="superscript"/>
          <w:lang w:val="en-US"/>
        </w:rPr>
        <w:t>36</w:t>
      </w:r>
      <w:r w:rsidRPr="00B2507B">
        <w:rPr>
          <w:rFonts w:ascii="Times New Roman" w:eastAsiaTheme="minorHAnsi" w:hAnsi="Times New Roman" w:cs="Times New Roman"/>
          <w:lang w:val="en-US"/>
        </w:rPr>
        <w:t xml:space="preserve"> The Igbo New Yam Festival, widely celebrated across southeastern Nigeria, has been influenced by interactions with neighboring ethnic groups, leading to variations in how it is </w:t>
      </w:r>
      <w:r w:rsidRPr="00B2507B">
        <w:rPr>
          <w:rFonts w:ascii="Times New Roman" w:eastAsiaTheme="minorHAnsi" w:hAnsi="Times New Roman" w:cs="Times New Roman"/>
          <w:lang w:val="en-US"/>
        </w:rPr>
        <w:lastRenderedPageBreak/>
        <w:t>observed in different locations. Migration ensures that cultural traditions are preserved, adapted, and enriched by new influences, keeping them relevant in a changing society.</w:t>
      </w:r>
    </w:p>
    <w:p w14:paraId="3981CB41" w14:textId="51ECADFE" w:rsidR="00B2507B" w:rsidRPr="00B2507B" w:rsidRDefault="00B2507B" w:rsidP="00B2507B">
      <w:pPr>
        <w:autoSpaceDE w:val="0"/>
        <w:autoSpaceDN w:val="0"/>
        <w:adjustRightInd w:val="0"/>
        <w:spacing w:after="0" w:line="480" w:lineRule="auto"/>
        <w:jc w:val="both"/>
        <w:rPr>
          <w:rFonts w:ascii="Times New Roman" w:eastAsiaTheme="minorHAnsi" w:hAnsi="Times New Roman" w:cs="Times New Roman"/>
          <w:lang w:val="en-US"/>
        </w:rPr>
      </w:pPr>
      <w:r w:rsidRPr="00B2507B">
        <w:rPr>
          <w:rFonts w:ascii="Times New Roman" w:eastAsiaTheme="minorHAnsi" w:hAnsi="Times New Roman" w:cs="Times New Roman"/>
          <w:lang w:val="en-US"/>
        </w:rPr>
        <w:t>Religion is another aspect of culture deeply affected by migration. Over centuries, religious movements have introduced new belief systems, rituals, and practices that have blended with existing traditions, creating religious syncretism.</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Nigeria’s religious landscape is a product of both internal and external migrations.</w:t>
      </w:r>
      <w:r w:rsidR="00B26299">
        <w:rPr>
          <w:rFonts w:ascii="Times New Roman" w:eastAsiaTheme="minorHAnsi" w:hAnsi="Times New Roman" w:cs="Times New Roman"/>
          <w:vertAlign w:val="superscript"/>
          <w:lang w:val="en-US"/>
        </w:rPr>
        <w:t>37</w:t>
      </w:r>
      <w:r w:rsidRPr="00B2507B">
        <w:rPr>
          <w:rFonts w:ascii="Times New Roman" w:eastAsiaTheme="minorHAnsi" w:hAnsi="Times New Roman" w:cs="Times New Roman"/>
          <w:lang w:val="en-US"/>
        </w:rPr>
        <w:t xml:space="preserve"> The introduction of Islam in northern Nigeria through trans-Saharan trade routes led to the fusion of indigenous religious beliefs with Islamic customs. Likewise, the spread of Christianity through missionary activities in southern Nigeria integrated traditional African spiritual practices, producing unique forms of Christian worship that incorporate drumming, dancing, and ancestral reverence.</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Beyond major religions, migration has enabled the coexistence of multiple belief systems within the same communities. Many Nigerians embrace elements of indigenous religions while practicing Islam or Christianity, demonstrating how migration fosters religious plurality and transformation.</w:t>
      </w:r>
    </w:p>
    <w:p w14:paraId="48D6704C" w14:textId="2DB07CE5" w:rsidR="00B2507B" w:rsidRPr="008702B0" w:rsidRDefault="00B2507B" w:rsidP="00B2507B">
      <w:pPr>
        <w:autoSpaceDE w:val="0"/>
        <w:autoSpaceDN w:val="0"/>
        <w:adjustRightInd w:val="0"/>
        <w:spacing w:after="0" w:line="480" w:lineRule="auto"/>
        <w:jc w:val="both"/>
        <w:rPr>
          <w:rFonts w:ascii="Times New Roman" w:eastAsiaTheme="minorHAnsi" w:hAnsi="Times New Roman" w:cs="Times New Roman"/>
          <w:vertAlign w:val="superscript"/>
          <w:lang w:val="en-US"/>
        </w:rPr>
      </w:pPr>
      <w:r w:rsidRPr="00B2507B">
        <w:rPr>
          <w:rFonts w:ascii="Times New Roman" w:eastAsiaTheme="minorHAnsi" w:hAnsi="Times New Roman" w:cs="Times New Roman"/>
          <w:lang w:val="en-US"/>
        </w:rPr>
        <w:t>As people migrate and settle in new environments, they experience shifts in identity and social belonging. Migration provides opportunities for cultural exchanges, creating blended identities that reflect multiple traditions.</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Inter-ethnic marriages, communal interactions, and shared experiences contribute to the reconstruction of identity.</w:t>
      </w:r>
      <w:r w:rsidR="00B26299">
        <w:rPr>
          <w:rFonts w:ascii="Times New Roman" w:eastAsiaTheme="minorHAnsi" w:hAnsi="Times New Roman" w:cs="Times New Roman"/>
          <w:vertAlign w:val="superscript"/>
          <w:lang w:val="en-US"/>
        </w:rPr>
        <w:t>38</w:t>
      </w:r>
      <w:r w:rsidRPr="00B2507B">
        <w:rPr>
          <w:rFonts w:ascii="Times New Roman" w:eastAsiaTheme="minorHAnsi" w:hAnsi="Times New Roman" w:cs="Times New Roman"/>
          <w:lang w:val="en-US"/>
        </w:rPr>
        <w:t xml:space="preserve"> For example, Nigerians born and raised in cities often develop mixed cultural identities, adopting languages, cuisines, and lifestyles from various ethnic backgrounds. Migration has also led to the emergence of pan-African and nationalist identities, as people seek common ground amid diversity.</w:t>
      </w:r>
      <w:r>
        <w:rPr>
          <w:rFonts w:ascii="Times New Roman" w:eastAsiaTheme="minorHAnsi" w:hAnsi="Times New Roman" w:cs="Times New Roman"/>
          <w:lang w:val="en-US"/>
        </w:rPr>
        <w:t xml:space="preserve"> </w:t>
      </w:r>
      <w:r w:rsidRPr="00B2507B">
        <w:rPr>
          <w:rFonts w:ascii="Times New Roman" w:eastAsiaTheme="minorHAnsi" w:hAnsi="Times New Roman" w:cs="Times New Roman"/>
          <w:lang w:val="en-US"/>
        </w:rPr>
        <w:t>Despite challenges such as cultural tensions and discrimination against migrant communities, migration ultimately enhances Nigeria’s cultural richness by fostering inclusivity and mutual respect. Identity is continuously redefined through interactions, ensuring that Nigerian society remains adaptable and resilient in the face of change.</w:t>
      </w:r>
      <w:r w:rsidR="00B26299">
        <w:rPr>
          <w:rFonts w:ascii="Times New Roman" w:eastAsiaTheme="minorHAnsi" w:hAnsi="Times New Roman" w:cs="Times New Roman"/>
          <w:vertAlign w:val="superscript"/>
          <w:lang w:val="en-US"/>
        </w:rPr>
        <w:t>39</w:t>
      </w:r>
    </w:p>
    <w:p w14:paraId="17921ED9" w14:textId="2733D48D" w:rsidR="00677FF0" w:rsidRPr="008F1D6B" w:rsidRDefault="001D7888">
      <w:pPr>
        <w:autoSpaceDE w:val="0"/>
        <w:autoSpaceDN w:val="0"/>
        <w:adjustRightInd w:val="0"/>
        <w:spacing w:after="0" w:line="480" w:lineRule="auto"/>
        <w:jc w:val="both"/>
        <w:rPr>
          <w:rFonts w:ascii="Times New Roman" w:eastAsiaTheme="minorHAnsi" w:hAnsi="Times New Roman" w:cs="Times New Roman"/>
          <w:b/>
          <w:lang w:val="en-US"/>
        </w:rPr>
      </w:pPr>
      <w:r>
        <w:rPr>
          <w:rFonts w:ascii="Times New Roman" w:eastAsiaTheme="minorHAnsi" w:hAnsi="Times New Roman" w:cs="Times New Roman"/>
          <w:b/>
          <w:lang w:val="en-US"/>
        </w:rPr>
        <w:t>Drivers</w:t>
      </w:r>
      <w:r w:rsidR="00000000" w:rsidRPr="008F1D6B">
        <w:rPr>
          <w:rFonts w:ascii="Times New Roman" w:eastAsiaTheme="minorHAnsi" w:hAnsi="Times New Roman" w:cs="Times New Roman"/>
          <w:b/>
          <w:lang w:val="en-US"/>
        </w:rPr>
        <w:t xml:space="preserve"> of Migration in </w:t>
      </w:r>
      <w:r>
        <w:rPr>
          <w:rFonts w:ascii="Times New Roman" w:eastAsiaTheme="minorHAnsi" w:hAnsi="Times New Roman" w:cs="Times New Roman"/>
          <w:b/>
          <w:lang w:val="en-US"/>
        </w:rPr>
        <w:t>Nigeria</w:t>
      </w:r>
    </w:p>
    <w:p w14:paraId="61D6B1EE" w14:textId="7FC93276" w:rsidR="00F2790D" w:rsidRPr="00F2790D" w:rsidRDefault="001D7888" w:rsidP="00F2790D">
      <w:pPr>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rPr>
        <w:t>Nigeria</w:t>
      </w:r>
      <w:r w:rsidR="00F2790D">
        <w:rPr>
          <w:rFonts w:ascii="Times New Roman" w:hAnsi="Times New Roman" w:cs="Times New Roman"/>
        </w:rPr>
        <w:t>,</w:t>
      </w:r>
      <w:r>
        <w:rPr>
          <w:rFonts w:ascii="Times New Roman" w:hAnsi="Times New Roman" w:cs="Times New Roman"/>
        </w:rPr>
        <w:t xml:space="preserve"> known as the giant of </w:t>
      </w:r>
      <w:r w:rsidR="00000000" w:rsidRPr="008F1D6B">
        <w:rPr>
          <w:rFonts w:ascii="Times New Roman" w:hAnsi="Times New Roman" w:cs="Times New Roman"/>
        </w:rPr>
        <w:t>Africa</w:t>
      </w:r>
      <w:r w:rsidR="00F2790D">
        <w:rPr>
          <w:rFonts w:ascii="Times New Roman" w:hAnsi="Times New Roman" w:cs="Times New Roman"/>
        </w:rPr>
        <w:t>,</w:t>
      </w:r>
      <w:r w:rsidR="00000000" w:rsidRPr="008F1D6B">
        <w:rPr>
          <w:rFonts w:ascii="Times New Roman" w:hAnsi="Times New Roman" w:cs="Times New Roman"/>
        </w:rPr>
        <w:t xml:space="preserve"> </w:t>
      </w:r>
      <w:r>
        <w:rPr>
          <w:rFonts w:ascii="Times New Roman" w:hAnsi="Times New Roman" w:cs="Times New Roman"/>
        </w:rPr>
        <w:t>ha</w:t>
      </w:r>
      <w:r w:rsidR="00F2790D">
        <w:rPr>
          <w:rFonts w:ascii="Times New Roman" w:hAnsi="Times New Roman" w:cs="Times New Roman"/>
        </w:rPr>
        <w:t>s</w:t>
      </w:r>
      <w:r>
        <w:rPr>
          <w:rFonts w:ascii="Times New Roman" w:hAnsi="Times New Roman" w:cs="Times New Roman"/>
        </w:rPr>
        <w:t xml:space="preserve"> one</w:t>
      </w:r>
      <w:r w:rsidR="00000000" w:rsidRPr="008F1D6B">
        <w:rPr>
          <w:rFonts w:ascii="Times New Roman" w:hAnsi="Times New Roman" w:cs="Times New Roman"/>
        </w:rPr>
        <w:t xml:space="preserve"> of the lowest </w:t>
      </w:r>
      <w:r w:rsidR="00F2790D">
        <w:rPr>
          <w:rFonts w:ascii="Times New Roman" w:hAnsi="Times New Roman" w:cs="Times New Roman"/>
        </w:rPr>
        <w:t>standards</w:t>
      </w:r>
      <w:r w:rsidR="00000000" w:rsidRPr="008F1D6B">
        <w:rPr>
          <w:rFonts w:ascii="Times New Roman" w:hAnsi="Times New Roman" w:cs="Times New Roman"/>
        </w:rPr>
        <w:t xml:space="preserve"> of living </w:t>
      </w:r>
      <w:r>
        <w:rPr>
          <w:rFonts w:ascii="Times New Roman" w:hAnsi="Times New Roman" w:cs="Times New Roman"/>
        </w:rPr>
        <w:t>in Africa</w:t>
      </w:r>
      <w:r w:rsidR="00F2790D">
        <w:rPr>
          <w:rFonts w:ascii="Times New Roman" w:hAnsi="Times New Roman" w:cs="Times New Roman"/>
        </w:rPr>
        <w:t>. In</w:t>
      </w:r>
      <w:r>
        <w:rPr>
          <w:rFonts w:ascii="Times New Roman" w:hAnsi="Times New Roman" w:cs="Times New Roman"/>
        </w:rPr>
        <w:t xml:space="preserve"> recent times</w:t>
      </w:r>
      <w:r w:rsidR="00000000" w:rsidRPr="008F1D6B">
        <w:rPr>
          <w:rFonts w:ascii="Times New Roman" w:hAnsi="Times New Roman" w:cs="Times New Roman"/>
        </w:rPr>
        <w:t xml:space="preserve">, </w:t>
      </w:r>
      <w:r w:rsidR="00F2790D">
        <w:rPr>
          <w:rFonts w:ascii="Times New Roman" w:hAnsi="Times New Roman" w:cs="Times New Roman"/>
        </w:rPr>
        <w:t xml:space="preserve">Nigeria was </w:t>
      </w:r>
      <w:r>
        <w:rPr>
          <w:rFonts w:ascii="Times New Roman" w:hAnsi="Times New Roman" w:cs="Times New Roman"/>
        </w:rPr>
        <w:t xml:space="preserve">nicknamed the capital of poverty in the world </w:t>
      </w:r>
      <w:r w:rsidR="00000000" w:rsidRPr="008F1D6B">
        <w:rPr>
          <w:rFonts w:ascii="Times New Roman" w:hAnsi="Times New Roman" w:cs="Times New Roman"/>
        </w:rPr>
        <w:t xml:space="preserve">despite the </w:t>
      </w:r>
      <w:r>
        <w:rPr>
          <w:rFonts w:ascii="Times New Roman" w:hAnsi="Times New Roman" w:cs="Times New Roman"/>
        </w:rPr>
        <w:t>enormous</w:t>
      </w:r>
      <w:r w:rsidR="00000000" w:rsidRPr="008F1D6B">
        <w:rPr>
          <w:rFonts w:ascii="Times New Roman" w:hAnsi="Times New Roman" w:cs="Times New Roman"/>
        </w:rPr>
        <w:t xml:space="preserve"> endowment of natural resources. </w:t>
      </w:r>
      <w:r w:rsidR="00F2790D" w:rsidRPr="00F2790D">
        <w:rPr>
          <w:rFonts w:ascii="Times New Roman" w:hAnsi="Times New Roman" w:cs="Times New Roman"/>
          <w:lang w:val="en-US"/>
        </w:rPr>
        <w:t>Economic disparity, unchecked population expansion, and rapid, unregulated urbanization</w:t>
      </w:r>
      <w:r w:rsidR="00F2790D">
        <w:rPr>
          <w:rFonts w:ascii="Times New Roman" w:hAnsi="Times New Roman" w:cs="Times New Roman"/>
          <w:lang w:val="en-US"/>
        </w:rPr>
        <w:t xml:space="preserve">, </w:t>
      </w:r>
      <w:r w:rsidR="00F2790D" w:rsidRPr="00F2790D">
        <w:rPr>
          <w:rFonts w:ascii="Times New Roman" w:hAnsi="Times New Roman" w:cs="Times New Roman"/>
          <w:lang w:val="en-US"/>
        </w:rPr>
        <w:t>coupled with weak border controls</w:t>
      </w:r>
      <w:r w:rsidR="00F2790D">
        <w:rPr>
          <w:rFonts w:ascii="Times New Roman" w:hAnsi="Times New Roman" w:cs="Times New Roman"/>
          <w:lang w:val="en-US"/>
        </w:rPr>
        <w:t xml:space="preserve">, </w:t>
      </w:r>
      <w:r w:rsidR="00F2790D" w:rsidRPr="00F2790D">
        <w:rPr>
          <w:rFonts w:ascii="Times New Roman" w:hAnsi="Times New Roman" w:cs="Times New Roman"/>
          <w:lang w:val="en-US"/>
        </w:rPr>
        <w:t xml:space="preserve">are prevalent across </w:t>
      </w:r>
      <w:r w:rsidR="00F2790D">
        <w:rPr>
          <w:rFonts w:ascii="Times New Roman" w:hAnsi="Times New Roman" w:cs="Times New Roman"/>
          <w:lang w:val="en-US"/>
        </w:rPr>
        <w:t>the country, which form the</w:t>
      </w:r>
      <w:r w:rsidR="00F2790D" w:rsidRPr="00F2790D">
        <w:rPr>
          <w:rFonts w:ascii="Times New Roman" w:hAnsi="Times New Roman" w:cs="Times New Roman"/>
          <w:lang w:val="en-US"/>
        </w:rPr>
        <w:t xml:space="preserve"> factors </w:t>
      </w:r>
      <w:r w:rsidR="00F2790D">
        <w:rPr>
          <w:rFonts w:ascii="Times New Roman" w:hAnsi="Times New Roman" w:cs="Times New Roman"/>
          <w:lang w:val="en-US"/>
        </w:rPr>
        <w:t xml:space="preserve">that </w:t>
      </w:r>
      <w:r w:rsidR="00F2790D" w:rsidRPr="00F2790D">
        <w:rPr>
          <w:rFonts w:ascii="Times New Roman" w:hAnsi="Times New Roman" w:cs="Times New Roman"/>
          <w:lang w:val="en-US"/>
        </w:rPr>
        <w:t>collectively drive a significant surge in migration as individuals seek opportunities to escape poverty.</w:t>
      </w:r>
      <w:r w:rsidR="004A3305">
        <w:rPr>
          <w:rFonts w:ascii="Times New Roman" w:hAnsi="Times New Roman" w:cs="Times New Roman"/>
          <w:lang w:val="en-US"/>
        </w:rPr>
        <w:t xml:space="preserve"> </w:t>
      </w:r>
      <w:r w:rsidR="004A3305" w:rsidRPr="004A3305">
        <w:rPr>
          <w:rFonts w:ascii="Times New Roman" w:hAnsi="Times New Roman" w:cs="Times New Roman"/>
          <w:lang w:val="en-US"/>
        </w:rPr>
        <w:t xml:space="preserve">Nigeria's growing </w:t>
      </w:r>
      <w:r w:rsidR="004A3305" w:rsidRPr="004A3305">
        <w:rPr>
          <w:rFonts w:ascii="Times New Roman" w:hAnsi="Times New Roman" w:cs="Times New Roman"/>
          <w:lang w:val="en-US"/>
        </w:rPr>
        <w:lastRenderedPageBreak/>
        <w:t>youth population often migrates in pursuit of better education and training opportunities. Many students seek higher-quality education abroad, with the hope of gaining internationally recognized qualifications and improving their employment prospects.</w:t>
      </w:r>
    </w:p>
    <w:p w14:paraId="7D5773E2" w14:textId="72662B91" w:rsidR="00767DCD" w:rsidRPr="00767DCD" w:rsidRDefault="00F2790D" w:rsidP="00767DCD">
      <w:pPr>
        <w:autoSpaceDE w:val="0"/>
        <w:autoSpaceDN w:val="0"/>
        <w:adjustRightInd w:val="0"/>
        <w:spacing w:after="0" w:line="480" w:lineRule="auto"/>
        <w:jc w:val="both"/>
        <w:rPr>
          <w:lang w:val="en-US"/>
        </w:rPr>
      </w:pPr>
      <w:r w:rsidRPr="00F2790D">
        <w:rPr>
          <w:rFonts w:ascii="Times New Roman" w:hAnsi="Times New Roman" w:cs="Times New Roman"/>
          <w:lang w:val="en-US"/>
        </w:rPr>
        <w:t xml:space="preserve">Another major driver of migration </w:t>
      </w:r>
      <w:r w:rsidR="00767DCD">
        <w:rPr>
          <w:rFonts w:ascii="Times New Roman" w:hAnsi="Times New Roman" w:cs="Times New Roman"/>
          <w:lang w:val="en-US"/>
        </w:rPr>
        <w:t xml:space="preserve">in Nigeria </w:t>
      </w:r>
      <w:r w:rsidRPr="00F2790D">
        <w:rPr>
          <w:rFonts w:ascii="Times New Roman" w:hAnsi="Times New Roman" w:cs="Times New Roman"/>
          <w:lang w:val="en-US"/>
        </w:rPr>
        <w:t>is the patrimonial nature of governance, where political elites retain control over natural and financial resources. The exploitation of state assets fosters an environment of lawlessness, where institutional power is wielded for private gain, often seen as both justified and a mark of influence</w:t>
      </w:r>
      <w:r w:rsidR="00000000" w:rsidRPr="008F1D6B">
        <w:rPr>
          <w:rFonts w:ascii="Times New Roman" w:hAnsi="Times New Roman" w:cs="Times New Roman"/>
        </w:rPr>
        <w:t>.</w:t>
      </w:r>
      <w:r w:rsidR="00767DCD">
        <w:rPr>
          <w:rFonts w:ascii="Times New Roman" w:hAnsi="Times New Roman" w:cs="Times New Roman"/>
          <w:vertAlign w:val="superscript"/>
        </w:rPr>
        <w:t xml:space="preserve">40 </w:t>
      </w:r>
      <w:proofErr w:type="spellStart"/>
      <w:r w:rsidR="00767DCD" w:rsidRPr="00767DCD">
        <w:rPr>
          <w:rFonts w:ascii="Times New Roman" w:hAnsi="Times New Roman" w:cs="Times New Roman"/>
          <w:lang w:val="en-US"/>
        </w:rPr>
        <w:t>Flahaux</w:t>
      </w:r>
      <w:proofErr w:type="spellEnd"/>
      <w:r w:rsidR="00767DCD" w:rsidRPr="00767DCD">
        <w:rPr>
          <w:rFonts w:ascii="Times New Roman" w:hAnsi="Times New Roman" w:cs="Times New Roman"/>
          <w:lang w:val="en-US"/>
        </w:rPr>
        <w:t xml:space="preserve"> and Haas contend that colonial rule, along with the slave trade and forced labor practices, have deeply influenced modern migration trends both within </w:t>
      </w:r>
      <w:r w:rsidR="00767DCD">
        <w:rPr>
          <w:rFonts w:ascii="Times New Roman" w:hAnsi="Times New Roman" w:cs="Times New Roman"/>
          <w:lang w:val="en-US"/>
        </w:rPr>
        <w:t>Nigeria</w:t>
      </w:r>
      <w:r w:rsidR="00767DCD" w:rsidRPr="00767DCD">
        <w:rPr>
          <w:rFonts w:ascii="Times New Roman" w:hAnsi="Times New Roman" w:cs="Times New Roman"/>
          <w:lang w:val="en-US"/>
        </w:rPr>
        <w:t xml:space="preserve"> and beyond. This legacy continues to shape governance structures across the co</w:t>
      </w:r>
      <w:r w:rsidR="00767DCD">
        <w:rPr>
          <w:rFonts w:ascii="Times New Roman" w:hAnsi="Times New Roman" w:cs="Times New Roman"/>
          <w:lang w:val="en-US"/>
        </w:rPr>
        <w:t>untry.</w:t>
      </w:r>
      <w:r w:rsidR="00767DCD">
        <w:rPr>
          <w:rFonts w:ascii="Times New Roman" w:hAnsi="Times New Roman" w:cs="Times New Roman"/>
          <w:vertAlign w:val="superscript"/>
          <w:lang w:val="en-US"/>
        </w:rPr>
        <w:t>41</w:t>
      </w:r>
      <w:r w:rsidR="00767DCD" w:rsidRPr="00767DCD">
        <w:rPr>
          <w:rFonts w:ascii="Times New Roman" w:hAnsi="Times New Roman" w:cs="Times New Roman"/>
          <w:lang w:val="en-US"/>
        </w:rPr>
        <w:t xml:space="preserve"> In addition, high unemployment rates and limited economic opportunities significantly drive migration, as many seek better prospects abroad.</w:t>
      </w:r>
      <w:r w:rsidR="00767DCD">
        <w:rPr>
          <w:lang w:val="en-US"/>
        </w:rPr>
        <w:t xml:space="preserve"> </w:t>
      </w:r>
      <w:r w:rsidR="00767DCD" w:rsidRPr="00767DCD">
        <w:rPr>
          <w:rFonts w:ascii="Times New Roman" w:hAnsi="Times New Roman" w:cs="Times New Roman"/>
          <w:lang w:val="en-US"/>
        </w:rPr>
        <w:t>Wealth disparities, misallocation of state resources, and inadequate infrastructure further exacerbate migration pressures. Corruption, which has led to deteriorating public services and inefficiencies among government officials, law enforcement, and border authorities, has become a powerful motivator for individuals seeking a more stable environment.</w:t>
      </w:r>
    </w:p>
    <w:p w14:paraId="57F5EC63" w14:textId="6B12F699" w:rsidR="004A3305" w:rsidRPr="004A3305" w:rsidRDefault="00767DCD" w:rsidP="004A3305">
      <w:pPr>
        <w:autoSpaceDE w:val="0"/>
        <w:autoSpaceDN w:val="0"/>
        <w:adjustRightInd w:val="0"/>
        <w:spacing w:after="0" w:line="480" w:lineRule="auto"/>
        <w:jc w:val="both"/>
        <w:rPr>
          <w:lang w:val="en-US"/>
        </w:rPr>
      </w:pPr>
      <w:r w:rsidRPr="00767DCD">
        <w:rPr>
          <w:rFonts w:ascii="Times New Roman" w:hAnsi="Times New Roman" w:cs="Times New Roman"/>
          <w:lang w:val="en-US"/>
        </w:rPr>
        <w:t>According to a UNHCR report, approximately 14 percent—or 2.4 million—of Africa’s international migrants are refugees or individuals in refugee-like situations</w:t>
      </w:r>
      <w:r w:rsidR="00A70B44">
        <w:rPr>
          <w:rFonts w:ascii="Times New Roman" w:hAnsi="Times New Roman" w:cs="Times New Roman"/>
          <w:lang w:val="en-US"/>
        </w:rPr>
        <w:t>, with Nigeria constituting a greater number of this</w:t>
      </w:r>
      <w:r w:rsidRPr="00767DCD">
        <w:rPr>
          <w:rFonts w:ascii="Times New Roman" w:hAnsi="Times New Roman" w:cs="Times New Roman"/>
          <w:lang w:val="en-US"/>
        </w:rPr>
        <w:t>.</w:t>
      </w:r>
      <w:r w:rsidR="00A70B44">
        <w:rPr>
          <w:rFonts w:ascii="Times New Roman" w:hAnsi="Times New Roman" w:cs="Times New Roman"/>
          <w:vertAlign w:val="superscript"/>
          <w:lang w:val="en-US"/>
        </w:rPr>
        <w:t>42</w:t>
      </w:r>
      <w:r w:rsidRPr="00767DCD">
        <w:rPr>
          <w:rFonts w:ascii="Times New Roman" w:hAnsi="Times New Roman" w:cs="Times New Roman"/>
          <w:lang w:val="en-US"/>
        </w:rPr>
        <w:t xml:space="preserve"> Despite this high number, most </w:t>
      </w:r>
      <w:r w:rsidR="00A70B44">
        <w:rPr>
          <w:rFonts w:ascii="Times New Roman" w:hAnsi="Times New Roman" w:cs="Times New Roman"/>
          <w:lang w:val="en-US"/>
        </w:rPr>
        <w:t>Nigeri</w:t>
      </w:r>
      <w:r w:rsidRPr="00767DCD">
        <w:rPr>
          <w:rFonts w:ascii="Times New Roman" w:hAnsi="Times New Roman" w:cs="Times New Roman"/>
          <w:lang w:val="en-US"/>
        </w:rPr>
        <w:t xml:space="preserve">an migrants today move for reasons unrelated to conflict, with education and economic opportunities being primary factors. </w:t>
      </w:r>
      <w:proofErr w:type="spellStart"/>
      <w:r w:rsidRPr="00767DCD">
        <w:rPr>
          <w:rFonts w:ascii="Times New Roman" w:hAnsi="Times New Roman" w:cs="Times New Roman"/>
          <w:lang w:val="en-US"/>
        </w:rPr>
        <w:t>Flahaux</w:t>
      </w:r>
      <w:proofErr w:type="spellEnd"/>
      <w:r w:rsidRPr="00767DCD">
        <w:rPr>
          <w:rFonts w:ascii="Times New Roman" w:hAnsi="Times New Roman" w:cs="Times New Roman"/>
          <w:lang w:val="en-US"/>
        </w:rPr>
        <w:t xml:space="preserve"> and Haas reinforce this view, noting that 86 percent of international migration within Africa is not primarily driven by conflict.</w:t>
      </w:r>
      <w:r w:rsidR="00A70B44">
        <w:rPr>
          <w:rFonts w:ascii="Times New Roman" w:hAnsi="Times New Roman" w:cs="Times New Roman"/>
          <w:vertAlign w:val="superscript"/>
          <w:lang w:val="en-US"/>
        </w:rPr>
        <w:t>43</w:t>
      </w:r>
      <w:r w:rsidRPr="00767DCD">
        <w:rPr>
          <w:rFonts w:ascii="Times New Roman" w:hAnsi="Times New Roman" w:cs="Times New Roman"/>
          <w:lang w:val="en-US"/>
        </w:rPr>
        <w:t xml:space="preserve"> While instability and uncertainty may prompt some to leave, they can also compel others to stay </w:t>
      </w:r>
      <w:r w:rsidR="004A3305">
        <w:rPr>
          <w:rFonts w:ascii="Times New Roman" w:hAnsi="Times New Roman" w:cs="Times New Roman"/>
          <w:lang w:val="en-US"/>
        </w:rPr>
        <w:t>to</w:t>
      </w:r>
      <w:r w:rsidRPr="00767DCD">
        <w:rPr>
          <w:rFonts w:ascii="Times New Roman" w:hAnsi="Times New Roman" w:cs="Times New Roman"/>
          <w:lang w:val="en-US"/>
        </w:rPr>
        <w:t xml:space="preserve"> safeguard their families. Consequently, a nation's political security heavily influences migration patterns</w:t>
      </w:r>
      <w:r w:rsidR="00000000" w:rsidRPr="008F1D6B">
        <w:rPr>
          <w:rFonts w:ascii="Times New Roman" w:hAnsi="Times New Roman" w:cs="Times New Roman"/>
        </w:rPr>
        <w:t>. For an authoritarian state, it is most likely that migration would be restricted as …</w:t>
      </w:r>
      <w:r w:rsidR="00000000" w:rsidRPr="008F1D6B">
        <w:rPr>
          <w:rFonts w:ascii="Times New Roman" w:hAnsi="Times New Roman" w:cs="Times New Roman"/>
          <w:i/>
        </w:rPr>
        <w:t>political instability and military conflict push many countries to seal off their mutual borders</w:t>
      </w:r>
      <w:r w:rsidR="00000000" w:rsidRPr="008F1D6B">
        <w:rPr>
          <w:rFonts w:ascii="Times New Roman" w:hAnsi="Times New Roman" w:cs="Times New Roman"/>
        </w:rPr>
        <w:t>.</w:t>
      </w:r>
      <w:r w:rsidR="00A70B44">
        <w:rPr>
          <w:rFonts w:ascii="Times New Roman" w:hAnsi="Times New Roman" w:cs="Times New Roman"/>
          <w:vertAlign w:val="superscript"/>
        </w:rPr>
        <w:t>44</w:t>
      </w:r>
      <w:r w:rsidR="004A3305">
        <w:rPr>
          <w:rFonts w:ascii="Times New Roman" w:hAnsi="Times New Roman" w:cs="Times New Roman"/>
          <w:vertAlign w:val="superscript"/>
        </w:rPr>
        <w:t xml:space="preserve"> </w:t>
      </w:r>
      <w:r w:rsidR="004A3305">
        <w:rPr>
          <w:rFonts w:ascii="Times New Roman" w:hAnsi="Times New Roman" w:cs="Times New Roman"/>
          <w:lang w:val="en-US"/>
        </w:rPr>
        <w:t>As a result, i</w:t>
      </w:r>
      <w:r w:rsidR="004A3305" w:rsidRPr="004A3305">
        <w:rPr>
          <w:rFonts w:ascii="Times New Roman" w:hAnsi="Times New Roman" w:cs="Times New Roman"/>
          <w:lang w:val="en-US"/>
        </w:rPr>
        <w:t>nsecurity, marked by insurgency, terrorism, banditry, and ethnic conflicts, has led to the displacement of thousands of Nigerians. Many migrate internally to safer regions or leave the country entirely due to concerns about personal safety and stability.</w:t>
      </w:r>
    </w:p>
    <w:p w14:paraId="547E47CF" w14:textId="107A77CC" w:rsidR="00677FF0" w:rsidRPr="004A3305" w:rsidRDefault="00677FF0" w:rsidP="00A70B44">
      <w:pPr>
        <w:autoSpaceDE w:val="0"/>
        <w:autoSpaceDN w:val="0"/>
        <w:adjustRightInd w:val="0"/>
        <w:spacing w:after="0" w:line="480" w:lineRule="auto"/>
        <w:jc w:val="both"/>
        <w:rPr>
          <w:rFonts w:ascii="Times New Roman" w:hAnsi="Times New Roman" w:cs="Times New Roman"/>
          <w:lang w:val="en-US"/>
        </w:rPr>
      </w:pPr>
    </w:p>
    <w:p w14:paraId="70EA1D9D" w14:textId="60CB5343" w:rsidR="00677FF0" w:rsidRPr="0057472E" w:rsidRDefault="004A3305" w:rsidP="0057472E">
      <w:pPr>
        <w:spacing w:line="480" w:lineRule="auto"/>
        <w:jc w:val="both"/>
        <w:rPr>
          <w:rFonts w:ascii="Times New Roman" w:hAnsi="Times New Roman" w:cs="Times New Roman"/>
          <w:vertAlign w:val="superscript"/>
        </w:rPr>
      </w:pPr>
      <w:r>
        <w:rPr>
          <w:rFonts w:ascii="Times New Roman" w:hAnsi="Times New Roman" w:cs="Times New Roman"/>
        </w:rPr>
        <w:lastRenderedPageBreak/>
        <w:t>Nigeria</w:t>
      </w:r>
      <w:r w:rsidR="00000000" w:rsidRPr="008F1D6B">
        <w:rPr>
          <w:rFonts w:ascii="Times New Roman" w:hAnsi="Times New Roman" w:cs="Times New Roman"/>
        </w:rPr>
        <w:t xml:space="preserve">n migration has assumed different dimensions in recent years (unlike the old assumption that it was borne out of irregularities solely because of poverty and conflict within the region), recent reviews have started to deviate from the assumption that </w:t>
      </w:r>
      <w:r>
        <w:rPr>
          <w:rFonts w:ascii="Times New Roman" w:hAnsi="Times New Roman" w:cs="Times New Roman"/>
        </w:rPr>
        <w:t>Nigeri</w:t>
      </w:r>
      <w:r w:rsidR="00000000" w:rsidRPr="008F1D6B">
        <w:rPr>
          <w:rFonts w:ascii="Times New Roman" w:hAnsi="Times New Roman" w:cs="Times New Roman"/>
        </w:rPr>
        <w:t xml:space="preserve">an migration is purely economic, evidences abound that </w:t>
      </w:r>
      <w:r>
        <w:rPr>
          <w:rFonts w:ascii="Times New Roman" w:hAnsi="Times New Roman" w:cs="Times New Roman"/>
        </w:rPr>
        <w:t>Nigeri</w:t>
      </w:r>
      <w:r w:rsidR="00000000" w:rsidRPr="008F1D6B">
        <w:rPr>
          <w:rFonts w:ascii="Times New Roman" w:hAnsi="Times New Roman" w:cs="Times New Roman"/>
        </w:rPr>
        <w:t xml:space="preserve">ans migrate </w:t>
      </w:r>
      <w:r>
        <w:rPr>
          <w:rFonts w:ascii="Times New Roman" w:hAnsi="Times New Roman" w:cs="Times New Roman"/>
        </w:rPr>
        <w:t>as a result of environmental and climate factors such as d</w:t>
      </w:r>
      <w:r w:rsidRPr="004A3305">
        <w:rPr>
          <w:rFonts w:ascii="Times New Roman" w:hAnsi="Times New Roman" w:cs="Times New Roman"/>
        </w:rPr>
        <w:t>esertification, flooding, and other environmental challenges threaten livelihoods, especially in agricultural communities. Many people migrate from rural areas to urban centers or other countries to escape the adverse effects of climate change and environmental degradation.</w:t>
      </w:r>
    </w:p>
    <w:p w14:paraId="607F090B" w14:textId="2E5DE6AF" w:rsidR="00677FF0" w:rsidRPr="008F1D6B" w:rsidRDefault="00000000">
      <w:pPr>
        <w:autoSpaceDE w:val="0"/>
        <w:autoSpaceDN w:val="0"/>
        <w:adjustRightInd w:val="0"/>
        <w:spacing w:after="0" w:line="480" w:lineRule="auto"/>
        <w:jc w:val="both"/>
        <w:rPr>
          <w:rFonts w:ascii="Times New Roman" w:hAnsi="Times New Roman" w:cs="Times New Roman"/>
          <w:b/>
        </w:rPr>
      </w:pPr>
      <w:r w:rsidRPr="008F1D6B">
        <w:rPr>
          <w:rFonts w:ascii="Times New Roman" w:hAnsi="Times New Roman" w:cs="Times New Roman"/>
          <w:b/>
        </w:rPr>
        <w:t xml:space="preserve">Implications of Migration for Cultural </w:t>
      </w:r>
      <w:r w:rsidR="0057472E">
        <w:rPr>
          <w:rFonts w:ascii="Times New Roman" w:hAnsi="Times New Roman" w:cs="Times New Roman"/>
          <w:b/>
        </w:rPr>
        <w:t>Evolution</w:t>
      </w:r>
      <w:r w:rsidRPr="008F1D6B">
        <w:rPr>
          <w:rFonts w:ascii="Times New Roman" w:hAnsi="Times New Roman" w:cs="Times New Roman"/>
          <w:b/>
        </w:rPr>
        <w:t xml:space="preserve"> in </w:t>
      </w:r>
      <w:r w:rsidR="0057472E">
        <w:rPr>
          <w:rFonts w:ascii="Times New Roman" w:hAnsi="Times New Roman" w:cs="Times New Roman"/>
          <w:b/>
        </w:rPr>
        <w:t>Nigeria</w:t>
      </w:r>
    </w:p>
    <w:p w14:paraId="673371BB" w14:textId="77777777" w:rsidR="00322887" w:rsidRDefault="00322887" w:rsidP="00D84973">
      <w:pPr>
        <w:spacing w:line="480" w:lineRule="auto"/>
        <w:jc w:val="both"/>
        <w:rPr>
          <w:rFonts w:ascii="Times New Roman" w:hAnsi="Times New Roman" w:cs="Times New Roman"/>
        </w:rPr>
      </w:pPr>
      <w:r w:rsidRPr="00322887">
        <w:rPr>
          <w:rFonts w:ascii="Times New Roman" w:hAnsi="Times New Roman" w:cs="Times New Roman"/>
        </w:rPr>
        <w:t>Migration has played a significant role in shaping cultural evolution in Nigeria, influencing various aspects of social interactions, traditions, and identity. As people move within and beyond the country, they bring with them their customs, languages, and lifestyles, leading to both cultural adaptation and transformation. Below are some key implications of migration on Nigeria’s cultural landscape</w:t>
      </w:r>
      <w:r>
        <w:rPr>
          <w:rFonts w:ascii="Times New Roman" w:hAnsi="Times New Roman" w:cs="Times New Roman"/>
        </w:rPr>
        <w:t xml:space="preserve">. </w:t>
      </w:r>
      <w:r w:rsidRPr="00322887">
        <w:rPr>
          <w:rFonts w:ascii="Times New Roman" w:hAnsi="Times New Roman" w:cs="Times New Roman"/>
        </w:rPr>
        <w:t>Migration fosters a blending of cultures, as Nigerians living abroad integrate elements of foreign traditions into their own while maintaining core aspects of their heritage. Similarly, internal migration within Nigeria encourages cross-cultural exchanges between ethnic groups, leading to new cultural practices that reflect a fusion of diverse identities.</w:t>
      </w:r>
      <w:r>
        <w:rPr>
          <w:rFonts w:ascii="Times New Roman" w:hAnsi="Times New Roman" w:cs="Times New Roman"/>
        </w:rPr>
        <w:t xml:space="preserve"> </w:t>
      </w:r>
    </w:p>
    <w:p w14:paraId="51F2738A" w14:textId="7A032F1D" w:rsidR="00D84973" w:rsidRPr="00D84973" w:rsidRDefault="0057472E" w:rsidP="00D84973">
      <w:pPr>
        <w:spacing w:line="480" w:lineRule="auto"/>
        <w:jc w:val="both"/>
        <w:rPr>
          <w:rFonts w:ascii="Times New Roman" w:hAnsi="Times New Roman" w:cs="Times New Roman"/>
        </w:rPr>
      </w:pPr>
      <w:r w:rsidRPr="0057472E">
        <w:rPr>
          <w:rFonts w:ascii="Times New Roman" w:hAnsi="Times New Roman" w:cs="Times New Roman"/>
        </w:rPr>
        <w:t>Cultural ties, particularly language, significantly influence the choice of destination when individuals consider migration. Familiarity with a language fosters smoother integration, access to opportunities, and a sense of belonging, making certain regions or countries more attractive to migrants</w:t>
      </w:r>
      <w:r w:rsidR="00000000" w:rsidRPr="008F1D6B">
        <w:rPr>
          <w:rFonts w:ascii="Times New Roman" w:hAnsi="Times New Roman" w:cs="Times New Roman"/>
        </w:rPr>
        <w:t>. “If the linguistic and cultural differences are large, migrants may react by selecting destinations with closer ties with their own culture, even if potential economic gains are greater elsewhere, thus reducing the economic gains from migration”.</w:t>
      </w:r>
      <w:r w:rsidR="00D84973">
        <w:rPr>
          <w:rFonts w:ascii="Times New Roman" w:hAnsi="Times New Roman" w:cs="Times New Roman"/>
          <w:vertAlign w:val="superscript"/>
        </w:rPr>
        <w:t>45</w:t>
      </w:r>
      <w:r w:rsidR="00000000" w:rsidRPr="008F1D6B">
        <w:rPr>
          <w:rFonts w:ascii="Times New Roman" w:hAnsi="Times New Roman" w:cs="Times New Roman"/>
        </w:rPr>
        <w:t xml:space="preserve"> </w:t>
      </w:r>
      <w:r w:rsidR="00D84973" w:rsidRPr="00D84973">
        <w:rPr>
          <w:rFonts w:ascii="Times New Roman" w:hAnsi="Times New Roman" w:cs="Times New Roman"/>
        </w:rPr>
        <w:t>When language influences the economic outcomes of migration, it can limit a migrant's ability to reach their full potential. Culture and identity are central to understanding migration as both an economic process and a driver of development.</w:t>
      </w:r>
    </w:p>
    <w:p w14:paraId="5AA5D910" w14:textId="4412E608" w:rsidR="00D84973" w:rsidRPr="00D84973" w:rsidRDefault="00D84973" w:rsidP="00D84973">
      <w:pPr>
        <w:spacing w:line="480" w:lineRule="auto"/>
        <w:jc w:val="both"/>
        <w:rPr>
          <w:rFonts w:ascii="Times New Roman" w:hAnsi="Times New Roman" w:cs="Times New Roman"/>
        </w:rPr>
      </w:pPr>
      <w:r w:rsidRPr="00D84973">
        <w:rPr>
          <w:rFonts w:ascii="Times New Roman" w:hAnsi="Times New Roman" w:cs="Times New Roman"/>
        </w:rPr>
        <w:t xml:space="preserve">Most Nigerian migrants gravitate toward countries with similar cultural backgrounds to ease integration and assimilation. This explains why English-speaking migrants often prefer </w:t>
      </w:r>
      <w:r w:rsidR="00322887">
        <w:rPr>
          <w:rFonts w:ascii="Times New Roman" w:hAnsi="Times New Roman" w:cs="Times New Roman"/>
        </w:rPr>
        <w:t>Anglophone</w:t>
      </w:r>
      <w:r w:rsidRPr="00D84973">
        <w:rPr>
          <w:rFonts w:ascii="Times New Roman" w:hAnsi="Times New Roman" w:cs="Times New Roman"/>
        </w:rPr>
        <w:t xml:space="preserve"> destinations, while their Francophone counterparts tend to settle in French-speaking regions. Cultural and historical ties are </w:t>
      </w:r>
      <w:r w:rsidRPr="00D84973">
        <w:rPr>
          <w:rFonts w:ascii="Times New Roman" w:hAnsi="Times New Roman" w:cs="Times New Roman"/>
        </w:rPr>
        <w:lastRenderedPageBreak/>
        <w:t>crucial in migration decisions, as migrants are generally expected to integrate more smoothly and develop faster in destinations with shared histories.</w:t>
      </w:r>
      <w:r>
        <w:rPr>
          <w:rFonts w:ascii="Times New Roman" w:hAnsi="Times New Roman" w:cs="Times New Roman"/>
        </w:rPr>
        <w:t xml:space="preserve"> </w:t>
      </w:r>
      <w:r w:rsidRPr="00D84973">
        <w:rPr>
          <w:rFonts w:ascii="Times New Roman" w:hAnsi="Times New Roman" w:cs="Times New Roman"/>
        </w:rPr>
        <w:t>Integration into host societies typically happens through interactions with locals, but migrant-host relationships vary. While many migrants maintain strong national identities and view the host culture as unfamiliar, others blend both their home and host cultures. Conversely, host communities may perceive migrants as outsiders, reinforcing cultural superiority. This dynamic could explain why African migration has predominantly remained within the continent.</w:t>
      </w:r>
    </w:p>
    <w:p w14:paraId="2249F2F7" w14:textId="77777777" w:rsidR="00DE524F" w:rsidRDefault="00DE524F" w:rsidP="00D84973">
      <w:pPr>
        <w:spacing w:line="480" w:lineRule="auto"/>
        <w:jc w:val="both"/>
        <w:rPr>
          <w:rFonts w:ascii="Times New Roman" w:hAnsi="Times New Roman" w:cs="Times New Roman"/>
        </w:rPr>
      </w:pPr>
      <w:r w:rsidRPr="00DE524F">
        <w:rPr>
          <w:rFonts w:ascii="Times New Roman" w:hAnsi="Times New Roman" w:cs="Times New Roman"/>
        </w:rPr>
        <w:t>With increased migration, Nigerian languages have encountered influences from international and regional dialects. While English remains Nigeria’s official language, exposure to different linguistic environments has contributed to the incorporation of foreign expressions into local speech, particularly among the diaspora and urban dwellers.</w:t>
      </w:r>
      <w:r>
        <w:rPr>
          <w:rFonts w:ascii="Times New Roman" w:hAnsi="Times New Roman" w:cs="Times New Roman"/>
        </w:rPr>
        <w:t xml:space="preserve"> </w:t>
      </w:r>
      <w:r w:rsidR="00D84973" w:rsidRPr="00D84973">
        <w:rPr>
          <w:rFonts w:ascii="Times New Roman" w:hAnsi="Times New Roman" w:cs="Times New Roman"/>
        </w:rPr>
        <w:t xml:space="preserve">According to </w:t>
      </w:r>
      <w:proofErr w:type="spellStart"/>
      <w:r w:rsidR="00D84973" w:rsidRPr="00D84973">
        <w:rPr>
          <w:rFonts w:ascii="Times New Roman" w:hAnsi="Times New Roman" w:cs="Times New Roman"/>
        </w:rPr>
        <w:t>Adsera</w:t>
      </w:r>
      <w:proofErr w:type="spellEnd"/>
      <w:r w:rsidR="00D84973" w:rsidRPr="00D84973">
        <w:rPr>
          <w:rFonts w:ascii="Times New Roman" w:hAnsi="Times New Roman" w:cs="Times New Roman"/>
        </w:rPr>
        <w:t>, large migrant communities with shared language and culture in destination countries encourage migration by lowering costs and easing the integration process. Historical ties, particularly when colonial languages remain official in migrants' home countries, further reduce migration barriers and facilitate adaptation</w:t>
      </w:r>
      <w:r w:rsidR="00D84973">
        <w:rPr>
          <w:rFonts w:ascii="Times New Roman" w:hAnsi="Times New Roman" w:cs="Times New Roman"/>
        </w:rPr>
        <w:t xml:space="preserve"> by Nigerian migrants</w:t>
      </w:r>
      <w:r w:rsidR="00D84973" w:rsidRPr="00D84973">
        <w:rPr>
          <w:rFonts w:ascii="Times New Roman" w:hAnsi="Times New Roman" w:cs="Times New Roman"/>
        </w:rPr>
        <w:t>.</w:t>
      </w:r>
      <w:r w:rsidR="00D84973">
        <w:rPr>
          <w:rFonts w:ascii="Times New Roman" w:hAnsi="Times New Roman" w:cs="Times New Roman"/>
          <w:shd w:val="clear" w:color="auto" w:fill="FFFFFF"/>
          <w:vertAlign w:val="superscript"/>
        </w:rPr>
        <w:t xml:space="preserve">46 </w:t>
      </w:r>
      <w:r w:rsidR="00704844" w:rsidRPr="00704844">
        <w:rPr>
          <w:rFonts w:ascii="Times New Roman" w:eastAsiaTheme="minorHAnsi" w:hAnsi="Times New Roman" w:cs="Times New Roman"/>
          <w:lang w:val="en-US"/>
        </w:rPr>
        <w:t>Given Nigeria’s rich cultural diversity, scholars continue to debate whether this heterogeneity presents economic advantages or challenges. Bove and Elia argue that economic growth and development should be assessed based on immigrant nationality, alongside other relevant variables. They caution against using ethnicity and language as sole determinants, as Nigerian society has undergone significant transformation due to mass migration in recent decades. This evolution underscores the need for broader analytical frameworks when evaluating economic trends and migration impacts</w:t>
      </w:r>
      <w:r w:rsidR="00000000" w:rsidRPr="008F1D6B">
        <w:rPr>
          <w:rFonts w:ascii="Times New Roman" w:hAnsi="Times New Roman" w:cs="Times New Roman"/>
        </w:rPr>
        <w:t>.</w:t>
      </w:r>
      <w:r w:rsidR="00704844">
        <w:rPr>
          <w:rFonts w:ascii="Times New Roman" w:hAnsi="Times New Roman" w:cs="Times New Roman"/>
          <w:vertAlign w:val="superscript"/>
        </w:rPr>
        <w:t>47</w:t>
      </w:r>
      <w:r w:rsidR="00000000" w:rsidRPr="008F1D6B">
        <w:rPr>
          <w:rFonts w:ascii="Times New Roman" w:hAnsi="Times New Roman" w:cs="Times New Roman"/>
        </w:rPr>
        <w:t xml:space="preserve"> </w:t>
      </w:r>
    </w:p>
    <w:p w14:paraId="6CB4A846" w14:textId="2F0DA86E" w:rsidR="00677FF0" w:rsidRPr="00704844" w:rsidRDefault="00704844" w:rsidP="00D84973">
      <w:pPr>
        <w:spacing w:line="480" w:lineRule="auto"/>
        <w:jc w:val="both"/>
        <w:rPr>
          <w:rFonts w:ascii="Times New Roman" w:hAnsi="Times New Roman" w:cs="Times New Roman"/>
          <w:shd w:val="clear" w:color="auto" w:fill="FFFFFF"/>
          <w:vertAlign w:val="superscript"/>
        </w:rPr>
      </w:pPr>
      <w:r w:rsidRPr="00704844">
        <w:rPr>
          <w:rFonts w:ascii="Times New Roman" w:hAnsi="Times New Roman" w:cs="Times New Roman"/>
          <w:color w:val="000000"/>
          <w:shd w:val="clear" w:color="auto" w:fill="FFFFFF"/>
        </w:rPr>
        <w:t>In Nigeria, as in many other parts of the world, migration and globalization have not resulted in a unified set of values. Instead, they often lead to a stronger assertion of national identities and a rise in anti-immigrant sentiments, reflecting a paradoxical global response to migration trends. Rather than fostering a singular cultural framework, migration encourages the formation and reinforcement of distinct national identities and social boundaries. However, these boundaries are not established through complete separation; rather, they emerge and solidify through interactions between different groups, shaping societal perceptions and relations over time.</w:t>
      </w:r>
      <w:r w:rsidR="00000000" w:rsidRPr="008F1D6B">
        <w:rPr>
          <w:rFonts w:ascii="Times New Roman" w:hAnsi="Times New Roman" w:cs="Times New Roman"/>
          <w:color w:val="000000"/>
          <w:shd w:val="clear" w:color="auto" w:fill="FFFFFF"/>
        </w:rPr>
        <w:t xml:space="preserve"> Contact with the “other” makes you realise what you are and what you are not.</w:t>
      </w:r>
      <w:r>
        <w:rPr>
          <w:rFonts w:ascii="Times New Roman" w:hAnsi="Times New Roman" w:cs="Times New Roman"/>
          <w:color w:val="000000"/>
          <w:shd w:val="clear" w:color="auto" w:fill="FFFFFF"/>
          <w:vertAlign w:val="superscript"/>
        </w:rPr>
        <w:t>48</w:t>
      </w:r>
    </w:p>
    <w:p w14:paraId="69A889D3" w14:textId="1FCAF942" w:rsidR="00677FF0" w:rsidRPr="00704844" w:rsidRDefault="00C62285" w:rsidP="00704844">
      <w:pPr>
        <w:spacing w:line="480" w:lineRule="auto"/>
        <w:jc w:val="both"/>
        <w:rPr>
          <w:rFonts w:ascii="Times New Roman" w:hAnsi="Times New Roman" w:cs="Times New Roman"/>
          <w:color w:val="000000"/>
          <w:shd w:val="clear" w:color="auto" w:fill="FFFFFF"/>
          <w:vertAlign w:val="superscript"/>
        </w:rPr>
      </w:pPr>
      <w:r w:rsidRPr="00C62285">
        <w:rPr>
          <w:rFonts w:ascii="Times New Roman" w:hAnsi="Times New Roman" w:cs="Times New Roman"/>
          <w:color w:val="000000"/>
          <w:shd w:val="clear" w:color="auto" w:fill="FFFFFF"/>
        </w:rPr>
        <w:lastRenderedPageBreak/>
        <w:t>Migration acts as a powerful force in reshaping cultures by facilitating interactions among diverse communities. As migrants settle in new environments, they bring along their customs, beliefs, and social practices, leading to cultural fusion. Over time, migrant and host populations undergo mutual adaptation, integrating new traditions into their ways of life. This process fosters diversity, creativity, and dynamic change within societies.</w:t>
      </w:r>
      <w:r>
        <w:rPr>
          <w:rFonts w:ascii="Times New Roman" w:hAnsi="Times New Roman" w:cs="Times New Roman"/>
          <w:color w:val="000000"/>
          <w:shd w:val="clear" w:color="auto" w:fill="FFFFFF"/>
        </w:rPr>
        <w:t xml:space="preserve"> </w:t>
      </w:r>
      <w:r w:rsidR="00704844" w:rsidRPr="00704844">
        <w:rPr>
          <w:rFonts w:ascii="Times New Roman" w:hAnsi="Times New Roman" w:cs="Times New Roman"/>
          <w:color w:val="000000"/>
          <w:shd w:val="clear" w:color="auto" w:fill="FFFFFF"/>
        </w:rPr>
        <w:t xml:space="preserve">The lack of a dominant mainstream culture in Africa has made integration and assimilation more challenging for Nigerian migrants living in urban areas. Most Nigerian immigrants reside in urban and peri-urban </w:t>
      </w:r>
      <w:r w:rsidR="00322887">
        <w:rPr>
          <w:rFonts w:ascii="Times New Roman" w:hAnsi="Times New Roman" w:cs="Times New Roman"/>
          <w:color w:val="000000"/>
          <w:shd w:val="clear" w:color="auto" w:fill="FFFFFF"/>
        </w:rPr>
        <w:t>centres</w:t>
      </w:r>
      <w:r w:rsidR="00704844" w:rsidRPr="00704844">
        <w:rPr>
          <w:rFonts w:ascii="Times New Roman" w:hAnsi="Times New Roman" w:cs="Times New Roman"/>
          <w:color w:val="000000"/>
          <w:shd w:val="clear" w:color="auto" w:fill="FFFFFF"/>
        </w:rPr>
        <w:t>, where cultural diversity is high, but there is no singular cultural framework to integrate into</w:t>
      </w:r>
      <w:r w:rsidR="00322887">
        <w:rPr>
          <w:rFonts w:ascii="Times New Roman" w:hAnsi="Times New Roman" w:cs="Times New Roman"/>
          <w:color w:val="000000"/>
          <w:shd w:val="clear" w:color="auto" w:fill="FFFFFF"/>
        </w:rPr>
        <w:t xml:space="preserve">, </w:t>
      </w:r>
      <w:r w:rsidR="00704844" w:rsidRPr="00704844">
        <w:rPr>
          <w:rFonts w:ascii="Times New Roman" w:hAnsi="Times New Roman" w:cs="Times New Roman"/>
          <w:color w:val="000000"/>
          <w:shd w:val="clear" w:color="auto" w:fill="FFFFFF"/>
        </w:rPr>
        <w:t>even if they wish to do so. Instead, they often interact with local populations who themselves were historically excluded from these urban spaces due to colonial policies.</w:t>
      </w:r>
      <w:r w:rsidR="00704844">
        <w:rPr>
          <w:rFonts w:ascii="Times New Roman" w:hAnsi="Times New Roman" w:cs="Times New Roman"/>
          <w:color w:val="000000"/>
          <w:shd w:val="clear" w:color="auto" w:fill="FFFFFF"/>
        </w:rPr>
        <w:t xml:space="preserve"> </w:t>
      </w:r>
      <w:r w:rsidR="00704844" w:rsidRPr="00704844">
        <w:rPr>
          <w:rFonts w:ascii="Times New Roman" w:hAnsi="Times New Roman" w:cs="Times New Roman"/>
          <w:color w:val="000000"/>
          <w:shd w:val="clear" w:color="auto" w:fill="FFFFFF"/>
        </w:rPr>
        <w:t>In these “cities of strangers,” both foreign and residents frequently live in ethnic enclaves, forming communities based on shared cultural backgrounds. While interaction between different groups is inevitable, these exchanges tend to be largely functional rather than aimed at fostering deeper social connections or a collective sense of identity and shared future. This dynamic further reinforces segmented social structures, rather than promoting full integration.</w:t>
      </w:r>
      <w:r w:rsidR="00704844">
        <w:rPr>
          <w:rFonts w:ascii="Times New Roman" w:hAnsi="Times New Roman" w:cs="Times New Roman"/>
          <w:color w:val="000000"/>
          <w:shd w:val="clear" w:color="auto" w:fill="FFFFFF"/>
          <w:vertAlign w:val="superscript"/>
        </w:rPr>
        <w:t>49</w:t>
      </w:r>
    </w:p>
    <w:p w14:paraId="6EF25276" w14:textId="61526403" w:rsidR="00DE524F" w:rsidRDefault="00DE524F" w:rsidP="00DE524F">
      <w:pPr>
        <w:spacing w:line="480" w:lineRule="auto"/>
        <w:jc w:val="both"/>
        <w:rPr>
          <w:rFonts w:ascii="Times New Roman" w:eastAsiaTheme="minorHAnsi" w:hAnsi="Times New Roman" w:cs="Times New Roman"/>
          <w:lang w:val="en-US"/>
        </w:rPr>
      </w:pPr>
      <w:r w:rsidRPr="00DE524F">
        <w:rPr>
          <w:rFonts w:ascii="Times New Roman" w:eastAsiaTheme="minorHAnsi" w:hAnsi="Times New Roman" w:cs="Times New Roman"/>
          <w:lang w:val="en-US"/>
        </w:rPr>
        <w:t>Migration has led to changes in traditional family structures, as many Nigerians who settle abroad raise children in societies with differing values. This sometimes results in conflicts over cultural preservation versus adaptation to new environments. Additionally, gender roles and societal expectations evolve as migrants interact with diverse perspectives abroad.</w:t>
      </w:r>
      <w:r>
        <w:rPr>
          <w:rFonts w:ascii="Times New Roman" w:eastAsiaTheme="minorHAnsi" w:hAnsi="Times New Roman" w:cs="Times New Roman"/>
          <w:lang w:val="en-US"/>
        </w:rPr>
        <w:t xml:space="preserve"> </w:t>
      </w:r>
      <w:r w:rsidR="00322887" w:rsidRPr="00322887">
        <w:rPr>
          <w:rFonts w:ascii="Times New Roman" w:eastAsiaTheme="minorHAnsi" w:hAnsi="Times New Roman" w:cs="Times New Roman"/>
          <w:lang w:val="en-US"/>
        </w:rPr>
        <w:t xml:space="preserve">Nigerians in the diaspora often strive to </w:t>
      </w:r>
      <w:proofErr w:type="spellStart"/>
      <w:r w:rsidR="00322887">
        <w:rPr>
          <w:rFonts w:ascii="Times New Roman" w:eastAsiaTheme="minorHAnsi" w:hAnsi="Times New Roman" w:cs="Times New Roman"/>
          <w:lang w:val="en-US"/>
        </w:rPr>
        <w:t>instil</w:t>
      </w:r>
      <w:proofErr w:type="spellEnd"/>
      <w:r w:rsidR="00322887" w:rsidRPr="00322887">
        <w:rPr>
          <w:rFonts w:ascii="Times New Roman" w:eastAsiaTheme="minorHAnsi" w:hAnsi="Times New Roman" w:cs="Times New Roman"/>
          <w:lang w:val="en-US"/>
        </w:rPr>
        <w:t xml:space="preserve"> their cultural heritage in their children. While they adapt to host cultures in public and professional spaces, they tend to revert to their national identities within the home. However, this process of cultural transmission can sometimes lead to tensions within families as they navigate differing perspectives on tradition and modernity.</w:t>
      </w:r>
      <w:r w:rsidR="00322887">
        <w:rPr>
          <w:rFonts w:ascii="Times New Roman" w:eastAsiaTheme="minorHAnsi" w:hAnsi="Times New Roman" w:cs="Times New Roman"/>
          <w:lang w:val="en-US"/>
        </w:rPr>
        <w:t xml:space="preserve"> </w:t>
      </w:r>
      <w:r w:rsidRPr="00DE524F">
        <w:rPr>
          <w:rFonts w:ascii="Times New Roman" w:eastAsiaTheme="minorHAnsi" w:hAnsi="Times New Roman" w:cs="Times New Roman"/>
          <w:lang w:val="en-US"/>
        </w:rPr>
        <w:t>While migration challenges traditional ways of life, it also encourages efforts to preserve Nigerian culture. Many Nigerians in the diaspora actively engage in cultural festivals, language teaching, and community events to retain their identity while also adapting to their host countries’ lifestyles.</w:t>
      </w:r>
    </w:p>
    <w:p w14:paraId="12A78014" w14:textId="2830B090" w:rsidR="00DE524F" w:rsidRPr="00DE524F" w:rsidRDefault="00322887" w:rsidP="00DE524F">
      <w:pPr>
        <w:spacing w:line="480" w:lineRule="auto"/>
        <w:jc w:val="both"/>
        <w:rPr>
          <w:rFonts w:ascii="Times New Roman" w:eastAsiaTheme="minorHAnsi" w:hAnsi="Times New Roman" w:cs="Times New Roman"/>
          <w:lang w:val="en-US"/>
        </w:rPr>
      </w:pPr>
      <w:r>
        <w:rPr>
          <w:rFonts w:ascii="Times New Roman" w:eastAsiaTheme="minorHAnsi" w:hAnsi="Times New Roman" w:cs="Times New Roman"/>
          <w:lang w:val="en-US"/>
        </w:rPr>
        <w:t>Nigeri</w:t>
      </w:r>
      <w:r w:rsidRPr="00322887">
        <w:rPr>
          <w:rFonts w:ascii="Times New Roman" w:eastAsiaTheme="minorHAnsi" w:hAnsi="Times New Roman" w:cs="Times New Roman"/>
          <w:lang w:val="en-US"/>
        </w:rPr>
        <w:t xml:space="preserve">an culture has also gained global recognition through migration, particularly in areas such as cuisine, fashion, music, and film. </w:t>
      </w:r>
      <w:r>
        <w:rPr>
          <w:rFonts w:ascii="Times New Roman" w:eastAsiaTheme="minorHAnsi" w:hAnsi="Times New Roman" w:cs="Times New Roman"/>
          <w:lang w:val="en-US"/>
        </w:rPr>
        <w:t>Nigeri</w:t>
      </w:r>
      <w:r w:rsidRPr="00322887">
        <w:rPr>
          <w:rFonts w:ascii="Times New Roman" w:eastAsiaTheme="minorHAnsi" w:hAnsi="Times New Roman" w:cs="Times New Roman"/>
          <w:lang w:val="en-US"/>
        </w:rPr>
        <w:t>an restaurants are increasingly common worldwide, and various international stores</w:t>
      </w:r>
      <w:r>
        <w:rPr>
          <w:rFonts w:ascii="Times New Roman" w:eastAsiaTheme="minorHAnsi" w:hAnsi="Times New Roman" w:cs="Times New Roman"/>
          <w:lang w:val="en-US"/>
        </w:rPr>
        <w:t xml:space="preserve">, </w:t>
      </w:r>
      <w:r w:rsidRPr="00322887">
        <w:rPr>
          <w:rFonts w:ascii="Times New Roman" w:eastAsiaTheme="minorHAnsi" w:hAnsi="Times New Roman" w:cs="Times New Roman"/>
          <w:lang w:val="en-US"/>
        </w:rPr>
        <w:t>including Arabian, Caribbean, and Indian markets</w:t>
      </w:r>
      <w:r>
        <w:rPr>
          <w:rFonts w:ascii="Times New Roman" w:eastAsiaTheme="minorHAnsi" w:hAnsi="Times New Roman" w:cs="Times New Roman"/>
          <w:lang w:val="en-US"/>
        </w:rPr>
        <w:t xml:space="preserve">, </w:t>
      </w:r>
      <w:r w:rsidRPr="00322887">
        <w:rPr>
          <w:rFonts w:ascii="Times New Roman" w:eastAsiaTheme="minorHAnsi" w:hAnsi="Times New Roman" w:cs="Times New Roman"/>
          <w:lang w:val="en-US"/>
        </w:rPr>
        <w:t xml:space="preserve">now source goods from African </w:t>
      </w:r>
      <w:r w:rsidRPr="00322887">
        <w:rPr>
          <w:rFonts w:ascii="Times New Roman" w:eastAsiaTheme="minorHAnsi" w:hAnsi="Times New Roman" w:cs="Times New Roman"/>
          <w:lang w:val="en-US"/>
        </w:rPr>
        <w:lastRenderedPageBreak/>
        <w:t>suppliers.</w:t>
      </w:r>
      <w:r w:rsidR="00DE524F">
        <w:rPr>
          <w:rFonts w:ascii="Times New Roman" w:eastAsiaTheme="minorHAnsi" w:hAnsi="Times New Roman" w:cs="Times New Roman"/>
          <w:lang w:val="en-US"/>
        </w:rPr>
        <w:t xml:space="preserve"> </w:t>
      </w:r>
      <w:r w:rsidR="00DE524F" w:rsidRPr="00DE524F">
        <w:rPr>
          <w:rFonts w:ascii="Times New Roman" w:eastAsiaTheme="minorHAnsi" w:hAnsi="Times New Roman" w:cs="Times New Roman"/>
          <w:lang w:val="en-US"/>
        </w:rPr>
        <w:t>Additionally, Nigerian fashion is gaining international recognition, with traditional styles evolving through the influence of global trends.</w:t>
      </w:r>
    </w:p>
    <w:p w14:paraId="33161CD1" w14:textId="4B681387" w:rsidR="00677FF0" w:rsidRDefault="00DE524F" w:rsidP="00322887">
      <w:pPr>
        <w:spacing w:line="480" w:lineRule="auto"/>
        <w:jc w:val="both"/>
        <w:rPr>
          <w:rFonts w:ascii="Times New Roman" w:eastAsiaTheme="minorHAnsi" w:hAnsi="Times New Roman" w:cs="Times New Roman"/>
          <w:lang w:val="en-US"/>
        </w:rPr>
      </w:pPr>
      <w:proofErr w:type="spellStart"/>
      <w:r>
        <w:rPr>
          <w:rFonts w:ascii="Times New Roman" w:eastAsiaTheme="minorHAnsi" w:hAnsi="Times New Roman" w:cs="Times New Roman"/>
          <w:lang w:val="en-US"/>
        </w:rPr>
        <w:t>Globalisation</w:t>
      </w:r>
      <w:proofErr w:type="spellEnd"/>
      <w:r w:rsidR="00322887" w:rsidRPr="00322887">
        <w:rPr>
          <w:rFonts w:ascii="Times New Roman" w:eastAsiaTheme="minorHAnsi" w:hAnsi="Times New Roman" w:cs="Times New Roman"/>
          <w:lang w:val="en-US"/>
        </w:rPr>
        <w:t xml:space="preserve"> and migration have undeniably contributed to the evolution and spread of </w:t>
      </w:r>
      <w:r w:rsidR="00322887">
        <w:rPr>
          <w:rFonts w:ascii="Times New Roman" w:eastAsiaTheme="minorHAnsi" w:hAnsi="Times New Roman" w:cs="Times New Roman"/>
          <w:lang w:val="en-US"/>
        </w:rPr>
        <w:t>Nigerian</w:t>
      </w:r>
      <w:r w:rsidR="00322887" w:rsidRPr="00322887">
        <w:rPr>
          <w:rFonts w:ascii="Times New Roman" w:eastAsiaTheme="minorHAnsi" w:hAnsi="Times New Roman" w:cs="Times New Roman"/>
          <w:lang w:val="en-US"/>
        </w:rPr>
        <w:t xml:space="preserve"> cultural expressions. Although debates persist regarding cultural identity among Africans both on the continent and abroad, migration continues to play a significant role in the visibility and development of African heritage.</w:t>
      </w:r>
      <w:r>
        <w:rPr>
          <w:rFonts w:ascii="Times New Roman" w:eastAsiaTheme="minorHAnsi" w:hAnsi="Times New Roman" w:cs="Times New Roman"/>
          <w:lang w:val="en-US"/>
        </w:rPr>
        <w:t xml:space="preserve"> </w:t>
      </w:r>
      <w:r w:rsidRPr="00DE524F">
        <w:rPr>
          <w:rFonts w:ascii="Times New Roman" w:eastAsiaTheme="minorHAnsi" w:hAnsi="Times New Roman" w:cs="Times New Roman"/>
          <w:lang w:val="en-US"/>
        </w:rPr>
        <w:t>Entertainment sectors such as Nollywood, Afrobeats music, and Nigerian literature have expanded globally, largely due to migration and increased cultural exchange. Many Nigerian artists, actors, and writers based abroad contribute to promoting Nigerian heritage while embracing international influences in their work.</w:t>
      </w:r>
    </w:p>
    <w:p w14:paraId="7C0BE179" w14:textId="056D4A71" w:rsidR="00C62285" w:rsidRDefault="00C62285" w:rsidP="00322887">
      <w:pPr>
        <w:spacing w:line="480" w:lineRule="auto"/>
        <w:jc w:val="both"/>
        <w:rPr>
          <w:rFonts w:ascii="Times New Roman" w:hAnsi="Times New Roman" w:cs="Times New Roman"/>
        </w:rPr>
      </w:pPr>
      <w:r w:rsidRPr="00C62285">
        <w:rPr>
          <w:rFonts w:ascii="Times New Roman" w:hAnsi="Times New Roman" w:cs="Times New Roman"/>
        </w:rPr>
        <w:t>Religion often undergoes modifications through migration, leading to syncretic practices that blend spiritual beliefs from different traditions. Islam and Christianity, dominant faiths in Nigeria, have integrated elements of indigenous spirituality due to migration-driven cultural encounters. Many religious practices include ritual performances, ancestral veneration, and music traditions that reflect a fusion of local and external influences. Migration promotes religious diversity and fosters new expressions of faith that accommodate evolving identities.</w:t>
      </w:r>
    </w:p>
    <w:p w14:paraId="3DC717BD" w14:textId="07B7C3A8" w:rsidR="00C62285" w:rsidRPr="008F1D6B" w:rsidRDefault="00C62285" w:rsidP="00C62285">
      <w:pPr>
        <w:spacing w:line="480" w:lineRule="auto"/>
        <w:jc w:val="both"/>
        <w:rPr>
          <w:rFonts w:ascii="Times New Roman" w:hAnsi="Times New Roman" w:cs="Times New Roman"/>
        </w:rPr>
      </w:pPr>
      <w:r w:rsidRPr="00C62285">
        <w:rPr>
          <w:rFonts w:ascii="Times New Roman" w:hAnsi="Times New Roman" w:cs="Times New Roman"/>
        </w:rPr>
        <w:t>Migration presents both opportunities and challenges for national development. On the positive side, it fosters innovation, cultural diversity, economic expansion, and diplomatic ties. Societies benefit from cultural cross-pollination, leading to enriched traditions and global interconnectedness. However, migration also introduces challenges such as socio-economic disparities, identity crises, and ethnic tensions that require effective governance and inclusive policy measures.</w:t>
      </w:r>
      <w:r>
        <w:rPr>
          <w:rFonts w:ascii="Times New Roman" w:hAnsi="Times New Roman" w:cs="Times New Roman"/>
        </w:rPr>
        <w:t xml:space="preserve"> </w:t>
      </w:r>
      <w:r w:rsidRPr="00C62285">
        <w:rPr>
          <w:rFonts w:ascii="Times New Roman" w:hAnsi="Times New Roman" w:cs="Times New Roman"/>
        </w:rPr>
        <w:t>Understanding migration’s influence on cultural evolution allows policymakers, historians, and educators to develop strategies that preserve heritage while embracing diversity. By recognizing migration’s role in shaping societies, nations can harness its transformative power for sustainable development, social cohesion, and international collaborations.</w:t>
      </w:r>
    </w:p>
    <w:p w14:paraId="0281CDE7" w14:textId="4C58DFDA" w:rsidR="00DE524F" w:rsidRPr="00DE524F" w:rsidRDefault="00000000" w:rsidP="00DE524F">
      <w:pPr>
        <w:autoSpaceDE w:val="0"/>
        <w:autoSpaceDN w:val="0"/>
        <w:adjustRightInd w:val="0"/>
        <w:spacing w:after="0" w:line="480" w:lineRule="auto"/>
        <w:jc w:val="both"/>
        <w:rPr>
          <w:rFonts w:ascii="Times New Roman" w:eastAsiaTheme="minorHAnsi" w:hAnsi="Times New Roman" w:cs="Times New Roman"/>
          <w:lang w:val="en-US"/>
        </w:rPr>
      </w:pPr>
      <w:r w:rsidRPr="008F1D6B">
        <w:rPr>
          <w:rFonts w:ascii="Times New Roman" w:eastAsiaTheme="minorHAnsi" w:hAnsi="Times New Roman" w:cs="Times New Roman"/>
          <w:b/>
          <w:lang w:val="en-US"/>
        </w:rPr>
        <w:t>Conclu</w:t>
      </w:r>
      <w:r w:rsidR="00DE524F">
        <w:rPr>
          <w:rFonts w:ascii="Times New Roman" w:eastAsiaTheme="minorHAnsi" w:hAnsi="Times New Roman" w:cs="Times New Roman"/>
          <w:b/>
          <w:lang w:val="en-US"/>
        </w:rPr>
        <w:t>sion</w:t>
      </w:r>
      <w:r w:rsidRPr="008F1D6B">
        <w:rPr>
          <w:rFonts w:ascii="Times New Roman" w:eastAsiaTheme="minorHAnsi" w:hAnsi="Times New Roman" w:cs="Times New Roman"/>
          <w:b/>
          <w:lang w:val="en-US"/>
        </w:rPr>
        <w:t xml:space="preserve"> </w:t>
      </w:r>
    </w:p>
    <w:p w14:paraId="6D031CE2" w14:textId="2EA251B5" w:rsidR="00DE524F" w:rsidRDefault="00DE524F" w:rsidP="00DE524F">
      <w:pPr>
        <w:spacing w:line="480" w:lineRule="auto"/>
        <w:jc w:val="both"/>
        <w:rPr>
          <w:rFonts w:ascii="Times New Roman" w:eastAsiaTheme="minorHAnsi" w:hAnsi="Times New Roman" w:cs="Times New Roman"/>
          <w:lang w:val="en-US"/>
        </w:rPr>
      </w:pPr>
      <w:r w:rsidRPr="00DE524F">
        <w:rPr>
          <w:rFonts w:ascii="Times New Roman" w:eastAsiaTheme="minorHAnsi" w:hAnsi="Times New Roman" w:cs="Times New Roman"/>
          <w:lang w:val="en-US"/>
        </w:rPr>
        <w:t xml:space="preserve">Migration has been a defining force in shaping Nigeria’s cultural landscape, influencing social structures, traditions, and national identity. As people move within and beyond the country, they engage in cultural exchanges that lead to adaptation, hybridization, and transformation. While migration presents challenges </w:t>
      </w:r>
      <w:r w:rsidRPr="00DE524F">
        <w:rPr>
          <w:rFonts w:ascii="Times New Roman" w:eastAsiaTheme="minorHAnsi" w:hAnsi="Times New Roman" w:cs="Times New Roman"/>
          <w:lang w:val="en-US"/>
        </w:rPr>
        <w:lastRenderedPageBreak/>
        <w:t xml:space="preserve">related to integration and identity preservation, it also fosters the global expansion of Nigerian cultural expressions, enriching the nation’s artistic, linguistic, and social diversity. The impact of migration on Nigeria’s cultural evolution is evident in various spheres, from the spread of Nigerian cuisine and fashion to the growing influence of Nollywood and Afrobeats on the global stage. However, migration also reinforces social boundaries, shaping interactions between migrants and host communities. The absence of a dominant mainstream culture in urban centers, combined with historical factors, has contributed to segmented social structures rather than seamless integration.  </w:t>
      </w:r>
    </w:p>
    <w:p w14:paraId="4A2732E1" w14:textId="58F988D2" w:rsidR="00DE524F" w:rsidRPr="00DE524F" w:rsidRDefault="00DE524F" w:rsidP="00DE524F">
      <w:pPr>
        <w:spacing w:line="480" w:lineRule="auto"/>
        <w:jc w:val="both"/>
        <w:rPr>
          <w:rFonts w:ascii="Times New Roman" w:eastAsiaTheme="minorHAnsi" w:hAnsi="Times New Roman" w:cs="Times New Roman"/>
          <w:lang w:val="en-US"/>
        </w:rPr>
      </w:pPr>
      <w:r w:rsidRPr="00DE524F">
        <w:rPr>
          <w:rFonts w:ascii="Times New Roman" w:eastAsiaTheme="minorHAnsi" w:hAnsi="Times New Roman" w:cs="Times New Roman"/>
          <w:lang w:val="en-US"/>
        </w:rPr>
        <w:t>Migration has significantly shaped Nigeria’s cultural evolution, fostering a dynamic interplay between tradition and modernity. While it presents challenges in terms of cultural assimilation, it also enhances global recognition of Nigerian heritage and drives the transformation of various cultural expressions. The continuous exchange of ideas through migration will likely further refine and enrich Nigeria’s cultural identity in the years to come.</w:t>
      </w:r>
    </w:p>
    <w:p w14:paraId="2B77EE82" w14:textId="25E2B0CC" w:rsidR="00DE524F" w:rsidRDefault="00DE524F" w:rsidP="00DE524F">
      <w:pPr>
        <w:spacing w:line="480" w:lineRule="auto"/>
        <w:jc w:val="both"/>
        <w:rPr>
          <w:rFonts w:ascii="Times New Roman" w:eastAsiaTheme="minorHAnsi" w:hAnsi="Times New Roman" w:cs="Times New Roman"/>
          <w:lang w:val="en-US"/>
        </w:rPr>
      </w:pPr>
      <w:r w:rsidRPr="00DE524F">
        <w:rPr>
          <w:rFonts w:ascii="Times New Roman" w:eastAsiaTheme="minorHAnsi" w:hAnsi="Times New Roman" w:cs="Times New Roman"/>
          <w:lang w:val="en-US"/>
        </w:rPr>
        <w:t xml:space="preserve">Looking ahead, Nigeria’s cultural evolution will continue to be shaped by migration, globalization, and the interplay of tradition and modernity. Policies aimed at embracing multiculturalism and fostering cultural exchange can enhance national cohesion while leveraging migration’s transformative potential. As migration patterns shift and new global dynamics emerge, Nigeria’s cultural identity will likely evolve further, presenting both opportunities and challenges for cultural preservation and adaptation. </w:t>
      </w:r>
    </w:p>
    <w:p w14:paraId="6CF257BA" w14:textId="77777777" w:rsidR="00DE524F" w:rsidRDefault="00DE524F" w:rsidP="00DE524F">
      <w:pPr>
        <w:spacing w:line="480" w:lineRule="auto"/>
        <w:jc w:val="both"/>
        <w:rPr>
          <w:rFonts w:ascii="Times New Roman" w:eastAsiaTheme="minorHAnsi" w:hAnsi="Times New Roman" w:cs="Times New Roman"/>
          <w:lang w:val="en-US"/>
        </w:rPr>
      </w:pPr>
    </w:p>
    <w:p w14:paraId="6537AB5A" w14:textId="50427C69" w:rsidR="00DE524F" w:rsidRPr="00885A50" w:rsidRDefault="00DE524F" w:rsidP="00DE524F">
      <w:pPr>
        <w:spacing w:line="480" w:lineRule="auto"/>
        <w:jc w:val="both"/>
        <w:rPr>
          <w:rFonts w:ascii="Times New Roman" w:eastAsiaTheme="minorHAnsi" w:hAnsi="Times New Roman" w:cs="Times New Roman"/>
          <w:b/>
          <w:bCs/>
          <w:lang w:val="en-US"/>
        </w:rPr>
      </w:pPr>
      <w:r w:rsidRPr="00885A50">
        <w:rPr>
          <w:rFonts w:ascii="Times New Roman" w:eastAsiaTheme="minorHAnsi" w:hAnsi="Times New Roman" w:cs="Times New Roman"/>
          <w:b/>
          <w:bCs/>
          <w:lang w:val="en-US"/>
        </w:rPr>
        <w:t>Endnotes</w:t>
      </w:r>
    </w:p>
    <w:p w14:paraId="405DBB8E" w14:textId="5828E9C1"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Bove, V. &amp; Elia, L. (2017). Migration, Diversity, and Economic Growth. </w:t>
      </w:r>
      <w:r w:rsidRPr="00885A50">
        <w:rPr>
          <w:rFonts w:ascii="Times New Roman" w:eastAsiaTheme="minorHAnsi" w:hAnsi="Times New Roman" w:cs="Times New Roman"/>
          <w:i/>
        </w:rPr>
        <w:t>World Development 89</w:t>
      </w:r>
      <w:r w:rsidRPr="00885A50">
        <w:rPr>
          <w:rFonts w:ascii="Times New Roman" w:eastAsiaTheme="minorHAnsi" w:hAnsi="Times New Roman" w:cs="Times New Roman"/>
        </w:rPr>
        <w:t>. 227–</w:t>
      </w:r>
      <w:r>
        <w:rPr>
          <w:rFonts w:ascii="Times New Roman" w:eastAsiaTheme="minorHAnsi" w:hAnsi="Times New Roman" w:cs="Times New Roman"/>
        </w:rPr>
        <w:tab/>
      </w:r>
      <w:r w:rsidRPr="00885A50">
        <w:rPr>
          <w:rFonts w:ascii="Times New Roman" w:eastAsiaTheme="minorHAnsi" w:hAnsi="Times New Roman" w:cs="Times New Roman"/>
        </w:rPr>
        <w:t xml:space="preserve">239. </w:t>
      </w:r>
      <w:hyperlink r:id="rId8" w:history="1">
        <w:r w:rsidRPr="00885A50">
          <w:rPr>
            <w:rStyle w:val="Hyperlink"/>
            <w:rFonts w:ascii="Times New Roman" w:eastAsiaTheme="minorHAnsi" w:hAnsi="Times New Roman" w:cs="Times New Roman"/>
          </w:rPr>
          <w:t>https://doi.org/10.1016/j.worlddev.2016.08.012</w:t>
        </w:r>
      </w:hyperlink>
    </w:p>
    <w:p w14:paraId="66F11B23" w14:textId="349C85ED"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Bakewell, O. (2001). Migration and Development in Sub-Sahara Africa. In </w:t>
      </w:r>
      <w:proofErr w:type="spellStart"/>
      <w:r w:rsidRPr="00885A50">
        <w:rPr>
          <w:rFonts w:ascii="Times New Roman" w:eastAsiaTheme="minorHAnsi" w:hAnsi="Times New Roman" w:cs="Times New Roman"/>
          <w:lang w:val="en-US"/>
        </w:rPr>
        <w:t>Rienner</w:t>
      </w:r>
      <w:proofErr w:type="spellEnd"/>
      <w:r w:rsidRPr="00885A50">
        <w:rPr>
          <w:rFonts w:ascii="Times New Roman" w:eastAsiaTheme="minorHAnsi" w:hAnsi="Times New Roman" w:cs="Times New Roman"/>
          <w:lang w:val="en-US"/>
        </w:rPr>
        <w:t xml:space="preserve">, L. </w:t>
      </w:r>
      <w:r w:rsidRPr="00885A50">
        <w:rPr>
          <w:rFonts w:ascii="Times New Roman" w:eastAsiaTheme="minorHAnsi" w:hAnsi="Times New Roman" w:cs="Times New Roman"/>
          <w:i/>
          <w:iCs/>
          <w:lang w:val="en-US"/>
        </w:rPr>
        <w:t xml:space="preserve">Internation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Political Economy Yearbook</w:t>
      </w:r>
      <w:r w:rsidRPr="00885A50">
        <w:rPr>
          <w:rFonts w:ascii="Times New Roman" w:eastAsiaTheme="minorHAnsi" w:hAnsi="Times New Roman" w:cs="Times New Roman"/>
          <w:lang w:val="en-US"/>
        </w:rPr>
        <w:t xml:space="preserve"> (17), 136-158.</w:t>
      </w:r>
    </w:p>
    <w:p w14:paraId="4AAB04C7" w14:textId="73CAB5C1" w:rsidR="00885A50" w:rsidRPr="00885A50" w:rsidRDefault="00885A50" w:rsidP="00885A50">
      <w:pPr>
        <w:numPr>
          <w:ilvl w:val="0"/>
          <w:numId w:val="2"/>
        </w:numPr>
        <w:spacing w:line="360" w:lineRule="auto"/>
        <w:jc w:val="both"/>
        <w:rPr>
          <w:rFonts w:ascii="Times New Roman" w:eastAsiaTheme="minorHAnsi" w:hAnsi="Times New Roman" w:cs="Times New Roman"/>
          <w:bCs/>
        </w:rPr>
      </w:pPr>
      <w:r w:rsidRPr="00885A50">
        <w:rPr>
          <w:rFonts w:ascii="Times New Roman" w:eastAsiaTheme="minorHAnsi" w:hAnsi="Times New Roman" w:cs="Times New Roman"/>
          <w:lang w:val="en-US"/>
        </w:rPr>
        <w:t xml:space="preserve"> </w:t>
      </w:r>
      <w:r w:rsidRPr="00885A50">
        <w:rPr>
          <w:rFonts w:ascii="Times New Roman" w:eastAsiaTheme="minorHAnsi" w:hAnsi="Times New Roman" w:cs="Times New Roman"/>
          <w:bCs/>
          <w:lang w:val="en-US"/>
        </w:rPr>
        <w:t xml:space="preserve">Odhiambo, E. S. A. (2002). </w:t>
      </w:r>
      <w:r w:rsidRPr="00885A50">
        <w:rPr>
          <w:rFonts w:ascii="Times New Roman" w:eastAsiaTheme="minorHAnsi" w:hAnsi="Times New Roman" w:cs="Times New Roman"/>
          <w:lang w:val="en-US"/>
        </w:rPr>
        <w:t xml:space="preserve">The Cultural Dimensions of Development in Africa. </w:t>
      </w:r>
      <w:r w:rsidRPr="00885A50">
        <w:rPr>
          <w:rFonts w:ascii="Times New Roman" w:eastAsiaTheme="minorHAnsi" w:hAnsi="Times New Roman" w:cs="Times New Roman"/>
          <w:i/>
          <w:iCs/>
          <w:lang w:val="en-US"/>
        </w:rPr>
        <w:t>African Studies</w:t>
      </w:r>
      <w:r w:rsidRPr="00885A50">
        <w:rPr>
          <w:rFonts w:ascii="Times New Roman" w:eastAsiaTheme="minorHAnsi" w:hAnsi="Times New Roman" w:cs="Times New Roman"/>
          <w:lang w:val="en-US"/>
        </w:rPr>
        <w:t xml:space="preserve"> </w:t>
      </w:r>
      <w:r>
        <w:rPr>
          <w:rFonts w:ascii="Times New Roman" w:eastAsiaTheme="minorHAnsi" w:hAnsi="Times New Roman" w:cs="Times New Roman"/>
          <w:lang w:val="en-US"/>
        </w:rPr>
        <w:tab/>
      </w:r>
      <w:r w:rsidRPr="00885A50">
        <w:rPr>
          <w:rFonts w:ascii="Times New Roman" w:eastAsiaTheme="minorHAnsi" w:hAnsi="Times New Roman" w:cs="Times New Roman"/>
          <w:i/>
          <w:iCs/>
          <w:lang w:val="en-US"/>
        </w:rPr>
        <w:t>Review,</w:t>
      </w:r>
      <w:r w:rsidRPr="00885A50">
        <w:rPr>
          <w:rFonts w:ascii="Times New Roman" w:eastAsiaTheme="minorHAnsi" w:hAnsi="Times New Roman" w:cs="Times New Roman"/>
          <w:bCs/>
          <w:i/>
          <w:lang w:val="en-US"/>
        </w:rPr>
        <w:t xml:space="preserve"> 45</w:t>
      </w:r>
      <w:r w:rsidRPr="00885A50">
        <w:rPr>
          <w:rFonts w:ascii="Times New Roman" w:eastAsiaTheme="minorHAnsi" w:hAnsi="Times New Roman" w:cs="Times New Roman"/>
          <w:bCs/>
          <w:iCs/>
          <w:lang w:val="en-US"/>
        </w:rPr>
        <w:t>(3)</w:t>
      </w:r>
      <w:r w:rsidRPr="00885A50">
        <w:rPr>
          <w:rFonts w:ascii="Times New Roman" w:eastAsiaTheme="minorHAnsi" w:hAnsi="Times New Roman" w:cs="Times New Roman"/>
          <w:bCs/>
          <w:lang w:val="en-US"/>
        </w:rPr>
        <w:t xml:space="preserve">, </w:t>
      </w:r>
      <w:r w:rsidRPr="00885A50">
        <w:rPr>
          <w:rFonts w:ascii="Times New Roman" w:eastAsiaTheme="minorHAnsi" w:hAnsi="Times New Roman" w:cs="Times New Roman"/>
          <w:bCs/>
        </w:rPr>
        <w:t xml:space="preserve">116. </w:t>
      </w:r>
      <w:r w:rsidRPr="00885A50">
        <w:rPr>
          <w:rFonts w:ascii="Times New Roman" w:eastAsiaTheme="minorHAnsi" w:hAnsi="Times New Roman" w:cs="Times New Roman"/>
        </w:rPr>
        <w:t>doi:10.2307/1515091</w:t>
      </w:r>
    </w:p>
    <w:p w14:paraId="1DE311D3" w14:textId="4B36BB70"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lang w:val="en-US"/>
        </w:rPr>
        <w:lastRenderedPageBreak/>
        <w:t xml:space="preserve"> </w:t>
      </w:r>
      <w:r w:rsidRPr="00885A50">
        <w:rPr>
          <w:rFonts w:ascii="Times New Roman" w:eastAsiaTheme="minorHAnsi" w:hAnsi="Times New Roman" w:cs="Times New Roman"/>
          <w:bCs/>
          <w:lang w:val="en-US"/>
        </w:rPr>
        <w:t>B</w:t>
      </w:r>
      <w:r w:rsidRPr="00885A50">
        <w:rPr>
          <w:rFonts w:ascii="Times New Roman" w:eastAsiaTheme="minorHAnsi" w:hAnsi="Times New Roman" w:cs="Times New Roman"/>
          <w:lang w:val="en-US"/>
        </w:rPr>
        <w:t xml:space="preserve">lack, R., Crush, J., </w:t>
      </w:r>
      <w:proofErr w:type="spellStart"/>
      <w:r w:rsidRPr="00885A50">
        <w:rPr>
          <w:rFonts w:ascii="Times New Roman" w:eastAsiaTheme="minorHAnsi" w:hAnsi="Times New Roman" w:cs="Times New Roman"/>
          <w:lang w:val="en-US"/>
        </w:rPr>
        <w:t>Pederby</w:t>
      </w:r>
      <w:proofErr w:type="spellEnd"/>
      <w:r w:rsidRPr="00885A50">
        <w:rPr>
          <w:rFonts w:ascii="Times New Roman" w:eastAsiaTheme="minorHAnsi" w:hAnsi="Times New Roman" w:cs="Times New Roman"/>
          <w:lang w:val="en-US"/>
        </w:rPr>
        <w:t xml:space="preserve">, S., </w:t>
      </w:r>
      <w:proofErr w:type="spellStart"/>
      <w:r w:rsidRPr="00885A50">
        <w:rPr>
          <w:rFonts w:ascii="Times New Roman" w:eastAsiaTheme="minorHAnsi" w:hAnsi="Times New Roman" w:cs="Times New Roman"/>
          <w:lang w:val="en-US"/>
        </w:rPr>
        <w:t>Ammassari</w:t>
      </w:r>
      <w:proofErr w:type="spellEnd"/>
      <w:r w:rsidRPr="00885A50">
        <w:rPr>
          <w:rFonts w:ascii="Times New Roman" w:eastAsiaTheme="minorHAnsi" w:hAnsi="Times New Roman" w:cs="Times New Roman"/>
          <w:lang w:val="en-US"/>
        </w:rPr>
        <w:t xml:space="preserve">, S., Hilker, L. M., </w:t>
      </w:r>
      <w:proofErr w:type="spellStart"/>
      <w:r w:rsidRPr="00885A50">
        <w:rPr>
          <w:rFonts w:ascii="Times New Roman" w:eastAsiaTheme="minorHAnsi" w:hAnsi="Times New Roman" w:cs="Times New Roman"/>
          <w:lang w:val="en-US"/>
        </w:rPr>
        <w:t>Mouillesseaux</w:t>
      </w:r>
      <w:proofErr w:type="spellEnd"/>
      <w:r w:rsidRPr="00885A50">
        <w:rPr>
          <w:rFonts w:ascii="Times New Roman" w:eastAsiaTheme="minorHAnsi" w:hAnsi="Times New Roman" w:cs="Times New Roman"/>
          <w:lang w:val="en-US"/>
        </w:rPr>
        <w:t>, S.</w:t>
      </w:r>
      <w:proofErr w:type="gramStart"/>
      <w:r w:rsidRPr="00885A50">
        <w:rPr>
          <w:rFonts w:ascii="Times New Roman" w:eastAsiaTheme="minorHAnsi" w:hAnsi="Times New Roman" w:cs="Times New Roman"/>
          <w:lang w:val="en-US"/>
        </w:rPr>
        <w:t xml:space="preserve">,  </w:t>
      </w:r>
      <w:proofErr w:type="spellStart"/>
      <w:r w:rsidRPr="00885A50">
        <w:rPr>
          <w:rFonts w:ascii="Times New Roman" w:eastAsiaTheme="minorHAnsi" w:hAnsi="Times New Roman" w:cs="Times New Roman"/>
          <w:lang w:val="en-US"/>
        </w:rPr>
        <w:t>Rajkotia</w:t>
      </w:r>
      <w:proofErr w:type="spellEnd"/>
      <w:proofErr w:type="gramEnd"/>
      <w:r w:rsidRPr="00885A50">
        <w:rPr>
          <w:rFonts w:ascii="Times New Roman" w:eastAsiaTheme="minorHAnsi" w:hAnsi="Times New Roman" w:cs="Times New Roman"/>
          <w:lang w:val="en-US"/>
        </w:rPr>
        <w:t>, R. (2006).</w:t>
      </w:r>
      <w:r w:rsidRPr="00885A50">
        <w:rPr>
          <w:rFonts w:ascii="Times New Roman" w:eastAsiaTheme="minorHAnsi" w:hAnsi="Times New Roman" w:cs="Times New Roman"/>
        </w:rPr>
        <w:t xml:space="preserve"> </w:t>
      </w:r>
      <w:r>
        <w:rPr>
          <w:rFonts w:ascii="Times New Roman" w:eastAsiaTheme="minorHAnsi" w:hAnsi="Times New Roman" w:cs="Times New Roman"/>
        </w:rPr>
        <w:tab/>
      </w:r>
      <w:r w:rsidRPr="00885A50">
        <w:rPr>
          <w:rFonts w:ascii="Times New Roman" w:eastAsiaTheme="minorHAnsi" w:hAnsi="Times New Roman" w:cs="Times New Roman"/>
          <w:i/>
          <w:iCs/>
        </w:rPr>
        <w:t>Migration and Development in Africa: An Overview. Waterloo</w:t>
      </w:r>
      <w:r w:rsidRPr="00885A50">
        <w:rPr>
          <w:rFonts w:ascii="Times New Roman" w:eastAsiaTheme="minorHAnsi" w:hAnsi="Times New Roman" w:cs="Times New Roman"/>
        </w:rPr>
        <w:t xml:space="preserve">, Ontario: Southern African </w:t>
      </w:r>
      <w:r>
        <w:rPr>
          <w:rFonts w:ascii="Times New Roman" w:eastAsiaTheme="minorHAnsi" w:hAnsi="Times New Roman" w:cs="Times New Roman"/>
        </w:rPr>
        <w:tab/>
      </w:r>
      <w:r w:rsidRPr="00885A50">
        <w:rPr>
          <w:rFonts w:ascii="Times New Roman" w:eastAsiaTheme="minorHAnsi" w:hAnsi="Times New Roman" w:cs="Times New Roman"/>
        </w:rPr>
        <w:t>Migration. African Migration &amp; Development Series 1, 1-160.</w:t>
      </w:r>
    </w:p>
    <w:p w14:paraId="2B2F82BA" w14:textId="54A2A91B"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bCs/>
          <w:lang w:val="en-US"/>
        </w:rPr>
        <w:t>Pizarro, J. M. &amp; Finardi, L. R. (Eds.). (2012).</w:t>
      </w:r>
      <w:r w:rsidRPr="00885A50">
        <w:rPr>
          <w:rFonts w:ascii="Times New Roman" w:eastAsiaTheme="minorHAnsi" w:hAnsi="Times New Roman" w:cs="Times New Roman"/>
          <w:bCs/>
          <w:i/>
          <w:lang w:val="en-US"/>
        </w:rPr>
        <w:t xml:space="preserve"> Development, Institutional and Policy Aspects of </w:t>
      </w:r>
      <w:r>
        <w:rPr>
          <w:rFonts w:ascii="Times New Roman" w:eastAsiaTheme="minorHAnsi" w:hAnsi="Times New Roman" w:cs="Times New Roman"/>
          <w:bCs/>
          <w:i/>
          <w:lang w:val="en-US"/>
        </w:rPr>
        <w:tab/>
      </w:r>
      <w:r w:rsidRPr="00885A50">
        <w:rPr>
          <w:rFonts w:ascii="Times New Roman" w:eastAsiaTheme="minorHAnsi" w:hAnsi="Times New Roman" w:cs="Times New Roman"/>
          <w:bCs/>
          <w:i/>
          <w:lang w:val="en-US"/>
        </w:rPr>
        <w:t xml:space="preserve">International </w:t>
      </w:r>
      <w:r w:rsidRPr="00885A50">
        <w:rPr>
          <w:rFonts w:ascii="Times New Roman" w:eastAsiaTheme="minorHAnsi" w:hAnsi="Times New Roman" w:cs="Times New Roman"/>
          <w:bCs/>
          <w:i/>
        </w:rPr>
        <w:t>Migration between Africa, Europe and Latin America and the Caribbean</w:t>
      </w:r>
      <w:r w:rsidRPr="00885A50">
        <w:rPr>
          <w:rFonts w:ascii="Times New Roman" w:eastAsiaTheme="minorHAnsi" w:hAnsi="Times New Roman" w:cs="Times New Roman"/>
          <w:bCs/>
        </w:rPr>
        <w:t xml:space="preserve">. United </w:t>
      </w:r>
      <w:r>
        <w:rPr>
          <w:rFonts w:ascii="Times New Roman" w:eastAsiaTheme="minorHAnsi" w:hAnsi="Times New Roman" w:cs="Times New Roman"/>
          <w:bCs/>
        </w:rPr>
        <w:tab/>
      </w:r>
      <w:r w:rsidRPr="00885A50">
        <w:rPr>
          <w:rFonts w:ascii="Times New Roman" w:eastAsiaTheme="minorHAnsi" w:hAnsi="Times New Roman" w:cs="Times New Roman"/>
          <w:bCs/>
        </w:rPr>
        <w:t>Nations.  141 – 144.</w:t>
      </w:r>
    </w:p>
    <w:p w14:paraId="58B6E074" w14:textId="09718C27" w:rsidR="00885A50" w:rsidRPr="00885A50" w:rsidRDefault="00885A50" w:rsidP="00885A50">
      <w:pPr>
        <w:numPr>
          <w:ilvl w:val="0"/>
          <w:numId w:val="2"/>
        </w:numPr>
        <w:spacing w:line="360" w:lineRule="auto"/>
        <w:jc w:val="both"/>
        <w:rPr>
          <w:rFonts w:ascii="Times New Roman" w:eastAsiaTheme="minorHAnsi" w:hAnsi="Times New Roman" w:cs="Times New Roman"/>
        </w:rPr>
      </w:pPr>
      <w:proofErr w:type="spellStart"/>
      <w:r w:rsidRPr="00885A50">
        <w:rPr>
          <w:rFonts w:ascii="Times New Roman" w:eastAsiaTheme="minorHAnsi" w:hAnsi="Times New Roman" w:cs="Times New Roman"/>
        </w:rPr>
        <w:t>Granovetter</w:t>
      </w:r>
      <w:proofErr w:type="spellEnd"/>
      <w:r w:rsidRPr="00885A50">
        <w:rPr>
          <w:rFonts w:ascii="Times New Roman" w:eastAsiaTheme="minorHAnsi" w:hAnsi="Times New Roman" w:cs="Times New Roman"/>
        </w:rPr>
        <w:t xml:space="preserve">, Mark. "The Idea of "Advancement" in Theories of Social Evolution and Development." </w:t>
      </w:r>
      <w:r>
        <w:rPr>
          <w:rFonts w:ascii="Times New Roman" w:eastAsiaTheme="minorHAnsi" w:hAnsi="Times New Roman" w:cs="Times New Roman"/>
        </w:rPr>
        <w:tab/>
      </w:r>
      <w:r w:rsidRPr="00885A50">
        <w:rPr>
          <w:rFonts w:ascii="Times New Roman" w:eastAsiaTheme="minorHAnsi" w:hAnsi="Times New Roman" w:cs="Times New Roman"/>
        </w:rPr>
        <w:t xml:space="preserve">American Journal of Sociology 85, no. 3 (1979): 489-515. Accessed October 19, 2020. </w:t>
      </w:r>
      <w:r>
        <w:rPr>
          <w:rFonts w:ascii="Times New Roman" w:eastAsiaTheme="minorHAnsi" w:hAnsi="Times New Roman" w:cs="Times New Roman"/>
        </w:rPr>
        <w:tab/>
      </w:r>
      <w:r w:rsidRPr="00885A50">
        <w:rPr>
          <w:rFonts w:ascii="Times New Roman" w:eastAsiaTheme="minorHAnsi" w:hAnsi="Times New Roman" w:cs="Times New Roman"/>
        </w:rPr>
        <w:t>http://www.jstor.org/stable/2778581.</w:t>
      </w:r>
    </w:p>
    <w:p w14:paraId="7ACD9588" w14:textId="0EC17B3B"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Dietz, Thomas, Tom R. Burns, and Federick H. Buttel. "Evolutionary Theory in Sociology: An </w:t>
      </w:r>
      <w:r>
        <w:rPr>
          <w:rFonts w:ascii="Times New Roman" w:eastAsiaTheme="minorHAnsi" w:hAnsi="Times New Roman" w:cs="Times New Roman"/>
        </w:rPr>
        <w:tab/>
      </w:r>
      <w:r w:rsidRPr="00885A50">
        <w:rPr>
          <w:rFonts w:ascii="Times New Roman" w:eastAsiaTheme="minorHAnsi" w:hAnsi="Times New Roman" w:cs="Times New Roman"/>
        </w:rPr>
        <w:t xml:space="preserve">Examination of Current Thinking." Sociological Forum 5, no. 2 (1990): 155-71. Accessed October </w:t>
      </w:r>
      <w:r>
        <w:rPr>
          <w:rFonts w:ascii="Times New Roman" w:eastAsiaTheme="minorHAnsi" w:hAnsi="Times New Roman" w:cs="Times New Roman"/>
        </w:rPr>
        <w:tab/>
      </w:r>
      <w:r w:rsidRPr="00885A50">
        <w:rPr>
          <w:rFonts w:ascii="Times New Roman" w:eastAsiaTheme="minorHAnsi" w:hAnsi="Times New Roman" w:cs="Times New Roman"/>
        </w:rPr>
        <w:t xml:space="preserve">19, 2020. </w:t>
      </w:r>
      <w:hyperlink r:id="rId9" w:history="1">
        <w:r w:rsidRPr="00885A50">
          <w:rPr>
            <w:rStyle w:val="Hyperlink"/>
            <w:rFonts w:ascii="Times New Roman" w:eastAsiaTheme="minorHAnsi" w:hAnsi="Times New Roman" w:cs="Times New Roman"/>
          </w:rPr>
          <w:t>http://www.jstor.org/stable/684458</w:t>
        </w:r>
      </w:hyperlink>
      <w:r w:rsidRPr="00885A50">
        <w:rPr>
          <w:rFonts w:ascii="Times New Roman" w:eastAsiaTheme="minorHAnsi" w:hAnsi="Times New Roman" w:cs="Times New Roman"/>
        </w:rPr>
        <w:t>.</w:t>
      </w:r>
    </w:p>
    <w:p w14:paraId="3BEE88FA"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Lee, E.S. (1966). A Theory of Migration. Demography, 3(1), 47-57.</w:t>
      </w:r>
    </w:p>
    <w:p w14:paraId="4909C15A" w14:textId="2FA1363D"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Todaro, M.P., &amp; </w:t>
      </w:r>
      <w:proofErr w:type="spellStart"/>
      <w:r w:rsidRPr="00885A50">
        <w:rPr>
          <w:rFonts w:ascii="Times New Roman" w:eastAsiaTheme="minorHAnsi" w:hAnsi="Times New Roman" w:cs="Times New Roman"/>
        </w:rPr>
        <w:t>Maruszko</w:t>
      </w:r>
      <w:proofErr w:type="spellEnd"/>
      <w:r w:rsidRPr="00885A50">
        <w:rPr>
          <w:rFonts w:ascii="Times New Roman" w:eastAsiaTheme="minorHAnsi" w:hAnsi="Times New Roman" w:cs="Times New Roman"/>
        </w:rPr>
        <w:t xml:space="preserve">, L. (1987). Illegal migration and U.S. immigration reform: A conceptual </w:t>
      </w:r>
      <w:r>
        <w:rPr>
          <w:rFonts w:ascii="Times New Roman" w:eastAsiaTheme="minorHAnsi" w:hAnsi="Times New Roman" w:cs="Times New Roman"/>
        </w:rPr>
        <w:tab/>
      </w:r>
      <w:r w:rsidRPr="00885A50">
        <w:rPr>
          <w:rFonts w:ascii="Times New Roman" w:eastAsiaTheme="minorHAnsi" w:hAnsi="Times New Roman" w:cs="Times New Roman"/>
        </w:rPr>
        <w:t>framework. Population and Development Review, 13(1), 101-114.</w:t>
      </w:r>
    </w:p>
    <w:p w14:paraId="164B6E11"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Kroeber, A.L. (1940). Configurations of Culture Growth. University of California Press.</w:t>
      </w:r>
    </w:p>
    <w:p w14:paraId="66CA49E1" w14:textId="56AA97A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Huntington, S.P. (1996). The Clash of Civilizations and the Remaking of World Order. Simon &amp; </w:t>
      </w:r>
      <w:r>
        <w:rPr>
          <w:rFonts w:ascii="Times New Roman" w:eastAsiaTheme="minorHAnsi" w:hAnsi="Times New Roman" w:cs="Times New Roman"/>
        </w:rPr>
        <w:tab/>
      </w:r>
      <w:r w:rsidRPr="00885A50">
        <w:rPr>
          <w:rFonts w:ascii="Times New Roman" w:eastAsiaTheme="minorHAnsi" w:hAnsi="Times New Roman" w:cs="Times New Roman"/>
        </w:rPr>
        <w:t>Schuster.</w:t>
      </w:r>
    </w:p>
    <w:p w14:paraId="7981366B" w14:textId="6988C52C"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Berry, J.W. (1997). Immigration, acculturation, and adaptation. Applied Psychology: An International </w:t>
      </w:r>
      <w:r>
        <w:rPr>
          <w:rFonts w:ascii="Times New Roman" w:eastAsiaTheme="minorHAnsi" w:hAnsi="Times New Roman" w:cs="Times New Roman"/>
        </w:rPr>
        <w:tab/>
      </w:r>
      <w:r w:rsidRPr="00885A50">
        <w:rPr>
          <w:rFonts w:ascii="Times New Roman" w:eastAsiaTheme="minorHAnsi" w:hAnsi="Times New Roman" w:cs="Times New Roman"/>
        </w:rPr>
        <w:t>Review, 46(1), 5-34.</w:t>
      </w:r>
    </w:p>
    <w:p w14:paraId="6D11A679" w14:textId="3F010B3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Berry, J.W. (2005). Acculturation: Living successfully in two cultures. International Journal of </w:t>
      </w:r>
      <w:r>
        <w:rPr>
          <w:rFonts w:ascii="Times New Roman" w:eastAsiaTheme="minorHAnsi" w:hAnsi="Times New Roman" w:cs="Times New Roman"/>
        </w:rPr>
        <w:tab/>
      </w:r>
      <w:r w:rsidRPr="00885A50">
        <w:rPr>
          <w:rFonts w:ascii="Times New Roman" w:eastAsiaTheme="minorHAnsi" w:hAnsi="Times New Roman" w:cs="Times New Roman"/>
        </w:rPr>
        <w:t>Intercultural Relations, 29(6), 697-712.</w:t>
      </w:r>
    </w:p>
    <w:p w14:paraId="592C56AF"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Giddens, A. (1990). The Consequences of Modernity. Stanford University Press.</w:t>
      </w:r>
    </w:p>
    <w:p w14:paraId="1506529D"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Castles, S., &amp; Miller, M.J. (2009). The Age of Migration: International Population Movements in the Modern World. Palgrave Macmillan.</w:t>
      </w:r>
    </w:p>
    <w:p w14:paraId="2E9C1F1D" w14:textId="26181BD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Frederick Cooper, Decolonization and African Society: The Labor Question in French and British </w:t>
      </w:r>
      <w:r>
        <w:rPr>
          <w:rFonts w:ascii="Times New Roman" w:eastAsiaTheme="minorHAnsi" w:hAnsi="Times New Roman" w:cs="Times New Roman"/>
        </w:rPr>
        <w:tab/>
      </w:r>
      <w:r w:rsidRPr="00885A50">
        <w:rPr>
          <w:rFonts w:ascii="Times New Roman" w:eastAsiaTheme="minorHAnsi" w:hAnsi="Times New Roman" w:cs="Times New Roman"/>
        </w:rPr>
        <w:t>Africa (Cambridge: Cambridge University Press, 1996), 148.</w:t>
      </w:r>
    </w:p>
    <w:p w14:paraId="3662595A" w14:textId="05F0DF4D"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Catherine </w:t>
      </w:r>
      <w:proofErr w:type="spellStart"/>
      <w:r w:rsidRPr="00885A50">
        <w:rPr>
          <w:rFonts w:ascii="Times New Roman" w:eastAsiaTheme="minorHAnsi" w:hAnsi="Times New Roman" w:cs="Times New Roman"/>
        </w:rPr>
        <w:t>Coquery-Vidrovitch</w:t>
      </w:r>
      <w:proofErr w:type="spellEnd"/>
      <w:r w:rsidRPr="00885A50">
        <w:rPr>
          <w:rFonts w:ascii="Times New Roman" w:eastAsiaTheme="minorHAnsi" w:hAnsi="Times New Roman" w:cs="Times New Roman"/>
        </w:rPr>
        <w:t xml:space="preserve">, The History of African Cities South of the Sahara: From the Origins to </w:t>
      </w:r>
      <w:r>
        <w:rPr>
          <w:rFonts w:ascii="Times New Roman" w:eastAsiaTheme="minorHAnsi" w:hAnsi="Times New Roman" w:cs="Times New Roman"/>
        </w:rPr>
        <w:tab/>
      </w:r>
      <w:r w:rsidRPr="00885A50">
        <w:rPr>
          <w:rFonts w:ascii="Times New Roman" w:eastAsiaTheme="minorHAnsi" w:hAnsi="Times New Roman" w:cs="Times New Roman"/>
        </w:rPr>
        <w:t>Colonization, trans. Mary Baker (Princeton, NJ: Markus Wiener Publishers, 2005), 317.</w:t>
      </w:r>
    </w:p>
    <w:p w14:paraId="760AA5E9"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rPr>
        <w:t xml:space="preserve">Ben </w:t>
      </w:r>
      <w:proofErr w:type="spellStart"/>
      <w:r w:rsidRPr="00885A50">
        <w:rPr>
          <w:rFonts w:ascii="Times New Roman" w:eastAsiaTheme="minorHAnsi" w:hAnsi="Times New Roman" w:cs="Times New Roman"/>
        </w:rPr>
        <w:t>Naanen</w:t>
      </w:r>
      <w:proofErr w:type="spellEnd"/>
      <w:r w:rsidRPr="00885A50">
        <w:rPr>
          <w:rFonts w:ascii="Times New Roman" w:eastAsiaTheme="minorHAnsi" w:hAnsi="Times New Roman" w:cs="Times New Roman"/>
        </w:rPr>
        <w:t>, “Nigerian Migrant Labourers.” African Economic History 24, (1996): 6.</w:t>
      </w:r>
    </w:p>
    <w:p w14:paraId="118BE225" w14:textId="77777777" w:rsidR="00885A50" w:rsidRPr="00885A50" w:rsidRDefault="00885A50" w:rsidP="00885A50">
      <w:pPr>
        <w:numPr>
          <w:ilvl w:val="0"/>
          <w:numId w:val="2"/>
        </w:numPr>
        <w:spacing w:line="360" w:lineRule="auto"/>
        <w:jc w:val="both"/>
        <w:rPr>
          <w:rFonts w:ascii="Times New Roman" w:eastAsiaTheme="minorHAnsi" w:hAnsi="Times New Roman" w:cs="Times New Roman"/>
        </w:rPr>
      </w:pPr>
      <w:proofErr w:type="spellStart"/>
      <w:r w:rsidRPr="00885A50">
        <w:rPr>
          <w:rFonts w:ascii="Times New Roman" w:eastAsiaTheme="minorHAnsi" w:hAnsi="Times New Roman" w:cs="Times New Roman"/>
        </w:rPr>
        <w:t>Naanen</w:t>
      </w:r>
      <w:proofErr w:type="spellEnd"/>
      <w:r w:rsidRPr="00885A50">
        <w:rPr>
          <w:rFonts w:ascii="Times New Roman" w:eastAsiaTheme="minorHAnsi" w:hAnsi="Times New Roman" w:cs="Times New Roman"/>
        </w:rPr>
        <w:t>, “Nigerian Migrant Labourers.” 6.</w:t>
      </w:r>
    </w:p>
    <w:p w14:paraId="3E6F5AB7" w14:textId="04B3386F"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bCs/>
        </w:rPr>
        <w:lastRenderedPageBreak/>
        <w:t xml:space="preserve">Adepoju, A. (2015). </w:t>
      </w:r>
      <w:r w:rsidRPr="00885A50">
        <w:rPr>
          <w:rFonts w:ascii="Times New Roman" w:eastAsiaTheme="minorHAnsi" w:hAnsi="Times New Roman" w:cs="Times New Roman"/>
          <w:bCs/>
          <w:i/>
        </w:rPr>
        <w:t>National Migration Policy</w:t>
      </w:r>
      <w:r w:rsidRPr="00885A50">
        <w:rPr>
          <w:rFonts w:ascii="Times New Roman" w:eastAsiaTheme="minorHAnsi" w:hAnsi="Times New Roman" w:cs="Times New Roman"/>
          <w:bCs/>
        </w:rPr>
        <w:t xml:space="preserve">. Abuja, Nigeria: International Organization for </w:t>
      </w:r>
      <w:r>
        <w:rPr>
          <w:rFonts w:ascii="Times New Roman" w:eastAsiaTheme="minorHAnsi" w:hAnsi="Times New Roman" w:cs="Times New Roman"/>
          <w:bCs/>
        </w:rPr>
        <w:tab/>
      </w:r>
      <w:r w:rsidRPr="00885A50">
        <w:rPr>
          <w:rFonts w:ascii="Times New Roman" w:eastAsiaTheme="minorHAnsi" w:hAnsi="Times New Roman" w:cs="Times New Roman"/>
          <w:bCs/>
        </w:rPr>
        <w:t>Migration.</w:t>
      </w:r>
    </w:p>
    <w:p w14:paraId="50F7FDF0" w14:textId="1A85CBDE" w:rsidR="00885A50" w:rsidRPr="00885A50" w:rsidRDefault="00885A50" w:rsidP="00885A50">
      <w:pPr>
        <w:numPr>
          <w:ilvl w:val="0"/>
          <w:numId w:val="2"/>
        </w:numPr>
        <w:spacing w:line="360" w:lineRule="auto"/>
        <w:jc w:val="both"/>
        <w:rPr>
          <w:rFonts w:ascii="Times New Roman" w:eastAsiaTheme="minorHAnsi" w:hAnsi="Times New Roman" w:cs="Times New Roman"/>
        </w:rPr>
      </w:pPr>
      <w:proofErr w:type="spellStart"/>
      <w:r w:rsidRPr="00885A50">
        <w:rPr>
          <w:rFonts w:ascii="Times New Roman" w:eastAsiaTheme="minorHAnsi" w:hAnsi="Times New Roman" w:cs="Times New Roman"/>
        </w:rPr>
        <w:t>Cantens</w:t>
      </w:r>
      <w:proofErr w:type="spellEnd"/>
      <w:r w:rsidRPr="00885A50">
        <w:rPr>
          <w:rFonts w:ascii="Times New Roman" w:eastAsiaTheme="minorHAnsi" w:hAnsi="Times New Roman" w:cs="Times New Roman"/>
        </w:rPr>
        <w:t xml:space="preserve">, T., Ireland, R. &amp; Raballand, G. (2015). </w:t>
      </w:r>
      <w:r w:rsidRPr="00885A50">
        <w:rPr>
          <w:rFonts w:ascii="Times New Roman" w:eastAsiaTheme="minorHAnsi" w:hAnsi="Times New Roman" w:cs="Times New Roman"/>
          <w:i/>
        </w:rPr>
        <w:t xml:space="preserve">Introduction: Borders, Informality, International </w:t>
      </w:r>
      <w:r>
        <w:rPr>
          <w:rFonts w:ascii="Times New Roman" w:eastAsiaTheme="minorHAnsi" w:hAnsi="Times New Roman" w:cs="Times New Roman"/>
          <w:i/>
        </w:rPr>
        <w:tab/>
      </w:r>
      <w:r w:rsidRPr="00885A50">
        <w:rPr>
          <w:rFonts w:ascii="Times New Roman" w:eastAsiaTheme="minorHAnsi" w:hAnsi="Times New Roman" w:cs="Times New Roman"/>
          <w:i/>
        </w:rPr>
        <w:t>Trade and Customs.</w:t>
      </w:r>
      <w:r w:rsidRPr="00885A50">
        <w:rPr>
          <w:rFonts w:ascii="Times New Roman" w:eastAsiaTheme="minorHAnsi" w:hAnsi="Times New Roman" w:cs="Times New Roman"/>
        </w:rPr>
        <w:t xml:space="preserve"> Journal of Borderlands Studies, 30:3, 365-380, DOI: </w:t>
      </w:r>
      <w:r>
        <w:rPr>
          <w:rFonts w:ascii="Times New Roman" w:eastAsiaTheme="minorHAnsi" w:hAnsi="Times New Roman" w:cs="Times New Roman"/>
        </w:rPr>
        <w:tab/>
      </w:r>
      <w:r w:rsidRPr="00885A50">
        <w:rPr>
          <w:rFonts w:ascii="Times New Roman" w:eastAsiaTheme="minorHAnsi" w:hAnsi="Times New Roman" w:cs="Times New Roman"/>
        </w:rPr>
        <w:t>10.1080/08865655.2015.1068207</w:t>
      </w:r>
    </w:p>
    <w:p w14:paraId="54D5C9C3" w14:textId="07E4A36C" w:rsidR="00885A50" w:rsidRPr="00885A50" w:rsidRDefault="00885A50" w:rsidP="00885A50">
      <w:pPr>
        <w:numPr>
          <w:ilvl w:val="0"/>
          <w:numId w:val="2"/>
        </w:numPr>
        <w:spacing w:line="360" w:lineRule="auto"/>
        <w:jc w:val="both"/>
        <w:rPr>
          <w:rFonts w:ascii="Times New Roman" w:eastAsiaTheme="minorHAnsi" w:hAnsi="Times New Roman" w:cs="Times New Roman"/>
          <w:i/>
        </w:rPr>
      </w:pPr>
      <w:r w:rsidRPr="00885A50">
        <w:rPr>
          <w:rFonts w:ascii="Times New Roman" w:eastAsiaTheme="minorHAnsi" w:hAnsi="Times New Roman" w:cs="Times New Roman"/>
        </w:rPr>
        <w:t xml:space="preserve">United Nations Conference on Trade and Development, (2018). </w:t>
      </w:r>
      <w:r w:rsidRPr="00885A50">
        <w:rPr>
          <w:rFonts w:ascii="Times New Roman" w:eastAsiaTheme="minorHAnsi" w:hAnsi="Times New Roman" w:cs="Times New Roman"/>
          <w:i/>
        </w:rPr>
        <w:t xml:space="preserve">Economic development in Africa: </w:t>
      </w:r>
      <w:r>
        <w:rPr>
          <w:rFonts w:ascii="Times New Roman" w:eastAsiaTheme="minorHAnsi" w:hAnsi="Times New Roman" w:cs="Times New Roman"/>
          <w:i/>
        </w:rPr>
        <w:tab/>
      </w:r>
      <w:r w:rsidRPr="00885A50">
        <w:rPr>
          <w:rFonts w:ascii="Times New Roman" w:eastAsiaTheme="minorHAnsi" w:hAnsi="Times New Roman" w:cs="Times New Roman"/>
          <w:i/>
        </w:rPr>
        <w:t>Migration and structural transformation</w:t>
      </w:r>
      <w:r w:rsidRPr="00885A50">
        <w:rPr>
          <w:rFonts w:ascii="Times New Roman" w:eastAsiaTheme="minorHAnsi" w:hAnsi="Times New Roman" w:cs="Times New Roman"/>
        </w:rPr>
        <w:t xml:space="preserve">. Geneva, Switzerland: Trade and Development Board </w:t>
      </w:r>
      <w:r>
        <w:rPr>
          <w:rFonts w:ascii="Times New Roman" w:eastAsiaTheme="minorHAnsi" w:hAnsi="Times New Roman" w:cs="Times New Roman"/>
        </w:rPr>
        <w:tab/>
      </w:r>
      <w:r w:rsidRPr="00885A50">
        <w:rPr>
          <w:rFonts w:ascii="Times New Roman" w:eastAsiaTheme="minorHAnsi" w:hAnsi="Times New Roman" w:cs="Times New Roman"/>
        </w:rPr>
        <w:t xml:space="preserve">Sixty-fifth session, part I 4–12 June 2018 Item 5 of the provisional agenda. Retrieved from </w:t>
      </w:r>
      <w:r>
        <w:rPr>
          <w:rFonts w:ascii="Times New Roman" w:eastAsiaTheme="minorHAnsi" w:hAnsi="Times New Roman" w:cs="Times New Roman"/>
        </w:rPr>
        <w:tab/>
      </w:r>
      <w:hyperlink r:id="rId10" w:history="1">
        <w:r w:rsidRPr="00885A50">
          <w:rPr>
            <w:rStyle w:val="Hyperlink"/>
            <w:rFonts w:ascii="Times New Roman" w:eastAsiaTheme="minorHAnsi" w:hAnsi="Times New Roman" w:cs="Times New Roman"/>
          </w:rPr>
          <w:t>https://unctad.org/meetings/en/SessionalDocuments/tdb65_1_d8_en.pdf</w:t>
        </w:r>
      </w:hyperlink>
    </w:p>
    <w:p w14:paraId="28AA150F" w14:textId="17A5AD8F" w:rsidR="00885A50" w:rsidRPr="00885A50" w:rsidRDefault="00885A50" w:rsidP="00885A50">
      <w:pPr>
        <w:numPr>
          <w:ilvl w:val="0"/>
          <w:numId w:val="2"/>
        </w:numPr>
        <w:spacing w:line="360" w:lineRule="auto"/>
        <w:jc w:val="both"/>
        <w:rPr>
          <w:rFonts w:ascii="Times New Roman" w:eastAsiaTheme="minorHAnsi" w:hAnsi="Times New Roman" w:cs="Times New Roman"/>
          <w:i/>
        </w:rPr>
      </w:pPr>
      <w:proofErr w:type="spellStart"/>
      <w:proofErr w:type="gramStart"/>
      <w:r w:rsidRPr="00885A50">
        <w:rPr>
          <w:rFonts w:ascii="Times New Roman" w:eastAsiaTheme="minorHAnsi" w:hAnsi="Times New Roman" w:cs="Times New Roman"/>
          <w:lang w:val="en-US"/>
        </w:rPr>
        <w:t>Koroma,S</w:t>
      </w:r>
      <w:proofErr w:type="spellEnd"/>
      <w:r w:rsidRPr="00885A50">
        <w:rPr>
          <w:rFonts w:ascii="Times New Roman" w:eastAsiaTheme="minorHAnsi" w:hAnsi="Times New Roman" w:cs="Times New Roman"/>
          <w:lang w:val="en-US"/>
        </w:rPr>
        <w:t>.</w:t>
      </w:r>
      <w:proofErr w:type="gramEnd"/>
      <w:r w:rsidRPr="00885A50">
        <w:rPr>
          <w:rFonts w:ascii="Times New Roman" w:eastAsiaTheme="minorHAnsi" w:hAnsi="Times New Roman" w:cs="Times New Roman"/>
          <w:lang w:val="en-US"/>
        </w:rPr>
        <w:t xml:space="preserve">, </w:t>
      </w:r>
      <w:proofErr w:type="spellStart"/>
      <w:r w:rsidRPr="00885A50">
        <w:rPr>
          <w:rFonts w:ascii="Times New Roman" w:eastAsiaTheme="minorHAnsi" w:hAnsi="Times New Roman" w:cs="Times New Roman"/>
          <w:lang w:val="en-US"/>
        </w:rPr>
        <w:t>Nimarkoh</w:t>
      </w:r>
      <w:proofErr w:type="spellEnd"/>
      <w:r w:rsidRPr="00885A50">
        <w:rPr>
          <w:rFonts w:ascii="Times New Roman" w:eastAsiaTheme="minorHAnsi" w:hAnsi="Times New Roman" w:cs="Times New Roman"/>
          <w:lang w:val="en-US"/>
        </w:rPr>
        <w:t xml:space="preserve">, J., You, N., </w:t>
      </w:r>
      <w:proofErr w:type="spellStart"/>
      <w:r w:rsidRPr="00885A50">
        <w:rPr>
          <w:rFonts w:ascii="Times New Roman" w:eastAsiaTheme="minorHAnsi" w:hAnsi="Times New Roman" w:cs="Times New Roman"/>
          <w:lang w:val="en-US"/>
        </w:rPr>
        <w:t>Ogalo</w:t>
      </w:r>
      <w:proofErr w:type="spellEnd"/>
      <w:r w:rsidRPr="00885A50">
        <w:rPr>
          <w:rFonts w:ascii="Times New Roman" w:eastAsiaTheme="minorHAnsi" w:hAnsi="Times New Roman" w:cs="Times New Roman"/>
          <w:lang w:val="en-US"/>
        </w:rPr>
        <w:t xml:space="preserve">, V. &amp; Owino, B. (2017). </w:t>
      </w:r>
      <w:r w:rsidRPr="00885A50">
        <w:rPr>
          <w:rFonts w:ascii="Times New Roman" w:eastAsiaTheme="minorHAnsi" w:hAnsi="Times New Roman" w:cs="Times New Roman"/>
          <w:i/>
          <w:lang w:val="en-US"/>
        </w:rPr>
        <w:t xml:space="preserve">Formalization of Informal Trade in </w:t>
      </w:r>
      <w:r>
        <w:rPr>
          <w:rFonts w:ascii="Times New Roman" w:eastAsiaTheme="minorHAnsi" w:hAnsi="Times New Roman" w:cs="Times New Roman"/>
          <w:i/>
          <w:lang w:val="en-US"/>
        </w:rPr>
        <w:tab/>
      </w:r>
      <w:r w:rsidRPr="00885A50">
        <w:rPr>
          <w:rFonts w:ascii="Times New Roman" w:eastAsiaTheme="minorHAnsi" w:hAnsi="Times New Roman" w:cs="Times New Roman"/>
          <w:i/>
          <w:lang w:val="en-US"/>
        </w:rPr>
        <w:t>Africa: Trends, experience and Socio-economic Impacts</w:t>
      </w:r>
      <w:r w:rsidRPr="00885A50">
        <w:rPr>
          <w:rFonts w:ascii="Times New Roman" w:eastAsiaTheme="minorHAnsi" w:hAnsi="Times New Roman" w:cs="Times New Roman"/>
          <w:lang w:val="en-US"/>
        </w:rPr>
        <w:t xml:space="preserve">. Accra, Ghana: Regional Office for Africa </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Food and Agricultural Organization of the United Nations.</w:t>
      </w:r>
    </w:p>
    <w:p w14:paraId="1FF6A469" w14:textId="77777777" w:rsidR="00885A50" w:rsidRPr="00885A50" w:rsidRDefault="00885A50" w:rsidP="00885A50">
      <w:pPr>
        <w:numPr>
          <w:ilvl w:val="0"/>
          <w:numId w:val="2"/>
        </w:numPr>
        <w:spacing w:line="360" w:lineRule="auto"/>
        <w:jc w:val="both"/>
        <w:rPr>
          <w:rFonts w:ascii="Times New Roman" w:eastAsiaTheme="minorHAnsi" w:hAnsi="Times New Roman" w:cs="Times New Roman"/>
          <w:i/>
        </w:rPr>
      </w:pPr>
      <w:r w:rsidRPr="00885A50">
        <w:rPr>
          <w:rFonts w:ascii="Times New Roman" w:eastAsiaTheme="minorHAnsi" w:hAnsi="Times New Roman" w:cs="Times New Roman"/>
        </w:rPr>
        <w:t xml:space="preserve"> Koroma et al, 2017</w:t>
      </w:r>
    </w:p>
    <w:p w14:paraId="540E2051" w14:textId="4F2AD889" w:rsidR="00885A50" w:rsidRPr="00885A50" w:rsidRDefault="00885A50" w:rsidP="00885A50">
      <w:pPr>
        <w:numPr>
          <w:ilvl w:val="0"/>
          <w:numId w:val="2"/>
        </w:numPr>
        <w:spacing w:line="360" w:lineRule="auto"/>
        <w:jc w:val="both"/>
        <w:rPr>
          <w:rFonts w:ascii="Times New Roman" w:eastAsiaTheme="minorHAnsi" w:hAnsi="Times New Roman" w:cs="Times New Roman"/>
          <w:i/>
        </w:rPr>
      </w:pPr>
      <w:proofErr w:type="spellStart"/>
      <w:r w:rsidRPr="00885A50">
        <w:rPr>
          <w:rFonts w:ascii="Times New Roman" w:eastAsiaTheme="minorHAnsi" w:hAnsi="Times New Roman" w:cs="Times New Roman"/>
        </w:rPr>
        <w:t>Ogunwusi</w:t>
      </w:r>
      <w:proofErr w:type="spellEnd"/>
      <w:r w:rsidRPr="00885A50">
        <w:rPr>
          <w:rFonts w:ascii="Times New Roman" w:eastAsiaTheme="minorHAnsi" w:hAnsi="Times New Roman" w:cs="Times New Roman"/>
        </w:rPr>
        <w:t xml:space="preserve">, B., </w:t>
      </w:r>
      <w:proofErr w:type="spellStart"/>
      <w:r w:rsidRPr="00885A50">
        <w:rPr>
          <w:rFonts w:ascii="Times New Roman" w:eastAsiaTheme="minorHAnsi" w:hAnsi="Times New Roman" w:cs="Times New Roman"/>
        </w:rPr>
        <w:t>Nzeako</w:t>
      </w:r>
      <w:proofErr w:type="spellEnd"/>
      <w:r w:rsidRPr="00885A50">
        <w:rPr>
          <w:rFonts w:ascii="Times New Roman" w:eastAsiaTheme="minorHAnsi" w:hAnsi="Times New Roman" w:cs="Times New Roman"/>
        </w:rPr>
        <w:t xml:space="preserve">, I. &amp; Utulu, A. (2019). Impact of Border Closure on Nigeria’s Economy. </w:t>
      </w:r>
      <w:r>
        <w:rPr>
          <w:rFonts w:ascii="Times New Roman" w:eastAsiaTheme="minorHAnsi" w:hAnsi="Times New Roman" w:cs="Times New Roman"/>
        </w:rPr>
        <w:tab/>
      </w:r>
      <w:r w:rsidRPr="00885A50">
        <w:rPr>
          <w:rFonts w:ascii="Times New Roman" w:eastAsiaTheme="minorHAnsi" w:hAnsi="Times New Roman" w:cs="Times New Roman"/>
          <w:i/>
          <w:iCs/>
        </w:rPr>
        <w:t>Independence Newspapers Nigeria</w:t>
      </w:r>
      <w:r w:rsidRPr="00885A50">
        <w:rPr>
          <w:rFonts w:ascii="Times New Roman" w:eastAsiaTheme="minorHAnsi" w:hAnsi="Times New Roman" w:cs="Times New Roman"/>
        </w:rPr>
        <w:t xml:space="preserve">. Retrieved from </w:t>
      </w:r>
      <w:hyperlink r:id="rId11" w:history="1">
        <w:r w:rsidRPr="00885A50">
          <w:rPr>
            <w:rStyle w:val="Hyperlink"/>
            <w:rFonts w:ascii="Times New Roman" w:eastAsiaTheme="minorHAnsi" w:hAnsi="Times New Roman" w:cs="Times New Roman"/>
          </w:rPr>
          <w:t>https://www.msn.com/en-</w:t>
        </w:r>
        <w:r w:rsidRPr="009B5836">
          <w:rPr>
            <w:rStyle w:val="Hyperlink"/>
            <w:rFonts w:ascii="Times New Roman" w:eastAsiaTheme="minorHAnsi" w:hAnsi="Times New Roman" w:cs="Times New Roman"/>
          </w:rPr>
          <w:tab/>
        </w:r>
        <w:r w:rsidRPr="00885A50">
          <w:rPr>
            <w:rStyle w:val="Hyperlink"/>
            <w:rFonts w:ascii="Times New Roman" w:eastAsiaTheme="minorHAnsi" w:hAnsi="Times New Roman" w:cs="Times New Roman"/>
          </w:rPr>
          <w:t>za/news/other/impact-of-border-closure-on-nigeria-e2-80-99s-economy/ar-BBXeTvr</w:t>
        </w:r>
      </w:hyperlink>
    </w:p>
    <w:p w14:paraId="3CFAAAE7" w14:textId="5676AD0D" w:rsidR="00885A50" w:rsidRPr="00885A50" w:rsidRDefault="00885A50" w:rsidP="00885A50">
      <w:pPr>
        <w:numPr>
          <w:ilvl w:val="0"/>
          <w:numId w:val="2"/>
        </w:numPr>
        <w:spacing w:line="360" w:lineRule="auto"/>
        <w:jc w:val="both"/>
        <w:rPr>
          <w:rFonts w:ascii="Times New Roman" w:eastAsiaTheme="minorHAnsi" w:hAnsi="Times New Roman" w:cs="Times New Roman"/>
        </w:rPr>
      </w:pPr>
      <w:r w:rsidRPr="00885A50">
        <w:rPr>
          <w:rFonts w:ascii="Times New Roman" w:eastAsiaTheme="minorHAnsi" w:hAnsi="Times New Roman" w:cs="Times New Roman"/>
          <w:bCs/>
          <w:lang w:val="en-US"/>
        </w:rPr>
        <w:t xml:space="preserve">Nwoke, N. (2020). </w:t>
      </w:r>
      <w:r w:rsidRPr="00885A50">
        <w:rPr>
          <w:rFonts w:ascii="Times New Roman" w:eastAsiaTheme="minorHAnsi" w:hAnsi="Times New Roman" w:cs="Times New Roman"/>
          <w:bCs/>
          <w:i/>
          <w:lang w:val="en-US"/>
        </w:rPr>
        <w:t>Reappraising Effects of Nigeria’s Border Closure</w:t>
      </w:r>
      <w:r w:rsidRPr="00885A50">
        <w:rPr>
          <w:rFonts w:ascii="Times New Roman" w:eastAsiaTheme="minorHAnsi" w:hAnsi="Times New Roman" w:cs="Times New Roman"/>
          <w:bCs/>
          <w:lang w:val="en-US"/>
        </w:rPr>
        <w:t xml:space="preserve">. The Sun News Online. Retrieved </w:t>
      </w:r>
      <w:r>
        <w:rPr>
          <w:rFonts w:ascii="Times New Roman" w:eastAsiaTheme="minorHAnsi" w:hAnsi="Times New Roman" w:cs="Times New Roman"/>
          <w:bCs/>
          <w:lang w:val="en-US"/>
        </w:rPr>
        <w:tab/>
      </w:r>
      <w:r w:rsidRPr="00885A50">
        <w:rPr>
          <w:rFonts w:ascii="Times New Roman" w:eastAsiaTheme="minorHAnsi" w:hAnsi="Times New Roman" w:cs="Times New Roman"/>
          <w:bCs/>
          <w:lang w:val="en-US"/>
        </w:rPr>
        <w:t xml:space="preserve">from </w:t>
      </w:r>
      <w:hyperlink r:id="rId12" w:history="1">
        <w:r w:rsidRPr="00885A50">
          <w:rPr>
            <w:rStyle w:val="Hyperlink"/>
            <w:rFonts w:ascii="Times New Roman" w:eastAsiaTheme="minorHAnsi" w:hAnsi="Times New Roman" w:cs="Times New Roman"/>
          </w:rPr>
          <w:t>https://www.sunnewsonline.com/reappraising-effects-of-nigerias-border-closure/</w:t>
        </w:r>
      </w:hyperlink>
    </w:p>
    <w:p w14:paraId="777B33D6" w14:textId="21D9BEF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rPr>
        <w:t xml:space="preserve">Afrika, J. K. &amp; </w:t>
      </w:r>
      <w:proofErr w:type="spellStart"/>
      <w:r w:rsidRPr="00885A50">
        <w:rPr>
          <w:rFonts w:ascii="Times New Roman" w:eastAsiaTheme="minorHAnsi" w:hAnsi="Times New Roman" w:cs="Times New Roman"/>
        </w:rPr>
        <w:t>Ajumbo</w:t>
      </w:r>
      <w:proofErr w:type="spellEnd"/>
      <w:r w:rsidRPr="00885A50">
        <w:rPr>
          <w:rFonts w:ascii="Times New Roman" w:eastAsiaTheme="minorHAnsi" w:hAnsi="Times New Roman" w:cs="Times New Roman"/>
        </w:rPr>
        <w:t xml:space="preserve">, G. (2012). </w:t>
      </w:r>
      <w:r w:rsidRPr="00885A50">
        <w:rPr>
          <w:rFonts w:ascii="Times New Roman" w:eastAsiaTheme="minorHAnsi" w:hAnsi="Times New Roman" w:cs="Times New Roman"/>
          <w:bCs/>
        </w:rPr>
        <w:t xml:space="preserve">Informal Cross Border Trade in Africa: Implications and Policy </w:t>
      </w:r>
      <w:r>
        <w:rPr>
          <w:rFonts w:ascii="Times New Roman" w:eastAsiaTheme="minorHAnsi" w:hAnsi="Times New Roman" w:cs="Times New Roman"/>
          <w:bCs/>
        </w:rPr>
        <w:tab/>
      </w:r>
      <w:r w:rsidRPr="00885A50">
        <w:rPr>
          <w:rFonts w:ascii="Times New Roman" w:eastAsiaTheme="minorHAnsi" w:hAnsi="Times New Roman" w:cs="Times New Roman"/>
          <w:bCs/>
        </w:rPr>
        <w:t xml:space="preserve">Recommendations. </w:t>
      </w:r>
      <w:r w:rsidRPr="00885A50">
        <w:rPr>
          <w:rFonts w:ascii="Times New Roman" w:eastAsiaTheme="minorHAnsi" w:hAnsi="Times New Roman" w:cs="Times New Roman"/>
          <w:bCs/>
          <w:i/>
        </w:rPr>
        <w:t>AfDB - Africa Development Bank 3</w:t>
      </w:r>
      <w:r w:rsidRPr="00885A50">
        <w:rPr>
          <w:rFonts w:ascii="Times New Roman" w:eastAsiaTheme="minorHAnsi" w:hAnsi="Times New Roman" w:cs="Times New Roman"/>
          <w:bCs/>
          <w:iCs/>
        </w:rPr>
        <w:t>(</w:t>
      </w:r>
      <w:r w:rsidRPr="00885A50">
        <w:rPr>
          <w:rFonts w:ascii="Times New Roman" w:eastAsiaTheme="minorHAnsi" w:hAnsi="Times New Roman" w:cs="Times New Roman"/>
          <w:bCs/>
        </w:rPr>
        <w:t>10), 1-13.</w:t>
      </w:r>
    </w:p>
    <w:p w14:paraId="4C80835D" w14:textId="397FCB25"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rPr>
        <w:t xml:space="preserve">Danjuma, B. D. &amp; Philip, A. A. (2016). Bureaucracy and Development in Nigeria: Issues and </w:t>
      </w:r>
      <w:r>
        <w:rPr>
          <w:rFonts w:ascii="Times New Roman" w:eastAsiaTheme="minorHAnsi" w:hAnsi="Times New Roman" w:cs="Times New Roman"/>
        </w:rPr>
        <w:tab/>
      </w:r>
      <w:r w:rsidRPr="00885A50">
        <w:rPr>
          <w:rFonts w:ascii="Times New Roman" w:eastAsiaTheme="minorHAnsi" w:hAnsi="Times New Roman" w:cs="Times New Roman"/>
        </w:rPr>
        <w:t xml:space="preserve">Perspectives. </w:t>
      </w:r>
      <w:r w:rsidRPr="00885A50">
        <w:rPr>
          <w:rFonts w:ascii="Times New Roman" w:eastAsiaTheme="minorHAnsi" w:hAnsi="Times New Roman" w:cs="Times New Roman"/>
          <w:i/>
        </w:rPr>
        <w:t>Journal of Developing Country Studies 1</w:t>
      </w:r>
      <w:r w:rsidRPr="00885A50">
        <w:rPr>
          <w:rFonts w:ascii="Times New Roman" w:eastAsiaTheme="minorHAnsi" w:hAnsi="Times New Roman" w:cs="Times New Roman"/>
        </w:rPr>
        <w:t>(2) No.1, 7</w:t>
      </w:r>
    </w:p>
    <w:p w14:paraId="793C72E7" w14:textId="688FF6D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rPr>
        <w:t xml:space="preserve">Golub, S., Mbaye, A. A. &amp; Golubski, C. (2019). The effect of Nigeria’s Closed Borders on Informal </w:t>
      </w:r>
      <w:r>
        <w:rPr>
          <w:rFonts w:ascii="Times New Roman" w:eastAsiaTheme="minorHAnsi" w:hAnsi="Times New Roman" w:cs="Times New Roman"/>
        </w:rPr>
        <w:tab/>
      </w:r>
      <w:r w:rsidRPr="00885A50">
        <w:rPr>
          <w:rFonts w:ascii="Times New Roman" w:eastAsiaTheme="minorHAnsi" w:hAnsi="Times New Roman" w:cs="Times New Roman"/>
        </w:rPr>
        <w:t xml:space="preserve">Trade </w:t>
      </w:r>
      <w:proofErr w:type="gramStart"/>
      <w:r w:rsidRPr="00885A50">
        <w:rPr>
          <w:rFonts w:ascii="Times New Roman" w:eastAsiaTheme="minorHAnsi" w:hAnsi="Times New Roman" w:cs="Times New Roman"/>
        </w:rPr>
        <w:t>With</w:t>
      </w:r>
      <w:proofErr w:type="gramEnd"/>
      <w:r w:rsidRPr="00885A50">
        <w:rPr>
          <w:rFonts w:ascii="Times New Roman" w:eastAsiaTheme="minorHAnsi" w:hAnsi="Times New Roman" w:cs="Times New Roman"/>
        </w:rPr>
        <w:t xml:space="preserve"> Benin. Africa in Focus. Retrieved from </w:t>
      </w:r>
      <w:hyperlink r:id="rId13" w:history="1">
        <w:r w:rsidRPr="00885A50">
          <w:rPr>
            <w:rStyle w:val="Hyperlink"/>
            <w:rFonts w:ascii="Times New Roman" w:eastAsiaTheme="minorHAnsi" w:hAnsi="Times New Roman" w:cs="Times New Roman"/>
          </w:rPr>
          <w:t>https://www.brookings.edu/blog/africa-in-</w:t>
        </w:r>
        <w:r w:rsidRPr="009B5836">
          <w:rPr>
            <w:rStyle w:val="Hyperlink"/>
            <w:rFonts w:ascii="Times New Roman" w:eastAsiaTheme="minorHAnsi" w:hAnsi="Times New Roman" w:cs="Times New Roman"/>
          </w:rPr>
          <w:tab/>
        </w:r>
        <w:r w:rsidRPr="00885A50">
          <w:rPr>
            <w:rStyle w:val="Hyperlink"/>
            <w:rFonts w:ascii="Times New Roman" w:eastAsiaTheme="minorHAnsi" w:hAnsi="Times New Roman" w:cs="Times New Roman"/>
          </w:rPr>
          <w:t>focus/2019/10/29/the-effects-ofnigerias-closed-borders-on-informal-trade-with-benin/</w:t>
        </w:r>
      </w:hyperlink>
    </w:p>
    <w:p w14:paraId="1F110C3E" w14:textId="19C0207B"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lang w:val="en-US"/>
        </w:rPr>
        <w:t>Yusuf, H. E. &amp; Duniya, A. K. (2016).  Risk Factors in Cross Border Business: The case of the Nigeria-</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 xml:space="preserve">Niger Border Towns of </w:t>
      </w:r>
      <w:proofErr w:type="spellStart"/>
      <w:r w:rsidRPr="00885A50">
        <w:rPr>
          <w:rFonts w:ascii="Times New Roman" w:eastAsiaTheme="minorHAnsi" w:hAnsi="Times New Roman" w:cs="Times New Roman"/>
          <w:lang w:val="en-US"/>
        </w:rPr>
        <w:t>Jibya</w:t>
      </w:r>
      <w:proofErr w:type="spellEnd"/>
      <w:r w:rsidRPr="00885A50">
        <w:rPr>
          <w:rFonts w:ascii="Times New Roman" w:eastAsiaTheme="minorHAnsi" w:hAnsi="Times New Roman" w:cs="Times New Roman"/>
          <w:lang w:val="en-US"/>
        </w:rPr>
        <w:t xml:space="preserve"> and </w:t>
      </w:r>
      <w:proofErr w:type="spellStart"/>
      <w:proofErr w:type="gramStart"/>
      <w:r w:rsidRPr="00885A50">
        <w:rPr>
          <w:rFonts w:ascii="Times New Roman" w:eastAsiaTheme="minorHAnsi" w:hAnsi="Times New Roman" w:cs="Times New Roman"/>
          <w:lang w:val="en-US"/>
        </w:rPr>
        <w:t>Maradi</w:t>
      </w:r>
      <w:proofErr w:type="spellEnd"/>
      <w:r w:rsidRPr="00885A50">
        <w:rPr>
          <w:rFonts w:ascii="Times New Roman" w:eastAsiaTheme="minorHAnsi" w:hAnsi="Times New Roman" w:cs="Times New Roman"/>
          <w:lang w:val="en-US"/>
        </w:rPr>
        <w:t>.(</w:t>
      </w:r>
      <w:proofErr w:type="gramEnd"/>
      <w:r w:rsidRPr="00885A50">
        <w:rPr>
          <w:rFonts w:ascii="Times New Roman" w:eastAsiaTheme="minorHAnsi" w:hAnsi="Times New Roman" w:cs="Times New Roman"/>
          <w:lang w:val="en-US"/>
        </w:rPr>
        <w:t xml:space="preserve">249-259). In </w:t>
      </w:r>
      <w:proofErr w:type="spellStart"/>
      <w:r w:rsidRPr="00885A50">
        <w:rPr>
          <w:rFonts w:ascii="Times New Roman" w:eastAsiaTheme="minorHAnsi" w:hAnsi="Times New Roman" w:cs="Times New Roman"/>
          <w:bCs/>
          <w:lang w:val="en-US"/>
        </w:rPr>
        <w:t>Fwatshak</w:t>
      </w:r>
      <w:proofErr w:type="spellEnd"/>
      <w:r w:rsidRPr="00885A50">
        <w:rPr>
          <w:rFonts w:ascii="Times New Roman" w:eastAsiaTheme="minorHAnsi" w:hAnsi="Times New Roman" w:cs="Times New Roman"/>
          <w:bCs/>
          <w:lang w:val="en-US"/>
        </w:rPr>
        <w:t xml:space="preserve">, S. U. (Ed.). </w:t>
      </w:r>
      <w:r w:rsidRPr="00885A50">
        <w:rPr>
          <w:rFonts w:ascii="Times New Roman" w:eastAsiaTheme="minorHAnsi" w:hAnsi="Times New Roman" w:cs="Times New Roman"/>
          <w:bCs/>
          <w:i/>
          <w:lang w:val="en-US"/>
        </w:rPr>
        <w:t xml:space="preserve">Contemporary </w:t>
      </w:r>
      <w:r>
        <w:rPr>
          <w:rFonts w:ascii="Times New Roman" w:eastAsiaTheme="minorHAnsi" w:hAnsi="Times New Roman" w:cs="Times New Roman"/>
          <w:bCs/>
          <w:i/>
          <w:lang w:val="en-US"/>
        </w:rPr>
        <w:tab/>
      </w:r>
      <w:r w:rsidRPr="00885A50">
        <w:rPr>
          <w:rFonts w:ascii="Times New Roman" w:eastAsiaTheme="minorHAnsi" w:hAnsi="Times New Roman" w:cs="Times New Roman"/>
          <w:bCs/>
          <w:i/>
          <w:lang w:val="en-US"/>
        </w:rPr>
        <w:t>Nigeria: Transition Agencies of Nigeria</w:t>
      </w:r>
      <w:r w:rsidRPr="00885A50">
        <w:rPr>
          <w:rFonts w:ascii="Times New Roman" w:eastAsiaTheme="minorHAnsi" w:hAnsi="Times New Roman" w:cs="Times New Roman"/>
          <w:bCs/>
          <w:lang w:val="en-US"/>
        </w:rPr>
        <w:t>. US, Pan African University Press.</w:t>
      </w:r>
    </w:p>
    <w:p w14:paraId="6C0F77F8" w14:textId="7AAADE7B"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Adepoju, A. (2005). </w:t>
      </w:r>
      <w:r w:rsidRPr="00885A50">
        <w:rPr>
          <w:rFonts w:ascii="Times New Roman" w:eastAsiaTheme="minorHAnsi" w:hAnsi="Times New Roman" w:cs="Times New Roman"/>
          <w:i/>
          <w:iCs/>
          <w:lang w:val="en-US"/>
        </w:rPr>
        <w:t>Migration in West Africa: Challenges and Prospects.</w:t>
      </w:r>
      <w:r w:rsidRPr="00885A50">
        <w:rPr>
          <w:rFonts w:ascii="Times New Roman" w:eastAsiaTheme="minorHAnsi" w:hAnsi="Times New Roman" w:cs="Times New Roman"/>
          <w:lang w:val="en-US"/>
        </w:rPr>
        <w:t xml:space="preserve"> Journal of International </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Affairs, 58(2), 23-42.</w:t>
      </w:r>
    </w:p>
    <w:p w14:paraId="287A4FF1" w14:textId="0825FFAF"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proofErr w:type="spellStart"/>
      <w:r w:rsidRPr="00885A50">
        <w:rPr>
          <w:rFonts w:ascii="Times New Roman" w:eastAsiaTheme="minorHAnsi" w:hAnsi="Times New Roman" w:cs="Times New Roman"/>
          <w:lang w:val="en-US"/>
        </w:rPr>
        <w:t>Akanle</w:t>
      </w:r>
      <w:proofErr w:type="spellEnd"/>
      <w:r w:rsidRPr="00885A50">
        <w:rPr>
          <w:rFonts w:ascii="Times New Roman" w:eastAsiaTheme="minorHAnsi" w:hAnsi="Times New Roman" w:cs="Times New Roman"/>
          <w:lang w:val="en-US"/>
        </w:rPr>
        <w:t xml:space="preserve">, O., &amp; Adebayo, B. (2017). </w:t>
      </w:r>
      <w:r w:rsidRPr="00885A50">
        <w:rPr>
          <w:rFonts w:ascii="Times New Roman" w:eastAsiaTheme="minorHAnsi" w:hAnsi="Times New Roman" w:cs="Times New Roman"/>
          <w:i/>
          <w:iCs/>
          <w:lang w:val="en-US"/>
        </w:rPr>
        <w:t xml:space="preserve">Migration and Socioeconomic Development in Africa: Patterns and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Cultural Transformations.</w:t>
      </w:r>
      <w:r w:rsidRPr="00885A50">
        <w:rPr>
          <w:rFonts w:ascii="Times New Roman" w:eastAsiaTheme="minorHAnsi" w:hAnsi="Times New Roman" w:cs="Times New Roman"/>
          <w:lang w:val="en-US"/>
        </w:rPr>
        <w:t xml:space="preserve"> African Journal of Economic Policy, 19(1), 56-78.</w:t>
      </w:r>
    </w:p>
    <w:p w14:paraId="7759AB49" w14:textId="34CE9EBD"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lastRenderedPageBreak/>
        <w:t xml:space="preserve">Blench, R. (2019). </w:t>
      </w:r>
      <w:r w:rsidRPr="00885A50">
        <w:rPr>
          <w:rFonts w:ascii="Times New Roman" w:eastAsiaTheme="minorHAnsi" w:hAnsi="Times New Roman" w:cs="Times New Roman"/>
          <w:i/>
          <w:iCs/>
          <w:lang w:val="en-US"/>
        </w:rPr>
        <w:t xml:space="preserve">Language Contact and Borrowing in Nigeria: The Influence of Migration on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Linguistic Patterns.</w:t>
      </w:r>
      <w:r w:rsidRPr="00885A50">
        <w:rPr>
          <w:rFonts w:ascii="Times New Roman" w:eastAsiaTheme="minorHAnsi" w:hAnsi="Times New Roman" w:cs="Times New Roman"/>
          <w:lang w:val="en-US"/>
        </w:rPr>
        <w:t xml:space="preserve"> African Linguistic Review, 12(2), 88-110.</w:t>
      </w:r>
    </w:p>
    <w:p w14:paraId="460D0E73" w14:textId="75AC7B0B"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De Haas, H. (2010). </w:t>
      </w:r>
      <w:r w:rsidRPr="00885A50">
        <w:rPr>
          <w:rFonts w:ascii="Times New Roman" w:eastAsiaTheme="minorHAnsi" w:hAnsi="Times New Roman" w:cs="Times New Roman"/>
          <w:i/>
          <w:iCs/>
          <w:lang w:val="en-US"/>
        </w:rPr>
        <w:t>Migration and Cultural Change: A Theoretical Perspective.</w:t>
      </w:r>
      <w:r w:rsidRPr="00885A50">
        <w:rPr>
          <w:rFonts w:ascii="Times New Roman" w:eastAsiaTheme="minorHAnsi" w:hAnsi="Times New Roman" w:cs="Times New Roman"/>
          <w:lang w:val="en-US"/>
        </w:rPr>
        <w:t xml:space="preserve"> International </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Migration Review, 44(1), 227-264.</w:t>
      </w:r>
    </w:p>
    <w:p w14:paraId="7DF02039" w14:textId="74F952A6"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Harris, M. (1995). </w:t>
      </w:r>
      <w:r w:rsidRPr="00885A50">
        <w:rPr>
          <w:rFonts w:ascii="Times New Roman" w:eastAsiaTheme="minorHAnsi" w:hAnsi="Times New Roman" w:cs="Times New Roman"/>
          <w:i/>
          <w:iCs/>
          <w:lang w:val="en-US"/>
        </w:rPr>
        <w:t>Afro-Caribbean Influences on Nigerian Music and Arts through Migration.</w:t>
      </w:r>
      <w:r w:rsidRPr="00885A50">
        <w:rPr>
          <w:rFonts w:ascii="Times New Roman" w:eastAsiaTheme="minorHAnsi" w:hAnsi="Times New Roman" w:cs="Times New Roman"/>
          <w:lang w:val="en-US"/>
        </w:rPr>
        <w:t xml:space="preserve"> Journal </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of African Cultural Studies, 8(2), 45-67.</w:t>
      </w:r>
    </w:p>
    <w:p w14:paraId="001131BB" w14:textId="1BE49BAC"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UNESCO. (2020). </w:t>
      </w:r>
      <w:r w:rsidRPr="00885A50">
        <w:rPr>
          <w:rFonts w:ascii="Times New Roman" w:eastAsiaTheme="minorHAnsi" w:hAnsi="Times New Roman" w:cs="Times New Roman"/>
          <w:i/>
          <w:iCs/>
          <w:lang w:val="en-US"/>
        </w:rPr>
        <w:t xml:space="preserve">Cultural Hybridization and Transnational Influences in African Societies: The Role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of Migration.</w:t>
      </w:r>
      <w:r w:rsidRPr="00885A50">
        <w:rPr>
          <w:rFonts w:ascii="Times New Roman" w:eastAsiaTheme="minorHAnsi" w:hAnsi="Times New Roman" w:cs="Times New Roman"/>
          <w:lang w:val="en-US"/>
        </w:rPr>
        <w:t xml:space="preserve"> Paris: UNESCO Publications.</w:t>
      </w:r>
    </w:p>
    <w:p w14:paraId="2EAD92B3" w14:textId="2C34E895"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Manning, P. (2005). </w:t>
      </w:r>
      <w:r w:rsidRPr="00885A50">
        <w:rPr>
          <w:rFonts w:ascii="Times New Roman" w:eastAsiaTheme="minorHAnsi" w:hAnsi="Times New Roman" w:cs="Times New Roman"/>
          <w:i/>
          <w:iCs/>
          <w:lang w:val="en-US"/>
        </w:rPr>
        <w:t>The Impact of Migration on African Identity and Religious Practices.</w:t>
      </w:r>
      <w:r w:rsidRPr="00885A50">
        <w:rPr>
          <w:rFonts w:ascii="Times New Roman" w:eastAsiaTheme="minorHAnsi" w:hAnsi="Times New Roman" w:cs="Times New Roman"/>
          <w:lang w:val="en-US"/>
        </w:rPr>
        <w:t xml:space="preserve"> Journal of </w:t>
      </w:r>
      <w:r>
        <w:rPr>
          <w:rFonts w:ascii="Times New Roman" w:eastAsiaTheme="minorHAnsi" w:hAnsi="Times New Roman" w:cs="Times New Roman"/>
          <w:lang w:val="en-US"/>
        </w:rPr>
        <w:tab/>
      </w:r>
      <w:r w:rsidRPr="00885A50">
        <w:rPr>
          <w:rFonts w:ascii="Times New Roman" w:eastAsiaTheme="minorHAnsi" w:hAnsi="Times New Roman" w:cs="Times New Roman"/>
          <w:lang w:val="en-US"/>
        </w:rPr>
        <w:t>Global History, 10(1), 112-134.</w:t>
      </w:r>
    </w:p>
    <w:p w14:paraId="53E1A69C" w14:textId="04CB6078"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Castles, S., &amp; Miller, M. J. (2009). </w:t>
      </w:r>
      <w:r w:rsidRPr="00885A50">
        <w:rPr>
          <w:rFonts w:ascii="Times New Roman" w:eastAsiaTheme="minorHAnsi" w:hAnsi="Times New Roman" w:cs="Times New Roman"/>
          <w:i/>
          <w:iCs/>
          <w:lang w:val="en-US"/>
        </w:rPr>
        <w:t xml:space="preserve">The Age of Migration: International Population Movements in the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Modern World.</w:t>
      </w:r>
      <w:r w:rsidRPr="00885A50">
        <w:rPr>
          <w:rFonts w:ascii="Times New Roman" w:eastAsiaTheme="minorHAnsi" w:hAnsi="Times New Roman" w:cs="Times New Roman"/>
          <w:lang w:val="en-US"/>
        </w:rPr>
        <w:t xml:space="preserve"> Palgrave Macmillan.</w:t>
      </w:r>
    </w:p>
    <w:p w14:paraId="12C17E06" w14:textId="094081E3" w:rsidR="00885A50" w:rsidRPr="00885A50" w:rsidRDefault="00885A50" w:rsidP="00885A50">
      <w:pPr>
        <w:numPr>
          <w:ilvl w:val="0"/>
          <w:numId w:val="2"/>
        </w:numPr>
        <w:spacing w:line="360" w:lineRule="auto"/>
        <w:jc w:val="both"/>
        <w:rPr>
          <w:rFonts w:ascii="Times New Roman" w:eastAsiaTheme="minorHAnsi" w:hAnsi="Times New Roman" w:cs="Times New Roman"/>
          <w:lang w:val="en-US"/>
        </w:rPr>
      </w:pPr>
      <w:r w:rsidRPr="00885A50">
        <w:rPr>
          <w:rFonts w:ascii="Times New Roman" w:eastAsiaTheme="minorHAnsi" w:hAnsi="Times New Roman" w:cs="Times New Roman"/>
          <w:lang w:val="en-US"/>
        </w:rPr>
        <w:t xml:space="preserve">International Organization for Migration (IOM). (2018). </w:t>
      </w:r>
      <w:r w:rsidRPr="00885A50">
        <w:rPr>
          <w:rFonts w:ascii="Times New Roman" w:eastAsiaTheme="minorHAnsi" w:hAnsi="Times New Roman" w:cs="Times New Roman"/>
          <w:i/>
          <w:iCs/>
          <w:lang w:val="en-US"/>
        </w:rPr>
        <w:t xml:space="preserve">Migration and Identity in Nigeria: Examining </w:t>
      </w:r>
      <w:r>
        <w:rPr>
          <w:rFonts w:ascii="Times New Roman" w:eastAsiaTheme="minorHAnsi" w:hAnsi="Times New Roman" w:cs="Times New Roman"/>
          <w:i/>
          <w:iCs/>
          <w:lang w:val="en-US"/>
        </w:rPr>
        <w:tab/>
      </w:r>
      <w:r w:rsidRPr="00885A50">
        <w:rPr>
          <w:rFonts w:ascii="Times New Roman" w:eastAsiaTheme="minorHAnsi" w:hAnsi="Times New Roman" w:cs="Times New Roman"/>
          <w:i/>
          <w:iCs/>
          <w:lang w:val="en-US"/>
        </w:rPr>
        <w:t>Linguistic, Artistic, and Religious Transformations.</w:t>
      </w:r>
      <w:r w:rsidRPr="00885A50">
        <w:rPr>
          <w:rFonts w:ascii="Times New Roman" w:eastAsiaTheme="minorHAnsi" w:hAnsi="Times New Roman" w:cs="Times New Roman"/>
          <w:lang w:val="en-US"/>
        </w:rPr>
        <w:t xml:space="preserve"> Geneva.</w:t>
      </w:r>
    </w:p>
    <w:p w14:paraId="240C6D5F"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bCs/>
        </w:rPr>
        <w:t>Mazzitelli, 2007</w:t>
      </w:r>
    </w:p>
    <w:p w14:paraId="0BCC8A0A"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bCs/>
          <w:lang w:val="fr-FR"/>
        </w:rPr>
        <w:t>Flahaux, M. &amp; Haas, 2016</w:t>
      </w:r>
    </w:p>
    <w:p w14:paraId="40D861C6" w14:textId="0AC38DFA"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bCs/>
          <w:lang w:val="en-US"/>
        </w:rPr>
        <w:t xml:space="preserve">United Nations High Commissioner Refugee, (2011). Statistical Yearbook 2010. Geneva: United </w:t>
      </w:r>
      <w:r>
        <w:rPr>
          <w:rFonts w:ascii="Times New Roman" w:eastAsiaTheme="minorHAnsi" w:hAnsi="Times New Roman" w:cs="Times New Roman"/>
          <w:bCs/>
          <w:lang w:val="en-US"/>
        </w:rPr>
        <w:tab/>
      </w:r>
      <w:r w:rsidRPr="00885A50">
        <w:rPr>
          <w:rFonts w:ascii="Times New Roman" w:eastAsiaTheme="minorHAnsi" w:hAnsi="Times New Roman" w:cs="Times New Roman"/>
          <w:bCs/>
          <w:lang w:val="en-US"/>
        </w:rPr>
        <w:t>Nations High Commissioner for Refugees.</w:t>
      </w:r>
    </w:p>
    <w:p w14:paraId="482BAEFD"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proofErr w:type="spellStart"/>
      <w:r w:rsidRPr="00885A50">
        <w:rPr>
          <w:rFonts w:ascii="Times New Roman" w:eastAsiaTheme="minorHAnsi" w:hAnsi="Times New Roman" w:cs="Times New Roman"/>
          <w:bCs/>
        </w:rPr>
        <w:t>Flahaux</w:t>
      </w:r>
      <w:proofErr w:type="spellEnd"/>
      <w:r w:rsidRPr="00885A50">
        <w:rPr>
          <w:rFonts w:ascii="Times New Roman" w:eastAsiaTheme="minorHAnsi" w:hAnsi="Times New Roman" w:cs="Times New Roman"/>
          <w:bCs/>
        </w:rPr>
        <w:t xml:space="preserve"> &amp; Haas, 2016</w:t>
      </w:r>
    </w:p>
    <w:p w14:paraId="4EE4F361"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proofErr w:type="spellStart"/>
      <w:r w:rsidRPr="00885A50">
        <w:rPr>
          <w:rFonts w:ascii="Times New Roman" w:eastAsiaTheme="minorHAnsi" w:hAnsi="Times New Roman" w:cs="Times New Roman"/>
          <w:bCs/>
        </w:rPr>
        <w:t>Flahaux</w:t>
      </w:r>
      <w:proofErr w:type="spellEnd"/>
      <w:r w:rsidRPr="00885A50">
        <w:rPr>
          <w:rFonts w:ascii="Times New Roman" w:eastAsiaTheme="minorHAnsi" w:hAnsi="Times New Roman" w:cs="Times New Roman"/>
          <w:bCs/>
        </w:rPr>
        <w:t xml:space="preserve"> &amp; Haas, 2016</w:t>
      </w:r>
    </w:p>
    <w:p w14:paraId="4059B76A" w14:textId="0CE0C408" w:rsidR="00885A50" w:rsidRPr="00885A50" w:rsidRDefault="00885A50" w:rsidP="00885A50">
      <w:pPr>
        <w:numPr>
          <w:ilvl w:val="0"/>
          <w:numId w:val="2"/>
        </w:numPr>
        <w:spacing w:line="360" w:lineRule="auto"/>
        <w:jc w:val="both"/>
        <w:rPr>
          <w:rFonts w:ascii="Times New Roman" w:eastAsiaTheme="minorHAnsi" w:hAnsi="Times New Roman" w:cs="Times New Roman"/>
          <w:bCs/>
          <w:i/>
        </w:rPr>
      </w:pPr>
      <w:proofErr w:type="spellStart"/>
      <w:r w:rsidRPr="00885A50">
        <w:rPr>
          <w:rFonts w:ascii="Times New Roman" w:eastAsiaTheme="minorHAnsi" w:hAnsi="Times New Roman" w:cs="Times New Roman"/>
          <w:bCs/>
        </w:rPr>
        <w:t>Adsera</w:t>
      </w:r>
      <w:proofErr w:type="spellEnd"/>
      <w:r w:rsidRPr="00885A50">
        <w:rPr>
          <w:rFonts w:ascii="Times New Roman" w:eastAsiaTheme="minorHAnsi" w:hAnsi="Times New Roman" w:cs="Times New Roman"/>
          <w:bCs/>
        </w:rPr>
        <w:t xml:space="preserve">, A. (2015). </w:t>
      </w:r>
      <w:r w:rsidRPr="00885A50">
        <w:rPr>
          <w:rFonts w:ascii="Times New Roman" w:eastAsiaTheme="minorHAnsi" w:hAnsi="Times New Roman" w:cs="Times New Roman"/>
          <w:bCs/>
          <w:i/>
        </w:rPr>
        <w:t xml:space="preserve">Language and Culture as Drivers of Migration: Linguistic and Cultural Barriers </w:t>
      </w:r>
      <w:r>
        <w:rPr>
          <w:rFonts w:ascii="Times New Roman" w:eastAsiaTheme="minorHAnsi" w:hAnsi="Times New Roman" w:cs="Times New Roman"/>
          <w:bCs/>
          <w:i/>
        </w:rPr>
        <w:tab/>
      </w:r>
      <w:r w:rsidRPr="00885A50">
        <w:rPr>
          <w:rFonts w:ascii="Times New Roman" w:eastAsiaTheme="minorHAnsi" w:hAnsi="Times New Roman" w:cs="Times New Roman"/>
          <w:bCs/>
          <w:i/>
        </w:rPr>
        <w:t>Affect International Migration Flows.</w:t>
      </w:r>
      <w:r w:rsidRPr="00885A50">
        <w:rPr>
          <w:rFonts w:ascii="Times New Roman" w:eastAsiaTheme="minorHAnsi" w:hAnsi="Times New Roman" w:cs="Times New Roman"/>
          <w:bCs/>
        </w:rPr>
        <w:t xml:space="preserve"> IZA World of Labour. Retrieved from </w:t>
      </w:r>
      <w:r>
        <w:rPr>
          <w:rFonts w:ascii="Times New Roman" w:eastAsiaTheme="minorHAnsi" w:hAnsi="Times New Roman" w:cs="Times New Roman"/>
          <w:bCs/>
        </w:rPr>
        <w:tab/>
      </w:r>
      <w:hyperlink r:id="rId14" w:history="1">
        <w:r w:rsidRPr="00885A50">
          <w:rPr>
            <w:rStyle w:val="Hyperlink"/>
            <w:rFonts w:ascii="Times New Roman" w:eastAsiaTheme="minorHAnsi" w:hAnsi="Times New Roman" w:cs="Times New Roman"/>
            <w:bCs/>
          </w:rPr>
          <w:t>https://wol.iza.org/uploads/articles/164/pdfs/language-and-culture-as-drivers-of-</w:t>
        </w:r>
        <w:r w:rsidRPr="009B5836">
          <w:rPr>
            <w:rStyle w:val="Hyperlink"/>
            <w:rFonts w:ascii="Times New Roman" w:eastAsiaTheme="minorHAnsi" w:hAnsi="Times New Roman" w:cs="Times New Roman"/>
            <w:bCs/>
          </w:rPr>
          <w:tab/>
        </w:r>
        <w:r w:rsidRPr="00885A50">
          <w:rPr>
            <w:rStyle w:val="Hyperlink"/>
            <w:rFonts w:ascii="Times New Roman" w:eastAsiaTheme="minorHAnsi" w:hAnsi="Times New Roman" w:cs="Times New Roman"/>
            <w:bCs/>
          </w:rPr>
          <w:t>migration.pdf?v=1</w:t>
        </w:r>
      </w:hyperlink>
    </w:p>
    <w:p w14:paraId="4CDE3BEB"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proofErr w:type="spellStart"/>
      <w:r w:rsidRPr="00885A50">
        <w:rPr>
          <w:rFonts w:ascii="Times New Roman" w:eastAsiaTheme="minorHAnsi" w:hAnsi="Times New Roman" w:cs="Times New Roman"/>
          <w:bCs/>
        </w:rPr>
        <w:t>Adsera</w:t>
      </w:r>
      <w:proofErr w:type="spellEnd"/>
      <w:r w:rsidRPr="00885A50">
        <w:rPr>
          <w:rFonts w:ascii="Times New Roman" w:eastAsiaTheme="minorHAnsi" w:hAnsi="Times New Roman" w:cs="Times New Roman"/>
          <w:bCs/>
        </w:rPr>
        <w:t>, 2015</w:t>
      </w:r>
    </w:p>
    <w:p w14:paraId="04AD7B1E" w14:textId="12E35C4A"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r w:rsidRPr="00885A50">
        <w:rPr>
          <w:rFonts w:ascii="Times New Roman" w:eastAsiaTheme="minorHAnsi" w:hAnsi="Times New Roman" w:cs="Times New Roman"/>
          <w:bCs/>
        </w:rPr>
        <w:t xml:space="preserve">Bove, V. &amp; Elia, L. (2017). Migration, Diversity, and Economic Growth. </w:t>
      </w:r>
      <w:r w:rsidRPr="00885A50">
        <w:rPr>
          <w:rFonts w:ascii="Times New Roman" w:eastAsiaTheme="minorHAnsi" w:hAnsi="Times New Roman" w:cs="Times New Roman"/>
          <w:bCs/>
          <w:i/>
        </w:rPr>
        <w:t>World Development 89</w:t>
      </w:r>
      <w:r w:rsidRPr="00885A50">
        <w:rPr>
          <w:rFonts w:ascii="Times New Roman" w:eastAsiaTheme="minorHAnsi" w:hAnsi="Times New Roman" w:cs="Times New Roman"/>
          <w:bCs/>
        </w:rPr>
        <w:t>. 227–</w:t>
      </w:r>
      <w:r>
        <w:rPr>
          <w:rFonts w:ascii="Times New Roman" w:eastAsiaTheme="minorHAnsi" w:hAnsi="Times New Roman" w:cs="Times New Roman"/>
          <w:bCs/>
        </w:rPr>
        <w:tab/>
      </w:r>
      <w:r w:rsidRPr="00885A50">
        <w:rPr>
          <w:rFonts w:ascii="Times New Roman" w:eastAsiaTheme="minorHAnsi" w:hAnsi="Times New Roman" w:cs="Times New Roman"/>
          <w:bCs/>
        </w:rPr>
        <w:t xml:space="preserve">239. </w:t>
      </w:r>
      <w:hyperlink r:id="rId15" w:tgtFrame="_blank" w:tooltip="Persistent link using digital object identifier" w:history="1">
        <w:r w:rsidRPr="00885A50">
          <w:rPr>
            <w:rStyle w:val="Hyperlink"/>
            <w:rFonts w:ascii="Times New Roman" w:eastAsiaTheme="minorHAnsi" w:hAnsi="Times New Roman" w:cs="Times New Roman"/>
            <w:bCs/>
          </w:rPr>
          <w:t>https://doi.org/10.1016/j.worlddev.2016.08.012</w:t>
        </w:r>
      </w:hyperlink>
    </w:p>
    <w:p w14:paraId="0E58F216" w14:textId="231187D0" w:rsidR="00885A50" w:rsidRPr="00885A50" w:rsidRDefault="00885A50" w:rsidP="00885A50">
      <w:pPr>
        <w:numPr>
          <w:ilvl w:val="0"/>
          <w:numId w:val="2"/>
        </w:numPr>
        <w:spacing w:line="360" w:lineRule="auto"/>
        <w:jc w:val="both"/>
        <w:rPr>
          <w:rFonts w:ascii="Times New Roman" w:eastAsiaTheme="minorHAnsi" w:hAnsi="Times New Roman" w:cs="Times New Roman"/>
          <w:bCs/>
        </w:rPr>
      </w:pPr>
      <w:proofErr w:type="spellStart"/>
      <w:r w:rsidRPr="00885A50">
        <w:rPr>
          <w:rFonts w:ascii="Times New Roman" w:eastAsiaTheme="minorHAnsi" w:hAnsi="Times New Roman" w:cs="Times New Roman"/>
          <w:bCs/>
          <w:iCs/>
        </w:rPr>
        <w:t>Misago</w:t>
      </w:r>
      <w:proofErr w:type="spellEnd"/>
      <w:r w:rsidRPr="00885A50">
        <w:rPr>
          <w:rFonts w:ascii="Times New Roman" w:eastAsiaTheme="minorHAnsi" w:hAnsi="Times New Roman" w:cs="Times New Roman"/>
          <w:bCs/>
          <w:iCs/>
        </w:rPr>
        <w:t>, J. P., (2019). Migration, identity and belonging in contemporary Africa</w:t>
      </w:r>
      <w:r w:rsidRPr="00885A50">
        <w:rPr>
          <w:rFonts w:ascii="Times New Roman" w:eastAsiaTheme="minorHAnsi" w:hAnsi="Times New Roman" w:cs="Times New Roman"/>
          <w:bCs/>
        </w:rPr>
        <w:t xml:space="preserve">. Good Governance </w:t>
      </w:r>
      <w:r>
        <w:rPr>
          <w:rFonts w:ascii="Times New Roman" w:eastAsiaTheme="minorHAnsi" w:hAnsi="Times New Roman" w:cs="Times New Roman"/>
          <w:bCs/>
        </w:rPr>
        <w:tab/>
      </w:r>
      <w:r w:rsidRPr="00885A50">
        <w:rPr>
          <w:rFonts w:ascii="Times New Roman" w:eastAsiaTheme="minorHAnsi" w:hAnsi="Times New Roman" w:cs="Times New Roman"/>
          <w:bCs/>
        </w:rPr>
        <w:t xml:space="preserve">Africa: Africa in Fact, Issue 39. Retrieved from </w:t>
      </w:r>
      <w:hyperlink r:id="rId16" w:history="1">
        <w:r w:rsidRPr="00885A50">
          <w:rPr>
            <w:rStyle w:val="Hyperlink"/>
            <w:rFonts w:ascii="Times New Roman" w:eastAsiaTheme="minorHAnsi" w:hAnsi="Times New Roman" w:cs="Times New Roman"/>
            <w:bCs/>
            <w:u w:val="none"/>
          </w:rPr>
          <w:t>https://gga.org/migration-identity-and-belonging-</w:t>
        </w:r>
        <w:r w:rsidRPr="00885A50">
          <w:rPr>
            <w:rStyle w:val="Hyperlink"/>
            <w:rFonts w:ascii="Times New Roman" w:eastAsiaTheme="minorHAnsi" w:hAnsi="Times New Roman" w:cs="Times New Roman"/>
            <w:bCs/>
            <w:u w:val="none"/>
          </w:rPr>
          <w:tab/>
        </w:r>
        <w:r w:rsidRPr="00885A50">
          <w:rPr>
            <w:rStyle w:val="Hyperlink"/>
            <w:rFonts w:ascii="Times New Roman" w:eastAsiaTheme="minorHAnsi" w:hAnsi="Times New Roman" w:cs="Times New Roman"/>
            <w:bCs/>
            <w:u w:val="none"/>
          </w:rPr>
          <w:t>in-contemporary-africa-2/</w:t>
        </w:r>
      </w:hyperlink>
    </w:p>
    <w:p w14:paraId="054BF4B6" w14:textId="77777777" w:rsidR="00885A50" w:rsidRPr="00885A50" w:rsidRDefault="00885A50" w:rsidP="00885A50">
      <w:pPr>
        <w:numPr>
          <w:ilvl w:val="0"/>
          <w:numId w:val="2"/>
        </w:numPr>
        <w:spacing w:line="360" w:lineRule="auto"/>
        <w:jc w:val="both"/>
        <w:rPr>
          <w:rFonts w:ascii="Times New Roman" w:eastAsiaTheme="minorHAnsi" w:hAnsi="Times New Roman" w:cs="Times New Roman"/>
          <w:bCs/>
          <w:lang w:val="en-US"/>
        </w:rPr>
      </w:pPr>
      <w:proofErr w:type="spellStart"/>
      <w:r w:rsidRPr="00885A50">
        <w:rPr>
          <w:rFonts w:ascii="Times New Roman" w:eastAsiaTheme="minorHAnsi" w:hAnsi="Times New Roman" w:cs="Times New Roman"/>
          <w:bCs/>
          <w:iCs/>
        </w:rPr>
        <w:lastRenderedPageBreak/>
        <w:t>Misago</w:t>
      </w:r>
      <w:proofErr w:type="spellEnd"/>
      <w:r w:rsidRPr="00885A50">
        <w:rPr>
          <w:rFonts w:ascii="Times New Roman" w:eastAsiaTheme="minorHAnsi" w:hAnsi="Times New Roman" w:cs="Times New Roman"/>
          <w:bCs/>
          <w:iCs/>
        </w:rPr>
        <w:t>, 2019</w:t>
      </w:r>
    </w:p>
    <w:p w14:paraId="4DF79EDE" w14:textId="77777777" w:rsidR="00885A50" w:rsidRPr="00885A50" w:rsidRDefault="00885A50" w:rsidP="00885A50">
      <w:pPr>
        <w:spacing w:line="480" w:lineRule="auto"/>
        <w:jc w:val="both"/>
        <w:rPr>
          <w:rFonts w:ascii="Times New Roman" w:eastAsiaTheme="minorHAnsi" w:hAnsi="Times New Roman" w:cs="Times New Roman"/>
        </w:rPr>
      </w:pPr>
    </w:p>
    <w:p w14:paraId="5001F743" w14:textId="77777777" w:rsidR="00DE524F" w:rsidRPr="00DE524F" w:rsidRDefault="00DE524F" w:rsidP="00DE524F">
      <w:pPr>
        <w:spacing w:line="480" w:lineRule="auto"/>
        <w:jc w:val="both"/>
        <w:rPr>
          <w:rFonts w:ascii="Times New Roman" w:eastAsiaTheme="minorHAnsi" w:hAnsi="Times New Roman" w:cs="Times New Roman"/>
          <w:lang w:val="en-US"/>
        </w:rPr>
      </w:pPr>
    </w:p>
    <w:p w14:paraId="6269DCED" w14:textId="77777777" w:rsidR="00677FF0" w:rsidRDefault="00677FF0">
      <w:pPr>
        <w:autoSpaceDE w:val="0"/>
        <w:autoSpaceDN w:val="0"/>
        <w:adjustRightInd w:val="0"/>
        <w:spacing w:after="0" w:line="240" w:lineRule="auto"/>
        <w:rPr>
          <w:b/>
        </w:rPr>
      </w:pPr>
    </w:p>
    <w:bookmarkEnd w:id="0"/>
    <w:p w14:paraId="66F4AD32" w14:textId="77777777" w:rsidR="00677FF0" w:rsidRPr="008F1D6B" w:rsidRDefault="00677FF0">
      <w:pPr>
        <w:pStyle w:val="NormalWeb"/>
        <w:shd w:val="clear" w:color="auto" w:fill="FFFFFF"/>
        <w:spacing w:before="0" w:beforeAutospacing="0" w:after="300" w:afterAutospacing="0" w:line="276" w:lineRule="auto"/>
        <w:jc w:val="both"/>
        <w:textAlignment w:val="baseline"/>
        <w:rPr>
          <w:sz w:val="22"/>
          <w:szCs w:val="22"/>
        </w:rPr>
      </w:pPr>
    </w:p>
    <w:sectPr w:rsidR="00677FF0" w:rsidRPr="008F1D6B">
      <w:footerReference w:type="default" r:id="rId17"/>
      <w:footerReference w:type="first" r:id="rId18"/>
      <w:pgSz w:w="11907" w:h="16839"/>
      <w:pgMar w:top="1440" w:right="1287" w:bottom="1166"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BDBE" w14:textId="77777777" w:rsidR="00D94589" w:rsidRDefault="00D94589">
      <w:pPr>
        <w:spacing w:line="240" w:lineRule="auto"/>
      </w:pPr>
      <w:r>
        <w:separator/>
      </w:r>
    </w:p>
  </w:endnote>
  <w:endnote w:type="continuationSeparator" w:id="0">
    <w:p w14:paraId="38790832" w14:textId="77777777" w:rsidR="00D94589" w:rsidRDefault="00D9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190"/>
      <w:docPartObj>
        <w:docPartGallery w:val="AutoText"/>
      </w:docPartObj>
    </w:sdtPr>
    <w:sdtContent>
      <w:p w14:paraId="729844BB" w14:textId="77777777" w:rsidR="00677FF0" w:rsidRDefault="00000000">
        <w:pPr>
          <w:pStyle w:val="Footer"/>
          <w:jc w:val="right"/>
        </w:pPr>
        <w:r>
          <w:fldChar w:fldCharType="begin"/>
        </w:r>
        <w:r>
          <w:instrText xml:space="preserve"> PAGE   \* MERGEFORMAT </w:instrText>
        </w:r>
        <w:r>
          <w:fldChar w:fldCharType="separate"/>
        </w:r>
        <w:r>
          <w:t>18</w:t>
        </w:r>
        <w:r>
          <w:fldChar w:fldCharType="end"/>
        </w:r>
      </w:p>
    </w:sdtContent>
  </w:sdt>
  <w:p w14:paraId="5691AD52" w14:textId="77777777" w:rsidR="00677FF0" w:rsidRDefault="00677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E0D" w14:textId="77777777" w:rsidR="00677FF0" w:rsidRDefault="00677FF0">
    <w:pP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92D9" w14:textId="77777777" w:rsidR="00D94589" w:rsidRDefault="00D94589">
      <w:pPr>
        <w:spacing w:after="0"/>
      </w:pPr>
      <w:r>
        <w:separator/>
      </w:r>
    </w:p>
  </w:footnote>
  <w:footnote w:type="continuationSeparator" w:id="0">
    <w:p w14:paraId="1F28A8CF" w14:textId="77777777" w:rsidR="00D94589" w:rsidRDefault="00D945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B5368"/>
    <w:multiLevelType w:val="hybridMultilevel"/>
    <w:tmpl w:val="11C4D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53437"/>
    <w:multiLevelType w:val="multilevel"/>
    <w:tmpl w:val="A67C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890514">
    <w:abstractNumId w:val="1"/>
  </w:num>
  <w:num w:numId="2" w16cid:durableId="64647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2F"/>
    <w:rsid w:val="0000161B"/>
    <w:rsid w:val="0000311A"/>
    <w:rsid w:val="00006E9F"/>
    <w:rsid w:val="00010E25"/>
    <w:rsid w:val="00032A3C"/>
    <w:rsid w:val="00032F25"/>
    <w:rsid w:val="00033BC9"/>
    <w:rsid w:val="00046DB3"/>
    <w:rsid w:val="00047F31"/>
    <w:rsid w:val="00050366"/>
    <w:rsid w:val="00054503"/>
    <w:rsid w:val="00060202"/>
    <w:rsid w:val="00073729"/>
    <w:rsid w:val="00074991"/>
    <w:rsid w:val="00077801"/>
    <w:rsid w:val="000819D2"/>
    <w:rsid w:val="00087872"/>
    <w:rsid w:val="00092898"/>
    <w:rsid w:val="00093258"/>
    <w:rsid w:val="000C218B"/>
    <w:rsid w:val="000C75C3"/>
    <w:rsid w:val="000D32C7"/>
    <w:rsid w:val="000D4FFD"/>
    <w:rsid w:val="000E1AC8"/>
    <w:rsid w:val="000E221C"/>
    <w:rsid w:val="000E3225"/>
    <w:rsid w:val="000E5AEA"/>
    <w:rsid w:val="000E7DFF"/>
    <w:rsid w:val="000F33F3"/>
    <w:rsid w:val="000F502A"/>
    <w:rsid w:val="000F526F"/>
    <w:rsid w:val="0010004E"/>
    <w:rsid w:val="0010159E"/>
    <w:rsid w:val="00111069"/>
    <w:rsid w:val="00116BE1"/>
    <w:rsid w:val="0012010B"/>
    <w:rsid w:val="001204C0"/>
    <w:rsid w:val="00123161"/>
    <w:rsid w:val="00123D20"/>
    <w:rsid w:val="00130F43"/>
    <w:rsid w:val="00135787"/>
    <w:rsid w:val="001376A3"/>
    <w:rsid w:val="00142552"/>
    <w:rsid w:val="0014532F"/>
    <w:rsid w:val="00152DB2"/>
    <w:rsid w:val="001557C2"/>
    <w:rsid w:val="00156EAD"/>
    <w:rsid w:val="001646FC"/>
    <w:rsid w:val="0018095D"/>
    <w:rsid w:val="001825F8"/>
    <w:rsid w:val="00186208"/>
    <w:rsid w:val="00187F9C"/>
    <w:rsid w:val="00192789"/>
    <w:rsid w:val="00196E61"/>
    <w:rsid w:val="001A3A31"/>
    <w:rsid w:val="001A6ACD"/>
    <w:rsid w:val="001A7AAB"/>
    <w:rsid w:val="001A7CD1"/>
    <w:rsid w:val="001B0AC4"/>
    <w:rsid w:val="001B1B30"/>
    <w:rsid w:val="001B53FB"/>
    <w:rsid w:val="001C068F"/>
    <w:rsid w:val="001C06D1"/>
    <w:rsid w:val="001C430D"/>
    <w:rsid w:val="001C6195"/>
    <w:rsid w:val="001D3D93"/>
    <w:rsid w:val="001D7888"/>
    <w:rsid w:val="001F1F3C"/>
    <w:rsid w:val="001F365F"/>
    <w:rsid w:val="002058C4"/>
    <w:rsid w:val="00216FD3"/>
    <w:rsid w:val="00226163"/>
    <w:rsid w:val="002263B8"/>
    <w:rsid w:val="00227775"/>
    <w:rsid w:val="002309BC"/>
    <w:rsid w:val="00232B83"/>
    <w:rsid w:val="00232E09"/>
    <w:rsid w:val="00245BB3"/>
    <w:rsid w:val="002463AC"/>
    <w:rsid w:val="002463C6"/>
    <w:rsid w:val="00251048"/>
    <w:rsid w:val="00256A53"/>
    <w:rsid w:val="0026072B"/>
    <w:rsid w:val="0026180F"/>
    <w:rsid w:val="00265241"/>
    <w:rsid w:val="0027255C"/>
    <w:rsid w:val="00275F24"/>
    <w:rsid w:val="00280369"/>
    <w:rsid w:val="0028202A"/>
    <w:rsid w:val="00286FB2"/>
    <w:rsid w:val="00290F96"/>
    <w:rsid w:val="002A3919"/>
    <w:rsid w:val="002A5E93"/>
    <w:rsid w:val="002A7632"/>
    <w:rsid w:val="002B26D1"/>
    <w:rsid w:val="002C02E2"/>
    <w:rsid w:val="002C2E79"/>
    <w:rsid w:val="002D2367"/>
    <w:rsid w:val="002D3D96"/>
    <w:rsid w:val="002D442B"/>
    <w:rsid w:val="002D4F56"/>
    <w:rsid w:val="002D66D3"/>
    <w:rsid w:val="002E0A7C"/>
    <w:rsid w:val="002F090C"/>
    <w:rsid w:val="002F4D92"/>
    <w:rsid w:val="002F5ABF"/>
    <w:rsid w:val="00304275"/>
    <w:rsid w:val="00314F86"/>
    <w:rsid w:val="00316D44"/>
    <w:rsid w:val="003219EB"/>
    <w:rsid w:val="0032227A"/>
    <w:rsid w:val="00322887"/>
    <w:rsid w:val="003248D9"/>
    <w:rsid w:val="003269AE"/>
    <w:rsid w:val="00326CBA"/>
    <w:rsid w:val="00330AC2"/>
    <w:rsid w:val="00332419"/>
    <w:rsid w:val="00334064"/>
    <w:rsid w:val="00334703"/>
    <w:rsid w:val="0033757F"/>
    <w:rsid w:val="00340F88"/>
    <w:rsid w:val="00364D98"/>
    <w:rsid w:val="00366FE8"/>
    <w:rsid w:val="00370B0B"/>
    <w:rsid w:val="00374E88"/>
    <w:rsid w:val="00377903"/>
    <w:rsid w:val="0038251E"/>
    <w:rsid w:val="00385834"/>
    <w:rsid w:val="00391DE7"/>
    <w:rsid w:val="00393597"/>
    <w:rsid w:val="003937EA"/>
    <w:rsid w:val="003A2217"/>
    <w:rsid w:val="003A59FD"/>
    <w:rsid w:val="003A6820"/>
    <w:rsid w:val="003B1864"/>
    <w:rsid w:val="003B7E27"/>
    <w:rsid w:val="003C252F"/>
    <w:rsid w:val="003C52C3"/>
    <w:rsid w:val="003D66A2"/>
    <w:rsid w:val="003D7F7B"/>
    <w:rsid w:val="003E3F7A"/>
    <w:rsid w:val="003F55A7"/>
    <w:rsid w:val="00402C2A"/>
    <w:rsid w:val="00403BD9"/>
    <w:rsid w:val="00407467"/>
    <w:rsid w:val="004137EE"/>
    <w:rsid w:val="00416B5D"/>
    <w:rsid w:val="00421D9F"/>
    <w:rsid w:val="00421DBE"/>
    <w:rsid w:val="00425710"/>
    <w:rsid w:val="00431698"/>
    <w:rsid w:val="00446767"/>
    <w:rsid w:val="00460711"/>
    <w:rsid w:val="00462052"/>
    <w:rsid w:val="00462220"/>
    <w:rsid w:val="004734EE"/>
    <w:rsid w:val="00474187"/>
    <w:rsid w:val="00483473"/>
    <w:rsid w:val="004901B4"/>
    <w:rsid w:val="00496FC2"/>
    <w:rsid w:val="00497AB4"/>
    <w:rsid w:val="004A3305"/>
    <w:rsid w:val="004B3118"/>
    <w:rsid w:val="004B36AB"/>
    <w:rsid w:val="004C5830"/>
    <w:rsid w:val="004C7202"/>
    <w:rsid w:val="004D25BF"/>
    <w:rsid w:val="004D36FA"/>
    <w:rsid w:val="004D49E1"/>
    <w:rsid w:val="004E005F"/>
    <w:rsid w:val="004E332F"/>
    <w:rsid w:val="004F753A"/>
    <w:rsid w:val="00500DFD"/>
    <w:rsid w:val="00505046"/>
    <w:rsid w:val="00505951"/>
    <w:rsid w:val="00510C09"/>
    <w:rsid w:val="00513516"/>
    <w:rsid w:val="00517A93"/>
    <w:rsid w:val="005219AC"/>
    <w:rsid w:val="00526146"/>
    <w:rsid w:val="005325DB"/>
    <w:rsid w:val="00541EEF"/>
    <w:rsid w:val="00547734"/>
    <w:rsid w:val="005612E4"/>
    <w:rsid w:val="005625B1"/>
    <w:rsid w:val="00562FD5"/>
    <w:rsid w:val="005634BA"/>
    <w:rsid w:val="00567505"/>
    <w:rsid w:val="0057472E"/>
    <w:rsid w:val="00576624"/>
    <w:rsid w:val="00576EBD"/>
    <w:rsid w:val="00584116"/>
    <w:rsid w:val="005865A4"/>
    <w:rsid w:val="00587F13"/>
    <w:rsid w:val="005901D3"/>
    <w:rsid w:val="0059260B"/>
    <w:rsid w:val="005929D8"/>
    <w:rsid w:val="00595D9A"/>
    <w:rsid w:val="00596CEF"/>
    <w:rsid w:val="005A209C"/>
    <w:rsid w:val="005A42ED"/>
    <w:rsid w:val="005A4906"/>
    <w:rsid w:val="005A6113"/>
    <w:rsid w:val="005B03F8"/>
    <w:rsid w:val="005B2CF8"/>
    <w:rsid w:val="005B58AA"/>
    <w:rsid w:val="005B700E"/>
    <w:rsid w:val="005C1ED0"/>
    <w:rsid w:val="005D092C"/>
    <w:rsid w:val="005D15A4"/>
    <w:rsid w:val="005D22FA"/>
    <w:rsid w:val="005D3050"/>
    <w:rsid w:val="005D3460"/>
    <w:rsid w:val="005D448A"/>
    <w:rsid w:val="005D5B78"/>
    <w:rsid w:val="005E1E69"/>
    <w:rsid w:val="005E2B53"/>
    <w:rsid w:val="005E6816"/>
    <w:rsid w:val="005F73C8"/>
    <w:rsid w:val="006019A1"/>
    <w:rsid w:val="00606586"/>
    <w:rsid w:val="006159D0"/>
    <w:rsid w:val="00624D5B"/>
    <w:rsid w:val="006304FB"/>
    <w:rsid w:val="0063232E"/>
    <w:rsid w:val="0064394C"/>
    <w:rsid w:val="00652CE1"/>
    <w:rsid w:val="0067166A"/>
    <w:rsid w:val="00673A4F"/>
    <w:rsid w:val="00677FF0"/>
    <w:rsid w:val="00680B6E"/>
    <w:rsid w:val="00686A0C"/>
    <w:rsid w:val="006A67E9"/>
    <w:rsid w:val="006B48A1"/>
    <w:rsid w:val="006B5D23"/>
    <w:rsid w:val="006C08A2"/>
    <w:rsid w:val="006C092A"/>
    <w:rsid w:val="006C30AA"/>
    <w:rsid w:val="006C43CC"/>
    <w:rsid w:val="006D2C3C"/>
    <w:rsid w:val="006D728B"/>
    <w:rsid w:val="006E750D"/>
    <w:rsid w:val="006F1294"/>
    <w:rsid w:val="006F50BF"/>
    <w:rsid w:val="006F7881"/>
    <w:rsid w:val="00701ECF"/>
    <w:rsid w:val="00703EAE"/>
    <w:rsid w:val="00704844"/>
    <w:rsid w:val="00705CD9"/>
    <w:rsid w:val="0072087F"/>
    <w:rsid w:val="00723E08"/>
    <w:rsid w:val="00725E5A"/>
    <w:rsid w:val="00734E7B"/>
    <w:rsid w:val="007430DD"/>
    <w:rsid w:val="0074501C"/>
    <w:rsid w:val="00752129"/>
    <w:rsid w:val="00754DD5"/>
    <w:rsid w:val="00767DCD"/>
    <w:rsid w:val="007728AE"/>
    <w:rsid w:val="00772C97"/>
    <w:rsid w:val="00777576"/>
    <w:rsid w:val="007840DA"/>
    <w:rsid w:val="007A0AF1"/>
    <w:rsid w:val="007A3B64"/>
    <w:rsid w:val="007C1BF5"/>
    <w:rsid w:val="007C2403"/>
    <w:rsid w:val="007E04DC"/>
    <w:rsid w:val="007E752B"/>
    <w:rsid w:val="007F049D"/>
    <w:rsid w:val="007F1BE5"/>
    <w:rsid w:val="008068DA"/>
    <w:rsid w:val="00812AB8"/>
    <w:rsid w:val="00814C74"/>
    <w:rsid w:val="00816A4E"/>
    <w:rsid w:val="0082103A"/>
    <w:rsid w:val="008212DB"/>
    <w:rsid w:val="00822284"/>
    <w:rsid w:val="00825AD2"/>
    <w:rsid w:val="00833E54"/>
    <w:rsid w:val="00835A0C"/>
    <w:rsid w:val="00835EE3"/>
    <w:rsid w:val="0084699D"/>
    <w:rsid w:val="00846E8F"/>
    <w:rsid w:val="0086696D"/>
    <w:rsid w:val="008672A0"/>
    <w:rsid w:val="00867D7D"/>
    <w:rsid w:val="008702B0"/>
    <w:rsid w:val="00871408"/>
    <w:rsid w:val="008733B7"/>
    <w:rsid w:val="008734E1"/>
    <w:rsid w:val="00881559"/>
    <w:rsid w:val="008820BC"/>
    <w:rsid w:val="00885A50"/>
    <w:rsid w:val="0088730D"/>
    <w:rsid w:val="0089308D"/>
    <w:rsid w:val="008936E4"/>
    <w:rsid w:val="00894E5E"/>
    <w:rsid w:val="008B0934"/>
    <w:rsid w:val="008B1722"/>
    <w:rsid w:val="008B33A1"/>
    <w:rsid w:val="008B46A0"/>
    <w:rsid w:val="008B4887"/>
    <w:rsid w:val="008C383F"/>
    <w:rsid w:val="008C3C36"/>
    <w:rsid w:val="008D5716"/>
    <w:rsid w:val="008E1411"/>
    <w:rsid w:val="008E3742"/>
    <w:rsid w:val="008E45A2"/>
    <w:rsid w:val="008F1D6B"/>
    <w:rsid w:val="008F6FE8"/>
    <w:rsid w:val="009056E6"/>
    <w:rsid w:val="00906218"/>
    <w:rsid w:val="0091570A"/>
    <w:rsid w:val="00915DA4"/>
    <w:rsid w:val="00917375"/>
    <w:rsid w:val="009241FD"/>
    <w:rsid w:val="00924771"/>
    <w:rsid w:val="00925592"/>
    <w:rsid w:val="009331EF"/>
    <w:rsid w:val="00934555"/>
    <w:rsid w:val="00935AD0"/>
    <w:rsid w:val="00941162"/>
    <w:rsid w:val="009414EE"/>
    <w:rsid w:val="00941D95"/>
    <w:rsid w:val="00943F6A"/>
    <w:rsid w:val="00946EFB"/>
    <w:rsid w:val="00946F26"/>
    <w:rsid w:val="00950954"/>
    <w:rsid w:val="009516F7"/>
    <w:rsid w:val="009609AF"/>
    <w:rsid w:val="009636A7"/>
    <w:rsid w:val="009638BC"/>
    <w:rsid w:val="0097013E"/>
    <w:rsid w:val="00970273"/>
    <w:rsid w:val="00974C89"/>
    <w:rsid w:val="00984294"/>
    <w:rsid w:val="00985A92"/>
    <w:rsid w:val="00987353"/>
    <w:rsid w:val="009A1AE4"/>
    <w:rsid w:val="009A7024"/>
    <w:rsid w:val="009A7773"/>
    <w:rsid w:val="009A7DC9"/>
    <w:rsid w:val="009A7F12"/>
    <w:rsid w:val="009B1096"/>
    <w:rsid w:val="009B1C0E"/>
    <w:rsid w:val="009C2647"/>
    <w:rsid w:val="009C3916"/>
    <w:rsid w:val="009C5507"/>
    <w:rsid w:val="009C6477"/>
    <w:rsid w:val="009C6C98"/>
    <w:rsid w:val="009D3493"/>
    <w:rsid w:val="009D6055"/>
    <w:rsid w:val="009E5B5D"/>
    <w:rsid w:val="009F1E22"/>
    <w:rsid w:val="009F24F4"/>
    <w:rsid w:val="009F7AD9"/>
    <w:rsid w:val="00A04B22"/>
    <w:rsid w:val="00A054C9"/>
    <w:rsid w:val="00A062E1"/>
    <w:rsid w:val="00A13088"/>
    <w:rsid w:val="00A16DAA"/>
    <w:rsid w:val="00A309DC"/>
    <w:rsid w:val="00A41807"/>
    <w:rsid w:val="00A4751A"/>
    <w:rsid w:val="00A5095D"/>
    <w:rsid w:val="00A54233"/>
    <w:rsid w:val="00A649DE"/>
    <w:rsid w:val="00A66576"/>
    <w:rsid w:val="00A6791B"/>
    <w:rsid w:val="00A70B44"/>
    <w:rsid w:val="00A75C5F"/>
    <w:rsid w:val="00A843AE"/>
    <w:rsid w:val="00A93F2E"/>
    <w:rsid w:val="00AA4625"/>
    <w:rsid w:val="00AB2470"/>
    <w:rsid w:val="00AB3478"/>
    <w:rsid w:val="00AC186A"/>
    <w:rsid w:val="00AC1884"/>
    <w:rsid w:val="00AC36D4"/>
    <w:rsid w:val="00AC4C74"/>
    <w:rsid w:val="00AC64AA"/>
    <w:rsid w:val="00AD0646"/>
    <w:rsid w:val="00AD37ED"/>
    <w:rsid w:val="00AD6DBE"/>
    <w:rsid w:val="00AF3A5B"/>
    <w:rsid w:val="00AF7136"/>
    <w:rsid w:val="00B003B6"/>
    <w:rsid w:val="00B07EA5"/>
    <w:rsid w:val="00B10B74"/>
    <w:rsid w:val="00B13B23"/>
    <w:rsid w:val="00B15D13"/>
    <w:rsid w:val="00B2507B"/>
    <w:rsid w:val="00B26299"/>
    <w:rsid w:val="00B30EE4"/>
    <w:rsid w:val="00B316ED"/>
    <w:rsid w:val="00B33AFA"/>
    <w:rsid w:val="00B36EC9"/>
    <w:rsid w:val="00B431D3"/>
    <w:rsid w:val="00B52A25"/>
    <w:rsid w:val="00B53A84"/>
    <w:rsid w:val="00B659C0"/>
    <w:rsid w:val="00B66DDF"/>
    <w:rsid w:val="00B70AE9"/>
    <w:rsid w:val="00B71E94"/>
    <w:rsid w:val="00B729C7"/>
    <w:rsid w:val="00B81001"/>
    <w:rsid w:val="00B816EF"/>
    <w:rsid w:val="00B82945"/>
    <w:rsid w:val="00B87548"/>
    <w:rsid w:val="00B91B70"/>
    <w:rsid w:val="00B94C45"/>
    <w:rsid w:val="00BA1628"/>
    <w:rsid w:val="00BA1F33"/>
    <w:rsid w:val="00BA2C22"/>
    <w:rsid w:val="00BB4313"/>
    <w:rsid w:val="00BB4729"/>
    <w:rsid w:val="00BC2F99"/>
    <w:rsid w:val="00BC3B00"/>
    <w:rsid w:val="00BC3F67"/>
    <w:rsid w:val="00BC4019"/>
    <w:rsid w:val="00BC40F8"/>
    <w:rsid w:val="00BC77C8"/>
    <w:rsid w:val="00BD2212"/>
    <w:rsid w:val="00BD4772"/>
    <w:rsid w:val="00BD65A7"/>
    <w:rsid w:val="00C059F8"/>
    <w:rsid w:val="00C23CA0"/>
    <w:rsid w:val="00C2491E"/>
    <w:rsid w:val="00C32FA7"/>
    <w:rsid w:val="00C33A19"/>
    <w:rsid w:val="00C41D8E"/>
    <w:rsid w:val="00C43056"/>
    <w:rsid w:val="00C439AA"/>
    <w:rsid w:val="00C511AA"/>
    <w:rsid w:val="00C62285"/>
    <w:rsid w:val="00C6300C"/>
    <w:rsid w:val="00C636F8"/>
    <w:rsid w:val="00C70091"/>
    <w:rsid w:val="00C72D02"/>
    <w:rsid w:val="00C7651A"/>
    <w:rsid w:val="00C8284F"/>
    <w:rsid w:val="00C911CD"/>
    <w:rsid w:val="00C957DB"/>
    <w:rsid w:val="00CB01D0"/>
    <w:rsid w:val="00CB02AD"/>
    <w:rsid w:val="00CB0FBF"/>
    <w:rsid w:val="00CB4946"/>
    <w:rsid w:val="00CB50E3"/>
    <w:rsid w:val="00CC2664"/>
    <w:rsid w:val="00CC3506"/>
    <w:rsid w:val="00CC616D"/>
    <w:rsid w:val="00CD6223"/>
    <w:rsid w:val="00CE02F6"/>
    <w:rsid w:val="00CE16A6"/>
    <w:rsid w:val="00CE5008"/>
    <w:rsid w:val="00D03DBC"/>
    <w:rsid w:val="00D044BB"/>
    <w:rsid w:val="00D15756"/>
    <w:rsid w:val="00D16162"/>
    <w:rsid w:val="00D161FB"/>
    <w:rsid w:val="00D17700"/>
    <w:rsid w:val="00D27470"/>
    <w:rsid w:val="00D32AA5"/>
    <w:rsid w:val="00D35550"/>
    <w:rsid w:val="00D3746C"/>
    <w:rsid w:val="00D417C8"/>
    <w:rsid w:val="00D4260C"/>
    <w:rsid w:val="00D5577D"/>
    <w:rsid w:val="00D566DA"/>
    <w:rsid w:val="00D56881"/>
    <w:rsid w:val="00D57BB6"/>
    <w:rsid w:val="00D60CF9"/>
    <w:rsid w:val="00D671D1"/>
    <w:rsid w:val="00D73A59"/>
    <w:rsid w:val="00D832C2"/>
    <w:rsid w:val="00D84111"/>
    <w:rsid w:val="00D84973"/>
    <w:rsid w:val="00D8690D"/>
    <w:rsid w:val="00D913C2"/>
    <w:rsid w:val="00D9171C"/>
    <w:rsid w:val="00D94589"/>
    <w:rsid w:val="00DA014F"/>
    <w:rsid w:val="00DA0EA0"/>
    <w:rsid w:val="00DA732A"/>
    <w:rsid w:val="00DB0D24"/>
    <w:rsid w:val="00DC5E49"/>
    <w:rsid w:val="00DD08CA"/>
    <w:rsid w:val="00DE3473"/>
    <w:rsid w:val="00DE524F"/>
    <w:rsid w:val="00DF354F"/>
    <w:rsid w:val="00DF5BD0"/>
    <w:rsid w:val="00E046DD"/>
    <w:rsid w:val="00E06019"/>
    <w:rsid w:val="00E109E0"/>
    <w:rsid w:val="00E16FCA"/>
    <w:rsid w:val="00E20EE5"/>
    <w:rsid w:val="00E263D5"/>
    <w:rsid w:val="00E3060B"/>
    <w:rsid w:val="00E311C9"/>
    <w:rsid w:val="00E31963"/>
    <w:rsid w:val="00E33ECA"/>
    <w:rsid w:val="00E35E9E"/>
    <w:rsid w:val="00E361A1"/>
    <w:rsid w:val="00E46FD4"/>
    <w:rsid w:val="00E5097C"/>
    <w:rsid w:val="00E54DDB"/>
    <w:rsid w:val="00E56399"/>
    <w:rsid w:val="00E57C5E"/>
    <w:rsid w:val="00E6184C"/>
    <w:rsid w:val="00E642E3"/>
    <w:rsid w:val="00E751C7"/>
    <w:rsid w:val="00E82998"/>
    <w:rsid w:val="00E82C6B"/>
    <w:rsid w:val="00E8354C"/>
    <w:rsid w:val="00E83A89"/>
    <w:rsid w:val="00E84618"/>
    <w:rsid w:val="00E87C06"/>
    <w:rsid w:val="00E87F12"/>
    <w:rsid w:val="00E93568"/>
    <w:rsid w:val="00EA7851"/>
    <w:rsid w:val="00EB3D86"/>
    <w:rsid w:val="00EB5AE1"/>
    <w:rsid w:val="00EC48D1"/>
    <w:rsid w:val="00EC4CD0"/>
    <w:rsid w:val="00ED18C9"/>
    <w:rsid w:val="00EE4FC6"/>
    <w:rsid w:val="00EE7EAA"/>
    <w:rsid w:val="00EF194F"/>
    <w:rsid w:val="00EF6A8D"/>
    <w:rsid w:val="00EF7694"/>
    <w:rsid w:val="00F04F72"/>
    <w:rsid w:val="00F10BB6"/>
    <w:rsid w:val="00F1282E"/>
    <w:rsid w:val="00F1404C"/>
    <w:rsid w:val="00F23208"/>
    <w:rsid w:val="00F25A73"/>
    <w:rsid w:val="00F2790D"/>
    <w:rsid w:val="00F31F1B"/>
    <w:rsid w:val="00F465FF"/>
    <w:rsid w:val="00F4660E"/>
    <w:rsid w:val="00F53647"/>
    <w:rsid w:val="00F60C26"/>
    <w:rsid w:val="00F67ECC"/>
    <w:rsid w:val="00F75B2C"/>
    <w:rsid w:val="00F809F4"/>
    <w:rsid w:val="00F956B5"/>
    <w:rsid w:val="00F95A0C"/>
    <w:rsid w:val="00F9717D"/>
    <w:rsid w:val="00F9730A"/>
    <w:rsid w:val="00F9735C"/>
    <w:rsid w:val="00FA2DF9"/>
    <w:rsid w:val="00FB1D66"/>
    <w:rsid w:val="00FB798E"/>
    <w:rsid w:val="00FC07A6"/>
    <w:rsid w:val="00FC7C1B"/>
    <w:rsid w:val="00FD15AC"/>
    <w:rsid w:val="00FD2378"/>
    <w:rsid w:val="00FD385F"/>
    <w:rsid w:val="00FD4D40"/>
    <w:rsid w:val="00FD694B"/>
    <w:rsid w:val="00FE1BBB"/>
    <w:rsid w:val="00FE434C"/>
    <w:rsid w:val="00FF07C2"/>
    <w:rsid w:val="124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EE55"/>
  <w15:docId w15:val="{C6F330F6-1BB0-496F-BD92-F0482BCE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EastAsia"/>
      <w:sz w:val="22"/>
      <w:szCs w:val="22"/>
      <w:lang w:val="en-CA"/>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post-title">
    <w:name w:val="post-title"/>
    <w:basedOn w:val="DefaultParagraphFont"/>
    <w:qFormat/>
  </w:style>
  <w:style w:type="character" w:customStyle="1" w:styleId="FooterChar">
    <w:name w:val="Footer Char"/>
    <w:basedOn w:val="DefaultParagraphFont"/>
    <w:link w:val="Footer"/>
    <w:uiPriority w:val="99"/>
    <w:rPr>
      <w:rFonts w:eastAsiaTheme="minorEastAsia"/>
      <w:lang w:val="en-C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lang w:val="en-C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n-CA"/>
    </w:rPr>
  </w:style>
  <w:style w:type="character" w:customStyle="1" w:styleId="HeaderChar">
    <w:name w:val="Header Char"/>
    <w:basedOn w:val="DefaultParagraphFont"/>
    <w:link w:val="Header"/>
    <w:uiPriority w:val="99"/>
    <w:rPr>
      <w:rFonts w:eastAsiaTheme="minorEastAsia"/>
      <w:lang w:val="en-CA"/>
    </w:rPr>
  </w:style>
  <w:style w:type="character" w:customStyle="1" w:styleId="CommentTextChar">
    <w:name w:val="Comment Text Char"/>
    <w:basedOn w:val="DefaultParagraphFont"/>
    <w:link w:val="CommentText"/>
    <w:uiPriority w:val="99"/>
    <w:semiHidden/>
    <w:qFormat/>
    <w:rPr>
      <w:rFonts w:eastAsiaTheme="minorEastAsia"/>
      <w:sz w:val="20"/>
      <w:szCs w:val="20"/>
      <w:lang w:val="en-CA"/>
    </w:rPr>
  </w:style>
  <w:style w:type="character" w:customStyle="1" w:styleId="CommentSubjectChar">
    <w:name w:val="Comment Subject Char"/>
    <w:basedOn w:val="CommentTextChar"/>
    <w:link w:val="CommentSubject"/>
    <w:uiPriority w:val="99"/>
    <w:semiHidden/>
    <w:rPr>
      <w:rFonts w:eastAsiaTheme="minorEastAsia"/>
      <w:b/>
      <w:bCs/>
      <w:sz w:val="20"/>
      <w:szCs w:val="20"/>
      <w:lang w:val="en-CA"/>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lang w:val="en-C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uiPriority w:val="99"/>
    <w:semiHidden/>
    <w:qFormat/>
    <w:rPr>
      <w:rFonts w:eastAsiaTheme="minorEastAsia"/>
      <w:sz w:val="20"/>
      <w:szCs w:val="20"/>
      <w:lang w:val="en-CA"/>
    </w:rPr>
  </w:style>
  <w:style w:type="character" w:customStyle="1" w:styleId="FootnoteTextChar">
    <w:name w:val="Footnote Text Char"/>
    <w:basedOn w:val="DefaultParagraphFont"/>
    <w:link w:val="FootnoteText"/>
    <w:uiPriority w:val="99"/>
    <w:semiHidden/>
    <w:qFormat/>
    <w:rPr>
      <w:rFonts w:eastAsiaTheme="minorEastAsia"/>
      <w:sz w:val="20"/>
      <w:szCs w:val="20"/>
      <w:lang w:val="en-CA"/>
    </w:rPr>
  </w:style>
  <w:style w:type="character" w:styleId="UnresolvedMention">
    <w:name w:val="Unresolved Mention"/>
    <w:basedOn w:val="DefaultParagraphFont"/>
    <w:uiPriority w:val="99"/>
    <w:semiHidden/>
    <w:unhideWhenUsed/>
    <w:rsid w:val="0088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699">
      <w:bodyDiv w:val="1"/>
      <w:marLeft w:val="0"/>
      <w:marRight w:val="0"/>
      <w:marTop w:val="0"/>
      <w:marBottom w:val="0"/>
      <w:divBdr>
        <w:top w:val="none" w:sz="0" w:space="0" w:color="auto"/>
        <w:left w:val="none" w:sz="0" w:space="0" w:color="auto"/>
        <w:bottom w:val="none" w:sz="0" w:space="0" w:color="auto"/>
        <w:right w:val="none" w:sz="0" w:space="0" w:color="auto"/>
      </w:divBdr>
    </w:div>
    <w:div w:id="90206410">
      <w:bodyDiv w:val="1"/>
      <w:marLeft w:val="0"/>
      <w:marRight w:val="0"/>
      <w:marTop w:val="0"/>
      <w:marBottom w:val="0"/>
      <w:divBdr>
        <w:top w:val="none" w:sz="0" w:space="0" w:color="auto"/>
        <w:left w:val="none" w:sz="0" w:space="0" w:color="auto"/>
        <w:bottom w:val="none" w:sz="0" w:space="0" w:color="auto"/>
        <w:right w:val="none" w:sz="0" w:space="0" w:color="auto"/>
      </w:divBdr>
    </w:div>
    <w:div w:id="358630065">
      <w:bodyDiv w:val="1"/>
      <w:marLeft w:val="0"/>
      <w:marRight w:val="0"/>
      <w:marTop w:val="0"/>
      <w:marBottom w:val="0"/>
      <w:divBdr>
        <w:top w:val="none" w:sz="0" w:space="0" w:color="auto"/>
        <w:left w:val="none" w:sz="0" w:space="0" w:color="auto"/>
        <w:bottom w:val="none" w:sz="0" w:space="0" w:color="auto"/>
        <w:right w:val="none" w:sz="0" w:space="0" w:color="auto"/>
      </w:divBdr>
    </w:div>
    <w:div w:id="384765874">
      <w:bodyDiv w:val="1"/>
      <w:marLeft w:val="0"/>
      <w:marRight w:val="0"/>
      <w:marTop w:val="0"/>
      <w:marBottom w:val="0"/>
      <w:divBdr>
        <w:top w:val="none" w:sz="0" w:space="0" w:color="auto"/>
        <w:left w:val="none" w:sz="0" w:space="0" w:color="auto"/>
        <w:bottom w:val="none" w:sz="0" w:space="0" w:color="auto"/>
        <w:right w:val="none" w:sz="0" w:space="0" w:color="auto"/>
      </w:divBdr>
    </w:div>
    <w:div w:id="474883169">
      <w:bodyDiv w:val="1"/>
      <w:marLeft w:val="0"/>
      <w:marRight w:val="0"/>
      <w:marTop w:val="0"/>
      <w:marBottom w:val="0"/>
      <w:divBdr>
        <w:top w:val="none" w:sz="0" w:space="0" w:color="auto"/>
        <w:left w:val="none" w:sz="0" w:space="0" w:color="auto"/>
        <w:bottom w:val="none" w:sz="0" w:space="0" w:color="auto"/>
        <w:right w:val="none" w:sz="0" w:space="0" w:color="auto"/>
      </w:divBdr>
    </w:div>
    <w:div w:id="829951248">
      <w:bodyDiv w:val="1"/>
      <w:marLeft w:val="0"/>
      <w:marRight w:val="0"/>
      <w:marTop w:val="0"/>
      <w:marBottom w:val="0"/>
      <w:divBdr>
        <w:top w:val="none" w:sz="0" w:space="0" w:color="auto"/>
        <w:left w:val="none" w:sz="0" w:space="0" w:color="auto"/>
        <w:bottom w:val="none" w:sz="0" w:space="0" w:color="auto"/>
        <w:right w:val="none" w:sz="0" w:space="0" w:color="auto"/>
      </w:divBdr>
    </w:div>
    <w:div w:id="967515792">
      <w:bodyDiv w:val="1"/>
      <w:marLeft w:val="0"/>
      <w:marRight w:val="0"/>
      <w:marTop w:val="0"/>
      <w:marBottom w:val="0"/>
      <w:divBdr>
        <w:top w:val="none" w:sz="0" w:space="0" w:color="auto"/>
        <w:left w:val="none" w:sz="0" w:space="0" w:color="auto"/>
        <w:bottom w:val="none" w:sz="0" w:space="0" w:color="auto"/>
        <w:right w:val="none" w:sz="0" w:space="0" w:color="auto"/>
      </w:divBdr>
    </w:div>
    <w:div w:id="1008025589">
      <w:bodyDiv w:val="1"/>
      <w:marLeft w:val="0"/>
      <w:marRight w:val="0"/>
      <w:marTop w:val="0"/>
      <w:marBottom w:val="0"/>
      <w:divBdr>
        <w:top w:val="none" w:sz="0" w:space="0" w:color="auto"/>
        <w:left w:val="none" w:sz="0" w:space="0" w:color="auto"/>
        <w:bottom w:val="none" w:sz="0" w:space="0" w:color="auto"/>
        <w:right w:val="none" w:sz="0" w:space="0" w:color="auto"/>
      </w:divBdr>
    </w:div>
    <w:div w:id="1202135737">
      <w:bodyDiv w:val="1"/>
      <w:marLeft w:val="0"/>
      <w:marRight w:val="0"/>
      <w:marTop w:val="0"/>
      <w:marBottom w:val="0"/>
      <w:divBdr>
        <w:top w:val="none" w:sz="0" w:space="0" w:color="auto"/>
        <w:left w:val="none" w:sz="0" w:space="0" w:color="auto"/>
        <w:bottom w:val="none" w:sz="0" w:space="0" w:color="auto"/>
        <w:right w:val="none" w:sz="0" w:space="0" w:color="auto"/>
      </w:divBdr>
    </w:div>
    <w:div w:id="1302491895">
      <w:bodyDiv w:val="1"/>
      <w:marLeft w:val="0"/>
      <w:marRight w:val="0"/>
      <w:marTop w:val="0"/>
      <w:marBottom w:val="0"/>
      <w:divBdr>
        <w:top w:val="none" w:sz="0" w:space="0" w:color="auto"/>
        <w:left w:val="none" w:sz="0" w:space="0" w:color="auto"/>
        <w:bottom w:val="none" w:sz="0" w:space="0" w:color="auto"/>
        <w:right w:val="none" w:sz="0" w:space="0" w:color="auto"/>
      </w:divBdr>
    </w:div>
    <w:div w:id="1381633925">
      <w:bodyDiv w:val="1"/>
      <w:marLeft w:val="0"/>
      <w:marRight w:val="0"/>
      <w:marTop w:val="0"/>
      <w:marBottom w:val="0"/>
      <w:divBdr>
        <w:top w:val="none" w:sz="0" w:space="0" w:color="auto"/>
        <w:left w:val="none" w:sz="0" w:space="0" w:color="auto"/>
        <w:bottom w:val="none" w:sz="0" w:space="0" w:color="auto"/>
        <w:right w:val="none" w:sz="0" w:space="0" w:color="auto"/>
      </w:divBdr>
    </w:div>
    <w:div w:id="1674334368">
      <w:bodyDiv w:val="1"/>
      <w:marLeft w:val="0"/>
      <w:marRight w:val="0"/>
      <w:marTop w:val="0"/>
      <w:marBottom w:val="0"/>
      <w:divBdr>
        <w:top w:val="none" w:sz="0" w:space="0" w:color="auto"/>
        <w:left w:val="none" w:sz="0" w:space="0" w:color="auto"/>
        <w:bottom w:val="none" w:sz="0" w:space="0" w:color="auto"/>
        <w:right w:val="none" w:sz="0" w:space="0" w:color="auto"/>
      </w:divBdr>
    </w:div>
    <w:div w:id="178056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orlddev.2016.08.012" TargetMode="External"/><Relationship Id="rId13" Type="http://schemas.openxmlformats.org/officeDocument/2006/relationships/hyperlink" Target="https://www.brookings.edu/blog/africa-in-%09focus/2019/10/29/the-effects-ofnigerias-closed-borders-on-informal-trade-with-ben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nnewsonline.com/reappraising-effects-of-nigerias-border-closu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ga.org/migration-identity-and-belonging-%09in-contemporary-afric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n.com/en-%09za/news/other/impact-of-border-closure-on-nigeria-e2-80-99s-economy/ar-BBXeTvr" TargetMode="External"/><Relationship Id="rId5" Type="http://schemas.openxmlformats.org/officeDocument/2006/relationships/webSettings" Target="webSettings.xml"/><Relationship Id="rId15" Type="http://schemas.openxmlformats.org/officeDocument/2006/relationships/hyperlink" Target="https://doi.org/10.1016/j.worlddev.2016.08.012" TargetMode="External"/><Relationship Id="rId10" Type="http://schemas.openxmlformats.org/officeDocument/2006/relationships/hyperlink" Target="https://unctad.org/meetings/en/SessionalDocuments/tdb65_1_d8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stor.org/stable/684458" TargetMode="External"/><Relationship Id="rId14" Type="http://schemas.openxmlformats.org/officeDocument/2006/relationships/hyperlink" Target="https://wol.iza.org/uploads/articles/164/pdfs/language-and-culture-as-drivers-of-%09migration.pdf?v=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CA5A-9789-2B41-8FD1-8AED57B9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21</Pages>
  <Words>6190</Words>
  <Characters>40794</Characters>
  <Application>Microsoft Office Word</Application>
  <DocSecurity>0</DocSecurity>
  <Lines>608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Ifeanyi Orji</cp:lastModifiedBy>
  <cp:revision>12</cp:revision>
  <dcterms:created xsi:type="dcterms:W3CDTF">2025-05-14T09:22:00Z</dcterms:created>
  <dcterms:modified xsi:type="dcterms:W3CDTF">2025-05-17T22:57:00Z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33165F5ABEA34C29B3D4D156B0D1E269_12</vt:lpwstr>
  </property>
  <property fmtid="{D5CDD505-2E9C-101B-9397-08002B2CF9AE}" pid="4" name="GrammarlyDocumentId">
    <vt:lpwstr>23249d88-afdb-44ab-9d3c-50bcb29089a2</vt:lpwstr>
  </property>
</Properties>
</file>