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D7C" w:rsidRPr="00693AA4" w:rsidRDefault="0096778B" w:rsidP="00D46591">
      <w:pPr>
        <w:spacing w:after="0" w:line="240" w:lineRule="auto"/>
        <w:jc w:val="both"/>
        <w:rPr>
          <w:rFonts w:ascii="Verdana" w:hAnsi="Verdana"/>
          <w:b/>
          <w:color w:val="0D0D0D" w:themeColor="text1" w:themeTint="F2"/>
          <w:sz w:val="28"/>
          <w:szCs w:val="26"/>
        </w:rPr>
      </w:pPr>
      <w:r w:rsidRPr="00693AA4">
        <w:rPr>
          <w:rFonts w:ascii="Verdana" w:hAnsi="Verdana"/>
          <w:b/>
          <w:color w:val="0D0D0D" w:themeColor="text1" w:themeTint="F2"/>
          <w:sz w:val="28"/>
          <w:szCs w:val="26"/>
        </w:rPr>
        <w:t xml:space="preserve">SCHOOL LEARNING ENVIRONMENT AND </w:t>
      </w:r>
      <w:r w:rsidR="00A47D7C" w:rsidRPr="00693AA4">
        <w:rPr>
          <w:rFonts w:ascii="Verdana" w:hAnsi="Verdana"/>
          <w:b/>
          <w:color w:val="0D0D0D" w:themeColor="text1" w:themeTint="F2"/>
          <w:sz w:val="28"/>
          <w:szCs w:val="26"/>
        </w:rPr>
        <w:t>ACAD</w:t>
      </w:r>
      <w:r w:rsidR="007667BF" w:rsidRPr="00693AA4">
        <w:rPr>
          <w:rFonts w:ascii="Verdana" w:hAnsi="Verdana"/>
          <w:b/>
          <w:color w:val="0D0D0D" w:themeColor="text1" w:themeTint="F2"/>
          <w:sz w:val="28"/>
          <w:szCs w:val="26"/>
        </w:rPr>
        <w:t>EMIC PERFORMANCE OF STUDENTS IN</w:t>
      </w:r>
      <w:r w:rsidRPr="00693AA4">
        <w:rPr>
          <w:rFonts w:ascii="Verdana" w:hAnsi="Verdana"/>
          <w:b/>
          <w:color w:val="0D0D0D" w:themeColor="text1" w:themeTint="F2"/>
          <w:sz w:val="28"/>
          <w:szCs w:val="26"/>
        </w:rPr>
        <w:t xml:space="preserve"> </w:t>
      </w:r>
      <w:r w:rsidR="00A47D7C" w:rsidRPr="00693AA4">
        <w:rPr>
          <w:rFonts w:ascii="Verdana" w:hAnsi="Verdana"/>
          <w:b/>
          <w:color w:val="0D0D0D" w:themeColor="text1" w:themeTint="F2"/>
          <w:sz w:val="28"/>
          <w:szCs w:val="26"/>
        </w:rPr>
        <w:t>SOCIAL ST</w:t>
      </w:r>
      <w:r w:rsidRPr="00693AA4">
        <w:rPr>
          <w:rFonts w:ascii="Verdana" w:hAnsi="Verdana"/>
          <w:b/>
          <w:color w:val="0D0D0D" w:themeColor="text1" w:themeTint="F2"/>
          <w:sz w:val="28"/>
          <w:szCs w:val="26"/>
        </w:rPr>
        <w:t>UDIES IN OGOJA EDUCATION ZONE -</w:t>
      </w:r>
      <w:r w:rsidR="00A47D7C" w:rsidRPr="00693AA4">
        <w:rPr>
          <w:rFonts w:ascii="Verdana" w:hAnsi="Verdana"/>
          <w:b/>
          <w:color w:val="0D0D0D" w:themeColor="text1" w:themeTint="F2"/>
          <w:sz w:val="28"/>
          <w:szCs w:val="26"/>
        </w:rPr>
        <w:t>CROSS RIVER STATE</w:t>
      </w:r>
    </w:p>
    <w:p w:rsidR="00A47D7C" w:rsidRPr="00693AA4" w:rsidRDefault="00A47D7C" w:rsidP="00A47D7C">
      <w:pPr>
        <w:spacing w:after="0" w:line="240" w:lineRule="auto"/>
        <w:jc w:val="center"/>
        <w:rPr>
          <w:rFonts w:ascii="Verdana" w:hAnsi="Verdana"/>
          <w:b/>
          <w:color w:val="0D0D0D" w:themeColor="text1" w:themeTint="F2"/>
          <w:sz w:val="32"/>
          <w:szCs w:val="26"/>
        </w:rPr>
      </w:pPr>
    </w:p>
    <w:p w:rsidR="0096778B" w:rsidRPr="00693AA4" w:rsidRDefault="0096778B" w:rsidP="00A47D7C">
      <w:pPr>
        <w:spacing w:after="0" w:line="240" w:lineRule="auto"/>
        <w:jc w:val="center"/>
        <w:rPr>
          <w:rFonts w:ascii="Verdana" w:hAnsi="Verdana"/>
          <w:b/>
          <w:color w:val="0D0D0D" w:themeColor="text1" w:themeTint="F2"/>
          <w:sz w:val="32"/>
          <w:szCs w:val="26"/>
        </w:rPr>
      </w:pPr>
    </w:p>
    <w:p w:rsidR="00A47D7C" w:rsidRPr="00693AA4" w:rsidRDefault="005F01EE" w:rsidP="00A47D7C">
      <w:pPr>
        <w:spacing w:after="0" w:line="240" w:lineRule="auto"/>
        <w:jc w:val="center"/>
        <w:rPr>
          <w:rFonts w:ascii="Verdana" w:hAnsi="Verdana"/>
          <w:b/>
          <w:color w:val="0D0D0D" w:themeColor="text1" w:themeTint="F2"/>
          <w:sz w:val="28"/>
          <w:szCs w:val="26"/>
        </w:rPr>
      </w:pPr>
      <w:r w:rsidRPr="00693AA4">
        <w:rPr>
          <w:rFonts w:ascii="Verdana" w:hAnsi="Verdana"/>
          <w:b/>
          <w:color w:val="0D0D0D" w:themeColor="text1" w:themeTint="F2"/>
          <w:sz w:val="28"/>
          <w:szCs w:val="26"/>
        </w:rPr>
        <w:t>BY</w:t>
      </w:r>
    </w:p>
    <w:p w:rsidR="005F01EE" w:rsidRPr="00693AA4" w:rsidRDefault="005F01EE" w:rsidP="00A47D7C">
      <w:pPr>
        <w:spacing w:after="0" w:line="240" w:lineRule="auto"/>
        <w:jc w:val="center"/>
        <w:rPr>
          <w:rFonts w:ascii="Verdana" w:hAnsi="Verdana"/>
          <w:b/>
          <w:color w:val="0D0D0D" w:themeColor="text1" w:themeTint="F2"/>
          <w:sz w:val="28"/>
          <w:szCs w:val="26"/>
        </w:rPr>
      </w:pPr>
    </w:p>
    <w:p w:rsidR="005F01EE" w:rsidRPr="00693AA4" w:rsidRDefault="005F01EE" w:rsidP="00A47D7C">
      <w:pPr>
        <w:spacing w:after="0" w:line="240" w:lineRule="auto"/>
        <w:jc w:val="center"/>
        <w:rPr>
          <w:rFonts w:ascii="Verdana" w:hAnsi="Verdana"/>
          <w:b/>
          <w:color w:val="0D0D0D" w:themeColor="text1" w:themeTint="F2"/>
          <w:sz w:val="28"/>
          <w:szCs w:val="26"/>
        </w:rPr>
      </w:pPr>
      <w:r w:rsidRPr="00693AA4">
        <w:rPr>
          <w:rFonts w:ascii="Verdana" w:hAnsi="Verdana"/>
          <w:b/>
          <w:color w:val="0D0D0D" w:themeColor="text1" w:themeTint="F2"/>
          <w:sz w:val="28"/>
          <w:szCs w:val="26"/>
        </w:rPr>
        <w:t>BISONG, THOMAS ODU</w:t>
      </w:r>
      <w:r w:rsidRPr="00693AA4">
        <w:rPr>
          <w:rFonts w:ascii="Verdana" w:hAnsi="Verdana"/>
          <w:b/>
          <w:color w:val="0D0D0D" w:themeColor="text1" w:themeTint="F2"/>
          <w:sz w:val="28"/>
          <w:szCs w:val="26"/>
        </w:rPr>
        <w:br/>
        <w:t>(PRINCIPAL RESEARCHER)</w:t>
      </w:r>
    </w:p>
    <w:p w:rsidR="005F01EE" w:rsidRPr="00693AA4" w:rsidRDefault="005F01EE" w:rsidP="00A47D7C">
      <w:pPr>
        <w:spacing w:after="0" w:line="240" w:lineRule="auto"/>
        <w:jc w:val="center"/>
        <w:rPr>
          <w:rFonts w:ascii="Verdana" w:hAnsi="Verdana"/>
          <w:b/>
          <w:color w:val="0D0D0D" w:themeColor="text1" w:themeTint="F2"/>
          <w:sz w:val="28"/>
          <w:szCs w:val="26"/>
        </w:rPr>
      </w:pPr>
      <w:r w:rsidRPr="00693AA4">
        <w:rPr>
          <w:rFonts w:ascii="Verdana" w:hAnsi="Verdana"/>
          <w:b/>
          <w:color w:val="0D0D0D" w:themeColor="text1" w:themeTint="F2"/>
          <w:sz w:val="28"/>
          <w:szCs w:val="26"/>
        </w:rPr>
        <w:t>DEPARTMENT OF CURRICULUM AND INSTRUCTION</w:t>
      </w:r>
      <w:r w:rsidRPr="00693AA4">
        <w:rPr>
          <w:rFonts w:ascii="Verdana" w:hAnsi="Verdana"/>
          <w:b/>
          <w:color w:val="0D0D0D" w:themeColor="text1" w:themeTint="F2"/>
          <w:sz w:val="28"/>
          <w:szCs w:val="26"/>
        </w:rPr>
        <w:br/>
        <w:t>FCE OBUDU</w:t>
      </w:r>
    </w:p>
    <w:p w:rsidR="005F01EE" w:rsidRPr="00693AA4" w:rsidRDefault="00522715" w:rsidP="00A47D7C">
      <w:pPr>
        <w:spacing w:after="0" w:line="240" w:lineRule="auto"/>
        <w:jc w:val="center"/>
        <w:rPr>
          <w:rFonts w:ascii="Verdana" w:hAnsi="Verdana"/>
          <w:b/>
          <w:color w:val="0D0D0D" w:themeColor="text1" w:themeTint="F2"/>
          <w:sz w:val="28"/>
          <w:szCs w:val="26"/>
        </w:rPr>
      </w:pPr>
      <w:hyperlink r:id="rId8" w:history="1">
        <w:r w:rsidR="005F01EE" w:rsidRPr="00693AA4">
          <w:rPr>
            <w:rStyle w:val="Hyperlink"/>
            <w:rFonts w:ascii="Verdana" w:hAnsi="Verdana"/>
            <w:b/>
            <w:color w:val="0D0D0D" w:themeColor="text1" w:themeTint="F2"/>
            <w:sz w:val="28"/>
            <w:szCs w:val="26"/>
          </w:rPr>
          <w:t>Tombarry215@gmail.com</w:t>
        </w:r>
      </w:hyperlink>
      <w:r w:rsidR="005F01EE" w:rsidRPr="00693AA4">
        <w:rPr>
          <w:rFonts w:ascii="Verdana" w:hAnsi="Verdana"/>
          <w:b/>
          <w:color w:val="0D0D0D" w:themeColor="text1" w:themeTint="F2"/>
          <w:sz w:val="28"/>
          <w:szCs w:val="26"/>
        </w:rPr>
        <w:br/>
        <w:t>+2349043419300</w:t>
      </w:r>
    </w:p>
    <w:p w:rsidR="005F01EE" w:rsidRPr="00693AA4" w:rsidRDefault="005F01EE" w:rsidP="00A47D7C">
      <w:pPr>
        <w:spacing w:after="0" w:line="240" w:lineRule="auto"/>
        <w:jc w:val="center"/>
        <w:rPr>
          <w:rFonts w:ascii="Verdana" w:hAnsi="Verdana"/>
          <w:b/>
          <w:color w:val="0D0D0D" w:themeColor="text1" w:themeTint="F2"/>
          <w:sz w:val="28"/>
          <w:szCs w:val="26"/>
        </w:rPr>
      </w:pPr>
    </w:p>
    <w:p w:rsidR="005F01EE" w:rsidRPr="00693AA4" w:rsidRDefault="005F01EE" w:rsidP="00A47D7C">
      <w:pPr>
        <w:spacing w:after="0" w:line="240" w:lineRule="auto"/>
        <w:jc w:val="center"/>
        <w:rPr>
          <w:rFonts w:ascii="Verdana" w:hAnsi="Verdana"/>
          <w:b/>
          <w:color w:val="0D0D0D" w:themeColor="text1" w:themeTint="F2"/>
          <w:sz w:val="28"/>
          <w:szCs w:val="26"/>
        </w:rPr>
      </w:pPr>
      <w:r w:rsidRPr="00693AA4">
        <w:rPr>
          <w:rFonts w:ascii="Verdana" w:hAnsi="Verdana"/>
          <w:b/>
          <w:color w:val="0D0D0D" w:themeColor="text1" w:themeTint="F2"/>
          <w:sz w:val="28"/>
          <w:szCs w:val="26"/>
        </w:rPr>
        <w:t xml:space="preserve">AND </w:t>
      </w:r>
    </w:p>
    <w:p w:rsidR="005F01EE" w:rsidRPr="00693AA4" w:rsidRDefault="005F01EE" w:rsidP="00A47D7C">
      <w:pPr>
        <w:spacing w:after="0" w:line="240" w:lineRule="auto"/>
        <w:jc w:val="center"/>
        <w:rPr>
          <w:rFonts w:ascii="Verdana" w:hAnsi="Verdana"/>
          <w:b/>
          <w:color w:val="0D0D0D" w:themeColor="text1" w:themeTint="F2"/>
          <w:sz w:val="28"/>
          <w:szCs w:val="26"/>
        </w:rPr>
      </w:pPr>
    </w:p>
    <w:p w:rsidR="005F01EE" w:rsidRPr="00693AA4" w:rsidRDefault="002F3F6E" w:rsidP="00A47D7C">
      <w:pPr>
        <w:spacing w:after="0" w:line="240" w:lineRule="auto"/>
        <w:jc w:val="center"/>
        <w:rPr>
          <w:rFonts w:ascii="Verdana" w:hAnsi="Verdana"/>
          <w:b/>
          <w:color w:val="0D0D0D" w:themeColor="text1" w:themeTint="F2"/>
          <w:sz w:val="28"/>
          <w:szCs w:val="26"/>
        </w:rPr>
      </w:pPr>
      <w:r w:rsidRPr="00693AA4">
        <w:rPr>
          <w:rFonts w:ascii="Verdana" w:hAnsi="Verdana"/>
          <w:b/>
          <w:color w:val="0D0D0D" w:themeColor="text1" w:themeTint="F2"/>
          <w:sz w:val="28"/>
          <w:szCs w:val="26"/>
        </w:rPr>
        <w:t>VINCENT AYENI</w:t>
      </w:r>
    </w:p>
    <w:p w:rsidR="00C156F1" w:rsidRPr="00693AA4" w:rsidRDefault="005F01EE" w:rsidP="005F01EE">
      <w:pPr>
        <w:spacing w:after="0" w:line="240" w:lineRule="auto"/>
        <w:jc w:val="center"/>
        <w:rPr>
          <w:rFonts w:ascii="Verdana" w:hAnsi="Verdana"/>
          <w:b/>
          <w:color w:val="0D0D0D" w:themeColor="text1" w:themeTint="F2"/>
          <w:sz w:val="28"/>
          <w:szCs w:val="26"/>
        </w:rPr>
      </w:pPr>
      <w:r w:rsidRPr="00693AA4">
        <w:rPr>
          <w:rFonts w:ascii="Verdana" w:hAnsi="Verdana"/>
          <w:b/>
          <w:color w:val="0D0D0D" w:themeColor="text1" w:themeTint="F2"/>
          <w:sz w:val="28"/>
          <w:szCs w:val="26"/>
        </w:rPr>
        <w:t xml:space="preserve">DEPARTMENT OF </w:t>
      </w:r>
      <w:r w:rsidR="002F3F6E" w:rsidRPr="00693AA4">
        <w:rPr>
          <w:rFonts w:ascii="Verdana" w:hAnsi="Verdana"/>
          <w:b/>
          <w:color w:val="0D0D0D" w:themeColor="text1" w:themeTint="F2"/>
          <w:sz w:val="28"/>
          <w:szCs w:val="26"/>
        </w:rPr>
        <w:t>CURRICULUM AND INSTRUCTION</w:t>
      </w:r>
    </w:p>
    <w:p w:rsidR="005F01EE" w:rsidRPr="00693AA4" w:rsidRDefault="00C156F1" w:rsidP="005F01EE">
      <w:pPr>
        <w:spacing w:after="0" w:line="240" w:lineRule="auto"/>
        <w:jc w:val="center"/>
        <w:rPr>
          <w:rFonts w:ascii="Verdana" w:hAnsi="Verdana"/>
          <w:b/>
          <w:color w:val="0D0D0D" w:themeColor="text1" w:themeTint="F2"/>
          <w:sz w:val="28"/>
          <w:szCs w:val="26"/>
        </w:rPr>
      </w:pPr>
      <w:r w:rsidRPr="00693AA4">
        <w:rPr>
          <w:rFonts w:ascii="Verdana" w:hAnsi="Verdana"/>
          <w:b/>
          <w:color w:val="0D0D0D" w:themeColor="text1" w:themeTint="F2"/>
          <w:sz w:val="28"/>
          <w:szCs w:val="26"/>
        </w:rPr>
        <w:t>07062727277</w:t>
      </w:r>
      <w:r w:rsidR="005F01EE" w:rsidRPr="00693AA4">
        <w:rPr>
          <w:rFonts w:ascii="Verdana" w:hAnsi="Verdana"/>
          <w:b/>
          <w:color w:val="0D0D0D" w:themeColor="text1" w:themeTint="F2"/>
          <w:sz w:val="28"/>
          <w:szCs w:val="26"/>
        </w:rPr>
        <w:br/>
        <w:t>FCE OBUDU</w:t>
      </w:r>
    </w:p>
    <w:p w:rsidR="0096778B" w:rsidRPr="00693AA4" w:rsidRDefault="0096778B" w:rsidP="00A23F40">
      <w:pPr>
        <w:spacing w:after="0" w:line="480" w:lineRule="auto"/>
        <w:jc w:val="center"/>
        <w:rPr>
          <w:rFonts w:ascii="Times New Roman" w:hAnsi="Times New Roman"/>
          <w:b/>
          <w:color w:val="0D0D0D" w:themeColor="text1" w:themeTint="F2"/>
          <w:sz w:val="26"/>
          <w:szCs w:val="26"/>
        </w:rPr>
      </w:pPr>
    </w:p>
    <w:p w:rsidR="00A323EC" w:rsidRPr="00012A5E" w:rsidRDefault="00A323EC" w:rsidP="00A323EC">
      <w:pPr>
        <w:spacing w:after="0" w:line="480" w:lineRule="auto"/>
        <w:jc w:val="center"/>
        <w:rPr>
          <w:rFonts w:ascii="Times New Roman" w:hAnsi="Times New Roman"/>
          <w:b/>
          <w:color w:val="0D0D0D" w:themeColor="text1" w:themeTint="F2"/>
          <w:sz w:val="24"/>
          <w:szCs w:val="24"/>
        </w:rPr>
      </w:pPr>
      <w:r w:rsidRPr="00012A5E">
        <w:rPr>
          <w:rFonts w:ascii="Times New Roman" w:hAnsi="Times New Roman"/>
          <w:b/>
          <w:color w:val="0D0D0D" w:themeColor="text1" w:themeTint="F2"/>
          <w:sz w:val="24"/>
          <w:szCs w:val="24"/>
        </w:rPr>
        <w:t xml:space="preserve">Abstract </w:t>
      </w:r>
    </w:p>
    <w:p w:rsidR="00A323EC" w:rsidRPr="00012A5E" w:rsidRDefault="00A323EC" w:rsidP="00A323EC">
      <w:pPr>
        <w:spacing w:after="0" w:line="480" w:lineRule="auto"/>
        <w:jc w:val="both"/>
        <w:rPr>
          <w:rFonts w:ascii="Times New Roman" w:hAnsi="Times New Roman"/>
          <w:color w:val="0D0D0D" w:themeColor="text1" w:themeTint="F2"/>
          <w:sz w:val="24"/>
          <w:szCs w:val="24"/>
        </w:rPr>
      </w:pPr>
      <w:r w:rsidRPr="00012A5E">
        <w:rPr>
          <w:rFonts w:ascii="Times New Roman" w:hAnsi="Times New Roman"/>
          <w:color w:val="0D0D0D" w:themeColor="text1" w:themeTint="F2"/>
          <w:sz w:val="24"/>
          <w:szCs w:val="24"/>
        </w:rPr>
        <w:t xml:space="preserve">Social studies is an embodiment of subject such as civic, tourism, government, geography and economics but taught at the basic level of education. The inculcation of the subject is expected to develop an individual to be a law abiding, self-sufficient and morally upright citizen. Quite recently, cases of kidnapping, rape, terrorism and other social vices have been on the rise in our society, which leaves one in doubt as to the attainment of the objectives of teaching and learning of social studies. All over Nigeria, there is high level of moral decadence amongst students and citizens. Students from Ogoja Education Zone are no exception to this. The teaching and learning of Social studies was expected to address these abnormalities  and produce a society with high ethical standard and loyalty to the state. This study therefore is aimed at examining the influence of learning environment on </w:t>
      </w:r>
      <w:r w:rsidRPr="00012A5E">
        <w:rPr>
          <w:rFonts w:ascii="Times New Roman" w:hAnsi="Times New Roman"/>
          <w:color w:val="0D0D0D" w:themeColor="text1" w:themeTint="F2"/>
          <w:sz w:val="24"/>
          <w:szCs w:val="24"/>
        </w:rPr>
        <w:lastRenderedPageBreak/>
        <w:t>the students’ academic performance in social studies using students in public secondary schools in Ogoja Education Zone of Cross River State. To achieve this, the survey inferential research design was used. A random sample of 308 junior secondary II students was used. Two instruments – a questionnaire and a Social Studies Achievement Test (SSAT) was used. These was constructed and validated by experts in the subject. Data collected was analyzed using the simple mean and standard deviation statistical tool, while the research hypotheses were tested using the independent t-test. Results of the findings revealed that learning environment has a significant influence on students’ academic performance in social studies using students in public secondary school in Ogoja Education Zone of Cross River State. Based on the above findings, it was recommended that: government should ensure that adequate instructional physical facilities such as classrooms, libraries, steady power supply are provided to the students since they have been identified as factors that influence students’ academic performances, teachers should ensure there is positive and regular student-teacher relationship, principals should ensure that they employ appropriate leadership style in managing the school activities, and that government should ensure the provision of relevant and adequate instructional materials in schools to enhance effective lesson delivery.</w:t>
      </w:r>
      <w:r>
        <w:rPr>
          <w:rFonts w:ascii="Times New Roman" w:hAnsi="Times New Roman"/>
          <w:color w:val="0D0D0D" w:themeColor="text1" w:themeTint="F2"/>
          <w:sz w:val="24"/>
          <w:szCs w:val="24"/>
        </w:rPr>
        <w:t xml:space="preserve"> </w:t>
      </w:r>
      <w:r w:rsidRPr="00CC664C">
        <w:rPr>
          <w:rFonts w:ascii="Times New Roman" w:hAnsi="Times New Roman"/>
          <w:b/>
          <w:color w:val="0D0D0D" w:themeColor="text1" w:themeTint="F2"/>
          <w:sz w:val="24"/>
          <w:szCs w:val="24"/>
        </w:rPr>
        <w:t>Conclusion</w:t>
      </w:r>
      <w:r>
        <w:rPr>
          <w:rFonts w:ascii="Times New Roman" w:hAnsi="Times New Roman"/>
          <w:color w:val="0D0D0D" w:themeColor="text1" w:themeTint="F2"/>
          <w:sz w:val="24"/>
          <w:szCs w:val="24"/>
        </w:rPr>
        <w:t>: The study concludes</w:t>
      </w:r>
      <w:r w:rsidRPr="00012A5E">
        <w:rPr>
          <w:rFonts w:ascii="Times New Roman" w:hAnsi="Times New Roman"/>
          <w:color w:val="0D0D0D" w:themeColor="text1" w:themeTint="F2"/>
          <w:sz w:val="24"/>
          <w:szCs w:val="24"/>
        </w:rPr>
        <w:t xml:space="preserve"> that school physical facilities</w:t>
      </w:r>
      <w:r>
        <w:rPr>
          <w:rFonts w:ascii="Times New Roman" w:hAnsi="Times New Roman"/>
          <w:color w:val="0D0D0D" w:themeColor="text1" w:themeTint="F2"/>
          <w:sz w:val="24"/>
          <w:szCs w:val="24"/>
        </w:rPr>
        <w:t xml:space="preserve">, </w:t>
      </w:r>
      <w:r w:rsidRPr="00012A5E">
        <w:rPr>
          <w:rFonts w:ascii="Times New Roman" w:hAnsi="Times New Roman"/>
          <w:color w:val="0D0D0D" w:themeColor="text1" w:themeTint="F2"/>
          <w:sz w:val="24"/>
          <w:szCs w:val="24"/>
        </w:rPr>
        <w:t>teacher-students relationship</w:t>
      </w:r>
      <w:r>
        <w:rPr>
          <w:rFonts w:ascii="Times New Roman" w:hAnsi="Times New Roman"/>
          <w:color w:val="0D0D0D" w:themeColor="text1" w:themeTint="F2"/>
          <w:sz w:val="24"/>
          <w:szCs w:val="24"/>
        </w:rPr>
        <w:t xml:space="preserve">, </w:t>
      </w:r>
      <w:r w:rsidRPr="00012A5E">
        <w:rPr>
          <w:rFonts w:ascii="Times New Roman" w:hAnsi="Times New Roman"/>
          <w:color w:val="0D0D0D" w:themeColor="text1" w:themeTint="F2"/>
          <w:sz w:val="24"/>
          <w:szCs w:val="24"/>
        </w:rPr>
        <w:t>principal quality leadership style</w:t>
      </w:r>
      <w:r>
        <w:rPr>
          <w:rFonts w:ascii="Times New Roman" w:hAnsi="Times New Roman"/>
          <w:color w:val="0D0D0D" w:themeColor="text1" w:themeTint="F2"/>
          <w:sz w:val="24"/>
          <w:szCs w:val="24"/>
        </w:rPr>
        <w:t xml:space="preserve">, and </w:t>
      </w:r>
      <w:r w:rsidRPr="00012A5E">
        <w:rPr>
          <w:rFonts w:ascii="Times New Roman" w:hAnsi="Times New Roman"/>
          <w:color w:val="0D0D0D" w:themeColor="text1" w:themeTint="F2"/>
          <w:sz w:val="24"/>
          <w:szCs w:val="24"/>
        </w:rPr>
        <w:t>instructional materials influences academic performance of social studies students in Ogoja Education Zone of Cross-River State</w:t>
      </w:r>
      <w:r>
        <w:rPr>
          <w:rFonts w:ascii="Times New Roman" w:hAnsi="Times New Roman"/>
          <w:color w:val="0D0D0D" w:themeColor="text1" w:themeTint="F2"/>
          <w:sz w:val="24"/>
          <w:szCs w:val="24"/>
        </w:rPr>
        <w:t>,</w:t>
      </w:r>
      <w:r w:rsidRPr="00012A5E">
        <w:rPr>
          <w:rFonts w:ascii="Times New Roman" w:hAnsi="Times New Roman"/>
          <w:color w:val="0D0D0D" w:themeColor="text1" w:themeTint="F2"/>
          <w:sz w:val="24"/>
          <w:szCs w:val="24"/>
        </w:rPr>
        <w:t xml:space="preserve"> Nigeria.</w:t>
      </w:r>
    </w:p>
    <w:p w:rsidR="00A323EC" w:rsidRPr="00012A5E" w:rsidRDefault="00A323EC" w:rsidP="00A323EC">
      <w:pPr>
        <w:spacing w:after="0" w:line="480" w:lineRule="auto"/>
        <w:jc w:val="both"/>
        <w:rPr>
          <w:rFonts w:ascii="Times New Roman" w:hAnsi="Times New Roman"/>
          <w:b/>
          <w:color w:val="0D0D0D" w:themeColor="text1" w:themeTint="F2"/>
          <w:sz w:val="24"/>
          <w:szCs w:val="24"/>
        </w:rPr>
      </w:pPr>
      <w:r w:rsidRPr="00012A5E">
        <w:rPr>
          <w:rFonts w:ascii="Times New Roman" w:hAnsi="Times New Roman"/>
          <w:b/>
          <w:color w:val="0D0D0D" w:themeColor="text1" w:themeTint="F2"/>
          <w:sz w:val="24"/>
          <w:szCs w:val="24"/>
        </w:rPr>
        <w:t xml:space="preserve">Keywords: </w:t>
      </w:r>
      <w:r w:rsidRPr="00012A5E">
        <w:rPr>
          <w:rFonts w:ascii="Times New Roman" w:hAnsi="Times New Roman"/>
          <w:b/>
          <w:i/>
          <w:color w:val="0D0D0D" w:themeColor="text1" w:themeTint="F2"/>
          <w:sz w:val="24"/>
          <w:szCs w:val="24"/>
        </w:rPr>
        <w:t>Academic, Environment, Learning, Performance, School, Students</w:t>
      </w:r>
      <w:r>
        <w:rPr>
          <w:rFonts w:ascii="Times New Roman" w:hAnsi="Times New Roman"/>
          <w:b/>
          <w:i/>
          <w:color w:val="0D0D0D" w:themeColor="text1" w:themeTint="F2"/>
          <w:sz w:val="24"/>
          <w:szCs w:val="24"/>
        </w:rPr>
        <w:t>.</w:t>
      </w:r>
    </w:p>
    <w:p w:rsidR="009421F1" w:rsidRPr="00693AA4" w:rsidRDefault="009421F1" w:rsidP="00491E5B">
      <w:pPr>
        <w:spacing w:after="0" w:line="360" w:lineRule="auto"/>
        <w:jc w:val="both"/>
        <w:rPr>
          <w:rFonts w:ascii="Times New Roman" w:hAnsi="Times New Roman"/>
          <w:color w:val="0D0D0D" w:themeColor="text1" w:themeTint="F2"/>
          <w:sz w:val="26"/>
          <w:szCs w:val="26"/>
        </w:rPr>
      </w:pPr>
    </w:p>
    <w:p w:rsidR="00491E5B" w:rsidRPr="00693AA4" w:rsidRDefault="00491E5B" w:rsidP="00A23F40">
      <w:pPr>
        <w:spacing w:after="0" w:line="480" w:lineRule="auto"/>
        <w:jc w:val="center"/>
        <w:rPr>
          <w:rFonts w:ascii="Times New Roman" w:hAnsi="Times New Roman"/>
          <w:b/>
          <w:color w:val="0D0D0D" w:themeColor="text1" w:themeTint="F2"/>
          <w:sz w:val="26"/>
          <w:szCs w:val="26"/>
        </w:rPr>
      </w:pPr>
    </w:p>
    <w:p w:rsidR="00491E5B" w:rsidRPr="00693AA4" w:rsidRDefault="00491E5B" w:rsidP="00A23F40">
      <w:pPr>
        <w:spacing w:after="0" w:line="480" w:lineRule="auto"/>
        <w:jc w:val="center"/>
        <w:rPr>
          <w:rFonts w:ascii="Times New Roman" w:hAnsi="Times New Roman"/>
          <w:b/>
          <w:color w:val="0D0D0D" w:themeColor="text1" w:themeTint="F2"/>
          <w:sz w:val="26"/>
          <w:szCs w:val="26"/>
        </w:rPr>
      </w:pPr>
    </w:p>
    <w:p w:rsidR="00491E5B" w:rsidRPr="00693AA4" w:rsidRDefault="00491E5B" w:rsidP="00A23F40">
      <w:pPr>
        <w:spacing w:after="0" w:line="480" w:lineRule="auto"/>
        <w:jc w:val="center"/>
        <w:rPr>
          <w:rFonts w:ascii="Times New Roman" w:hAnsi="Times New Roman"/>
          <w:b/>
          <w:color w:val="0D0D0D" w:themeColor="text1" w:themeTint="F2"/>
          <w:sz w:val="26"/>
          <w:szCs w:val="26"/>
        </w:rPr>
      </w:pPr>
    </w:p>
    <w:p w:rsidR="00491E5B" w:rsidRPr="00693AA4" w:rsidRDefault="00491E5B" w:rsidP="00A23F40">
      <w:pPr>
        <w:spacing w:after="0" w:line="480" w:lineRule="auto"/>
        <w:jc w:val="center"/>
        <w:rPr>
          <w:rFonts w:ascii="Times New Roman" w:hAnsi="Times New Roman"/>
          <w:b/>
          <w:color w:val="0D0D0D" w:themeColor="text1" w:themeTint="F2"/>
          <w:sz w:val="26"/>
          <w:szCs w:val="26"/>
        </w:rPr>
      </w:pPr>
    </w:p>
    <w:p w:rsidR="00491E5B" w:rsidRPr="00693AA4" w:rsidRDefault="00491E5B" w:rsidP="00A23F40">
      <w:pPr>
        <w:spacing w:after="0" w:line="480" w:lineRule="auto"/>
        <w:jc w:val="center"/>
        <w:rPr>
          <w:rFonts w:ascii="Times New Roman" w:hAnsi="Times New Roman"/>
          <w:b/>
          <w:color w:val="0D0D0D" w:themeColor="text1" w:themeTint="F2"/>
          <w:sz w:val="26"/>
          <w:szCs w:val="26"/>
        </w:rPr>
      </w:pPr>
    </w:p>
    <w:p w:rsidR="00491E5B" w:rsidRPr="00693AA4" w:rsidRDefault="00491E5B" w:rsidP="00A23F40">
      <w:pPr>
        <w:spacing w:after="0" w:line="480" w:lineRule="auto"/>
        <w:jc w:val="center"/>
        <w:rPr>
          <w:rFonts w:ascii="Times New Roman" w:hAnsi="Times New Roman"/>
          <w:b/>
          <w:color w:val="0D0D0D" w:themeColor="text1" w:themeTint="F2"/>
          <w:sz w:val="26"/>
          <w:szCs w:val="26"/>
        </w:rPr>
      </w:pPr>
    </w:p>
    <w:p w:rsidR="00491E5B" w:rsidRPr="00693AA4" w:rsidRDefault="00491E5B" w:rsidP="00A23F40">
      <w:pPr>
        <w:spacing w:after="0" w:line="480" w:lineRule="auto"/>
        <w:jc w:val="center"/>
        <w:rPr>
          <w:rFonts w:ascii="Times New Roman" w:hAnsi="Times New Roman"/>
          <w:b/>
          <w:color w:val="0D0D0D" w:themeColor="text1" w:themeTint="F2"/>
          <w:sz w:val="26"/>
          <w:szCs w:val="26"/>
        </w:rPr>
      </w:pPr>
    </w:p>
    <w:p w:rsidR="00491E5B" w:rsidRPr="00693AA4" w:rsidRDefault="00491E5B" w:rsidP="00A23F40">
      <w:pPr>
        <w:spacing w:after="0" w:line="480" w:lineRule="auto"/>
        <w:jc w:val="center"/>
        <w:rPr>
          <w:rFonts w:ascii="Times New Roman" w:hAnsi="Times New Roman"/>
          <w:b/>
          <w:color w:val="0D0D0D" w:themeColor="text1" w:themeTint="F2"/>
          <w:sz w:val="26"/>
          <w:szCs w:val="26"/>
        </w:rPr>
      </w:pPr>
    </w:p>
    <w:p w:rsidR="00491E5B" w:rsidRPr="00693AA4" w:rsidRDefault="00491E5B" w:rsidP="00A23F40">
      <w:pPr>
        <w:spacing w:after="0" w:line="480" w:lineRule="auto"/>
        <w:jc w:val="center"/>
        <w:rPr>
          <w:rFonts w:ascii="Times New Roman" w:hAnsi="Times New Roman"/>
          <w:b/>
          <w:color w:val="0D0D0D" w:themeColor="text1" w:themeTint="F2"/>
          <w:sz w:val="26"/>
          <w:szCs w:val="26"/>
        </w:rPr>
      </w:pPr>
    </w:p>
    <w:p w:rsidR="00E70B13" w:rsidRPr="00D71E0D" w:rsidRDefault="00E70B13" w:rsidP="00D71E0D">
      <w:pPr>
        <w:spacing w:after="0" w:line="360" w:lineRule="auto"/>
        <w:jc w:val="center"/>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INTRODUCTION</w:t>
      </w:r>
    </w:p>
    <w:p w:rsidR="0093427D" w:rsidRPr="00D71E0D" w:rsidRDefault="00471F17"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school environment plays a very significant role in the life of every individual be you students, teachers, employer or employees in the school etc. But the influence of school environment has not been considered as one of the factors that affect</w:t>
      </w:r>
      <w:r w:rsidR="00E70B13" w:rsidRPr="00D71E0D">
        <w:rPr>
          <w:rFonts w:ascii="Times New Roman" w:hAnsi="Times New Roman"/>
          <w:color w:val="0D0D0D" w:themeColor="text1" w:themeTint="F2"/>
          <w:sz w:val="24"/>
          <w:szCs w:val="24"/>
        </w:rPr>
        <w:t>s</w:t>
      </w:r>
      <w:r w:rsidRPr="00D71E0D">
        <w:rPr>
          <w:rFonts w:ascii="Times New Roman" w:hAnsi="Times New Roman"/>
          <w:color w:val="0D0D0D" w:themeColor="text1" w:themeTint="F2"/>
          <w:sz w:val="24"/>
          <w:szCs w:val="24"/>
        </w:rPr>
        <w:t xml:space="preserve"> or influences the academic performance of students in secondary schools in </w:t>
      </w:r>
      <w:r w:rsidR="006627F7" w:rsidRPr="00D71E0D">
        <w:rPr>
          <w:rFonts w:ascii="Times New Roman" w:hAnsi="Times New Roman"/>
          <w:color w:val="0D0D0D" w:themeColor="text1" w:themeTint="F2"/>
          <w:sz w:val="24"/>
          <w:szCs w:val="24"/>
        </w:rPr>
        <w:t>Ogoja Education Zone of Cross River State,</w:t>
      </w:r>
      <w:r w:rsidRPr="00D71E0D">
        <w:rPr>
          <w:rFonts w:ascii="Times New Roman" w:hAnsi="Times New Roman"/>
          <w:color w:val="0D0D0D" w:themeColor="text1" w:themeTint="F2"/>
          <w:sz w:val="24"/>
          <w:szCs w:val="24"/>
        </w:rPr>
        <w:t xml:space="preserve"> hence it has no</w:t>
      </w:r>
      <w:r w:rsidR="00B34D98" w:rsidRPr="00D71E0D">
        <w:rPr>
          <w:rFonts w:ascii="Times New Roman" w:hAnsi="Times New Roman"/>
          <w:color w:val="0D0D0D" w:themeColor="text1" w:themeTint="F2"/>
          <w:sz w:val="24"/>
          <w:szCs w:val="24"/>
        </w:rPr>
        <w:t>t be</w:t>
      </w:r>
      <w:r w:rsidR="008C3A8A" w:rsidRPr="00D71E0D">
        <w:rPr>
          <w:rFonts w:ascii="Times New Roman" w:hAnsi="Times New Roman"/>
          <w:color w:val="0D0D0D" w:themeColor="text1" w:themeTint="F2"/>
          <w:sz w:val="24"/>
          <w:szCs w:val="24"/>
        </w:rPr>
        <w:t>en</w:t>
      </w:r>
      <w:r w:rsidR="00B34D98" w:rsidRPr="00D71E0D">
        <w:rPr>
          <w:rFonts w:ascii="Times New Roman" w:hAnsi="Times New Roman"/>
          <w:color w:val="0D0D0D" w:themeColor="text1" w:themeTint="F2"/>
          <w:sz w:val="24"/>
          <w:szCs w:val="24"/>
        </w:rPr>
        <w:t xml:space="preserve"> given </w:t>
      </w:r>
      <w:r w:rsidRPr="00D71E0D">
        <w:rPr>
          <w:rFonts w:ascii="Times New Roman" w:hAnsi="Times New Roman"/>
          <w:color w:val="0D0D0D" w:themeColor="text1" w:themeTint="F2"/>
          <w:sz w:val="24"/>
          <w:szCs w:val="24"/>
        </w:rPr>
        <w:t xml:space="preserve"> adequate</w:t>
      </w:r>
      <w:r w:rsidR="00E70B13" w:rsidRPr="00D71E0D">
        <w:rPr>
          <w:rFonts w:ascii="Times New Roman" w:hAnsi="Times New Roman"/>
          <w:color w:val="0D0D0D" w:themeColor="text1" w:themeTint="F2"/>
          <w:sz w:val="24"/>
          <w:szCs w:val="24"/>
        </w:rPr>
        <w:t xml:space="preserve"> attention in educational discour</w:t>
      </w:r>
      <w:r w:rsidRPr="00D71E0D">
        <w:rPr>
          <w:rFonts w:ascii="Times New Roman" w:hAnsi="Times New Roman"/>
          <w:color w:val="0D0D0D" w:themeColor="text1" w:themeTint="F2"/>
          <w:sz w:val="24"/>
          <w:szCs w:val="24"/>
        </w:rPr>
        <w:t>s</w:t>
      </w:r>
      <w:r w:rsidR="00E70B13" w:rsidRPr="00D71E0D">
        <w:rPr>
          <w:rFonts w:ascii="Times New Roman" w:hAnsi="Times New Roman"/>
          <w:color w:val="0D0D0D" w:themeColor="text1" w:themeTint="F2"/>
          <w:sz w:val="24"/>
          <w:szCs w:val="24"/>
        </w:rPr>
        <w:t>e</w:t>
      </w:r>
      <w:r w:rsidRPr="00D71E0D">
        <w:rPr>
          <w:rFonts w:ascii="Times New Roman" w:hAnsi="Times New Roman"/>
          <w:color w:val="0D0D0D" w:themeColor="text1" w:themeTint="F2"/>
          <w:sz w:val="24"/>
          <w:szCs w:val="24"/>
        </w:rPr>
        <w:t xml:space="preserve"> and consideration. </w:t>
      </w:r>
      <w:r w:rsidR="006627F7" w:rsidRPr="00D71E0D">
        <w:rPr>
          <w:rFonts w:ascii="Times New Roman" w:hAnsi="Times New Roman"/>
          <w:color w:val="0D0D0D" w:themeColor="text1" w:themeTint="F2"/>
          <w:sz w:val="24"/>
          <w:szCs w:val="24"/>
        </w:rPr>
        <w:t>It is therefore important to investigate and enhance quality and efficient learning environment in the Zone.</w:t>
      </w:r>
      <w:r w:rsidRPr="00D71E0D">
        <w:rPr>
          <w:rFonts w:ascii="Times New Roman" w:hAnsi="Times New Roman"/>
          <w:color w:val="0D0D0D" w:themeColor="text1" w:themeTint="F2"/>
          <w:sz w:val="24"/>
          <w:szCs w:val="24"/>
        </w:rPr>
        <w:tab/>
      </w:r>
    </w:p>
    <w:p w:rsidR="005E28EE" w:rsidRPr="00D71E0D" w:rsidRDefault="005E28EE"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learning environment is a conglomeration of the entire interaction settings (like classr</w:t>
      </w:r>
      <w:r w:rsidR="00E70B13" w:rsidRPr="00D71E0D">
        <w:rPr>
          <w:rFonts w:ascii="Times New Roman" w:hAnsi="Times New Roman"/>
          <w:color w:val="0D0D0D" w:themeColor="text1" w:themeTint="F2"/>
          <w:sz w:val="24"/>
          <w:szCs w:val="24"/>
        </w:rPr>
        <w:t>oom, fields, etc) patterns (teacher-student, student-student</w:t>
      </w:r>
      <w:r w:rsidRPr="00D71E0D">
        <w:rPr>
          <w:rFonts w:ascii="Times New Roman" w:hAnsi="Times New Roman"/>
          <w:color w:val="0D0D0D" w:themeColor="text1" w:themeTint="F2"/>
          <w:sz w:val="24"/>
          <w:szCs w:val="24"/>
        </w:rPr>
        <w:t xml:space="preserve"> etc.) modes and medium within the school. The school is established in the community hence it exerts a lot of influence on the school environment as the operators are drawn from the wider environment. Thus implying that the school environment consists of both material and non-material resources.</w:t>
      </w:r>
      <w:r w:rsidR="00E70B13" w:rsidRPr="00D71E0D">
        <w:rPr>
          <w:rFonts w:ascii="Times New Roman" w:hAnsi="Times New Roman"/>
          <w:color w:val="0D0D0D" w:themeColor="text1" w:themeTint="F2"/>
          <w:sz w:val="24"/>
          <w:szCs w:val="24"/>
        </w:rPr>
        <w:t xml:space="preserve"> (Ezeu</w:t>
      </w:r>
      <w:r w:rsidRPr="00D71E0D">
        <w:rPr>
          <w:rFonts w:ascii="Times New Roman" w:hAnsi="Times New Roman"/>
          <w:color w:val="0D0D0D" w:themeColor="text1" w:themeTint="F2"/>
          <w:sz w:val="24"/>
          <w:szCs w:val="24"/>
        </w:rPr>
        <w:t xml:space="preserve">du,   </w:t>
      </w:r>
      <w:r w:rsidR="00ED7D6A" w:rsidRPr="00D71E0D">
        <w:rPr>
          <w:rFonts w:ascii="Times New Roman" w:hAnsi="Times New Roman"/>
          <w:color w:val="0D0D0D" w:themeColor="text1" w:themeTint="F2"/>
          <w:sz w:val="24"/>
          <w:szCs w:val="24"/>
        </w:rPr>
        <w:t>2020</w:t>
      </w:r>
      <w:r w:rsidRPr="00D71E0D">
        <w:rPr>
          <w:rFonts w:ascii="Times New Roman" w:hAnsi="Times New Roman"/>
          <w:color w:val="0D0D0D" w:themeColor="text1" w:themeTint="F2"/>
          <w:sz w:val="24"/>
          <w:szCs w:val="24"/>
        </w:rPr>
        <w:t>).</w:t>
      </w:r>
    </w:p>
    <w:p w:rsidR="002C0CAF" w:rsidRPr="00D71E0D" w:rsidRDefault="002C0CAF"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school learn</w:t>
      </w:r>
      <w:r w:rsidR="000658FC" w:rsidRPr="00D71E0D">
        <w:rPr>
          <w:rFonts w:ascii="Times New Roman" w:hAnsi="Times New Roman"/>
          <w:color w:val="0D0D0D" w:themeColor="text1" w:themeTint="F2"/>
          <w:sz w:val="24"/>
          <w:szCs w:val="24"/>
        </w:rPr>
        <w:t>ing environment according to Onyehalu as cited in Ezeudu (</w:t>
      </w:r>
      <w:r w:rsidR="00ED7D6A" w:rsidRPr="00D71E0D">
        <w:rPr>
          <w:rFonts w:ascii="Times New Roman" w:hAnsi="Times New Roman"/>
          <w:color w:val="0D0D0D" w:themeColor="text1" w:themeTint="F2"/>
          <w:sz w:val="24"/>
          <w:szCs w:val="24"/>
        </w:rPr>
        <w:t>2020</w:t>
      </w:r>
      <w:r w:rsidR="000658FC" w:rsidRPr="00D71E0D">
        <w:rPr>
          <w:rFonts w:ascii="Times New Roman" w:hAnsi="Times New Roman"/>
          <w:color w:val="0D0D0D" w:themeColor="text1" w:themeTint="F2"/>
          <w:sz w:val="24"/>
          <w:szCs w:val="24"/>
        </w:rPr>
        <w:t>)</w:t>
      </w:r>
      <w:r w:rsidR="00630800" w:rsidRPr="00D71E0D">
        <w:rPr>
          <w:rFonts w:ascii="Times New Roman" w:hAnsi="Times New Roman"/>
          <w:color w:val="0D0D0D" w:themeColor="text1" w:themeTint="F2"/>
          <w:sz w:val="24"/>
          <w:szCs w:val="24"/>
        </w:rPr>
        <w:t xml:space="preserve"> </w:t>
      </w:r>
      <w:r w:rsidR="000658FC" w:rsidRPr="00D71E0D">
        <w:rPr>
          <w:rFonts w:ascii="Times New Roman" w:hAnsi="Times New Roman"/>
          <w:color w:val="0D0D0D" w:themeColor="text1" w:themeTint="F2"/>
          <w:sz w:val="24"/>
          <w:szCs w:val="24"/>
        </w:rPr>
        <w:t xml:space="preserve">include </w:t>
      </w:r>
      <w:r w:rsidRPr="00D71E0D">
        <w:rPr>
          <w:rFonts w:ascii="Times New Roman" w:hAnsi="Times New Roman"/>
          <w:color w:val="0D0D0D" w:themeColor="text1" w:themeTint="F2"/>
          <w:sz w:val="24"/>
          <w:szCs w:val="24"/>
        </w:rPr>
        <w:t xml:space="preserve">physical, social and </w:t>
      </w:r>
      <w:r w:rsidR="00FB5E16" w:rsidRPr="00D71E0D">
        <w:rPr>
          <w:rFonts w:ascii="Times New Roman" w:hAnsi="Times New Roman"/>
          <w:color w:val="0D0D0D" w:themeColor="text1" w:themeTint="F2"/>
          <w:sz w:val="24"/>
          <w:szCs w:val="24"/>
        </w:rPr>
        <w:t>academic</w:t>
      </w:r>
      <w:r w:rsidRPr="00D71E0D">
        <w:rPr>
          <w:rFonts w:ascii="Times New Roman" w:hAnsi="Times New Roman"/>
          <w:color w:val="0D0D0D" w:themeColor="text1" w:themeTint="F2"/>
          <w:sz w:val="24"/>
          <w:szCs w:val="24"/>
        </w:rPr>
        <w:t xml:space="preserve"> </w:t>
      </w:r>
      <w:r w:rsidR="00E70B13" w:rsidRPr="00D71E0D">
        <w:rPr>
          <w:rFonts w:ascii="Times New Roman" w:hAnsi="Times New Roman"/>
          <w:color w:val="0D0D0D" w:themeColor="text1" w:themeTint="F2"/>
          <w:sz w:val="24"/>
          <w:szCs w:val="24"/>
        </w:rPr>
        <w:t>environment,</w:t>
      </w:r>
      <w:r w:rsidR="00FB5E16" w:rsidRPr="00D71E0D">
        <w:rPr>
          <w:rFonts w:ascii="Times New Roman" w:hAnsi="Times New Roman"/>
          <w:color w:val="0D0D0D" w:themeColor="text1" w:themeTint="F2"/>
          <w:sz w:val="24"/>
          <w:szCs w:val="24"/>
        </w:rPr>
        <w:t xml:space="preserve"> </w:t>
      </w:r>
      <w:r w:rsidR="00E70B13" w:rsidRPr="00D71E0D">
        <w:rPr>
          <w:rFonts w:ascii="Times New Roman" w:hAnsi="Times New Roman"/>
          <w:color w:val="0D0D0D" w:themeColor="text1" w:themeTint="F2"/>
          <w:sz w:val="24"/>
          <w:szCs w:val="24"/>
        </w:rPr>
        <w:t xml:space="preserve">while </w:t>
      </w:r>
      <w:r w:rsidRPr="00D71E0D">
        <w:rPr>
          <w:rFonts w:ascii="Times New Roman" w:hAnsi="Times New Roman"/>
          <w:color w:val="0D0D0D" w:themeColor="text1" w:themeTint="F2"/>
          <w:sz w:val="24"/>
          <w:szCs w:val="24"/>
        </w:rPr>
        <w:t>Nzeneri, (</w:t>
      </w:r>
      <w:r w:rsidR="00ED7D6A" w:rsidRPr="00D71E0D">
        <w:rPr>
          <w:rFonts w:ascii="Times New Roman" w:hAnsi="Times New Roman"/>
          <w:color w:val="0D0D0D" w:themeColor="text1" w:themeTint="F2"/>
          <w:sz w:val="24"/>
          <w:szCs w:val="24"/>
        </w:rPr>
        <w:t>2022</w:t>
      </w:r>
      <w:r w:rsidRPr="00D71E0D">
        <w:rPr>
          <w:rFonts w:ascii="Times New Roman" w:hAnsi="Times New Roman"/>
          <w:color w:val="0D0D0D" w:themeColor="text1" w:themeTint="F2"/>
          <w:sz w:val="24"/>
          <w:szCs w:val="24"/>
        </w:rPr>
        <w:t>) identifies school learning environment as the physical, social, psychological and organizational environment which are of immense re</w:t>
      </w:r>
      <w:r w:rsidR="00E70B13" w:rsidRPr="00D71E0D">
        <w:rPr>
          <w:rFonts w:ascii="Times New Roman" w:hAnsi="Times New Roman"/>
          <w:color w:val="0D0D0D" w:themeColor="text1" w:themeTint="F2"/>
          <w:sz w:val="24"/>
          <w:szCs w:val="24"/>
        </w:rPr>
        <w:t>levance in child learning. The</w:t>
      </w:r>
      <w:r w:rsidRPr="00D71E0D">
        <w:rPr>
          <w:rFonts w:ascii="Times New Roman" w:hAnsi="Times New Roman"/>
          <w:color w:val="0D0D0D" w:themeColor="text1" w:themeTint="F2"/>
          <w:sz w:val="24"/>
          <w:szCs w:val="24"/>
        </w:rPr>
        <w:t xml:space="preserve"> physical consist</w:t>
      </w:r>
      <w:r w:rsidR="00E70B13" w:rsidRPr="00D71E0D">
        <w:rPr>
          <w:rFonts w:ascii="Times New Roman" w:hAnsi="Times New Roman"/>
          <w:color w:val="0D0D0D" w:themeColor="text1" w:themeTint="F2"/>
          <w:sz w:val="24"/>
          <w:szCs w:val="24"/>
        </w:rPr>
        <w:t>s</w:t>
      </w:r>
      <w:r w:rsidRPr="00D71E0D">
        <w:rPr>
          <w:rFonts w:ascii="Times New Roman" w:hAnsi="Times New Roman"/>
          <w:color w:val="0D0D0D" w:themeColor="text1" w:themeTint="F2"/>
          <w:sz w:val="24"/>
          <w:szCs w:val="24"/>
        </w:rPr>
        <w:t xml:space="preserve"> of objects, materials, infrastructur</w:t>
      </w:r>
      <w:r w:rsidR="00E70B13" w:rsidRPr="00D71E0D">
        <w:rPr>
          <w:rFonts w:ascii="Times New Roman" w:hAnsi="Times New Roman"/>
          <w:color w:val="0D0D0D" w:themeColor="text1" w:themeTint="F2"/>
          <w:sz w:val="24"/>
          <w:szCs w:val="24"/>
        </w:rPr>
        <w:t>es, resources and structures found</w:t>
      </w:r>
      <w:r w:rsidRPr="00D71E0D">
        <w:rPr>
          <w:rFonts w:ascii="Times New Roman" w:hAnsi="Times New Roman"/>
          <w:color w:val="0D0D0D" w:themeColor="text1" w:themeTint="F2"/>
          <w:sz w:val="24"/>
          <w:szCs w:val="24"/>
        </w:rPr>
        <w:t xml:space="preserve"> both in homes, schools, or community. </w:t>
      </w:r>
    </w:p>
    <w:p w:rsidR="004B057A" w:rsidRPr="00D71E0D" w:rsidRDefault="004B057A"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School learning e</w:t>
      </w:r>
      <w:r w:rsidR="001108A3" w:rsidRPr="00D71E0D">
        <w:rPr>
          <w:rFonts w:ascii="Times New Roman" w:hAnsi="Times New Roman"/>
          <w:color w:val="0D0D0D" w:themeColor="text1" w:themeTint="F2"/>
          <w:sz w:val="24"/>
          <w:szCs w:val="24"/>
        </w:rPr>
        <w:t>nvironment is a determinant to</w:t>
      </w:r>
      <w:r w:rsidR="00630800" w:rsidRPr="00D71E0D">
        <w:rPr>
          <w:rFonts w:ascii="Times New Roman" w:hAnsi="Times New Roman"/>
          <w:color w:val="0D0D0D" w:themeColor="text1" w:themeTint="F2"/>
          <w:sz w:val="24"/>
          <w:szCs w:val="24"/>
        </w:rPr>
        <w:t xml:space="preserve"> </w:t>
      </w:r>
      <w:r w:rsidR="00E93DA0" w:rsidRPr="00D71E0D">
        <w:rPr>
          <w:rFonts w:ascii="Times New Roman" w:hAnsi="Times New Roman"/>
          <w:color w:val="0D0D0D" w:themeColor="text1" w:themeTint="F2"/>
          <w:sz w:val="24"/>
          <w:szCs w:val="24"/>
        </w:rPr>
        <w:t>learner’s</w:t>
      </w:r>
      <w:r w:rsidRPr="00D71E0D">
        <w:rPr>
          <w:rFonts w:ascii="Times New Roman" w:hAnsi="Times New Roman"/>
          <w:color w:val="0D0D0D" w:themeColor="text1" w:themeTint="F2"/>
          <w:sz w:val="24"/>
          <w:szCs w:val="24"/>
        </w:rPr>
        <w:t xml:space="preserve"> behaviours and interactions. For instance, the </w:t>
      </w:r>
      <w:r w:rsidR="00D7245C" w:rsidRPr="00D71E0D">
        <w:rPr>
          <w:rFonts w:ascii="Times New Roman" w:hAnsi="Times New Roman"/>
          <w:color w:val="0D0D0D" w:themeColor="text1" w:themeTint="F2"/>
          <w:sz w:val="24"/>
          <w:szCs w:val="24"/>
        </w:rPr>
        <w:t>environment shapes</w:t>
      </w:r>
      <w:r w:rsidR="00630800" w:rsidRPr="00D71E0D">
        <w:rPr>
          <w:rFonts w:ascii="Times New Roman" w:hAnsi="Times New Roman"/>
          <w:color w:val="0D0D0D" w:themeColor="text1" w:themeTint="F2"/>
          <w:sz w:val="24"/>
          <w:szCs w:val="24"/>
        </w:rPr>
        <w:t xml:space="preserve"> </w:t>
      </w:r>
      <w:r w:rsidR="00E93DA0" w:rsidRPr="00D71E0D">
        <w:rPr>
          <w:rFonts w:ascii="Times New Roman" w:hAnsi="Times New Roman"/>
          <w:color w:val="0D0D0D" w:themeColor="text1" w:themeTint="F2"/>
          <w:sz w:val="24"/>
          <w:szCs w:val="24"/>
        </w:rPr>
        <w:t>our behaviour and conduct so as</w:t>
      </w:r>
      <w:r w:rsidRPr="00D71E0D">
        <w:rPr>
          <w:rFonts w:ascii="Times New Roman" w:hAnsi="Times New Roman"/>
          <w:color w:val="0D0D0D" w:themeColor="text1" w:themeTint="F2"/>
          <w:sz w:val="24"/>
          <w:szCs w:val="24"/>
        </w:rPr>
        <w:t xml:space="preserve"> to meet up the required demands of life be it positively or negatively. According to Zaria in Aliade (</w:t>
      </w:r>
      <w:r w:rsidR="001C4ADA" w:rsidRPr="00D71E0D">
        <w:rPr>
          <w:rFonts w:ascii="Times New Roman" w:hAnsi="Times New Roman"/>
          <w:color w:val="0D0D0D" w:themeColor="text1" w:themeTint="F2"/>
          <w:sz w:val="24"/>
          <w:szCs w:val="24"/>
        </w:rPr>
        <w:t>2018</w:t>
      </w:r>
      <w:r w:rsidRPr="00D71E0D">
        <w:rPr>
          <w:rFonts w:ascii="Times New Roman" w:hAnsi="Times New Roman"/>
          <w:color w:val="0D0D0D" w:themeColor="text1" w:themeTint="F2"/>
          <w:sz w:val="24"/>
          <w:szCs w:val="24"/>
        </w:rPr>
        <w:t>) school learning environment is an environment where teacher</w:t>
      </w:r>
      <w:r w:rsidR="008077B2" w:rsidRPr="00D71E0D">
        <w:rPr>
          <w:rFonts w:ascii="Times New Roman" w:hAnsi="Times New Roman"/>
          <w:color w:val="0D0D0D" w:themeColor="text1" w:themeTint="F2"/>
          <w:sz w:val="24"/>
          <w:szCs w:val="24"/>
        </w:rPr>
        <w:t>s of various disciplines impact</w:t>
      </w:r>
      <w:r w:rsidRPr="00D71E0D">
        <w:rPr>
          <w:rFonts w:ascii="Times New Roman" w:hAnsi="Times New Roman"/>
          <w:color w:val="0D0D0D" w:themeColor="text1" w:themeTint="F2"/>
          <w:sz w:val="24"/>
          <w:szCs w:val="24"/>
        </w:rPr>
        <w:t xml:space="preserve"> learners morally and guide them in career selection. In the view of </w:t>
      </w:r>
      <w:r w:rsidRPr="00D71E0D">
        <w:rPr>
          <w:rFonts w:ascii="Times New Roman" w:hAnsi="Times New Roman"/>
          <w:color w:val="0D0D0D" w:themeColor="text1" w:themeTint="F2"/>
          <w:sz w:val="24"/>
          <w:szCs w:val="24"/>
        </w:rPr>
        <w:lastRenderedPageBreak/>
        <w:t>Awule cited in Aliade (</w:t>
      </w:r>
      <w:r w:rsidR="001C4ADA" w:rsidRPr="00D71E0D">
        <w:rPr>
          <w:rFonts w:ascii="Times New Roman" w:hAnsi="Times New Roman"/>
          <w:color w:val="0D0D0D" w:themeColor="text1" w:themeTint="F2"/>
          <w:sz w:val="24"/>
          <w:szCs w:val="24"/>
        </w:rPr>
        <w:t>2018</w:t>
      </w:r>
      <w:r w:rsidRPr="00D71E0D">
        <w:rPr>
          <w:rFonts w:ascii="Times New Roman" w:hAnsi="Times New Roman"/>
          <w:color w:val="0D0D0D" w:themeColor="text1" w:themeTint="F2"/>
          <w:sz w:val="24"/>
          <w:szCs w:val="24"/>
        </w:rPr>
        <w:t>) learning environment or school environment should possess sound infrastructural development, enough trained teachers, good leadership and adequate media materials (educational media) etc. All the school characteristics has positive impact on the learners academic performance in secondary school education.</w:t>
      </w:r>
    </w:p>
    <w:p w:rsidR="004B057A" w:rsidRPr="00D71E0D" w:rsidRDefault="001C4ADA"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S</w:t>
      </w:r>
      <w:r w:rsidR="004B057A" w:rsidRPr="00D71E0D">
        <w:rPr>
          <w:rFonts w:ascii="Times New Roman" w:hAnsi="Times New Roman"/>
          <w:color w:val="0D0D0D" w:themeColor="text1" w:themeTint="F2"/>
          <w:sz w:val="24"/>
          <w:szCs w:val="24"/>
        </w:rPr>
        <w:t>chool learning environment has to do with the physical, academic, social and cultural environments</w:t>
      </w:r>
      <w:r w:rsidRPr="00D71E0D">
        <w:rPr>
          <w:rFonts w:ascii="Times New Roman" w:hAnsi="Times New Roman"/>
          <w:color w:val="0D0D0D" w:themeColor="text1" w:themeTint="F2"/>
          <w:sz w:val="24"/>
          <w:szCs w:val="24"/>
        </w:rPr>
        <w:t>, (Essan, Obashoro and Osondu, 2018)</w:t>
      </w:r>
      <w:r w:rsidR="004B057A" w:rsidRPr="00D71E0D">
        <w:rPr>
          <w:rFonts w:ascii="Times New Roman" w:hAnsi="Times New Roman"/>
          <w:color w:val="0D0D0D" w:themeColor="text1" w:themeTint="F2"/>
          <w:sz w:val="24"/>
          <w:szCs w:val="24"/>
        </w:rPr>
        <w:t>. The p</w:t>
      </w:r>
      <w:r w:rsidR="008077B2" w:rsidRPr="00D71E0D">
        <w:rPr>
          <w:rFonts w:ascii="Times New Roman" w:hAnsi="Times New Roman"/>
          <w:color w:val="0D0D0D" w:themeColor="text1" w:themeTint="F2"/>
          <w:sz w:val="24"/>
          <w:szCs w:val="24"/>
        </w:rPr>
        <w:t>hysical environment comprises</w:t>
      </w:r>
      <w:r w:rsidR="004B057A" w:rsidRPr="00D71E0D">
        <w:rPr>
          <w:rFonts w:ascii="Times New Roman" w:hAnsi="Times New Roman"/>
          <w:color w:val="0D0D0D" w:themeColor="text1" w:themeTint="F2"/>
          <w:sz w:val="24"/>
          <w:szCs w:val="24"/>
        </w:rPr>
        <w:t xml:space="preserve"> school location, its physical characteristics, structures within and outside the school. For instance a school may be sited in rural or urban centres, quiet or noisy centres school buildings, infrastructures, e</w:t>
      </w:r>
      <w:r w:rsidR="006E5851" w:rsidRPr="00D71E0D">
        <w:rPr>
          <w:rFonts w:ascii="Times New Roman" w:hAnsi="Times New Roman"/>
          <w:color w:val="0D0D0D" w:themeColor="text1" w:themeTint="F2"/>
          <w:sz w:val="24"/>
          <w:szCs w:val="24"/>
        </w:rPr>
        <w:t>quipment and its surroundings f</w:t>
      </w:r>
      <w:r w:rsidR="004B057A" w:rsidRPr="00D71E0D">
        <w:rPr>
          <w:rFonts w:ascii="Times New Roman" w:hAnsi="Times New Roman"/>
          <w:color w:val="0D0D0D" w:themeColor="text1" w:themeTint="F2"/>
          <w:sz w:val="24"/>
          <w:szCs w:val="24"/>
        </w:rPr>
        <w:t>o</w:t>
      </w:r>
      <w:r w:rsidR="006E5851" w:rsidRPr="00D71E0D">
        <w:rPr>
          <w:rFonts w:ascii="Times New Roman" w:hAnsi="Times New Roman"/>
          <w:color w:val="0D0D0D" w:themeColor="text1" w:themeTint="F2"/>
          <w:sz w:val="24"/>
          <w:szCs w:val="24"/>
        </w:rPr>
        <w:t>r</w:t>
      </w:r>
      <w:r w:rsidR="004B057A" w:rsidRPr="00D71E0D">
        <w:rPr>
          <w:rFonts w:ascii="Times New Roman" w:hAnsi="Times New Roman"/>
          <w:color w:val="0D0D0D" w:themeColor="text1" w:themeTint="F2"/>
          <w:sz w:val="24"/>
          <w:szCs w:val="24"/>
        </w:rPr>
        <w:t>m the school physical environment.</w:t>
      </w:r>
    </w:p>
    <w:p w:rsidR="001820BB" w:rsidRPr="00D71E0D" w:rsidRDefault="00FC2A50"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However, the success or</w:t>
      </w:r>
      <w:r w:rsidR="001820BB" w:rsidRPr="00D71E0D">
        <w:rPr>
          <w:rFonts w:ascii="Times New Roman" w:hAnsi="Times New Roman"/>
          <w:color w:val="0D0D0D" w:themeColor="text1" w:themeTint="F2"/>
          <w:sz w:val="24"/>
          <w:szCs w:val="24"/>
        </w:rPr>
        <w:t xml:space="preserve"> the achievement of the goal of the school solely depends on the  leadership style adopted by the principal which invariably will lead to the good</w:t>
      </w:r>
      <w:r w:rsidR="00884A98" w:rsidRPr="00D71E0D">
        <w:rPr>
          <w:rFonts w:ascii="Times New Roman" w:hAnsi="Times New Roman"/>
          <w:color w:val="0D0D0D" w:themeColor="text1" w:themeTint="F2"/>
          <w:sz w:val="24"/>
          <w:szCs w:val="24"/>
        </w:rPr>
        <w:t xml:space="preserve"> performance of students on social studies. On the other hand student-teacher relationship as a component of school learning </w:t>
      </w:r>
      <w:r w:rsidR="00004032" w:rsidRPr="00D71E0D">
        <w:rPr>
          <w:rFonts w:ascii="Times New Roman" w:hAnsi="Times New Roman"/>
          <w:color w:val="0D0D0D" w:themeColor="text1" w:themeTint="F2"/>
          <w:sz w:val="24"/>
          <w:szCs w:val="24"/>
        </w:rPr>
        <w:t>environment</w:t>
      </w:r>
      <w:r w:rsidR="00884A98" w:rsidRPr="00D71E0D">
        <w:rPr>
          <w:rFonts w:ascii="Times New Roman" w:hAnsi="Times New Roman"/>
          <w:color w:val="0D0D0D" w:themeColor="text1" w:themeTint="F2"/>
          <w:sz w:val="24"/>
          <w:szCs w:val="24"/>
        </w:rPr>
        <w:t xml:space="preserve"> could be explained as the interactions between the teachers and the students. The relationship between the teachers and the school should be cordial and not antagonistic. Teachers should treat their students with kindness and the students should respect their teachers. Students should respect their teachers. Such good atmosphere of good relationship between the students and the teachers, leads to good academic performance (Ndem, 2020).</w:t>
      </w:r>
    </w:p>
    <w:p w:rsidR="00C2405A" w:rsidRPr="00D71E0D" w:rsidRDefault="00884A98"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In the context of this study, academic performance means the manner in which students excel in their academic activities in the school. Good academic performance can be achieved by students through hard work and effective teaching by the teacher. In  situation where the school learning environment is not conducive, it may lead to poor academic performance. Poor academic performance is a situation where students fail their examination both internal and external examination. For instance, it has been observed that in Ogoja Education Zone of Cross River State, for the past years, students p</w:t>
      </w:r>
      <w:r w:rsidR="007C70F3" w:rsidRPr="00D71E0D">
        <w:rPr>
          <w:rFonts w:ascii="Times New Roman" w:hAnsi="Times New Roman"/>
          <w:color w:val="0D0D0D" w:themeColor="text1" w:themeTint="F2"/>
          <w:sz w:val="24"/>
          <w:szCs w:val="24"/>
        </w:rPr>
        <w:t xml:space="preserve">erform poorly in social studies. This is evidence in the Chief NECO examination </w:t>
      </w:r>
      <w:r w:rsidR="00C2405A" w:rsidRPr="00D71E0D">
        <w:rPr>
          <w:rFonts w:ascii="Times New Roman" w:hAnsi="Times New Roman"/>
          <w:color w:val="0D0D0D" w:themeColor="text1" w:themeTint="F2"/>
          <w:sz w:val="24"/>
          <w:szCs w:val="24"/>
        </w:rPr>
        <w:t>between 2016 and 2024 as shown in table 1 below.</w:t>
      </w:r>
      <w:r w:rsidR="007C70F3" w:rsidRPr="00D71E0D">
        <w:rPr>
          <w:rFonts w:ascii="Times New Roman" w:hAnsi="Times New Roman"/>
          <w:color w:val="0D0D0D" w:themeColor="text1" w:themeTint="F2"/>
          <w:sz w:val="24"/>
          <w:szCs w:val="24"/>
        </w:rPr>
        <w:t xml:space="preserve"> </w:t>
      </w:r>
    </w:p>
    <w:p w:rsidR="00C2405A" w:rsidRPr="00D71E0D" w:rsidRDefault="00C2405A" w:rsidP="00D71E0D">
      <w:pPr>
        <w:spacing w:after="0" w:line="240" w:lineRule="auto"/>
        <w:jc w:val="both"/>
        <w:rPr>
          <w:rFonts w:ascii="Times New Roman" w:hAnsi="Times New Roman"/>
          <w:i/>
          <w:color w:val="0D0D0D" w:themeColor="text1" w:themeTint="F2"/>
          <w:sz w:val="24"/>
          <w:szCs w:val="24"/>
        </w:rPr>
      </w:pPr>
      <w:r w:rsidRPr="00D71E0D">
        <w:rPr>
          <w:rFonts w:ascii="Times New Roman" w:hAnsi="Times New Roman"/>
          <w:i/>
          <w:color w:val="0D0D0D" w:themeColor="text1" w:themeTint="F2"/>
          <w:sz w:val="24"/>
          <w:szCs w:val="24"/>
        </w:rPr>
        <w:t xml:space="preserve">Table 1: Trends of students’ </w:t>
      </w:r>
      <w:r w:rsidR="003F0FEA" w:rsidRPr="00D71E0D">
        <w:rPr>
          <w:rFonts w:ascii="Times New Roman" w:hAnsi="Times New Roman"/>
          <w:i/>
          <w:color w:val="0D0D0D" w:themeColor="text1" w:themeTint="F2"/>
          <w:sz w:val="24"/>
          <w:szCs w:val="24"/>
        </w:rPr>
        <w:t>performance in Social Studies at Basic Education Examination Certificate (B.E.C.E) organized by the Cross River State Ministry of Education between 2016 and 2024.</w:t>
      </w:r>
    </w:p>
    <w:tbl>
      <w:tblPr>
        <w:tblStyle w:val="TableGrid"/>
        <w:tblW w:w="0" w:type="auto"/>
        <w:tblLook w:val="04A0"/>
      </w:tblPr>
      <w:tblGrid>
        <w:gridCol w:w="918"/>
        <w:gridCol w:w="1350"/>
        <w:gridCol w:w="1260"/>
        <w:gridCol w:w="1260"/>
        <w:gridCol w:w="1260"/>
        <w:gridCol w:w="1170"/>
      </w:tblGrid>
      <w:tr w:rsidR="005E2CAB" w:rsidRPr="00D71E0D" w:rsidTr="005E2CAB">
        <w:tc>
          <w:tcPr>
            <w:tcW w:w="918" w:type="dxa"/>
          </w:tcPr>
          <w:p w:rsidR="005E2CAB" w:rsidRPr="00D71E0D" w:rsidRDefault="005E2CAB" w:rsidP="00D71E0D">
            <w:pPr>
              <w:spacing w:after="0" w:line="360" w:lineRule="auto"/>
              <w:jc w:val="center"/>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Year</w:t>
            </w:r>
          </w:p>
        </w:tc>
        <w:tc>
          <w:tcPr>
            <w:tcW w:w="1350" w:type="dxa"/>
          </w:tcPr>
          <w:p w:rsidR="005E2CAB" w:rsidRPr="00D71E0D" w:rsidRDefault="005E2CAB" w:rsidP="00D71E0D">
            <w:pPr>
              <w:spacing w:after="0" w:line="360" w:lineRule="auto"/>
              <w:jc w:val="center"/>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No of students that sat for </w:t>
            </w:r>
            <w:r w:rsidRPr="00D71E0D">
              <w:rPr>
                <w:rFonts w:ascii="Times New Roman" w:hAnsi="Times New Roman"/>
                <w:color w:val="0D0D0D" w:themeColor="text1" w:themeTint="F2"/>
                <w:sz w:val="24"/>
                <w:szCs w:val="24"/>
              </w:rPr>
              <w:lastRenderedPageBreak/>
              <w:t>the Exam</w:t>
            </w:r>
          </w:p>
        </w:tc>
        <w:tc>
          <w:tcPr>
            <w:tcW w:w="1260" w:type="dxa"/>
          </w:tcPr>
          <w:p w:rsidR="005E2CAB" w:rsidRPr="00D71E0D" w:rsidRDefault="005E2CAB" w:rsidP="00D71E0D">
            <w:pPr>
              <w:spacing w:after="0" w:line="360" w:lineRule="auto"/>
              <w:jc w:val="center"/>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lastRenderedPageBreak/>
              <w:t>No of students with A-C</w:t>
            </w:r>
          </w:p>
        </w:tc>
        <w:tc>
          <w:tcPr>
            <w:tcW w:w="1260" w:type="dxa"/>
          </w:tcPr>
          <w:p w:rsidR="005E2CAB" w:rsidRPr="00D71E0D" w:rsidRDefault="005E2CAB" w:rsidP="00D71E0D">
            <w:pPr>
              <w:spacing w:after="0" w:line="360" w:lineRule="auto"/>
              <w:jc w:val="center"/>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of students with A-C</w:t>
            </w:r>
          </w:p>
        </w:tc>
        <w:tc>
          <w:tcPr>
            <w:tcW w:w="1260" w:type="dxa"/>
          </w:tcPr>
          <w:p w:rsidR="005E2CAB" w:rsidRPr="00D71E0D" w:rsidRDefault="005E2CAB" w:rsidP="00D71E0D">
            <w:pPr>
              <w:spacing w:after="0" w:line="360" w:lineRule="auto"/>
              <w:jc w:val="center"/>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No of students with P-F</w:t>
            </w:r>
          </w:p>
        </w:tc>
        <w:tc>
          <w:tcPr>
            <w:tcW w:w="1170" w:type="dxa"/>
          </w:tcPr>
          <w:p w:rsidR="005E2CAB" w:rsidRPr="00D71E0D" w:rsidRDefault="005E2CAB" w:rsidP="00D71E0D">
            <w:pPr>
              <w:spacing w:after="0" w:line="360" w:lineRule="auto"/>
              <w:jc w:val="center"/>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of students with P-F</w:t>
            </w:r>
          </w:p>
        </w:tc>
      </w:tr>
      <w:tr w:rsidR="005E2CAB" w:rsidRPr="00D71E0D" w:rsidTr="005E2CAB">
        <w:tc>
          <w:tcPr>
            <w:tcW w:w="918" w:type="dxa"/>
          </w:tcPr>
          <w:p w:rsidR="005E2CAB" w:rsidRPr="00D71E0D" w:rsidRDefault="005E2CAB"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lastRenderedPageBreak/>
              <w:t>2016</w:t>
            </w:r>
          </w:p>
        </w:tc>
        <w:tc>
          <w:tcPr>
            <w:tcW w:w="1350" w:type="dxa"/>
          </w:tcPr>
          <w:p w:rsidR="005E2CAB" w:rsidRPr="00D71E0D" w:rsidRDefault="00EE451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89,033</w:t>
            </w:r>
          </w:p>
        </w:tc>
        <w:tc>
          <w:tcPr>
            <w:tcW w:w="1260" w:type="dxa"/>
          </w:tcPr>
          <w:p w:rsidR="005E2CAB" w:rsidRPr="00D71E0D" w:rsidRDefault="006B68DD"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53,683</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60.3</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35,350</w:t>
            </w:r>
          </w:p>
        </w:tc>
        <w:tc>
          <w:tcPr>
            <w:tcW w:w="117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39.7</w:t>
            </w:r>
          </w:p>
        </w:tc>
      </w:tr>
      <w:tr w:rsidR="005E2CAB" w:rsidRPr="00D71E0D" w:rsidTr="005E2CAB">
        <w:tc>
          <w:tcPr>
            <w:tcW w:w="918" w:type="dxa"/>
          </w:tcPr>
          <w:p w:rsidR="005E2CAB" w:rsidRPr="00D71E0D" w:rsidRDefault="005E2CAB"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2017</w:t>
            </w:r>
          </w:p>
        </w:tc>
        <w:tc>
          <w:tcPr>
            <w:tcW w:w="1350" w:type="dxa"/>
          </w:tcPr>
          <w:p w:rsidR="005E2CAB" w:rsidRPr="00D71E0D" w:rsidRDefault="00EE451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78,303</w:t>
            </w:r>
          </w:p>
        </w:tc>
        <w:tc>
          <w:tcPr>
            <w:tcW w:w="1260" w:type="dxa"/>
          </w:tcPr>
          <w:p w:rsidR="005E2CAB" w:rsidRPr="00D71E0D" w:rsidRDefault="006B68DD"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45,937</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58.8</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32,266</w:t>
            </w:r>
          </w:p>
        </w:tc>
        <w:tc>
          <w:tcPr>
            <w:tcW w:w="117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41.2</w:t>
            </w:r>
          </w:p>
        </w:tc>
      </w:tr>
      <w:tr w:rsidR="005E2CAB" w:rsidRPr="00D71E0D" w:rsidTr="005E2CAB">
        <w:tc>
          <w:tcPr>
            <w:tcW w:w="918" w:type="dxa"/>
          </w:tcPr>
          <w:p w:rsidR="005E2CAB" w:rsidRPr="00D71E0D" w:rsidRDefault="005E2CAB"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2018</w:t>
            </w:r>
          </w:p>
        </w:tc>
        <w:tc>
          <w:tcPr>
            <w:tcW w:w="1350" w:type="dxa"/>
          </w:tcPr>
          <w:p w:rsidR="005E2CAB" w:rsidRPr="00D71E0D" w:rsidRDefault="00EE451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88,707</w:t>
            </w:r>
          </w:p>
        </w:tc>
        <w:tc>
          <w:tcPr>
            <w:tcW w:w="1260" w:type="dxa"/>
          </w:tcPr>
          <w:p w:rsidR="005E2CAB" w:rsidRPr="00D71E0D" w:rsidRDefault="006B68DD"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75,703</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85.3</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13,004</w:t>
            </w:r>
          </w:p>
        </w:tc>
        <w:tc>
          <w:tcPr>
            <w:tcW w:w="117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14.7</w:t>
            </w:r>
          </w:p>
        </w:tc>
      </w:tr>
      <w:tr w:rsidR="005E2CAB" w:rsidRPr="00D71E0D" w:rsidTr="005E2CAB">
        <w:tc>
          <w:tcPr>
            <w:tcW w:w="918" w:type="dxa"/>
          </w:tcPr>
          <w:p w:rsidR="005E2CAB" w:rsidRPr="00D71E0D" w:rsidRDefault="005E2CAB"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2019</w:t>
            </w:r>
          </w:p>
        </w:tc>
        <w:tc>
          <w:tcPr>
            <w:tcW w:w="1350" w:type="dxa"/>
          </w:tcPr>
          <w:p w:rsidR="005E2CAB" w:rsidRPr="00D71E0D" w:rsidRDefault="00EE451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95,419</w:t>
            </w:r>
          </w:p>
        </w:tc>
        <w:tc>
          <w:tcPr>
            <w:tcW w:w="1260" w:type="dxa"/>
          </w:tcPr>
          <w:p w:rsidR="005E2CAB" w:rsidRPr="00D71E0D" w:rsidRDefault="006B68DD"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84,056</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88.1</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11,363</w:t>
            </w:r>
          </w:p>
        </w:tc>
        <w:tc>
          <w:tcPr>
            <w:tcW w:w="117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11.9</w:t>
            </w:r>
          </w:p>
        </w:tc>
      </w:tr>
      <w:tr w:rsidR="005E2CAB" w:rsidRPr="00D71E0D" w:rsidTr="005E2CAB">
        <w:tc>
          <w:tcPr>
            <w:tcW w:w="918" w:type="dxa"/>
          </w:tcPr>
          <w:p w:rsidR="005E2CAB" w:rsidRPr="00D71E0D" w:rsidRDefault="005E2CAB"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2020</w:t>
            </w:r>
          </w:p>
        </w:tc>
        <w:tc>
          <w:tcPr>
            <w:tcW w:w="1350" w:type="dxa"/>
          </w:tcPr>
          <w:p w:rsidR="005E2CAB" w:rsidRPr="00D71E0D" w:rsidRDefault="00EE451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95,531</w:t>
            </w:r>
          </w:p>
        </w:tc>
        <w:tc>
          <w:tcPr>
            <w:tcW w:w="1260" w:type="dxa"/>
          </w:tcPr>
          <w:p w:rsidR="005E2CAB" w:rsidRPr="00D71E0D" w:rsidRDefault="006B68DD"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76,107</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79.7</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19,424</w:t>
            </w:r>
          </w:p>
        </w:tc>
        <w:tc>
          <w:tcPr>
            <w:tcW w:w="117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20.3</w:t>
            </w:r>
          </w:p>
        </w:tc>
      </w:tr>
      <w:tr w:rsidR="005E2CAB" w:rsidRPr="00D71E0D" w:rsidTr="005E2CAB">
        <w:tc>
          <w:tcPr>
            <w:tcW w:w="918" w:type="dxa"/>
          </w:tcPr>
          <w:p w:rsidR="005E2CAB" w:rsidRPr="00D71E0D" w:rsidRDefault="005E2CAB"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2021</w:t>
            </w:r>
          </w:p>
        </w:tc>
        <w:tc>
          <w:tcPr>
            <w:tcW w:w="1350" w:type="dxa"/>
          </w:tcPr>
          <w:p w:rsidR="005E2CAB" w:rsidRPr="00D71E0D" w:rsidRDefault="00EE451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98,601</w:t>
            </w:r>
          </w:p>
        </w:tc>
        <w:tc>
          <w:tcPr>
            <w:tcW w:w="1260" w:type="dxa"/>
          </w:tcPr>
          <w:p w:rsidR="005E2CAB" w:rsidRPr="00D71E0D" w:rsidRDefault="006B68DD"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52,137</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52.8</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48,464</w:t>
            </w:r>
          </w:p>
        </w:tc>
        <w:tc>
          <w:tcPr>
            <w:tcW w:w="117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47.1</w:t>
            </w:r>
          </w:p>
        </w:tc>
      </w:tr>
      <w:tr w:rsidR="005E2CAB" w:rsidRPr="00D71E0D" w:rsidTr="005E2CAB">
        <w:tc>
          <w:tcPr>
            <w:tcW w:w="918" w:type="dxa"/>
          </w:tcPr>
          <w:p w:rsidR="005E2CAB" w:rsidRPr="00D71E0D" w:rsidRDefault="005E2CAB"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2022</w:t>
            </w:r>
          </w:p>
        </w:tc>
        <w:tc>
          <w:tcPr>
            <w:tcW w:w="1350" w:type="dxa"/>
          </w:tcPr>
          <w:p w:rsidR="005E2CAB" w:rsidRPr="00D71E0D" w:rsidRDefault="00EE451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99,502</w:t>
            </w:r>
          </w:p>
        </w:tc>
        <w:tc>
          <w:tcPr>
            <w:tcW w:w="1260" w:type="dxa"/>
          </w:tcPr>
          <w:p w:rsidR="005E2CAB" w:rsidRPr="00D71E0D" w:rsidRDefault="006B68DD"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59,504</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59.6</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40,199</w:t>
            </w:r>
          </w:p>
        </w:tc>
        <w:tc>
          <w:tcPr>
            <w:tcW w:w="117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40.4</w:t>
            </w:r>
          </w:p>
        </w:tc>
      </w:tr>
      <w:tr w:rsidR="005E2CAB" w:rsidRPr="00D71E0D" w:rsidTr="005E2CAB">
        <w:tc>
          <w:tcPr>
            <w:tcW w:w="918" w:type="dxa"/>
          </w:tcPr>
          <w:p w:rsidR="005E2CAB" w:rsidRPr="00D71E0D" w:rsidRDefault="005E2CAB"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2023</w:t>
            </w:r>
          </w:p>
        </w:tc>
        <w:tc>
          <w:tcPr>
            <w:tcW w:w="1350" w:type="dxa"/>
          </w:tcPr>
          <w:p w:rsidR="005E2CAB" w:rsidRPr="00D71E0D" w:rsidRDefault="00EE451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98,867</w:t>
            </w:r>
          </w:p>
        </w:tc>
        <w:tc>
          <w:tcPr>
            <w:tcW w:w="1260" w:type="dxa"/>
          </w:tcPr>
          <w:p w:rsidR="005E2CAB" w:rsidRPr="00D71E0D" w:rsidRDefault="006B68DD"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65,981</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66.7</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32,886</w:t>
            </w:r>
          </w:p>
        </w:tc>
        <w:tc>
          <w:tcPr>
            <w:tcW w:w="117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33.3</w:t>
            </w:r>
          </w:p>
        </w:tc>
      </w:tr>
      <w:tr w:rsidR="005E2CAB" w:rsidRPr="00D71E0D" w:rsidTr="005E2CAB">
        <w:tc>
          <w:tcPr>
            <w:tcW w:w="918" w:type="dxa"/>
          </w:tcPr>
          <w:p w:rsidR="005E2CAB" w:rsidRPr="00D71E0D" w:rsidRDefault="005E2CAB"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2024</w:t>
            </w:r>
          </w:p>
        </w:tc>
        <w:tc>
          <w:tcPr>
            <w:tcW w:w="1350" w:type="dxa"/>
          </w:tcPr>
          <w:p w:rsidR="005E2CAB" w:rsidRPr="00D71E0D" w:rsidRDefault="00EE451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99,204</w:t>
            </w:r>
          </w:p>
        </w:tc>
        <w:tc>
          <w:tcPr>
            <w:tcW w:w="1260" w:type="dxa"/>
          </w:tcPr>
          <w:p w:rsidR="005E2CAB" w:rsidRPr="00D71E0D" w:rsidRDefault="006B68DD"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50,963</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51.4</w:t>
            </w:r>
          </w:p>
        </w:tc>
        <w:tc>
          <w:tcPr>
            <w:tcW w:w="126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48,241</w:t>
            </w:r>
          </w:p>
        </w:tc>
        <w:tc>
          <w:tcPr>
            <w:tcW w:w="1170" w:type="dxa"/>
          </w:tcPr>
          <w:p w:rsidR="005E2CAB" w:rsidRPr="00D71E0D" w:rsidRDefault="00B3144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48.6</w:t>
            </w:r>
          </w:p>
        </w:tc>
      </w:tr>
    </w:tbl>
    <w:p w:rsidR="000338EA" w:rsidRPr="00D71E0D" w:rsidRDefault="000338EA" w:rsidP="00D71E0D">
      <w:pPr>
        <w:spacing w:after="0" w:line="360" w:lineRule="auto"/>
        <w:ind w:firstLine="720"/>
        <w:jc w:val="both"/>
        <w:rPr>
          <w:rFonts w:ascii="Times New Roman" w:hAnsi="Times New Roman"/>
          <w:color w:val="0D0D0D" w:themeColor="text1" w:themeTint="F2"/>
          <w:sz w:val="24"/>
          <w:szCs w:val="24"/>
        </w:rPr>
      </w:pPr>
    </w:p>
    <w:p w:rsidR="00F3186A" w:rsidRPr="00D71E0D" w:rsidRDefault="007C70F3"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poor performance of the students in social studies cut across the gender of the students and the location of the school. The gender of the students in the context of this study means male or female students</w:t>
      </w:r>
      <w:r w:rsidR="00884A98" w:rsidRPr="00D71E0D">
        <w:rPr>
          <w:rFonts w:ascii="Times New Roman" w:hAnsi="Times New Roman"/>
          <w:color w:val="0D0D0D" w:themeColor="text1" w:themeTint="F2"/>
          <w:sz w:val="24"/>
          <w:szCs w:val="24"/>
        </w:rPr>
        <w:t xml:space="preserve"> </w:t>
      </w:r>
    </w:p>
    <w:p w:rsidR="00532468" w:rsidRPr="00D71E0D" w:rsidRDefault="00532468"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In Ogoja Education Zone, most of the schools are co-institutional, made of male and female students. On the other hand, location of the school in the context of this study is referred to as whether the school is located in an urban or rural area. Urban areas are areas characterized with the presence of modern facilities and infrastructures such as good all season roads, pipe borne water, electricity, post offices, police posts, good markets, telecommunication facilities and good health care facilities. Schools located in urban areas tend to have good learning environments which lead to good academic performance. Rural areas are areas with little or no modern infrastructural facilities. Such areas are characterized with poor road network, lack of electricity, information and communication facilities and many other things that make life comfortable and conducive for learning</w:t>
      </w:r>
      <w:r w:rsidR="000532CD" w:rsidRPr="00D71E0D">
        <w:rPr>
          <w:rFonts w:ascii="Times New Roman" w:hAnsi="Times New Roman"/>
          <w:color w:val="0D0D0D" w:themeColor="text1" w:themeTint="F2"/>
          <w:sz w:val="24"/>
          <w:szCs w:val="24"/>
        </w:rPr>
        <w:t xml:space="preserve"> (Ezeudu, 2020)</w:t>
      </w:r>
      <w:r w:rsidRPr="00D71E0D">
        <w:rPr>
          <w:rFonts w:ascii="Times New Roman" w:hAnsi="Times New Roman"/>
          <w:color w:val="0D0D0D" w:themeColor="text1" w:themeTint="F2"/>
          <w:sz w:val="24"/>
          <w:szCs w:val="24"/>
        </w:rPr>
        <w:t>.</w:t>
      </w:r>
    </w:p>
    <w:p w:rsidR="00532468" w:rsidRPr="00D71E0D" w:rsidRDefault="00532468"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The school learning environment according to </w:t>
      </w:r>
      <w:r w:rsidR="005970DC" w:rsidRPr="00D71E0D">
        <w:rPr>
          <w:rFonts w:ascii="Times New Roman" w:hAnsi="Times New Roman"/>
          <w:color w:val="0D0D0D" w:themeColor="text1" w:themeTint="F2"/>
          <w:sz w:val="24"/>
          <w:szCs w:val="24"/>
        </w:rPr>
        <w:t>Onyechalu cited in Ezeudu (202</w:t>
      </w:r>
      <w:r w:rsidR="000532CD" w:rsidRPr="00D71E0D">
        <w:rPr>
          <w:rFonts w:ascii="Times New Roman" w:hAnsi="Times New Roman"/>
          <w:color w:val="0D0D0D" w:themeColor="text1" w:themeTint="F2"/>
          <w:sz w:val="24"/>
          <w:szCs w:val="24"/>
        </w:rPr>
        <w:t>0</w:t>
      </w:r>
      <w:r w:rsidR="005970DC" w:rsidRPr="00D71E0D">
        <w:rPr>
          <w:rFonts w:ascii="Times New Roman" w:hAnsi="Times New Roman"/>
          <w:color w:val="0D0D0D" w:themeColor="text1" w:themeTint="F2"/>
          <w:sz w:val="24"/>
          <w:szCs w:val="24"/>
        </w:rPr>
        <w:t>) includes physical, social and academic environment, while Nzeneri (2020) identified school learning environment as the physical, social, psychological and organisational environment which are of immense relevance in child learning. The physical consist of objects, materials, infrastructures, resources and structures found both in homes, schools, or community. Such adequate classrooms, good and well equipped libraries, workshops and students’ hostel accommodations.</w:t>
      </w:r>
    </w:p>
    <w:p w:rsidR="00F216A2" w:rsidRPr="00D71E0D" w:rsidRDefault="005970DC"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lastRenderedPageBreak/>
        <w:t>School learning environment is a determinant to learner’s behaviours and interactions. For instance, the environment shapes our behaviour and conduct so as to meet up the required demands of life be it positively or negativel</w:t>
      </w:r>
      <w:r w:rsidR="00D93518" w:rsidRPr="00D71E0D">
        <w:rPr>
          <w:rFonts w:ascii="Times New Roman" w:hAnsi="Times New Roman"/>
          <w:color w:val="0D0D0D" w:themeColor="text1" w:themeTint="F2"/>
          <w:sz w:val="24"/>
          <w:szCs w:val="24"/>
        </w:rPr>
        <w:t>y</w:t>
      </w:r>
      <w:r w:rsidR="003A19AC" w:rsidRPr="00D71E0D">
        <w:rPr>
          <w:rFonts w:ascii="Times New Roman" w:hAnsi="Times New Roman"/>
          <w:color w:val="0D0D0D" w:themeColor="text1" w:themeTint="F2"/>
          <w:sz w:val="24"/>
          <w:szCs w:val="24"/>
        </w:rPr>
        <w:t>. According to Zaria in Aliade (2018), school learning environment is an environment where teachers of various disciplines impact learners morally and guide them in career selection. In the view of Aliade (2018) learning environment or school environment should possess sound infrastructural development, enough trained teachers, good leadership and adequate media materials (educational media) etc. All the school characteristics has positive impact on the learners academic performance in secondary schools education.</w:t>
      </w:r>
      <w:r w:rsidR="00F216A2" w:rsidRPr="00D71E0D">
        <w:rPr>
          <w:rFonts w:ascii="Times New Roman" w:hAnsi="Times New Roman"/>
          <w:color w:val="0D0D0D" w:themeColor="text1" w:themeTint="F2"/>
          <w:sz w:val="24"/>
          <w:szCs w:val="24"/>
        </w:rPr>
        <w:t xml:space="preserve"> School learning environment has to do with the physical, academic, social and cultural environments (Essan, Obashoro and Osondu, 2018). The physical environment comprises school location, its physical characteristics and structures within and outside the school. For instance a school may be sited in rural or urban centres, quiet</w:t>
      </w:r>
      <w:r w:rsidR="00661ABA" w:rsidRPr="00D71E0D">
        <w:rPr>
          <w:rFonts w:ascii="Times New Roman" w:hAnsi="Times New Roman"/>
          <w:color w:val="0D0D0D" w:themeColor="text1" w:themeTint="F2"/>
          <w:sz w:val="24"/>
          <w:szCs w:val="24"/>
        </w:rPr>
        <w:t xml:space="preserve"> or noisy centres, school buildings, infrastructures, equipment and its surrounding form the school physical environment.</w:t>
      </w:r>
    </w:p>
    <w:p w:rsidR="00471F17" w:rsidRPr="00D71E0D" w:rsidRDefault="00471F17" w:rsidP="00D71E0D">
      <w:pPr>
        <w:spacing w:after="0" w:line="360" w:lineRule="auto"/>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 xml:space="preserve">Statement of the </w:t>
      </w:r>
      <w:r w:rsidR="004B057A" w:rsidRPr="00D71E0D">
        <w:rPr>
          <w:rFonts w:ascii="Times New Roman" w:hAnsi="Times New Roman"/>
          <w:b/>
          <w:color w:val="0D0D0D" w:themeColor="text1" w:themeTint="F2"/>
          <w:sz w:val="24"/>
          <w:szCs w:val="24"/>
        </w:rPr>
        <w:t>Problem</w:t>
      </w:r>
    </w:p>
    <w:p w:rsidR="00A502FA" w:rsidRPr="00D71E0D" w:rsidRDefault="00471F17"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The prevailing problem of poor academic performance on students in Nigeria has been of </w:t>
      </w:r>
      <w:r w:rsidR="000E4A66" w:rsidRPr="00D71E0D">
        <w:rPr>
          <w:rFonts w:ascii="Times New Roman" w:hAnsi="Times New Roman"/>
          <w:color w:val="0D0D0D" w:themeColor="text1" w:themeTint="F2"/>
          <w:sz w:val="24"/>
          <w:szCs w:val="24"/>
        </w:rPr>
        <w:t xml:space="preserve">much concern to </w:t>
      </w:r>
      <w:r w:rsidR="00856C0D" w:rsidRPr="00D71E0D">
        <w:rPr>
          <w:rFonts w:ascii="Times New Roman" w:hAnsi="Times New Roman"/>
          <w:color w:val="0D0D0D" w:themeColor="text1" w:themeTint="F2"/>
          <w:sz w:val="24"/>
          <w:szCs w:val="24"/>
        </w:rPr>
        <w:t>the</w:t>
      </w:r>
      <w:r w:rsidR="004B057A" w:rsidRPr="00D71E0D">
        <w:rPr>
          <w:rFonts w:ascii="Times New Roman" w:hAnsi="Times New Roman"/>
          <w:color w:val="0D0D0D" w:themeColor="text1" w:themeTint="F2"/>
          <w:sz w:val="24"/>
          <w:szCs w:val="24"/>
        </w:rPr>
        <w:t xml:space="preserve"> government, parents, guidance </w:t>
      </w:r>
      <w:r w:rsidR="002030B3" w:rsidRPr="00D71E0D">
        <w:rPr>
          <w:rFonts w:ascii="Times New Roman" w:hAnsi="Times New Roman"/>
          <w:color w:val="0D0D0D" w:themeColor="text1" w:themeTint="F2"/>
          <w:sz w:val="24"/>
          <w:szCs w:val="24"/>
        </w:rPr>
        <w:t>counsellor</w:t>
      </w:r>
      <w:r w:rsidRPr="00D71E0D">
        <w:rPr>
          <w:rFonts w:ascii="Times New Roman" w:hAnsi="Times New Roman"/>
          <w:color w:val="0D0D0D" w:themeColor="text1" w:themeTint="F2"/>
          <w:sz w:val="24"/>
          <w:szCs w:val="24"/>
        </w:rPr>
        <w:t xml:space="preserve"> teachers and students alike. The quality of education not only depends on the teacher as reflected in the performance of their duties, but also in the effective coordin</w:t>
      </w:r>
      <w:r w:rsidR="004B057A" w:rsidRPr="00D71E0D">
        <w:rPr>
          <w:rFonts w:ascii="Times New Roman" w:hAnsi="Times New Roman"/>
          <w:color w:val="0D0D0D" w:themeColor="text1" w:themeTint="F2"/>
          <w:sz w:val="24"/>
          <w:szCs w:val="24"/>
        </w:rPr>
        <w:t>ation of the school environment</w:t>
      </w:r>
      <w:r w:rsidRPr="00D71E0D">
        <w:rPr>
          <w:rFonts w:ascii="Times New Roman" w:hAnsi="Times New Roman"/>
          <w:color w:val="0D0D0D" w:themeColor="text1" w:themeTint="F2"/>
          <w:sz w:val="24"/>
          <w:szCs w:val="24"/>
        </w:rPr>
        <w:t>. Therefore the influence of school environment on academic performance of students is an issue of g</w:t>
      </w:r>
      <w:r w:rsidR="004B057A" w:rsidRPr="00D71E0D">
        <w:rPr>
          <w:rFonts w:ascii="Times New Roman" w:hAnsi="Times New Roman"/>
          <w:color w:val="0D0D0D" w:themeColor="text1" w:themeTint="F2"/>
          <w:sz w:val="24"/>
          <w:szCs w:val="24"/>
        </w:rPr>
        <w:t>reat concern to all that matter</w:t>
      </w:r>
      <w:r w:rsidRPr="00D71E0D">
        <w:rPr>
          <w:rFonts w:ascii="Times New Roman" w:hAnsi="Times New Roman"/>
          <w:color w:val="0D0D0D" w:themeColor="text1" w:themeTint="F2"/>
          <w:sz w:val="24"/>
          <w:szCs w:val="24"/>
        </w:rPr>
        <w:t xml:space="preserve"> in the education industry. </w:t>
      </w:r>
    </w:p>
    <w:p w:rsidR="00B129BD" w:rsidRPr="00D71E0D" w:rsidRDefault="00D86629"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E</w:t>
      </w:r>
      <w:r w:rsidR="00BA60F5" w:rsidRPr="00D71E0D">
        <w:rPr>
          <w:rFonts w:ascii="Times New Roman" w:hAnsi="Times New Roman"/>
          <w:color w:val="0D0D0D" w:themeColor="text1" w:themeTint="F2"/>
          <w:sz w:val="24"/>
          <w:szCs w:val="24"/>
        </w:rPr>
        <w:t>fforts have</w:t>
      </w:r>
      <w:r w:rsidR="00537358" w:rsidRPr="00D71E0D">
        <w:rPr>
          <w:rFonts w:ascii="Times New Roman" w:hAnsi="Times New Roman"/>
          <w:color w:val="0D0D0D" w:themeColor="text1" w:themeTint="F2"/>
          <w:sz w:val="24"/>
          <w:szCs w:val="24"/>
        </w:rPr>
        <w:t xml:space="preserve"> been</w:t>
      </w:r>
      <w:r w:rsidR="00BA60F5" w:rsidRPr="00D71E0D">
        <w:rPr>
          <w:rFonts w:ascii="Times New Roman" w:hAnsi="Times New Roman"/>
          <w:color w:val="0D0D0D" w:themeColor="text1" w:themeTint="F2"/>
          <w:sz w:val="24"/>
          <w:szCs w:val="24"/>
        </w:rPr>
        <w:t xml:space="preserve"> made a</w:t>
      </w:r>
      <w:r w:rsidR="00471F17" w:rsidRPr="00D71E0D">
        <w:rPr>
          <w:rFonts w:ascii="Times New Roman" w:hAnsi="Times New Roman"/>
          <w:color w:val="0D0D0D" w:themeColor="text1" w:themeTint="F2"/>
          <w:sz w:val="24"/>
          <w:szCs w:val="24"/>
        </w:rPr>
        <w:t xml:space="preserve">nd large </w:t>
      </w:r>
      <w:r w:rsidR="00BA60F5" w:rsidRPr="00D71E0D">
        <w:rPr>
          <w:rFonts w:ascii="Times New Roman" w:hAnsi="Times New Roman"/>
          <w:color w:val="0D0D0D" w:themeColor="text1" w:themeTint="F2"/>
          <w:sz w:val="24"/>
          <w:szCs w:val="24"/>
        </w:rPr>
        <w:t>investment</w:t>
      </w:r>
      <w:r w:rsidR="004B057A" w:rsidRPr="00D71E0D">
        <w:rPr>
          <w:rFonts w:ascii="Times New Roman" w:hAnsi="Times New Roman"/>
          <w:color w:val="0D0D0D" w:themeColor="text1" w:themeTint="F2"/>
          <w:sz w:val="24"/>
          <w:szCs w:val="24"/>
        </w:rPr>
        <w:t>s</w:t>
      </w:r>
      <w:r w:rsidR="00BA60F5" w:rsidRPr="00D71E0D">
        <w:rPr>
          <w:rFonts w:ascii="Times New Roman" w:hAnsi="Times New Roman"/>
          <w:color w:val="0D0D0D" w:themeColor="text1" w:themeTint="F2"/>
          <w:sz w:val="24"/>
          <w:szCs w:val="24"/>
        </w:rPr>
        <w:t xml:space="preserve"> have</w:t>
      </w:r>
      <w:r w:rsidR="006A0200" w:rsidRPr="00D71E0D">
        <w:rPr>
          <w:rFonts w:ascii="Times New Roman" w:hAnsi="Times New Roman"/>
          <w:color w:val="0D0D0D" w:themeColor="text1" w:themeTint="F2"/>
          <w:sz w:val="24"/>
          <w:szCs w:val="24"/>
        </w:rPr>
        <w:t xml:space="preserve"> been </w:t>
      </w:r>
      <w:r w:rsidR="00471F17" w:rsidRPr="00D71E0D">
        <w:rPr>
          <w:rFonts w:ascii="Times New Roman" w:hAnsi="Times New Roman"/>
          <w:color w:val="0D0D0D" w:themeColor="text1" w:themeTint="F2"/>
          <w:sz w:val="24"/>
          <w:szCs w:val="24"/>
        </w:rPr>
        <w:t xml:space="preserve">made on education by successive administrations in Nigeria and Cross River State Government in particular, </w:t>
      </w:r>
      <w:r w:rsidR="00827736" w:rsidRPr="00D71E0D">
        <w:rPr>
          <w:rFonts w:ascii="Times New Roman" w:hAnsi="Times New Roman"/>
          <w:color w:val="0D0D0D" w:themeColor="text1" w:themeTint="F2"/>
          <w:sz w:val="24"/>
          <w:szCs w:val="24"/>
        </w:rPr>
        <w:t xml:space="preserve">it is regrettable that </w:t>
      </w:r>
      <w:r w:rsidR="00471F17" w:rsidRPr="00D71E0D">
        <w:rPr>
          <w:rFonts w:ascii="Times New Roman" w:hAnsi="Times New Roman"/>
          <w:color w:val="0D0D0D" w:themeColor="text1" w:themeTint="F2"/>
          <w:sz w:val="24"/>
          <w:szCs w:val="24"/>
        </w:rPr>
        <w:t>education is still unable to achieve all the aims or yield expected results such as good academic performance, respect for elders and patriotic spirit</w:t>
      </w:r>
      <w:r w:rsidR="00827736" w:rsidRPr="00D71E0D">
        <w:rPr>
          <w:rFonts w:ascii="Times New Roman" w:hAnsi="Times New Roman"/>
          <w:color w:val="0D0D0D" w:themeColor="text1" w:themeTint="F2"/>
          <w:sz w:val="24"/>
          <w:szCs w:val="24"/>
        </w:rPr>
        <w:t xml:space="preserve"> among students</w:t>
      </w:r>
      <w:r w:rsidR="00315E43" w:rsidRPr="00D71E0D">
        <w:rPr>
          <w:rFonts w:ascii="Times New Roman" w:hAnsi="Times New Roman"/>
          <w:color w:val="0D0D0D" w:themeColor="text1" w:themeTint="F2"/>
          <w:sz w:val="24"/>
          <w:szCs w:val="24"/>
        </w:rPr>
        <w:t xml:space="preserve"> have become a source of worry to relevant authorities / stakeholders. Data obtained from the Cross River State Ministry of Education (2021) on the performance of students at the BECE between 2016 and 2024, revealed that 39.7%, 41.2%, 14.7%, 11.9%, 20.3%, 47.1% and 40.4% respectively were the percentage of students that had less than credit (C). It has been discovered that students at the public secondary schools have been performing poorly in social studies by scoring below credit in some part of the country</w:t>
      </w:r>
      <w:r w:rsidR="00ED2EBA">
        <w:rPr>
          <w:rFonts w:ascii="Times New Roman" w:hAnsi="Times New Roman"/>
          <w:color w:val="0D0D0D" w:themeColor="text1" w:themeTint="F2"/>
          <w:sz w:val="24"/>
          <w:szCs w:val="24"/>
        </w:rPr>
        <w:t>, Ogoja Education Zone in particular</w:t>
      </w:r>
      <w:r w:rsidR="00827736" w:rsidRPr="00D71E0D">
        <w:rPr>
          <w:rFonts w:ascii="Times New Roman" w:hAnsi="Times New Roman"/>
          <w:color w:val="0D0D0D" w:themeColor="text1" w:themeTint="F2"/>
          <w:sz w:val="24"/>
          <w:szCs w:val="24"/>
        </w:rPr>
        <w:t xml:space="preserve">. </w:t>
      </w:r>
      <w:r w:rsidR="00654DD4" w:rsidRPr="00D71E0D">
        <w:rPr>
          <w:rFonts w:ascii="Times New Roman" w:hAnsi="Times New Roman"/>
          <w:color w:val="0D0D0D" w:themeColor="text1" w:themeTint="F2"/>
          <w:sz w:val="24"/>
          <w:szCs w:val="24"/>
        </w:rPr>
        <w:t>T</w:t>
      </w:r>
      <w:r w:rsidR="00471F17" w:rsidRPr="00D71E0D">
        <w:rPr>
          <w:rFonts w:ascii="Times New Roman" w:hAnsi="Times New Roman"/>
          <w:color w:val="0D0D0D" w:themeColor="text1" w:themeTint="F2"/>
          <w:sz w:val="24"/>
          <w:szCs w:val="24"/>
        </w:rPr>
        <w:t xml:space="preserve">his has led to complaints from different quarters </w:t>
      </w:r>
      <w:r w:rsidR="00AF69B5" w:rsidRPr="00D71E0D">
        <w:rPr>
          <w:rFonts w:ascii="Times New Roman" w:hAnsi="Times New Roman"/>
          <w:color w:val="0D0D0D" w:themeColor="text1" w:themeTint="F2"/>
          <w:sz w:val="24"/>
          <w:szCs w:val="24"/>
        </w:rPr>
        <w:t xml:space="preserve"> in </w:t>
      </w:r>
      <w:r w:rsidR="00471F17" w:rsidRPr="00D71E0D">
        <w:rPr>
          <w:rFonts w:ascii="Times New Roman" w:hAnsi="Times New Roman"/>
          <w:color w:val="0D0D0D" w:themeColor="text1" w:themeTint="F2"/>
          <w:sz w:val="24"/>
          <w:szCs w:val="24"/>
        </w:rPr>
        <w:t xml:space="preserve">the </w:t>
      </w:r>
      <w:r w:rsidR="00AF69B5" w:rsidRPr="00D71E0D">
        <w:rPr>
          <w:rFonts w:ascii="Times New Roman" w:hAnsi="Times New Roman"/>
          <w:color w:val="0D0D0D" w:themeColor="text1" w:themeTint="F2"/>
          <w:sz w:val="24"/>
          <w:szCs w:val="24"/>
        </w:rPr>
        <w:t>country,</w:t>
      </w:r>
      <w:r w:rsidR="00471F17" w:rsidRPr="00D71E0D">
        <w:rPr>
          <w:rFonts w:ascii="Times New Roman" w:hAnsi="Times New Roman"/>
          <w:color w:val="0D0D0D" w:themeColor="text1" w:themeTint="F2"/>
          <w:sz w:val="24"/>
          <w:szCs w:val="24"/>
        </w:rPr>
        <w:t xml:space="preserve"> because the products of the school cannot justify the </w:t>
      </w:r>
      <w:r w:rsidR="00170AFC" w:rsidRPr="00D71E0D">
        <w:rPr>
          <w:rFonts w:ascii="Times New Roman" w:hAnsi="Times New Roman"/>
          <w:color w:val="0D0D0D" w:themeColor="text1" w:themeTint="F2"/>
          <w:sz w:val="24"/>
          <w:szCs w:val="24"/>
        </w:rPr>
        <w:t>large</w:t>
      </w:r>
      <w:r w:rsidR="004B057A" w:rsidRPr="00D71E0D">
        <w:rPr>
          <w:rFonts w:ascii="Times New Roman" w:hAnsi="Times New Roman"/>
          <w:color w:val="0D0D0D" w:themeColor="text1" w:themeTint="F2"/>
          <w:sz w:val="24"/>
          <w:szCs w:val="24"/>
        </w:rPr>
        <w:t xml:space="preserve"> investment on them</w:t>
      </w:r>
      <w:r w:rsidR="00170AFC" w:rsidRPr="00D71E0D">
        <w:rPr>
          <w:rFonts w:ascii="Times New Roman" w:hAnsi="Times New Roman"/>
          <w:color w:val="0D0D0D" w:themeColor="text1" w:themeTint="F2"/>
          <w:sz w:val="24"/>
          <w:szCs w:val="24"/>
        </w:rPr>
        <w:t xml:space="preserve"> (Iwok, 2021)</w:t>
      </w:r>
      <w:r w:rsidR="004B057A" w:rsidRPr="00D71E0D">
        <w:rPr>
          <w:rFonts w:ascii="Times New Roman" w:hAnsi="Times New Roman"/>
          <w:color w:val="0D0D0D" w:themeColor="text1" w:themeTint="F2"/>
          <w:sz w:val="24"/>
          <w:szCs w:val="24"/>
        </w:rPr>
        <w:t>.</w:t>
      </w:r>
      <w:r w:rsidR="002C1FA1" w:rsidRPr="00D71E0D">
        <w:rPr>
          <w:rFonts w:ascii="Times New Roman" w:hAnsi="Times New Roman"/>
          <w:color w:val="0D0D0D" w:themeColor="text1" w:themeTint="F2"/>
          <w:sz w:val="24"/>
          <w:szCs w:val="24"/>
        </w:rPr>
        <w:t xml:space="preserve"> </w:t>
      </w:r>
      <w:r w:rsidR="004B057A" w:rsidRPr="00D71E0D">
        <w:rPr>
          <w:rFonts w:ascii="Times New Roman" w:hAnsi="Times New Roman"/>
          <w:color w:val="0D0D0D" w:themeColor="text1" w:themeTint="F2"/>
          <w:sz w:val="24"/>
          <w:szCs w:val="24"/>
        </w:rPr>
        <w:t xml:space="preserve">A </w:t>
      </w:r>
      <w:r w:rsidR="00471F17" w:rsidRPr="00D71E0D">
        <w:rPr>
          <w:rFonts w:ascii="Times New Roman" w:hAnsi="Times New Roman"/>
          <w:color w:val="0D0D0D" w:themeColor="text1" w:themeTint="F2"/>
          <w:sz w:val="24"/>
          <w:szCs w:val="24"/>
        </w:rPr>
        <w:lastRenderedPageBreak/>
        <w:t>considerable effort has been directed to unveil the factors responsible for the poor perform</w:t>
      </w:r>
      <w:r w:rsidR="004B057A" w:rsidRPr="00D71E0D">
        <w:rPr>
          <w:rFonts w:ascii="Times New Roman" w:hAnsi="Times New Roman"/>
          <w:color w:val="0D0D0D" w:themeColor="text1" w:themeTint="F2"/>
          <w:sz w:val="24"/>
          <w:szCs w:val="24"/>
        </w:rPr>
        <w:t>ance in Social Studies, in O</w:t>
      </w:r>
      <w:r w:rsidR="00072FD8" w:rsidRPr="00D71E0D">
        <w:rPr>
          <w:rFonts w:ascii="Times New Roman" w:hAnsi="Times New Roman"/>
          <w:color w:val="0D0D0D" w:themeColor="text1" w:themeTint="F2"/>
          <w:sz w:val="24"/>
          <w:szCs w:val="24"/>
        </w:rPr>
        <w:t>goja Education Zone</w:t>
      </w:r>
      <w:r w:rsidR="00EC138F" w:rsidRPr="00D71E0D">
        <w:rPr>
          <w:rFonts w:ascii="Times New Roman" w:hAnsi="Times New Roman"/>
          <w:color w:val="0D0D0D" w:themeColor="text1" w:themeTint="F2"/>
          <w:sz w:val="24"/>
          <w:szCs w:val="24"/>
        </w:rPr>
        <w:t xml:space="preserve">, </w:t>
      </w:r>
      <w:r w:rsidR="00471F17" w:rsidRPr="00D71E0D">
        <w:rPr>
          <w:rFonts w:ascii="Times New Roman" w:hAnsi="Times New Roman"/>
          <w:color w:val="0D0D0D" w:themeColor="text1" w:themeTint="F2"/>
          <w:sz w:val="24"/>
          <w:szCs w:val="24"/>
        </w:rPr>
        <w:t xml:space="preserve">Cross River State, </w:t>
      </w:r>
      <w:r w:rsidR="00E50AA7" w:rsidRPr="00D71E0D">
        <w:rPr>
          <w:rFonts w:ascii="Times New Roman" w:hAnsi="Times New Roman"/>
          <w:color w:val="0D0D0D" w:themeColor="text1" w:themeTint="F2"/>
          <w:sz w:val="24"/>
          <w:szCs w:val="24"/>
        </w:rPr>
        <w:t xml:space="preserve">but it seems that </w:t>
      </w:r>
      <w:r w:rsidR="00104227" w:rsidRPr="00D71E0D">
        <w:rPr>
          <w:rFonts w:ascii="Times New Roman" w:hAnsi="Times New Roman"/>
          <w:color w:val="0D0D0D" w:themeColor="text1" w:themeTint="F2"/>
          <w:sz w:val="24"/>
          <w:szCs w:val="24"/>
        </w:rPr>
        <w:t>improvement is yet to be recorded on the performance of students in social studies. The question being asked is that; is the school environment conducive for students? Are the teachers doing their work? Are the students serious with their studies</w:t>
      </w:r>
      <w:r w:rsidR="00B17D58" w:rsidRPr="00D71E0D">
        <w:rPr>
          <w:rFonts w:ascii="Times New Roman" w:hAnsi="Times New Roman"/>
          <w:color w:val="0D0D0D" w:themeColor="text1" w:themeTint="F2"/>
          <w:sz w:val="24"/>
          <w:szCs w:val="24"/>
        </w:rPr>
        <w:t>? It is on this</w:t>
      </w:r>
      <w:r w:rsidR="00471F17" w:rsidRPr="00D71E0D">
        <w:rPr>
          <w:rFonts w:ascii="Times New Roman" w:hAnsi="Times New Roman"/>
          <w:color w:val="0D0D0D" w:themeColor="text1" w:themeTint="F2"/>
          <w:sz w:val="24"/>
          <w:szCs w:val="24"/>
        </w:rPr>
        <w:t xml:space="preserve"> basis that the researcher seek</w:t>
      </w:r>
      <w:r w:rsidR="007B7C7D" w:rsidRPr="00D71E0D">
        <w:rPr>
          <w:rFonts w:ascii="Times New Roman" w:hAnsi="Times New Roman"/>
          <w:color w:val="0D0D0D" w:themeColor="text1" w:themeTint="F2"/>
          <w:sz w:val="24"/>
          <w:szCs w:val="24"/>
        </w:rPr>
        <w:t>s</w:t>
      </w:r>
      <w:r w:rsidR="00471F17" w:rsidRPr="00D71E0D">
        <w:rPr>
          <w:rFonts w:ascii="Times New Roman" w:hAnsi="Times New Roman"/>
          <w:color w:val="0D0D0D" w:themeColor="text1" w:themeTint="F2"/>
          <w:sz w:val="24"/>
          <w:szCs w:val="24"/>
        </w:rPr>
        <w:t xml:space="preserve"> to investigate the extent to which learning environment </w:t>
      </w:r>
      <w:r w:rsidR="00B2492F" w:rsidRPr="00D71E0D">
        <w:rPr>
          <w:rFonts w:ascii="Times New Roman" w:hAnsi="Times New Roman"/>
          <w:color w:val="0D0D0D" w:themeColor="text1" w:themeTint="F2"/>
          <w:sz w:val="24"/>
          <w:szCs w:val="24"/>
        </w:rPr>
        <w:t>influence</w:t>
      </w:r>
      <w:r w:rsidR="00B17D58" w:rsidRPr="00D71E0D">
        <w:rPr>
          <w:rFonts w:ascii="Times New Roman" w:hAnsi="Times New Roman"/>
          <w:color w:val="0D0D0D" w:themeColor="text1" w:themeTint="F2"/>
          <w:sz w:val="24"/>
          <w:szCs w:val="24"/>
        </w:rPr>
        <w:t xml:space="preserve"> </w:t>
      </w:r>
      <w:r w:rsidR="00471F17" w:rsidRPr="00D71E0D">
        <w:rPr>
          <w:rFonts w:ascii="Times New Roman" w:hAnsi="Times New Roman"/>
          <w:color w:val="0D0D0D" w:themeColor="text1" w:themeTint="F2"/>
          <w:sz w:val="24"/>
          <w:szCs w:val="24"/>
        </w:rPr>
        <w:t xml:space="preserve">academic performance </w:t>
      </w:r>
      <w:r w:rsidR="00DF2118" w:rsidRPr="00D71E0D">
        <w:rPr>
          <w:rFonts w:ascii="Times New Roman" w:hAnsi="Times New Roman"/>
          <w:color w:val="0D0D0D" w:themeColor="text1" w:themeTint="F2"/>
          <w:sz w:val="24"/>
          <w:szCs w:val="24"/>
        </w:rPr>
        <w:t xml:space="preserve">of students </w:t>
      </w:r>
      <w:r w:rsidR="00471F17" w:rsidRPr="00D71E0D">
        <w:rPr>
          <w:rFonts w:ascii="Times New Roman" w:hAnsi="Times New Roman"/>
          <w:color w:val="0D0D0D" w:themeColor="text1" w:themeTint="F2"/>
          <w:sz w:val="24"/>
          <w:szCs w:val="24"/>
        </w:rPr>
        <w:t>in Social Studies</w:t>
      </w:r>
      <w:r w:rsidR="00B17D58" w:rsidRPr="00D71E0D">
        <w:rPr>
          <w:rFonts w:ascii="Times New Roman" w:hAnsi="Times New Roman"/>
          <w:color w:val="0D0D0D" w:themeColor="text1" w:themeTint="F2"/>
          <w:sz w:val="24"/>
          <w:szCs w:val="24"/>
        </w:rPr>
        <w:t xml:space="preserve"> </w:t>
      </w:r>
      <w:r w:rsidR="00DF2118" w:rsidRPr="00D71E0D">
        <w:rPr>
          <w:rFonts w:ascii="Times New Roman" w:hAnsi="Times New Roman"/>
          <w:color w:val="0D0D0D" w:themeColor="text1" w:themeTint="F2"/>
          <w:sz w:val="24"/>
          <w:szCs w:val="24"/>
        </w:rPr>
        <w:t xml:space="preserve">in </w:t>
      </w:r>
      <w:r w:rsidR="00B17D58" w:rsidRPr="00D71E0D">
        <w:rPr>
          <w:rFonts w:ascii="Times New Roman" w:hAnsi="Times New Roman"/>
          <w:color w:val="0D0D0D" w:themeColor="text1" w:themeTint="F2"/>
          <w:sz w:val="24"/>
          <w:szCs w:val="24"/>
        </w:rPr>
        <w:t>Ogoja Education Zone, Cross River State, Nigeria</w:t>
      </w:r>
      <w:r w:rsidR="00471F17" w:rsidRPr="00D71E0D">
        <w:rPr>
          <w:rFonts w:ascii="Times New Roman" w:hAnsi="Times New Roman"/>
          <w:color w:val="0D0D0D" w:themeColor="text1" w:themeTint="F2"/>
          <w:sz w:val="24"/>
          <w:szCs w:val="24"/>
        </w:rPr>
        <w:t>.</w:t>
      </w:r>
    </w:p>
    <w:p w:rsidR="00471F17" w:rsidRPr="00D71E0D" w:rsidRDefault="00471F17" w:rsidP="00D71E0D">
      <w:pPr>
        <w:spacing w:after="0" w:line="360" w:lineRule="auto"/>
        <w:ind w:hanging="567"/>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 xml:space="preserve">Purpose of the </w:t>
      </w:r>
      <w:r w:rsidR="004F6A3B" w:rsidRPr="00D71E0D">
        <w:rPr>
          <w:rFonts w:ascii="Times New Roman" w:hAnsi="Times New Roman"/>
          <w:b/>
          <w:color w:val="0D0D0D" w:themeColor="text1" w:themeTint="F2"/>
          <w:sz w:val="24"/>
          <w:szCs w:val="24"/>
        </w:rPr>
        <w:t>Study</w:t>
      </w:r>
    </w:p>
    <w:p w:rsidR="00471F17" w:rsidRPr="00D71E0D" w:rsidRDefault="00471F17"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b/>
          <w:color w:val="0D0D0D" w:themeColor="text1" w:themeTint="F2"/>
          <w:sz w:val="24"/>
          <w:szCs w:val="24"/>
        </w:rPr>
        <w:tab/>
      </w:r>
      <w:r w:rsidRPr="00D71E0D">
        <w:rPr>
          <w:rFonts w:ascii="Times New Roman" w:hAnsi="Times New Roman"/>
          <w:color w:val="0D0D0D" w:themeColor="text1" w:themeTint="F2"/>
          <w:sz w:val="24"/>
          <w:szCs w:val="24"/>
        </w:rPr>
        <w:t xml:space="preserve">The general purpose of this study is to determine the influence of learning environment on students’ academic performance in Social Studies in </w:t>
      </w:r>
      <w:r w:rsidR="0007544B" w:rsidRPr="00D71E0D">
        <w:rPr>
          <w:rFonts w:ascii="Times New Roman" w:hAnsi="Times New Roman"/>
          <w:color w:val="0D0D0D" w:themeColor="text1" w:themeTint="F2"/>
          <w:sz w:val="24"/>
          <w:szCs w:val="24"/>
        </w:rPr>
        <w:t xml:space="preserve">Ogoja Education Zone </w:t>
      </w:r>
      <w:r w:rsidRPr="00D71E0D">
        <w:rPr>
          <w:rFonts w:ascii="Times New Roman" w:hAnsi="Times New Roman"/>
          <w:color w:val="0D0D0D" w:themeColor="text1" w:themeTint="F2"/>
          <w:sz w:val="24"/>
          <w:szCs w:val="24"/>
        </w:rPr>
        <w:t>of Cross River State.</w:t>
      </w:r>
      <w:r w:rsidR="00160CE3" w:rsidRPr="00D71E0D">
        <w:rPr>
          <w:rFonts w:ascii="Times New Roman" w:hAnsi="Times New Roman"/>
          <w:color w:val="0D0D0D" w:themeColor="text1" w:themeTint="F2"/>
          <w:sz w:val="24"/>
          <w:szCs w:val="24"/>
        </w:rPr>
        <w:t xml:space="preserve"> The specific </w:t>
      </w:r>
      <w:r w:rsidR="00671FA4" w:rsidRPr="00D71E0D">
        <w:rPr>
          <w:rFonts w:ascii="Times New Roman" w:hAnsi="Times New Roman"/>
          <w:color w:val="0D0D0D" w:themeColor="text1" w:themeTint="F2"/>
          <w:sz w:val="24"/>
          <w:szCs w:val="24"/>
        </w:rPr>
        <w:t>objectives for this study includes the following:</w:t>
      </w:r>
    </w:p>
    <w:p w:rsidR="00160CE3" w:rsidRPr="00D71E0D" w:rsidRDefault="00671FA4" w:rsidP="00D71E0D">
      <w:pPr>
        <w:pStyle w:val="ListParagraph"/>
        <w:numPr>
          <w:ilvl w:val="0"/>
          <w:numId w:val="2"/>
        </w:numPr>
        <w:spacing w:after="0" w:line="360" w:lineRule="auto"/>
        <w:ind w:hanging="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Determine the influence of</w:t>
      </w:r>
      <w:r w:rsidR="00160CE3" w:rsidRPr="00D71E0D">
        <w:rPr>
          <w:rFonts w:ascii="Times New Roman" w:hAnsi="Times New Roman"/>
          <w:color w:val="0D0D0D" w:themeColor="text1" w:themeTint="F2"/>
          <w:sz w:val="24"/>
          <w:szCs w:val="24"/>
        </w:rPr>
        <w:t xml:space="preserve"> school physical facilities </w:t>
      </w:r>
      <w:r w:rsidRPr="00D71E0D">
        <w:rPr>
          <w:rFonts w:ascii="Times New Roman" w:hAnsi="Times New Roman"/>
          <w:color w:val="0D0D0D" w:themeColor="text1" w:themeTint="F2"/>
          <w:sz w:val="24"/>
          <w:szCs w:val="24"/>
        </w:rPr>
        <w:t>on</w:t>
      </w:r>
      <w:r w:rsidR="00160CE3" w:rsidRPr="00D71E0D">
        <w:rPr>
          <w:rFonts w:ascii="Times New Roman" w:hAnsi="Times New Roman"/>
          <w:color w:val="0D0D0D" w:themeColor="text1" w:themeTint="F2"/>
          <w:sz w:val="24"/>
          <w:szCs w:val="24"/>
        </w:rPr>
        <w:t xml:space="preserve"> students’ academic performance in Social Studies in Ogoja Education Zone of Cross River State.</w:t>
      </w:r>
    </w:p>
    <w:p w:rsidR="00160CE3" w:rsidRPr="00D71E0D" w:rsidRDefault="00671FA4" w:rsidP="00D71E0D">
      <w:pPr>
        <w:pStyle w:val="ListParagraph"/>
        <w:numPr>
          <w:ilvl w:val="0"/>
          <w:numId w:val="2"/>
        </w:numPr>
        <w:spacing w:after="0" w:line="360" w:lineRule="auto"/>
        <w:ind w:hanging="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Determine the influence of </w:t>
      </w:r>
      <w:r w:rsidR="00160CE3" w:rsidRPr="00D71E0D">
        <w:rPr>
          <w:rFonts w:ascii="Times New Roman" w:hAnsi="Times New Roman"/>
          <w:color w:val="0D0D0D" w:themeColor="text1" w:themeTint="F2"/>
          <w:sz w:val="24"/>
          <w:szCs w:val="24"/>
        </w:rPr>
        <w:t xml:space="preserve">principal’s leadership </w:t>
      </w:r>
      <w:r w:rsidRPr="00D71E0D">
        <w:rPr>
          <w:rFonts w:ascii="Times New Roman" w:hAnsi="Times New Roman"/>
          <w:color w:val="0D0D0D" w:themeColor="text1" w:themeTint="F2"/>
          <w:sz w:val="24"/>
          <w:szCs w:val="24"/>
        </w:rPr>
        <w:t>on</w:t>
      </w:r>
      <w:r w:rsidR="00160CE3" w:rsidRPr="00D71E0D">
        <w:rPr>
          <w:rFonts w:ascii="Times New Roman" w:hAnsi="Times New Roman"/>
          <w:color w:val="0D0D0D" w:themeColor="text1" w:themeTint="F2"/>
          <w:sz w:val="24"/>
          <w:szCs w:val="24"/>
        </w:rPr>
        <w:t xml:space="preserve"> students’ academic performance in Social Studies in Ogoja Education Zone of Cross River State.</w:t>
      </w:r>
    </w:p>
    <w:p w:rsidR="00160CE3" w:rsidRPr="00D71E0D" w:rsidRDefault="00671FA4" w:rsidP="00D71E0D">
      <w:pPr>
        <w:pStyle w:val="ListParagraph"/>
        <w:numPr>
          <w:ilvl w:val="0"/>
          <w:numId w:val="2"/>
        </w:numPr>
        <w:spacing w:after="0" w:line="360" w:lineRule="auto"/>
        <w:ind w:hanging="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Determine the influence of </w:t>
      </w:r>
      <w:r w:rsidR="00160CE3" w:rsidRPr="00D71E0D">
        <w:rPr>
          <w:rFonts w:ascii="Times New Roman" w:hAnsi="Times New Roman"/>
          <w:color w:val="0D0D0D" w:themeColor="text1" w:themeTint="F2"/>
          <w:sz w:val="24"/>
          <w:szCs w:val="24"/>
        </w:rPr>
        <w:t>teacher-student</w:t>
      </w:r>
      <w:r w:rsidRPr="00D71E0D">
        <w:rPr>
          <w:rFonts w:ascii="Times New Roman" w:hAnsi="Times New Roman"/>
          <w:color w:val="0D0D0D" w:themeColor="text1" w:themeTint="F2"/>
          <w:sz w:val="24"/>
          <w:szCs w:val="24"/>
        </w:rPr>
        <w:t>s’</w:t>
      </w:r>
      <w:r w:rsidR="00160CE3" w:rsidRPr="00D71E0D">
        <w:rPr>
          <w:rFonts w:ascii="Times New Roman" w:hAnsi="Times New Roman"/>
          <w:color w:val="0D0D0D" w:themeColor="text1" w:themeTint="F2"/>
          <w:sz w:val="24"/>
          <w:szCs w:val="24"/>
        </w:rPr>
        <w:t xml:space="preserve"> relationship </w:t>
      </w:r>
      <w:r w:rsidRPr="00D71E0D">
        <w:rPr>
          <w:rFonts w:ascii="Times New Roman" w:hAnsi="Times New Roman"/>
          <w:color w:val="0D0D0D" w:themeColor="text1" w:themeTint="F2"/>
          <w:sz w:val="24"/>
          <w:szCs w:val="24"/>
        </w:rPr>
        <w:t>on</w:t>
      </w:r>
      <w:r w:rsidR="00160CE3" w:rsidRPr="00D71E0D">
        <w:rPr>
          <w:rFonts w:ascii="Times New Roman" w:hAnsi="Times New Roman"/>
          <w:color w:val="0D0D0D" w:themeColor="text1" w:themeTint="F2"/>
          <w:sz w:val="24"/>
          <w:szCs w:val="24"/>
        </w:rPr>
        <w:t xml:space="preserve"> students’ academic performance in Social Studies in Ogoja Education Zone of Cross River State.</w:t>
      </w:r>
    </w:p>
    <w:p w:rsidR="00160CE3" w:rsidRPr="00D71E0D" w:rsidRDefault="00671FA4" w:rsidP="00D71E0D">
      <w:pPr>
        <w:pStyle w:val="ListParagraph"/>
        <w:numPr>
          <w:ilvl w:val="0"/>
          <w:numId w:val="2"/>
        </w:numPr>
        <w:spacing w:after="0" w:line="360" w:lineRule="auto"/>
        <w:ind w:hanging="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Determine the effect of </w:t>
      </w:r>
      <w:r w:rsidR="00160CE3" w:rsidRPr="00D71E0D">
        <w:rPr>
          <w:rFonts w:ascii="Times New Roman" w:hAnsi="Times New Roman"/>
          <w:color w:val="0D0D0D" w:themeColor="text1" w:themeTint="F2"/>
          <w:sz w:val="24"/>
          <w:szCs w:val="24"/>
        </w:rPr>
        <w:t xml:space="preserve">instructional materials </w:t>
      </w:r>
      <w:r w:rsidRPr="00D71E0D">
        <w:rPr>
          <w:rFonts w:ascii="Times New Roman" w:hAnsi="Times New Roman"/>
          <w:color w:val="0D0D0D" w:themeColor="text1" w:themeTint="F2"/>
          <w:sz w:val="24"/>
          <w:szCs w:val="24"/>
        </w:rPr>
        <w:t>on</w:t>
      </w:r>
      <w:r w:rsidR="00160CE3" w:rsidRPr="00D71E0D">
        <w:rPr>
          <w:rFonts w:ascii="Times New Roman" w:hAnsi="Times New Roman"/>
          <w:color w:val="0D0D0D" w:themeColor="text1" w:themeTint="F2"/>
          <w:sz w:val="24"/>
          <w:szCs w:val="24"/>
        </w:rPr>
        <w:t xml:space="preserve"> students</w:t>
      </w:r>
      <w:r w:rsidRPr="00D71E0D">
        <w:rPr>
          <w:rFonts w:ascii="Times New Roman" w:hAnsi="Times New Roman"/>
          <w:color w:val="0D0D0D" w:themeColor="text1" w:themeTint="F2"/>
          <w:sz w:val="24"/>
          <w:szCs w:val="24"/>
        </w:rPr>
        <w:t>’</w:t>
      </w:r>
      <w:r w:rsidR="00160CE3" w:rsidRPr="00D71E0D">
        <w:rPr>
          <w:rFonts w:ascii="Times New Roman" w:hAnsi="Times New Roman"/>
          <w:color w:val="0D0D0D" w:themeColor="text1" w:themeTint="F2"/>
          <w:sz w:val="24"/>
          <w:szCs w:val="24"/>
        </w:rPr>
        <w:t xml:space="preserve">  academic performance in Social Studies in Ogoja Education Zone of Cross River State.</w:t>
      </w:r>
    </w:p>
    <w:p w:rsidR="00EC138F" w:rsidRPr="00D71E0D" w:rsidRDefault="00EC138F" w:rsidP="00D71E0D">
      <w:pPr>
        <w:pStyle w:val="ListParagraph"/>
        <w:spacing w:after="0" w:line="360" w:lineRule="auto"/>
        <w:ind w:left="0" w:hanging="567"/>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Research Questions</w:t>
      </w:r>
    </w:p>
    <w:p w:rsidR="00EC138F" w:rsidRPr="00D71E0D" w:rsidRDefault="00EC138F" w:rsidP="00D71E0D">
      <w:pPr>
        <w:pStyle w:val="ListParagraph"/>
        <w:spacing w:after="0" w:line="360" w:lineRule="auto"/>
        <w:ind w:left="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following research questions were formulated to guide the study:</w:t>
      </w:r>
    </w:p>
    <w:p w:rsidR="00EC138F" w:rsidRPr="00D71E0D" w:rsidRDefault="00EC138F" w:rsidP="00D71E0D">
      <w:pPr>
        <w:pStyle w:val="ListParagraph"/>
        <w:numPr>
          <w:ilvl w:val="0"/>
          <w:numId w:val="2"/>
        </w:numPr>
        <w:spacing w:after="0" w:line="360" w:lineRule="auto"/>
        <w:ind w:hanging="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 How does school physical facilities influence students’ academic performance in Social Studies in Ogoja Education Zone of Cross River State.</w:t>
      </w:r>
    </w:p>
    <w:p w:rsidR="00EC138F" w:rsidRPr="00D71E0D" w:rsidRDefault="00EC138F" w:rsidP="00D71E0D">
      <w:pPr>
        <w:pStyle w:val="ListParagraph"/>
        <w:numPr>
          <w:ilvl w:val="0"/>
          <w:numId w:val="2"/>
        </w:numPr>
        <w:spacing w:after="0" w:line="360" w:lineRule="auto"/>
        <w:ind w:hanging="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How does </w:t>
      </w:r>
      <w:r w:rsidR="006546BD" w:rsidRPr="00D71E0D">
        <w:rPr>
          <w:rFonts w:ascii="Times New Roman" w:hAnsi="Times New Roman"/>
          <w:color w:val="0D0D0D" w:themeColor="text1" w:themeTint="F2"/>
          <w:sz w:val="24"/>
          <w:szCs w:val="24"/>
        </w:rPr>
        <w:t>principal’s leadership</w:t>
      </w:r>
      <w:r w:rsidRPr="00D71E0D">
        <w:rPr>
          <w:rFonts w:ascii="Times New Roman" w:hAnsi="Times New Roman"/>
          <w:color w:val="0D0D0D" w:themeColor="text1" w:themeTint="F2"/>
          <w:sz w:val="24"/>
          <w:szCs w:val="24"/>
        </w:rPr>
        <w:t xml:space="preserve"> influence students’ academic performance in Social Studies in Ogoja Education Zone of Cross River State.</w:t>
      </w:r>
    </w:p>
    <w:p w:rsidR="00EC138F" w:rsidRPr="00D71E0D" w:rsidRDefault="00EC138F" w:rsidP="00D71E0D">
      <w:pPr>
        <w:pStyle w:val="ListParagraph"/>
        <w:numPr>
          <w:ilvl w:val="0"/>
          <w:numId w:val="2"/>
        </w:numPr>
        <w:spacing w:after="0" w:line="360" w:lineRule="auto"/>
        <w:ind w:hanging="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How does teacher-student relationship influence students’ academic performance in Social Studies in Ogoja Education Zone of Cross River State.</w:t>
      </w:r>
    </w:p>
    <w:p w:rsidR="00EC138F" w:rsidRPr="00D71E0D" w:rsidRDefault="003A4E80" w:rsidP="00D71E0D">
      <w:pPr>
        <w:pStyle w:val="ListParagraph"/>
        <w:numPr>
          <w:ilvl w:val="0"/>
          <w:numId w:val="2"/>
        </w:numPr>
        <w:spacing w:after="0" w:line="360" w:lineRule="auto"/>
        <w:ind w:hanging="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How d</w:t>
      </w:r>
      <w:r w:rsidR="004E015A" w:rsidRPr="00D71E0D">
        <w:rPr>
          <w:rFonts w:ascii="Times New Roman" w:hAnsi="Times New Roman"/>
          <w:color w:val="0D0D0D" w:themeColor="text1" w:themeTint="F2"/>
          <w:sz w:val="24"/>
          <w:szCs w:val="24"/>
        </w:rPr>
        <w:t>o</w:t>
      </w:r>
      <w:r w:rsidR="00E93B28" w:rsidRPr="00D71E0D">
        <w:rPr>
          <w:rFonts w:ascii="Times New Roman" w:hAnsi="Times New Roman"/>
          <w:color w:val="0D0D0D" w:themeColor="text1" w:themeTint="F2"/>
          <w:sz w:val="24"/>
          <w:szCs w:val="24"/>
        </w:rPr>
        <w:t>es</w:t>
      </w:r>
      <w:r w:rsidR="004E015A" w:rsidRPr="00D71E0D">
        <w:rPr>
          <w:rFonts w:ascii="Times New Roman" w:hAnsi="Times New Roman"/>
          <w:color w:val="0D0D0D" w:themeColor="text1" w:themeTint="F2"/>
          <w:sz w:val="24"/>
          <w:szCs w:val="24"/>
        </w:rPr>
        <w:t xml:space="preserve"> instructional materials affects students</w:t>
      </w:r>
      <w:r w:rsidR="009035B9" w:rsidRPr="00D71E0D">
        <w:rPr>
          <w:rFonts w:ascii="Times New Roman" w:hAnsi="Times New Roman"/>
          <w:color w:val="0D0D0D" w:themeColor="text1" w:themeTint="F2"/>
          <w:sz w:val="24"/>
          <w:szCs w:val="24"/>
        </w:rPr>
        <w:t xml:space="preserve"> </w:t>
      </w:r>
      <w:r w:rsidR="00EC138F" w:rsidRPr="00D71E0D">
        <w:rPr>
          <w:rFonts w:ascii="Times New Roman" w:hAnsi="Times New Roman"/>
          <w:color w:val="0D0D0D" w:themeColor="text1" w:themeTint="F2"/>
          <w:sz w:val="24"/>
          <w:szCs w:val="24"/>
        </w:rPr>
        <w:t xml:space="preserve"> academic performance in Social St</w:t>
      </w:r>
      <w:r w:rsidR="009035B9" w:rsidRPr="00D71E0D">
        <w:rPr>
          <w:rFonts w:ascii="Times New Roman" w:hAnsi="Times New Roman"/>
          <w:color w:val="0D0D0D" w:themeColor="text1" w:themeTint="F2"/>
          <w:sz w:val="24"/>
          <w:szCs w:val="24"/>
        </w:rPr>
        <w:t>udies in Ogoja Education Zone of</w:t>
      </w:r>
      <w:r w:rsidR="00EC138F" w:rsidRPr="00D71E0D">
        <w:rPr>
          <w:rFonts w:ascii="Times New Roman" w:hAnsi="Times New Roman"/>
          <w:color w:val="0D0D0D" w:themeColor="text1" w:themeTint="F2"/>
          <w:sz w:val="24"/>
          <w:szCs w:val="24"/>
        </w:rPr>
        <w:t xml:space="preserve"> Cross River State.</w:t>
      </w:r>
    </w:p>
    <w:p w:rsidR="00EC138F" w:rsidRPr="00D71E0D" w:rsidRDefault="00EC138F" w:rsidP="00D71E0D">
      <w:pPr>
        <w:pStyle w:val="ListParagraph"/>
        <w:spacing w:after="0" w:line="360" w:lineRule="auto"/>
        <w:ind w:left="0" w:hanging="567"/>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Hypotheses</w:t>
      </w:r>
    </w:p>
    <w:p w:rsidR="00EC138F" w:rsidRPr="00D71E0D" w:rsidRDefault="00EC138F" w:rsidP="00D71E0D">
      <w:pPr>
        <w:pStyle w:val="ListParagraph"/>
        <w:spacing w:after="0" w:line="360" w:lineRule="auto"/>
        <w:ind w:left="0"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The following hypotheses </w:t>
      </w:r>
      <w:r w:rsidR="00A06AA3" w:rsidRPr="00D71E0D">
        <w:rPr>
          <w:rFonts w:ascii="Times New Roman" w:hAnsi="Times New Roman"/>
          <w:color w:val="0D0D0D" w:themeColor="text1" w:themeTint="F2"/>
          <w:sz w:val="24"/>
          <w:szCs w:val="24"/>
        </w:rPr>
        <w:t>is</w:t>
      </w:r>
      <w:r w:rsidR="00262875">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 xml:space="preserve">formulated and </w:t>
      </w:r>
      <w:r w:rsidR="00A06AA3" w:rsidRPr="00D71E0D">
        <w:rPr>
          <w:rFonts w:ascii="Times New Roman" w:hAnsi="Times New Roman"/>
          <w:color w:val="0D0D0D" w:themeColor="text1" w:themeTint="F2"/>
          <w:sz w:val="24"/>
          <w:szCs w:val="24"/>
        </w:rPr>
        <w:t>is</w:t>
      </w:r>
      <w:r w:rsidR="00262875">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tested at 0.05 level of significance to guide the study.</w:t>
      </w:r>
    </w:p>
    <w:p w:rsidR="00EC138F" w:rsidRPr="00D71E0D" w:rsidRDefault="00EC138F" w:rsidP="00D71E0D">
      <w:pPr>
        <w:pStyle w:val="ListParagraph"/>
        <w:spacing w:after="0" w:line="360" w:lineRule="auto"/>
        <w:ind w:hanging="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lastRenderedPageBreak/>
        <w:t>HO</w:t>
      </w:r>
      <w:r w:rsidRPr="00D71E0D">
        <w:rPr>
          <w:rFonts w:ascii="Times New Roman" w:hAnsi="Times New Roman"/>
          <w:color w:val="0D0D0D" w:themeColor="text1" w:themeTint="F2"/>
          <w:sz w:val="24"/>
          <w:szCs w:val="24"/>
          <w:vertAlign w:val="subscript"/>
        </w:rPr>
        <w:t>1</w:t>
      </w:r>
      <w:r w:rsidRPr="00D71E0D">
        <w:rPr>
          <w:rFonts w:ascii="Times New Roman" w:hAnsi="Times New Roman"/>
          <w:color w:val="0D0D0D" w:themeColor="text1" w:themeTint="F2"/>
          <w:sz w:val="24"/>
          <w:szCs w:val="24"/>
          <w:vertAlign w:val="subscript"/>
        </w:rPr>
        <w:tab/>
      </w:r>
      <w:r w:rsidR="001A1FD5" w:rsidRPr="00D71E0D">
        <w:rPr>
          <w:rFonts w:ascii="Times New Roman" w:hAnsi="Times New Roman"/>
          <w:color w:val="0D0D0D" w:themeColor="text1" w:themeTint="F2"/>
          <w:sz w:val="24"/>
          <w:szCs w:val="24"/>
        </w:rPr>
        <w:t xml:space="preserve">School </w:t>
      </w:r>
      <w:r w:rsidRPr="00D71E0D">
        <w:rPr>
          <w:rFonts w:ascii="Times New Roman" w:hAnsi="Times New Roman"/>
          <w:color w:val="0D0D0D" w:themeColor="text1" w:themeTint="F2"/>
          <w:sz w:val="24"/>
          <w:szCs w:val="24"/>
        </w:rPr>
        <w:t xml:space="preserve">physical facilities </w:t>
      </w:r>
      <w:r w:rsidR="00DD25D8" w:rsidRPr="00D71E0D">
        <w:rPr>
          <w:rFonts w:ascii="Times New Roman" w:hAnsi="Times New Roman"/>
          <w:color w:val="0D0D0D" w:themeColor="text1" w:themeTint="F2"/>
          <w:sz w:val="24"/>
          <w:szCs w:val="24"/>
        </w:rPr>
        <w:t>will</w:t>
      </w:r>
      <w:r w:rsidR="001A1FD5" w:rsidRPr="00D71E0D">
        <w:rPr>
          <w:rFonts w:ascii="Times New Roman" w:hAnsi="Times New Roman"/>
          <w:color w:val="0D0D0D" w:themeColor="text1" w:themeTint="F2"/>
          <w:sz w:val="24"/>
          <w:szCs w:val="24"/>
        </w:rPr>
        <w:t xml:space="preserve"> not significantly influence</w:t>
      </w:r>
      <w:r w:rsidRPr="00D71E0D">
        <w:rPr>
          <w:rFonts w:ascii="Times New Roman" w:hAnsi="Times New Roman"/>
          <w:color w:val="0D0D0D" w:themeColor="text1" w:themeTint="F2"/>
          <w:sz w:val="24"/>
          <w:szCs w:val="24"/>
        </w:rPr>
        <w:t xml:space="preserve"> the academic performance of students in social studies in Ogoja Education Zone of Cross River State. </w:t>
      </w:r>
    </w:p>
    <w:p w:rsidR="00EC138F" w:rsidRPr="00D71E0D" w:rsidRDefault="00EC138F" w:rsidP="00D71E0D">
      <w:pPr>
        <w:pStyle w:val="ListParagraph"/>
        <w:spacing w:after="0" w:line="360" w:lineRule="auto"/>
        <w:ind w:hanging="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HO</w:t>
      </w:r>
      <w:r w:rsidRPr="00D71E0D">
        <w:rPr>
          <w:rFonts w:ascii="Times New Roman" w:hAnsi="Times New Roman"/>
          <w:color w:val="0D0D0D" w:themeColor="text1" w:themeTint="F2"/>
          <w:sz w:val="24"/>
          <w:szCs w:val="24"/>
          <w:vertAlign w:val="subscript"/>
        </w:rPr>
        <w:t>2</w:t>
      </w:r>
      <w:r w:rsidRPr="00D71E0D">
        <w:rPr>
          <w:rFonts w:ascii="Times New Roman" w:hAnsi="Times New Roman"/>
          <w:color w:val="0D0D0D" w:themeColor="text1" w:themeTint="F2"/>
          <w:sz w:val="24"/>
          <w:szCs w:val="24"/>
          <w:vertAlign w:val="subscript"/>
        </w:rPr>
        <w:tab/>
      </w:r>
      <w:r w:rsidR="004C2281" w:rsidRPr="00D71E0D">
        <w:rPr>
          <w:rFonts w:ascii="Times New Roman" w:hAnsi="Times New Roman"/>
          <w:color w:val="0D0D0D" w:themeColor="text1" w:themeTint="F2"/>
          <w:sz w:val="24"/>
          <w:szCs w:val="24"/>
        </w:rPr>
        <w:t xml:space="preserve">School principals’ leadership styles </w:t>
      </w:r>
      <w:r w:rsidR="005A6FDB" w:rsidRPr="00D71E0D">
        <w:rPr>
          <w:rFonts w:ascii="Times New Roman" w:hAnsi="Times New Roman"/>
          <w:color w:val="0D0D0D" w:themeColor="text1" w:themeTint="F2"/>
          <w:sz w:val="24"/>
          <w:szCs w:val="24"/>
        </w:rPr>
        <w:t>will</w:t>
      </w:r>
      <w:r w:rsidR="004C2281" w:rsidRPr="00D71E0D">
        <w:rPr>
          <w:rFonts w:ascii="Times New Roman" w:hAnsi="Times New Roman"/>
          <w:color w:val="0D0D0D" w:themeColor="text1" w:themeTint="F2"/>
          <w:sz w:val="24"/>
          <w:szCs w:val="24"/>
        </w:rPr>
        <w:t xml:space="preserve"> not significantly influence </w:t>
      </w:r>
      <w:r w:rsidRPr="00D71E0D">
        <w:rPr>
          <w:rFonts w:ascii="Times New Roman" w:hAnsi="Times New Roman"/>
          <w:color w:val="0D0D0D" w:themeColor="text1" w:themeTint="F2"/>
          <w:sz w:val="24"/>
          <w:szCs w:val="24"/>
        </w:rPr>
        <w:t xml:space="preserve">academic performance in Social Studies in Ogoja Education Zone of Cross </w:t>
      </w:r>
      <w:r w:rsidRPr="00D71E0D">
        <w:rPr>
          <w:rFonts w:ascii="Times New Roman" w:hAnsi="Times New Roman"/>
          <w:color w:val="0D0D0D" w:themeColor="text1" w:themeTint="F2"/>
          <w:sz w:val="24"/>
          <w:szCs w:val="24"/>
        </w:rPr>
        <w:tab/>
        <w:t xml:space="preserve">River </w:t>
      </w:r>
      <w:r w:rsidRPr="00D71E0D">
        <w:rPr>
          <w:rFonts w:ascii="Times New Roman" w:hAnsi="Times New Roman"/>
          <w:color w:val="0D0D0D" w:themeColor="text1" w:themeTint="F2"/>
          <w:sz w:val="24"/>
          <w:szCs w:val="24"/>
        </w:rPr>
        <w:tab/>
        <w:t>State.</w:t>
      </w:r>
    </w:p>
    <w:p w:rsidR="00EC138F" w:rsidRPr="00D71E0D" w:rsidRDefault="00EC138F" w:rsidP="00D71E0D">
      <w:pPr>
        <w:pStyle w:val="ListParagraph"/>
        <w:spacing w:after="0" w:line="360" w:lineRule="auto"/>
        <w:ind w:hanging="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HO</w:t>
      </w:r>
      <w:r w:rsidRPr="00D71E0D">
        <w:rPr>
          <w:rFonts w:ascii="Times New Roman" w:hAnsi="Times New Roman"/>
          <w:color w:val="0D0D0D" w:themeColor="text1" w:themeTint="F2"/>
          <w:sz w:val="24"/>
          <w:szCs w:val="24"/>
          <w:vertAlign w:val="subscript"/>
        </w:rPr>
        <w:t>3</w:t>
      </w:r>
      <w:r w:rsidRPr="00D71E0D">
        <w:rPr>
          <w:rFonts w:ascii="Times New Roman" w:hAnsi="Times New Roman"/>
          <w:color w:val="0D0D0D" w:themeColor="text1" w:themeTint="F2"/>
          <w:sz w:val="24"/>
          <w:szCs w:val="24"/>
          <w:vertAlign w:val="subscript"/>
        </w:rPr>
        <w:tab/>
      </w:r>
      <w:r w:rsidR="003E36B2" w:rsidRPr="00D71E0D">
        <w:rPr>
          <w:rFonts w:ascii="Times New Roman" w:hAnsi="Times New Roman"/>
          <w:color w:val="0D0D0D" w:themeColor="text1" w:themeTint="F2"/>
          <w:sz w:val="24"/>
          <w:szCs w:val="24"/>
        </w:rPr>
        <w:t>Teacher</w:t>
      </w:r>
      <w:r w:rsidRPr="00D71E0D">
        <w:rPr>
          <w:rFonts w:ascii="Times New Roman" w:hAnsi="Times New Roman"/>
          <w:color w:val="0D0D0D" w:themeColor="text1" w:themeTint="F2"/>
          <w:sz w:val="24"/>
          <w:szCs w:val="24"/>
        </w:rPr>
        <w:t xml:space="preserve">-student relationship </w:t>
      </w:r>
      <w:r w:rsidR="004D48AC" w:rsidRPr="00D71E0D">
        <w:rPr>
          <w:rFonts w:ascii="Times New Roman" w:hAnsi="Times New Roman"/>
          <w:color w:val="0D0D0D" w:themeColor="text1" w:themeTint="F2"/>
          <w:sz w:val="24"/>
          <w:szCs w:val="24"/>
        </w:rPr>
        <w:t xml:space="preserve">will </w:t>
      </w:r>
      <w:r w:rsidR="003E36B2" w:rsidRPr="00D71E0D">
        <w:rPr>
          <w:rFonts w:ascii="Times New Roman" w:hAnsi="Times New Roman"/>
          <w:color w:val="0D0D0D" w:themeColor="text1" w:themeTint="F2"/>
          <w:sz w:val="24"/>
          <w:szCs w:val="24"/>
        </w:rPr>
        <w:t>not significantly related to students’</w:t>
      </w:r>
      <w:r w:rsidRPr="00D71E0D">
        <w:rPr>
          <w:rFonts w:ascii="Times New Roman" w:hAnsi="Times New Roman"/>
          <w:color w:val="0D0D0D" w:themeColor="text1" w:themeTint="F2"/>
          <w:sz w:val="24"/>
          <w:szCs w:val="24"/>
        </w:rPr>
        <w:t xml:space="preserve"> academic performance of students in social studies in Ogoja Education Zone of Cross River State.</w:t>
      </w:r>
    </w:p>
    <w:p w:rsidR="00EC138F" w:rsidRPr="00D71E0D" w:rsidRDefault="00EC138F" w:rsidP="00D71E0D">
      <w:pPr>
        <w:pStyle w:val="ListParagraph"/>
        <w:spacing w:after="0" w:line="360" w:lineRule="auto"/>
        <w:ind w:hanging="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HO</w:t>
      </w:r>
      <w:r w:rsidRPr="00D71E0D">
        <w:rPr>
          <w:rFonts w:ascii="Times New Roman" w:hAnsi="Times New Roman"/>
          <w:color w:val="0D0D0D" w:themeColor="text1" w:themeTint="F2"/>
          <w:sz w:val="24"/>
          <w:szCs w:val="24"/>
          <w:vertAlign w:val="subscript"/>
        </w:rPr>
        <w:t xml:space="preserve">4  </w:t>
      </w:r>
      <w:r w:rsidRPr="00D71E0D">
        <w:rPr>
          <w:rFonts w:ascii="Times New Roman" w:hAnsi="Times New Roman"/>
          <w:color w:val="0D0D0D" w:themeColor="text1" w:themeTint="F2"/>
          <w:sz w:val="24"/>
          <w:szCs w:val="24"/>
          <w:vertAlign w:val="subscript"/>
        </w:rPr>
        <w:tab/>
      </w:r>
      <w:r w:rsidR="000F2D25" w:rsidRPr="00D71E0D">
        <w:rPr>
          <w:rFonts w:ascii="Times New Roman" w:hAnsi="Times New Roman"/>
          <w:color w:val="0D0D0D" w:themeColor="text1" w:themeTint="F2"/>
          <w:sz w:val="24"/>
          <w:szCs w:val="24"/>
        </w:rPr>
        <w:t xml:space="preserve">Instructional materials </w:t>
      </w:r>
      <w:r w:rsidR="008139DE" w:rsidRPr="00D71E0D">
        <w:rPr>
          <w:rFonts w:ascii="Times New Roman" w:hAnsi="Times New Roman"/>
          <w:color w:val="0D0D0D" w:themeColor="text1" w:themeTint="F2"/>
          <w:sz w:val="24"/>
          <w:szCs w:val="24"/>
        </w:rPr>
        <w:t>will</w:t>
      </w:r>
      <w:r w:rsidR="00AE2BB6" w:rsidRPr="00D71E0D">
        <w:rPr>
          <w:rFonts w:ascii="Times New Roman" w:hAnsi="Times New Roman"/>
          <w:color w:val="0D0D0D" w:themeColor="text1" w:themeTint="F2"/>
          <w:sz w:val="24"/>
          <w:szCs w:val="24"/>
        </w:rPr>
        <w:t xml:space="preserve"> not significantly </w:t>
      </w:r>
      <w:r w:rsidR="000F2D25" w:rsidRPr="00D71E0D">
        <w:rPr>
          <w:rFonts w:ascii="Times New Roman" w:hAnsi="Times New Roman"/>
          <w:color w:val="0D0D0D" w:themeColor="text1" w:themeTint="F2"/>
          <w:sz w:val="24"/>
          <w:szCs w:val="24"/>
        </w:rPr>
        <w:t>affect students’</w:t>
      </w:r>
      <w:r w:rsidR="00AE2BB6" w:rsidRPr="00D71E0D">
        <w:rPr>
          <w:rFonts w:ascii="Times New Roman" w:hAnsi="Times New Roman"/>
          <w:color w:val="0D0D0D" w:themeColor="text1" w:themeTint="F2"/>
          <w:sz w:val="24"/>
          <w:szCs w:val="24"/>
        </w:rPr>
        <w:t xml:space="preserve"> academic performance in Social Studies in Ogoja Education Zone of Cross River State.</w:t>
      </w:r>
    </w:p>
    <w:p w:rsidR="00E32F5A" w:rsidRPr="00D71E0D" w:rsidRDefault="00E32F5A" w:rsidP="00D71E0D">
      <w:pPr>
        <w:spacing w:after="0" w:line="360" w:lineRule="auto"/>
        <w:ind w:hanging="567"/>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Significance of the Study</w:t>
      </w:r>
    </w:p>
    <w:p w:rsidR="00B6588C" w:rsidRPr="00D71E0D" w:rsidRDefault="00E32F5A"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findings of this study would be beneficial to State Secondary Education Board (SSEB), State Universal Basic Education Board (SUBEB), principals of secondary schools, teachers and students.</w:t>
      </w:r>
      <w:r w:rsidR="00CE4753" w:rsidRPr="00D71E0D">
        <w:rPr>
          <w:rFonts w:ascii="Times New Roman" w:hAnsi="Times New Roman"/>
          <w:color w:val="0D0D0D" w:themeColor="text1" w:themeTint="F2"/>
          <w:sz w:val="24"/>
          <w:szCs w:val="24"/>
        </w:rPr>
        <w:t xml:space="preserve"> </w:t>
      </w:r>
    </w:p>
    <w:p w:rsidR="00E32F5A" w:rsidRPr="00D71E0D" w:rsidRDefault="00B6588C"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study would</w:t>
      </w:r>
      <w:r w:rsidR="00E32F5A" w:rsidRPr="00D71E0D">
        <w:rPr>
          <w:rFonts w:ascii="Times New Roman" w:hAnsi="Times New Roman"/>
          <w:color w:val="0D0D0D" w:themeColor="text1" w:themeTint="F2"/>
          <w:sz w:val="24"/>
          <w:szCs w:val="24"/>
        </w:rPr>
        <w:t xml:space="preserve"> enable State Secondary Education Board and State Universal Basic Education Board to provide enabling learning environment for learners in the various secondary schools, - the environment that stimulates learning through effective classroom organization, interaction and a climate for innovation.</w:t>
      </w:r>
    </w:p>
    <w:p w:rsidR="00E32F5A" w:rsidRPr="00D71E0D" w:rsidRDefault="00E32F5A"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In addition, this study would help members of these bodies</w:t>
      </w:r>
      <w:r w:rsidR="0035166B" w:rsidRPr="00D71E0D">
        <w:rPr>
          <w:rFonts w:ascii="Times New Roman" w:hAnsi="Times New Roman"/>
          <w:color w:val="0D0D0D" w:themeColor="text1" w:themeTint="F2"/>
          <w:sz w:val="24"/>
          <w:szCs w:val="24"/>
        </w:rPr>
        <w:t xml:space="preserve"> such as SUBEB and UBE</w:t>
      </w:r>
      <w:r w:rsidRPr="00D71E0D">
        <w:rPr>
          <w:rFonts w:ascii="Times New Roman" w:hAnsi="Times New Roman"/>
          <w:color w:val="0D0D0D" w:themeColor="text1" w:themeTint="F2"/>
          <w:sz w:val="24"/>
          <w:szCs w:val="24"/>
        </w:rPr>
        <w:t xml:space="preserve"> to provide facilities needed for improved teaching and learning in Social Studies. The boards may constitute a monitoring team to enforce the adequate application of these facilities, teaching materials, visual displays etc. so as to promote teacher effectiveness in the teaching of Social Studies, especially when dealing with abstract concepts</w:t>
      </w:r>
      <w:r w:rsidR="00922F37" w:rsidRPr="00D71E0D">
        <w:rPr>
          <w:rFonts w:ascii="Times New Roman" w:hAnsi="Times New Roman"/>
          <w:color w:val="0D0D0D" w:themeColor="text1" w:themeTint="F2"/>
          <w:sz w:val="24"/>
          <w:szCs w:val="24"/>
        </w:rPr>
        <w:t xml:space="preserve"> like love</w:t>
      </w:r>
      <w:r w:rsidR="009909AC" w:rsidRPr="00D71E0D">
        <w:rPr>
          <w:rFonts w:ascii="Times New Roman" w:hAnsi="Times New Roman"/>
          <w:color w:val="0D0D0D" w:themeColor="text1" w:themeTint="F2"/>
          <w:sz w:val="24"/>
          <w:szCs w:val="24"/>
        </w:rPr>
        <w:t>, justice, freedom, beauty, et</w:t>
      </w:r>
      <w:r w:rsidR="00C77728">
        <w:rPr>
          <w:rFonts w:ascii="Times New Roman" w:hAnsi="Times New Roman"/>
          <w:color w:val="0D0D0D" w:themeColor="text1" w:themeTint="F2"/>
          <w:sz w:val="24"/>
          <w:szCs w:val="24"/>
        </w:rPr>
        <w:t>c</w:t>
      </w:r>
      <w:r w:rsidRPr="00D71E0D">
        <w:rPr>
          <w:rFonts w:ascii="Times New Roman" w:hAnsi="Times New Roman"/>
          <w:color w:val="0D0D0D" w:themeColor="text1" w:themeTint="F2"/>
          <w:sz w:val="24"/>
          <w:szCs w:val="24"/>
        </w:rPr>
        <w:t>.</w:t>
      </w:r>
    </w:p>
    <w:p w:rsidR="008A049D" w:rsidRPr="00D71E0D" w:rsidRDefault="00E32F5A"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findings of the study may properly inform principals of secondary schools on the need to motivate the teacher by way of incentives, recognition, praise etc, in order to improve their morale. By doing this, the teachers will improve their attitude to work.</w:t>
      </w:r>
      <w:r w:rsidR="00CE4753" w:rsidRPr="00D71E0D">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 xml:space="preserve">More so, the findings of this study may encourage students to have a positive view about Social Studies. This may go a long way in helping them to change their attitude to the study of social studies from </w:t>
      </w:r>
      <w:r w:rsidR="00AF69B5" w:rsidRPr="00D71E0D">
        <w:rPr>
          <w:rFonts w:ascii="Times New Roman" w:hAnsi="Times New Roman"/>
          <w:color w:val="0D0D0D" w:themeColor="text1" w:themeTint="F2"/>
          <w:sz w:val="24"/>
          <w:szCs w:val="24"/>
        </w:rPr>
        <w:t>a</w:t>
      </w:r>
      <w:r w:rsidRPr="00D71E0D">
        <w:rPr>
          <w:rFonts w:ascii="Times New Roman" w:hAnsi="Times New Roman"/>
          <w:color w:val="0D0D0D" w:themeColor="text1" w:themeTint="F2"/>
          <w:sz w:val="24"/>
          <w:szCs w:val="24"/>
        </w:rPr>
        <w:t xml:space="preserve"> negative one to a more positive attitude. It may no doubt improve their level of self-confidence in dealing with the various lessons involved in social studies.</w:t>
      </w:r>
      <w:r w:rsidR="00CE4753" w:rsidRPr="00D71E0D">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It may also help in ensuring purposeful school discipline among students, teachers and the employers in the school system.</w:t>
      </w:r>
      <w:r w:rsidR="00CE4753" w:rsidRPr="00D71E0D">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 xml:space="preserve">It may also help teachers to identify the areas they are lagging behind, so as to know what to put in, in order to help students learn social studies </w:t>
      </w:r>
      <w:r w:rsidRPr="00D71E0D">
        <w:rPr>
          <w:rFonts w:ascii="Times New Roman" w:hAnsi="Times New Roman"/>
          <w:color w:val="0D0D0D" w:themeColor="text1" w:themeTint="F2"/>
          <w:sz w:val="24"/>
          <w:szCs w:val="24"/>
        </w:rPr>
        <w:lastRenderedPageBreak/>
        <w:t xml:space="preserve">properly. So, the findings may provide teachers with the basis for making amendments.  Finally, the research work may serve as a reservoir </w:t>
      </w:r>
      <w:r w:rsidR="00AF69B5" w:rsidRPr="00D71E0D">
        <w:rPr>
          <w:rFonts w:ascii="Times New Roman" w:hAnsi="Times New Roman"/>
          <w:color w:val="0D0D0D" w:themeColor="text1" w:themeTint="F2"/>
          <w:sz w:val="24"/>
          <w:szCs w:val="24"/>
        </w:rPr>
        <w:t>of knowledge and information to</w:t>
      </w:r>
      <w:r w:rsidRPr="00D71E0D">
        <w:rPr>
          <w:rFonts w:ascii="Times New Roman" w:hAnsi="Times New Roman"/>
          <w:color w:val="0D0D0D" w:themeColor="text1" w:themeTint="F2"/>
          <w:sz w:val="24"/>
          <w:szCs w:val="24"/>
        </w:rPr>
        <w:t xml:space="preserve"> further researchers and curriculum implementers.</w:t>
      </w:r>
    </w:p>
    <w:p w:rsidR="00B129BD" w:rsidRDefault="00B129BD" w:rsidP="00D71E0D">
      <w:pPr>
        <w:spacing w:after="0" w:line="360" w:lineRule="auto"/>
        <w:jc w:val="center"/>
        <w:rPr>
          <w:rFonts w:ascii="Times New Roman" w:hAnsi="Times New Roman"/>
          <w:b/>
          <w:color w:val="0D0D0D" w:themeColor="text1" w:themeTint="F2"/>
          <w:sz w:val="24"/>
          <w:szCs w:val="24"/>
        </w:rPr>
      </w:pPr>
    </w:p>
    <w:p w:rsidR="007E05EF" w:rsidRDefault="007E05EF" w:rsidP="00D71E0D">
      <w:pPr>
        <w:spacing w:after="0" w:line="360" w:lineRule="auto"/>
        <w:jc w:val="center"/>
        <w:rPr>
          <w:rFonts w:ascii="Times New Roman" w:hAnsi="Times New Roman"/>
          <w:b/>
          <w:color w:val="0D0D0D" w:themeColor="text1" w:themeTint="F2"/>
          <w:sz w:val="24"/>
          <w:szCs w:val="24"/>
        </w:rPr>
      </w:pPr>
    </w:p>
    <w:p w:rsidR="007E05EF" w:rsidRDefault="007E05EF" w:rsidP="00D71E0D">
      <w:pPr>
        <w:spacing w:after="0" w:line="360" w:lineRule="auto"/>
        <w:jc w:val="center"/>
        <w:rPr>
          <w:rFonts w:ascii="Times New Roman" w:hAnsi="Times New Roman"/>
          <w:b/>
          <w:color w:val="0D0D0D" w:themeColor="text1" w:themeTint="F2"/>
          <w:sz w:val="24"/>
          <w:szCs w:val="24"/>
        </w:rPr>
      </w:pPr>
    </w:p>
    <w:p w:rsidR="007E05EF" w:rsidRDefault="007E05EF" w:rsidP="00D71E0D">
      <w:pPr>
        <w:spacing w:after="0" w:line="360" w:lineRule="auto"/>
        <w:jc w:val="center"/>
        <w:rPr>
          <w:rFonts w:ascii="Times New Roman" w:hAnsi="Times New Roman"/>
          <w:b/>
          <w:color w:val="0D0D0D" w:themeColor="text1" w:themeTint="F2"/>
          <w:sz w:val="24"/>
          <w:szCs w:val="24"/>
        </w:rPr>
      </w:pPr>
    </w:p>
    <w:p w:rsidR="007E05EF" w:rsidRDefault="007E05EF" w:rsidP="00D71E0D">
      <w:pPr>
        <w:spacing w:after="0" w:line="360" w:lineRule="auto"/>
        <w:jc w:val="center"/>
        <w:rPr>
          <w:rFonts w:ascii="Times New Roman" w:hAnsi="Times New Roman"/>
          <w:b/>
          <w:color w:val="0D0D0D" w:themeColor="text1" w:themeTint="F2"/>
          <w:sz w:val="24"/>
          <w:szCs w:val="24"/>
        </w:rPr>
      </w:pPr>
    </w:p>
    <w:p w:rsidR="007E05EF" w:rsidRDefault="007E05EF" w:rsidP="00D71E0D">
      <w:pPr>
        <w:spacing w:after="0" w:line="360" w:lineRule="auto"/>
        <w:jc w:val="center"/>
        <w:rPr>
          <w:rFonts w:ascii="Times New Roman" w:hAnsi="Times New Roman"/>
          <w:b/>
          <w:color w:val="0D0D0D" w:themeColor="text1" w:themeTint="F2"/>
          <w:sz w:val="24"/>
          <w:szCs w:val="24"/>
        </w:rPr>
      </w:pPr>
    </w:p>
    <w:p w:rsidR="00B07EC2" w:rsidRPr="00D71E0D" w:rsidRDefault="00B07EC2" w:rsidP="00D71E0D">
      <w:pPr>
        <w:spacing w:after="0" w:line="360" w:lineRule="auto"/>
        <w:jc w:val="center"/>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REVIEW OF RELATED LITERATURE</w:t>
      </w:r>
    </w:p>
    <w:p w:rsidR="00A63E09" w:rsidRPr="00D71E0D" w:rsidRDefault="00A63E09" w:rsidP="00D71E0D">
      <w:pPr>
        <w:spacing w:after="0" w:line="360" w:lineRule="auto"/>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Theoretical Framework</w:t>
      </w:r>
    </w:p>
    <w:p w:rsidR="00A63E09" w:rsidRPr="00D71E0D" w:rsidRDefault="00A63E09" w:rsidP="00D71E0D">
      <w:pPr>
        <w:spacing w:after="0" w:line="360" w:lineRule="auto"/>
        <w:ind w:hanging="567"/>
        <w:jc w:val="both"/>
        <w:rPr>
          <w:rFonts w:ascii="Times New Roman" w:hAnsi="Times New Roman"/>
          <w:color w:val="0D0D0D" w:themeColor="text1" w:themeTint="F2"/>
          <w:sz w:val="24"/>
          <w:szCs w:val="24"/>
        </w:rPr>
      </w:pPr>
      <w:r w:rsidRPr="00D71E0D">
        <w:rPr>
          <w:rFonts w:ascii="Times New Roman" w:hAnsi="Times New Roman"/>
          <w:b/>
          <w:color w:val="0D0D0D" w:themeColor="text1" w:themeTint="F2"/>
          <w:sz w:val="24"/>
          <w:szCs w:val="24"/>
        </w:rPr>
        <w:tab/>
      </w:r>
      <w:r w:rsidRPr="00D71E0D">
        <w:rPr>
          <w:rFonts w:ascii="Times New Roman" w:hAnsi="Times New Roman"/>
          <w:b/>
          <w:color w:val="0D0D0D" w:themeColor="text1" w:themeTint="F2"/>
          <w:sz w:val="24"/>
          <w:szCs w:val="24"/>
        </w:rPr>
        <w:tab/>
      </w:r>
      <w:r w:rsidRPr="00D71E0D">
        <w:rPr>
          <w:rFonts w:ascii="Times New Roman" w:hAnsi="Times New Roman"/>
          <w:color w:val="0D0D0D" w:themeColor="text1" w:themeTint="F2"/>
          <w:sz w:val="24"/>
          <w:szCs w:val="24"/>
        </w:rPr>
        <w:t xml:space="preserve">The theoretical framework for this study </w:t>
      </w:r>
      <w:r w:rsidR="00A06AA3" w:rsidRPr="00D71E0D">
        <w:rPr>
          <w:rFonts w:ascii="Times New Roman" w:hAnsi="Times New Roman"/>
          <w:color w:val="0D0D0D" w:themeColor="text1" w:themeTint="F2"/>
          <w:sz w:val="24"/>
          <w:szCs w:val="24"/>
        </w:rPr>
        <w:t>is</w:t>
      </w:r>
      <w:r w:rsidR="00A70CE3">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done using the Kolb’s Learning Theory (1984)</w:t>
      </w:r>
    </w:p>
    <w:p w:rsidR="00A63E09" w:rsidRPr="00D71E0D" w:rsidRDefault="00A63E09"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ab/>
        <w:t>Kolb (1984), in his learning theory stressed the relevance of action learning. He held that learners are not passive recipients but need to actively explore and test the environment. He further suggested that the learning process should be that which permits the creation of feedback loops between ideas and action. Implicitly, Kolb emphasized the importance of the synthesis between the learners’ behaviour and the evaluation of their actions. This he said is the very essence of action learning. Kolb identified three fundamental features of effective learning skills viz: good organization, active planning and psychological preparation.</w:t>
      </w:r>
    </w:p>
    <w:p w:rsidR="00A63E09" w:rsidRPr="00D71E0D" w:rsidRDefault="00A63E09"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Good organization: Kolb argued that material is more easily learned when it is associated and organized in as many ways as possible. In addition to written and organized notes, Kolb identified three fundamental features of effective learning skills viz: good organisation, active planning and psychological preparation.</w:t>
      </w:r>
    </w:p>
    <w:p w:rsidR="00A63E09" w:rsidRPr="00D71E0D" w:rsidRDefault="00A63E09"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Kolb cited in Mullins (2021) advocates the use of other senses such as: visual sense (maps, plans and posters); auditory sense (cassette tapes); and effective use of resources such as time, library, etc. These, he said are very essential in the learning process. </w:t>
      </w:r>
    </w:p>
    <w:p w:rsidR="00A63E09" w:rsidRPr="00D71E0D" w:rsidRDefault="00A63E09"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ab/>
        <w:t xml:space="preserve">This theory </w:t>
      </w:r>
      <w:r w:rsidR="00A06AA3" w:rsidRPr="00D71E0D">
        <w:rPr>
          <w:rFonts w:ascii="Times New Roman" w:hAnsi="Times New Roman"/>
          <w:color w:val="0D0D0D" w:themeColor="text1" w:themeTint="F2"/>
          <w:sz w:val="24"/>
          <w:szCs w:val="24"/>
        </w:rPr>
        <w:t>is</w:t>
      </w:r>
      <w:r w:rsidR="00A70CE3">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 xml:space="preserve">relevant to this study in that, the learning of Social studies in secondary schools demands an active interaction between the learners, teachers and the environment. This is because learning cannot occur in a vacuum. The learning process occurs in an environment made meaningful in the presence of the teacher and the students. For environment to facilitate the learning of Social Studies, it must be endowed with visual </w:t>
      </w:r>
      <w:r w:rsidRPr="00D71E0D">
        <w:rPr>
          <w:rFonts w:ascii="Times New Roman" w:hAnsi="Times New Roman"/>
          <w:color w:val="0D0D0D" w:themeColor="text1" w:themeTint="F2"/>
          <w:sz w:val="24"/>
          <w:szCs w:val="24"/>
        </w:rPr>
        <w:lastRenderedPageBreak/>
        <w:t>and auditory aids in addition to the cordial relationship that must exist between the students and the teacher. The teacher should be able to plan his lesson very well by organizing his material in a way that will facilitate the understanding of the lesson by the students. He should in addition assist students to set targets and goals for themselves. The theory will calls for the teacher of Social Studies to organize his material for the smooth implementation of the teaching of Social Studies to students. It calls for the teacher to plan his teaching procedure in such a way that will encourage the personal learning of the subject. In other words, the teacher should teach the subject in a way that would arouse the interest of students in the subject. The theory will also reminds the teacher to be realistic in his approach to the teaching of Social Studies. By so doing, the students would be encouraged to have focus on their learning of the subject thereby gradually creating a goal in their learning endeavour.</w:t>
      </w:r>
    </w:p>
    <w:p w:rsidR="00B07EC2" w:rsidRPr="00D71E0D" w:rsidRDefault="00B07EC2" w:rsidP="00D71E0D">
      <w:pPr>
        <w:spacing w:after="0" w:line="360" w:lineRule="auto"/>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 xml:space="preserve">Influence of School Physical Facilities </w:t>
      </w:r>
      <w:r w:rsidR="00642A00" w:rsidRPr="00D71E0D">
        <w:rPr>
          <w:rFonts w:ascii="Times New Roman" w:hAnsi="Times New Roman"/>
          <w:b/>
          <w:color w:val="0D0D0D" w:themeColor="text1" w:themeTint="F2"/>
          <w:sz w:val="24"/>
          <w:szCs w:val="24"/>
        </w:rPr>
        <w:t>on students’ academic performance</w:t>
      </w:r>
    </w:p>
    <w:p w:rsidR="00B07EC2" w:rsidRPr="00D71E0D" w:rsidRDefault="00B07EC2"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ab/>
        <w:t xml:space="preserve">It is no doubt that school physical facilities are potent factors to qualitative education in any given situation. Therefore the significance of teaching and learning through the application and use of instructional technology (media) cannot be ruled out. </w:t>
      </w:r>
      <w:r w:rsidR="00E0554E" w:rsidRPr="00D71E0D">
        <w:rPr>
          <w:rFonts w:ascii="Times New Roman" w:hAnsi="Times New Roman"/>
          <w:color w:val="0D0D0D" w:themeColor="text1" w:themeTint="F2"/>
          <w:sz w:val="24"/>
          <w:szCs w:val="24"/>
        </w:rPr>
        <w:t>School physical facilities are</w:t>
      </w:r>
      <w:r w:rsidRPr="00D71E0D">
        <w:rPr>
          <w:rFonts w:ascii="Times New Roman" w:hAnsi="Times New Roman"/>
          <w:color w:val="0D0D0D" w:themeColor="text1" w:themeTint="F2"/>
          <w:sz w:val="24"/>
          <w:szCs w:val="24"/>
        </w:rPr>
        <w:t xml:space="preserve"> therefore defined as the physical characteristics of the classroom. It is the different things such as; class size, lighting, temperature, the floor of the classroom, whether it is carpeted or just concrete floor (</w:t>
      </w:r>
      <w:hyperlink r:id="rId9" w:history="1">
        <w:r w:rsidRPr="00D71E0D">
          <w:rPr>
            <w:rStyle w:val="Hyperlink"/>
            <w:rFonts w:ascii="Times New Roman" w:hAnsi="Times New Roman"/>
            <w:color w:val="0D0D0D" w:themeColor="text1" w:themeTint="F2"/>
            <w:sz w:val="24"/>
            <w:szCs w:val="24"/>
          </w:rPr>
          <w:t>www.enotes.com</w:t>
        </w:r>
      </w:hyperlink>
      <w:r w:rsidRPr="00D71E0D">
        <w:rPr>
          <w:rFonts w:ascii="Times New Roman" w:hAnsi="Times New Roman"/>
          <w:color w:val="0D0D0D" w:themeColor="text1" w:themeTint="F2"/>
          <w:sz w:val="24"/>
          <w:szCs w:val="24"/>
        </w:rPr>
        <w:t>). The school physical environment is the physical room which housed teachers and students (learners) who are the dominant elements</w:t>
      </w:r>
      <w:r w:rsidR="00F93B23" w:rsidRPr="00D71E0D">
        <w:rPr>
          <w:rFonts w:ascii="Times New Roman" w:hAnsi="Times New Roman"/>
          <w:color w:val="0D0D0D" w:themeColor="text1" w:themeTint="F2"/>
          <w:sz w:val="24"/>
          <w:szCs w:val="24"/>
        </w:rPr>
        <w:t xml:space="preserve">. They </w:t>
      </w:r>
      <w:r w:rsidRPr="00D71E0D">
        <w:rPr>
          <w:rFonts w:ascii="Times New Roman" w:hAnsi="Times New Roman"/>
          <w:color w:val="0D0D0D" w:themeColor="text1" w:themeTint="F2"/>
          <w:sz w:val="24"/>
          <w:szCs w:val="24"/>
        </w:rPr>
        <w:t xml:space="preserve"> include, floor, windows, walls as well as other very essential classroom equipment such as, computers, chairs, desk, chalkboards, tack boar</w:t>
      </w:r>
      <w:r w:rsidR="00F93B23" w:rsidRPr="00D71E0D">
        <w:rPr>
          <w:rFonts w:ascii="Times New Roman" w:hAnsi="Times New Roman"/>
          <w:color w:val="0D0D0D" w:themeColor="text1" w:themeTint="F2"/>
          <w:sz w:val="24"/>
          <w:szCs w:val="24"/>
        </w:rPr>
        <w:t xml:space="preserve">ds, easels, counters etc (Suleman, </w:t>
      </w:r>
      <w:r w:rsidR="00881D7D" w:rsidRPr="00D71E0D">
        <w:rPr>
          <w:rFonts w:ascii="Times New Roman" w:hAnsi="Times New Roman"/>
          <w:color w:val="0D0D0D" w:themeColor="text1" w:themeTint="F2"/>
          <w:sz w:val="24"/>
          <w:szCs w:val="24"/>
        </w:rPr>
        <w:t xml:space="preserve"> Hussain, </w:t>
      </w:r>
      <w:r w:rsidR="00F93B23" w:rsidRPr="00D71E0D">
        <w:rPr>
          <w:rFonts w:ascii="Times New Roman" w:hAnsi="Times New Roman"/>
          <w:color w:val="0D0D0D" w:themeColor="text1" w:themeTint="F2"/>
          <w:sz w:val="24"/>
          <w:szCs w:val="24"/>
        </w:rPr>
        <w:t>2014</w:t>
      </w:r>
      <w:r w:rsidRPr="00D71E0D">
        <w:rPr>
          <w:rFonts w:ascii="Times New Roman" w:hAnsi="Times New Roman"/>
          <w:color w:val="0D0D0D" w:themeColor="text1" w:themeTint="F2"/>
          <w:sz w:val="24"/>
          <w:szCs w:val="24"/>
        </w:rPr>
        <w:t>).</w:t>
      </w:r>
    </w:p>
    <w:p w:rsidR="00B07EC2" w:rsidRPr="00D71E0D" w:rsidRDefault="00B07EC2"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ab/>
        <w:t>Ac</w:t>
      </w:r>
      <w:r w:rsidR="00F93B23" w:rsidRPr="00D71E0D">
        <w:rPr>
          <w:rFonts w:ascii="Times New Roman" w:hAnsi="Times New Roman"/>
          <w:color w:val="0D0D0D" w:themeColor="text1" w:themeTint="F2"/>
          <w:sz w:val="24"/>
          <w:szCs w:val="24"/>
        </w:rPr>
        <w:t xml:space="preserve">cording to Balagun, in Odeh, Oguche, Angelina, Ivagagher and Dondo </w:t>
      </w:r>
      <w:r w:rsidRPr="00D71E0D">
        <w:rPr>
          <w:rFonts w:ascii="Times New Roman" w:hAnsi="Times New Roman"/>
          <w:color w:val="0D0D0D" w:themeColor="text1" w:themeTint="F2"/>
          <w:sz w:val="24"/>
          <w:szCs w:val="24"/>
        </w:rPr>
        <w:t>(2015) no effective, efficient science education programme can be achieved without equipment for teaching-learning process. This is so</w:t>
      </w:r>
      <w:r w:rsidR="00F93B23" w:rsidRPr="00D71E0D">
        <w:rPr>
          <w:rFonts w:ascii="Times New Roman" w:hAnsi="Times New Roman"/>
          <w:color w:val="0D0D0D" w:themeColor="text1" w:themeTint="F2"/>
          <w:sz w:val="24"/>
          <w:szCs w:val="24"/>
        </w:rPr>
        <w:t xml:space="preserve"> because the facilities enables</w:t>
      </w:r>
      <w:r w:rsidRPr="00D71E0D">
        <w:rPr>
          <w:rFonts w:ascii="Times New Roman" w:hAnsi="Times New Roman"/>
          <w:color w:val="0D0D0D" w:themeColor="text1" w:themeTint="F2"/>
          <w:sz w:val="24"/>
          <w:szCs w:val="24"/>
        </w:rPr>
        <w:t xml:space="preserve"> the learner (student) to learn in order </w:t>
      </w:r>
      <w:r w:rsidR="00F93B23" w:rsidRPr="00D71E0D">
        <w:rPr>
          <w:rFonts w:ascii="Times New Roman" w:hAnsi="Times New Roman"/>
          <w:color w:val="0D0D0D" w:themeColor="text1" w:themeTint="F2"/>
          <w:sz w:val="24"/>
          <w:szCs w:val="24"/>
        </w:rPr>
        <w:t>to solve problem</w:t>
      </w:r>
      <w:r w:rsidRPr="00D71E0D">
        <w:rPr>
          <w:rFonts w:ascii="Times New Roman" w:hAnsi="Times New Roman"/>
          <w:color w:val="0D0D0D" w:themeColor="text1" w:themeTint="F2"/>
          <w:sz w:val="24"/>
          <w:szCs w:val="24"/>
        </w:rPr>
        <w:t xml:space="preserve"> related issues, develop problem solving skills and scientific attitudes.</w:t>
      </w:r>
    </w:p>
    <w:p w:rsidR="00B07EC2" w:rsidRPr="00D71E0D" w:rsidRDefault="00B07EC2"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ab/>
        <w:t>Temperature and ventilation in the classroom forms an important aspect in the teaching-learning situation. Students learn more in a conducive or ventilated classroom. For inst</w:t>
      </w:r>
      <w:r w:rsidR="00E521C2" w:rsidRPr="00D71E0D">
        <w:rPr>
          <w:rFonts w:ascii="Times New Roman" w:hAnsi="Times New Roman"/>
          <w:color w:val="0D0D0D" w:themeColor="text1" w:themeTint="F2"/>
          <w:sz w:val="24"/>
          <w:szCs w:val="24"/>
        </w:rPr>
        <w:t>ance, when it i</w:t>
      </w:r>
      <w:r w:rsidRPr="00D71E0D">
        <w:rPr>
          <w:rFonts w:ascii="Times New Roman" w:hAnsi="Times New Roman"/>
          <w:color w:val="0D0D0D" w:themeColor="text1" w:themeTint="F2"/>
          <w:sz w:val="24"/>
          <w:szCs w:val="24"/>
        </w:rPr>
        <w:t>s too cold or too hot</w:t>
      </w:r>
      <w:r w:rsidR="00E45AAB" w:rsidRPr="00D71E0D">
        <w:rPr>
          <w:rFonts w:ascii="Times New Roman" w:hAnsi="Times New Roman"/>
          <w:color w:val="0D0D0D" w:themeColor="text1" w:themeTint="F2"/>
          <w:sz w:val="24"/>
          <w:szCs w:val="24"/>
        </w:rPr>
        <w:t>,</w:t>
      </w:r>
      <w:r w:rsidRPr="00D71E0D">
        <w:rPr>
          <w:rFonts w:ascii="Times New Roman" w:hAnsi="Times New Roman"/>
          <w:color w:val="0D0D0D" w:themeColor="text1" w:themeTint="F2"/>
          <w:sz w:val="24"/>
          <w:szCs w:val="24"/>
        </w:rPr>
        <w:t xml:space="preserve"> it adversely affects the students’ performance. The students los</w:t>
      </w:r>
      <w:r w:rsidR="00E521C2" w:rsidRPr="00D71E0D">
        <w:rPr>
          <w:rFonts w:ascii="Times New Roman" w:hAnsi="Times New Roman"/>
          <w:color w:val="0D0D0D" w:themeColor="text1" w:themeTint="F2"/>
          <w:sz w:val="24"/>
          <w:szCs w:val="24"/>
        </w:rPr>
        <w:t>e</w:t>
      </w:r>
      <w:r w:rsidRPr="00D71E0D">
        <w:rPr>
          <w:rFonts w:ascii="Times New Roman" w:hAnsi="Times New Roman"/>
          <w:color w:val="0D0D0D" w:themeColor="text1" w:themeTint="F2"/>
          <w:sz w:val="24"/>
          <w:szCs w:val="24"/>
        </w:rPr>
        <w:t xml:space="preserve"> concentration, as they become fatigue</w:t>
      </w:r>
      <w:r w:rsidR="00E521C2" w:rsidRPr="00D71E0D">
        <w:rPr>
          <w:rFonts w:ascii="Times New Roman" w:hAnsi="Times New Roman"/>
          <w:color w:val="0D0D0D" w:themeColor="text1" w:themeTint="F2"/>
          <w:sz w:val="24"/>
          <w:szCs w:val="24"/>
        </w:rPr>
        <w:t>d</w:t>
      </w:r>
      <w:r w:rsidRPr="00D71E0D">
        <w:rPr>
          <w:rFonts w:ascii="Times New Roman" w:hAnsi="Times New Roman"/>
          <w:color w:val="0D0D0D" w:themeColor="text1" w:themeTint="F2"/>
          <w:sz w:val="24"/>
          <w:szCs w:val="24"/>
        </w:rPr>
        <w:t xml:space="preserve"> and uncomfortable.</w:t>
      </w:r>
    </w:p>
    <w:p w:rsidR="00B07EC2" w:rsidRPr="00D71E0D" w:rsidRDefault="00B07EC2"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lastRenderedPageBreak/>
        <w:tab/>
        <w:t xml:space="preserve">Suleman et al (2014) opines that high </w:t>
      </w:r>
      <w:r w:rsidR="00E521C2" w:rsidRPr="00D71E0D">
        <w:rPr>
          <w:rFonts w:ascii="Times New Roman" w:hAnsi="Times New Roman"/>
          <w:color w:val="0D0D0D" w:themeColor="text1" w:themeTint="F2"/>
          <w:sz w:val="24"/>
          <w:szCs w:val="24"/>
        </w:rPr>
        <w:t>temperature and humidity create</w:t>
      </w:r>
      <w:r w:rsidRPr="00D71E0D">
        <w:rPr>
          <w:rFonts w:ascii="Times New Roman" w:hAnsi="Times New Roman"/>
          <w:color w:val="0D0D0D" w:themeColor="text1" w:themeTint="F2"/>
          <w:sz w:val="24"/>
          <w:szCs w:val="24"/>
        </w:rPr>
        <w:t xml:space="preserve"> psychological and physiological problem which include fatigue, causes people to work more slowly, apply more efforts and thereby causing more mistakes and errors</w:t>
      </w:r>
      <w:r w:rsidR="00E45AAB" w:rsidRPr="00D71E0D">
        <w:rPr>
          <w:rFonts w:ascii="Times New Roman" w:hAnsi="Times New Roman"/>
          <w:color w:val="0D0D0D" w:themeColor="text1" w:themeTint="F2"/>
          <w:sz w:val="24"/>
          <w:szCs w:val="24"/>
        </w:rPr>
        <w:t>.</w:t>
      </w:r>
      <w:r w:rsidR="00BD5FDE" w:rsidRPr="00D71E0D">
        <w:rPr>
          <w:rFonts w:ascii="Times New Roman" w:hAnsi="Times New Roman"/>
          <w:color w:val="0D0D0D" w:themeColor="text1" w:themeTint="F2"/>
          <w:sz w:val="24"/>
          <w:szCs w:val="24"/>
        </w:rPr>
        <w:t xml:space="preserve"> </w:t>
      </w:r>
      <w:r w:rsidR="00E45AAB" w:rsidRPr="00D71E0D">
        <w:rPr>
          <w:rFonts w:ascii="Times New Roman" w:hAnsi="Times New Roman"/>
          <w:color w:val="0D0D0D" w:themeColor="text1" w:themeTint="F2"/>
          <w:sz w:val="24"/>
          <w:szCs w:val="24"/>
        </w:rPr>
        <w:t xml:space="preserve">The </w:t>
      </w:r>
      <w:r w:rsidRPr="00D71E0D">
        <w:rPr>
          <w:rFonts w:ascii="Times New Roman" w:hAnsi="Times New Roman"/>
          <w:color w:val="0D0D0D" w:themeColor="text1" w:themeTint="F2"/>
          <w:sz w:val="24"/>
          <w:szCs w:val="24"/>
        </w:rPr>
        <w:t xml:space="preserve">classroom learning environment should provide comfort, accelerating and stimulating </w:t>
      </w:r>
      <w:r w:rsidR="00E521C2" w:rsidRPr="00D71E0D">
        <w:rPr>
          <w:rFonts w:ascii="Times New Roman" w:hAnsi="Times New Roman"/>
          <w:color w:val="0D0D0D" w:themeColor="text1" w:themeTint="F2"/>
          <w:sz w:val="24"/>
          <w:szCs w:val="24"/>
        </w:rPr>
        <w:t>students’</w:t>
      </w:r>
      <w:r w:rsidRPr="00D71E0D">
        <w:rPr>
          <w:rFonts w:ascii="Times New Roman" w:hAnsi="Times New Roman"/>
          <w:color w:val="0D0D0D" w:themeColor="text1" w:themeTint="F2"/>
          <w:sz w:val="24"/>
          <w:szCs w:val="24"/>
        </w:rPr>
        <w:t xml:space="preserve"> attentiveness and optimal concentration.</w:t>
      </w:r>
    </w:p>
    <w:p w:rsidR="00B07EC2" w:rsidRPr="00D71E0D" w:rsidRDefault="00B07EC2"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ab/>
        <w:t>According to Earthman (</w:t>
      </w:r>
      <w:r w:rsidR="00ED7D6A" w:rsidRPr="00D71E0D">
        <w:rPr>
          <w:rFonts w:ascii="Times New Roman" w:hAnsi="Times New Roman"/>
          <w:color w:val="0D0D0D" w:themeColor="text1" w:themeTint="F2"/>
          <w:sz w:val="24"/>
          <w:szCs w:val="24"/>
        </w:rPr>
        <w:t>2021</w:t>
      </w:r>
      <w:r w:rsidRPr="00D71E0D">
        <w:rPr>
          <w:rFonts w:ascii="Times New Roman" w:hAnsi="Times New Roman"/>
          <w:color w:val="0D0D0D" w:themeColor="text1" w:themeTint="F2"/>
          <w:sz w:val="24"/>
          <w:szCs w:val="24"/>
        </w:rPr>
        <w:t>), temperature, heating and the quality of air in circulation are the fundamental elements for the educational achievement of students</w:t>
      </w:r>
      <w:r w:rsidR="00E521C2" w:rsidRPr="00D71E0D">
        <w:rPr>
          <w:rFonts w:ascii="Times New Roman" w:hAnsi="Times New Roman"/>
          <w:color w:val="0D0D0D" w:themeColor="text1" w:themeTint="F2"/>
          <w:sz w:val="24"/>
          <w:szCs w:val="24"/>
        </w:rPr>
        <w:t>. Culp (</w:t>
      </w:r>
      <w:r w:rsidR="001C4ADA" w:rsidRPr="00D71E0D">
        <w:rPr>
          <w:rFonts w:ascii="Times New Roman" w:hAnsi="Times New Roman"/>
          <w:color w:val="0D0D0D" w:themeColor="text1" w:themeTint="F2"/>
          <w:sz w:val="24"/>
          <w:szCs w:val="24"/>
        </w:rPr>
        <w:t>2016</w:t>
      </w:r>
      <w:r w:rsidR="00E521C2" w:rsidRPr="00D71E0D">
        <w:rPr>
          <w:rFonts w:ascii="Times New Roman" w:hAnsi="Times New Roman"/>
          <w:color w:val="0D0D0D" w:themeColor="text1" w:themeTint="F2"/>
          <w:sz w:val="24"/>
          <w:szCs w:val="24"/>
        </w:rPr>
        <w:t>) attribute</w:t>
      </w:r>
      <w:r w:rsidRPr="00D71E0D">
        <w:rPr>
          <w:rFonts w:ascii="Times New Roman" w:hAnsi="Times New Roman"/>
          <w:color w:val="0D0D0D" w:themeColor="text1" w:themeTint="F2"/>
          <w:sz w:val="24"/>
          <w:szCs w:val="24"/>
        </w:rPr>
        <w:t xml:space="preserve"> classroom success to the use of visua</w:t>
      </w:r>
      <w:r w:rsidR="00E521C2" w:rsidRPr="00D71E0D">
        <w:rPr>
          <w:rFonts w:ascii="Times New Roman" w:hAnsi="Times New Roman"/>
          <w:color w:val="0D0D0D" w:themeColor="text1" w:themeTint="F2"/>
          <w:sz w:val="24"/>
          <w:szCs w:val="24"/>
        </w:rPr>
        <w:t>l displays, w</w:t>
      </w:r>
      <w:r w:rsidRPr="00D71E0D">
        <w:rPr>
          <w:rFonts w:ascii="Times New Roman" w:hAnsi="Times New Roman"/>
          <w:color w:val="0D0D0D" w:themeColor="text1" w:themeTint="F2"/>
          <w:sz w:val="24"/>
          <w:szCs w:val="24"/>
        </w:rPr>
        <w:t>hile Winter, B</w:t>
      </w:r>
      <w:r w:rsidR="00E521C2" w:rsidRPr="00D71E0D">
        <w:rPr>
          <w:rFonts w:ascii="Times New Roman" w:hAnsi="Times New Roman"/>
          <w:color w:val="0D0D0D" w:themeColor="text1" w:themeTint="F2"/>
          <w:sz w:val="24"/>
          <w:szCs w:val="24"/>
        </w:rPr>
        <w:t>ottom</w:t>
      </w:r>
      <w:r w:rsidRPr="00D71E0D">
        <w:rPr>
          <w:rFonts w:ascii="Times New Roman" w:hAnsi="Times New Roman"/>
          <w:color w:val="0D0D0D" w:themeColor="text1" w:themeTint="F2"/>
          <w:sz w:val="24"/>
          <w:szCs w:val="24"/>
        </w:rPr>
        <w:t xml:space="preserve"> and Wikins</w:t>
      </w:r>
      <w:r w:rsidR="00E521C2" w:rsidRPr="00D71E0D">
        <w:rPr>
          <w:rFonts w:ascii="Times New Roman" w:hAnsi="Times New Roman"/>
          <w:color w:val="0D0D0D" w:themeColor="text1" w:themeTint="F2"/>
          <w:sz w:val="24"/>
          <w:szCs w:val="24"/>
        </w:rPr>
        <w:t xml:space="preserve"> in Suleman (2014</w:t>
      </w:r>
      <w:r w:rsidRPr="00D71E0D">
        <w:rPr>
          <w:rFonts w:ascii="Times New Roman" w:hAnsi="Times New Roman"/>
          <w:color w:val="0D0D0D" w:themeColor="text1" w:themeTint="F2"/>
          <w:sz w:val="24"/>
          <w:szCs w:val="24"/>
        </w:rPr>
        <w:t>) maintained that the success of the classroom climate largely depends on lighting as the environmental characteristics of the classroom. Classroom lighting comprises light, illumination at a student’s desk, lighting from projection screens and windows. Students</w:t>
      </w:r>
      <w:r w:rsidR="00C635EF" w:rsidRPr="00D71E0D">
        <w:rPr>
          <w:rFonts w:ascii="Times New Roman" w:hAnsi="Times New Roman"/>
          <w:color w:val="0D0D0D" w:themeColor="text1" w:themeTint="F2"/>
          <w:sz w:val="24"/>
          <w:szCs w:val="24"/>
        </w:rPr>
        <w:t>’</w:t>
      </w:r>
      <w:r w:rsidRPr="00D71E0D">
        <w:rPr>
          <w:rFonts w:ascii="Times New Roman" w:hAnsi="Times New Roman"/>
          <w:color w:val="0D0D0D" w:themeColor="text1" w:themeTint="F2"/>
          <w:sz w:val="24"/>
          <w:szCs w:val="24"/>
        </w:rPr>
        <w:t xml:space="preserve"> academic achievement are hampered or negative</w:t>
      </w:r>
      <w:r w:rsidR="00C635EF" w:rsidRPr="00D71E0D">
        <w:rPr>
          <w:rFonts w:ascii="Times New Roman" w:hAnsi="Times New Roman"/>
          <w:color w:val="0D0D0D" w:themeColor="text1" w:themeTint="F2"/>
          <w:sz w:val="24"/>
          <w:szCs w:val="24"/>
        </w:rPr>
        <w:t>ly affected and sometimes cause</w:t>
      </w:r>
      <w:r w:rsidRPr="00D71E0D">
        <w:rPr>
          <w:rFonts w:ascii="Times New Roman" w:hAnsi="Times New Roman"/>
          <w:color w:val="0D0D0D" w:themeColor="text1" w:themeTint="F2"/>
          <w:sz w:val="24"/>
          <w:szCs w:val="24"/>
        </w:rPr>
        <w:t xml:space="preserve"> distress and distraction for learners in the classroom.</w:t>
      </w:r>
    </w:p>
    <w:p w:rsidR="00B07EC2" w:rsidRPr="00D71E0D" w:rsidRDefault="00B07EC2" w:rsidP="00D71E0D">
      <w:pPr>
        <w:spacing w:after="0" w:line="360" w:lineRule="auto"/>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 xml:space="preserve">Influence of </w:t>
      </w:r>
      <w:r w:rsidR="009A3ED5" w:rsidRPr="00D71E0D">
        <w:rPr>
          <w:rFonts w:ascii="Times New Roman" w:hAnsi="Times New Roman"/>
          <w:b/>
          <w:color w:val="0D0D0D" w:themeColor="text1" w:themeTint="F2"/>
          <w:sz w:val="24"/>
          <w:szCs w:val="24"/>
        </w:rPr>
        <w:t>principals’</w:t>
      </w:r>
      <w:r w:rsidR="00E8712D" w:rsidRPr="00D71E0D">
        <w:rPr>
          <w:rFonts w:ascii="Times New Roman" w:hAnsi="Times New Roman"/>
          <w:b/>
          <w:color w:val="0D0D0D" w:themeColor="text1" w:themeTint="F2"/>
          <w:sz w:val="24"/>
          <w:szCs w:val="24"/>
        </w:rPr>
        <w:t xml:space="preserve"> leadership style</w:t>
      </w:r>
      <w:r w:rsidR="002A3A8B" w:rsidRPr="00D71E0D">
        <w:rPr>
          <w:rFonts w:ascii="Times New Roman" w:hAnsi="Times New Roman"/>
          <w:b/>
          <w:color w:val="0D0D0D" w:themeColor="text1" w:themeTint="F2"/>
          <w:sz w:val="24"/>
          <w:szCs w:val="24"/>
        </w:rPr>
        <w:t xml:space="preserve"> on students’ academic p</w:t>
      </w:r>
      <w:r w:rsidRPr="00D71E0D">
        <w:rPr>
          <w:rFonts w:ascii="Times New Roman" w:hAnsi="Times New Roman"/>
          <w:b/>
          <w:color w:val="0D0D0D" w:themeColor="text1" w:themeTint="F2"/>
          <w:sz w:val="24"/>
          <w:szCs w:val="24"/>
        </w:rPr>
        <w:t>erformance</w:t>
      </w:r>
    </w:p>
    <w:p w:rsidR="005220AB" w:rsidRPr="00D71E0D" w:rsidRDefault="005220AB" w:rsidP="00D71E0D">
      <w:pPr>
        <w:spacing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In Nigeria, education is a mechanism for implementation of national development. The country’s educational goals have been set out in the National Policy on Education in terms of their relevance to the needs of the individual and the society. The national policy on education set up certain aims and objectives which were to facilitate educational development in the country. In fostering these aims and objectives, the school principal has important roles to play. Among these roles include providing effective leadership in secondary schools, thereby enhancing better job performance among teachers. How effective the principals are performing these roles has been a matter of concern to many educationists (Akubue, </w:t>
      </w:r>
      <w:r w:rsidR="006F0BE9" w:rsidRPr="00D71E0D">
        <w:rPr>
          <w:rFonts w:ascii="Times New Roman" w:hAnsi="Times New Roman"/>
          <w:color w:val="0D0D0D" w:themeColor="text1" w:themeTint="F2"/>
          <w:sz w:val="24"/>
          <w:szCs w:val="24"/>
        </w:rPr>
        <w:t>2021</w:t>
      </w:r>
      <w:r w:rsidRPr="00D71E0D">
        <w:rPr>
          <w:rFonts w:ascii="Times New Roman" w:hAnsi="Times New Roman"/>
          <w:color w:val="0D0D0D" w:themeColor="text1" w:themeTint="F2"/>
          <w:sz w:val="24"/>
          <w:szCs w:val="24"/>
        </w:rPr>
        <w:t xml:space="preserve">). It is, therefore, not surprising that there is pressure mounted on effective leadership among principals of secondary schools in Nigeria (Akubue, </w:t>
      </w:r>
      <w:r w:rsidR="006F0BE9" w:rsidRPr="00D71E0D">
        <w:rPr>
          <w:rFonts w:ascii="Times New Roman" w:hAnsi="Times New Roman"/>
          <w:color w:val="0D0D0D" w:themeColor="text1" w:themeTint="F2"/>
          <w:sz w:val="24"/>
          <w:szCs w:val="24"/>
        </w:rPr>
        <w:t>2021).</w:t>
      </w:r>
      <w:r w:rsidRPr="00D71E0D">
        <w:rPr>
          <w:rFonts w:ascii="Times New Roman" w:hAnsi="Times New Roman"/>
          <w:color w:val="0D0D0D" w:themeColor="text1" w:themeTint="F2"/>
          <w:sz w:val="24"/>
          <w:szCs w:val="24"/>
        </w:rPr>
        <w:t xml:space="preserve"> It seems however that many principals have not considered their styles and types of leadership as determinants of teachers’ job performance in their schools (Akubue, </w:t>
      </w:r>
      <w:r w:rsidR="006F0BE9" w:rsidRPr="00D71E0D">
        <w:rPr>
          <w:rFonts w:ascii="Times New Roman" w:hAnsi="Times New Roman"/>
          <w:color w:val="0D0D0D" w:themeColor="text1" w:themeTint="F2"/>
          <w:sz w:val="24"/>
          <w:szCs w:val="24"/>
        </w:rPr>
        <w:t>2021</w:t>
      </w:r>
      <w:r w:rsidRPr="00D71E0D">
        <w:rPr>
          <w:rFonts w:ascii="Times New Roman" w:hAnsi="Times New Roman"/>
          <w:color w:val="0D0D0D" w:themeColor="text1" w:themeTint="F2"/>
          <w:sz w:val="24"/>
          <w:szCs w:val="24"/>
        </w:rPr>
        <w:t>). Hence, he further pointed out that some of principals seem to find it difficult to effectively administer their schools. As such, leadership styles and types occupy an important position in school management in Nigeria, which was supported by Adesina, (</w:t>
      </w:r>
      <w:r w:rsidR="006F0BE9" w:rsidRPr="00D71E0D">
        <w:rPr>
          <w:rFonts w:ascii="Times New Roman" w:hAnsi="Times New Roman"/>
          <w:color w:val="0D0D0D" w:themeColor="text1" w:themeTint="F2"/>
          <w:sz w:val="24"/>
          <w:szCs w:val="24"/>
        </w:rPr>
        <w:t>2020</w:t>
      </w:r>
      <w:r w:rsidRPr="00D71E0D">
        <w:rPr>
          <w:rFonts w:ascii="Times New Roman" w:hAnsi="Times New Roman"/>
          <w:color w:val="0D0D0D" w:themeColor="text1" w:themeTint="F2"/>
          <w:sz w:val="24"/>
          <w:szCs w:val="24"/>
        </w:rPr>
        <w:t xml:space="preserve">). Who found that the higher the situational control, the more effective a principal. The administrators provided the formal leadership and their behaviour, determined the extent to which both teachers’ and students’ view the school as a desirable place for teaching and learning. </w:t>
      </w:r>
    </w:p>
    <w:p w:rsidR="005220AB" w:rsidRPr="00D71E0D" w:rsidRDefault="005220AB" w:rsidP="00C7411A">
      <w:pPr>
        <w:spacing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lastRenderedPageBreak/>
        <w:t>Basit, (</w:t>
      </w:r>
      <w:r w:rsidR="006F0BE9" w:rsidRPr="00D71E0D">
        <w:rPr>
          <w:rFonts w:ascii="Times New Roman" w:hAnsi="Times New Roman"/>
          <w:color w:val="0D0D0D" w:themeColor="text1" w:themeTint="F2"/>
          <w:sz w:val="24"/>
          <w:szCs w:val="24"/>
        </w:rPr>
        <w:t>2020</w:t>
      </w:r>
      <w:r w:rsidRPr="00D71E0D">
        <w:rPr>
          <w:rFonts w:ascii="Times New Roman" w:hAnsi="Times New Roman"/>
          <w:color w:val="0D0D0D" w:themeColor="text1" w:themeTint="F2"/>
          <w:sz w:val="24"/>
          <w:szCs w:val="24"/>
        </w:rPr>
        <w:t>)</w:t>
      </w:r>
      <w:r w:rsidR="0068442F" w:rsidRPr="00D71E0D">
        <w:rPr>
          <w:rFonts w:ascii="Times New Roman" w:hAnsi="Times New Roman"/>
          <w:color w:val="0D0D0D" w:themeColor="text1" w:themeTint="F2"/>
          <w:sz w:val="24"/>
          <w:szCs w:val="24"/>
        </w:rPr>
        <w:t xml:space="preserve"> observes that</w:t>
      </w:r>
      <w:r w:rsidRPr="00D71E0D">
        <w:rPr>
          <w:rFonts w:ascii="Times New Roman" w:hAnsi="Times New Roman"/>
          <w:color w:val="0D0D0D" w:themeColor="text1" w:themeTint="F2"/>
          <w:sz w:val="24"/>
          <w:szCs w:val="24"/>
        </w:rPr>
        <w:t xml:space="preserve"> secondary schools have derailed in the provision of qualitative education expected of them by achieving higher students’ academic achievement. Basit,  (</w:t>
      </w:r>
      <w:r w:rsidR="006F0BE9" w:rsidRPr="00D71E0D">
        <w:rPr>
          <w:rFonts w:ascii="Times New Roman" w:hAnsi="Times New Roman"/>
          <w:color w:val="0D0D0D" w:themeColor="text1" w:themeTint="F2"/>
          <w:sz w:val="24"/>
          <w:szCs w:val="24"/>
        </w:rPr>
        <w:t>2020</w:t>
      </w:r>
      <w:r w:rsidRPr="00D71E0D">
        <w:rPr>
          <w:rFonts w:ascii="Times New Roman" w:hAnsi="Times New Roman"/>
          <w:color w:val="0D0D0D" w:themeColor="text1" w:themeTint="F2"/>
          <w:sz w:val="24"/>
          <w:szCs w:val="24"/>
        </w:rPr>
        <w:t>)  further explained that, a lot of problems seem to bedevil the system, thereby making it ineffective through experiencing low students’ academic achievement; hence School need to be provided with good leadership styles and types in order to meet the yearnings and aspirations of the people by achieving higher students’ academic achievement.</w:t>
      </w:r>
      <w:r w:rsidR="00C7411A">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 xml:space="preserve">Education plays a vital role in the development of the country, because it is the source of growth of any country Mullins, </w:t>
      </w:r>
      <w:r w:rsidR="006F0BE9" w:rsidRPr="00D71E0D">
        <w:rPr>
          <w:rFonts w:ascii="Times New Roman" w:hAnsi="Times New Roman"/>
          <w:color w:val="0D0D0D" w:themeColor="text1" w:themeTint="F2"/>
          <w:sz w:val="24"/>
          <w:szCs w:val="24"/>
        </w:rPr>
        <w:t>2022</w:t>
      </w:r>
      <w:r w:rsidRPr="00D71E0D">
        <w:rPr>
          <w:rFonts w:ascii="Times New Roman" w:hAnsi="Times New Roman"/>
          <w:color w:val="0D0D0D" w:themeColor="text1" w:themeTint="F2"/>
          <w:sz w:val="24"/>
          <w:szCs w:val="24"/>
        </w:rPr>
        <w:t>). Thus, maybe it is one of the reasons why Mullins. (</w:t>
      </w:r>
      <w:r w:rsidR="006F0BE9" w:rsidRPr="00D71E0D">
        <w:rPr>
          <w:rFonts w:ascii="Times New Roman" w:hAnsi="Times New Roman"/>
          <w:color w:val="0D0D0D" w:themeColor="text1" w:themeTint="F2"/>
          <w:sz w:val="24"/>
          <w:szCs w:val="24"/>
        </w:rPr>
        <w:t>2022</w:t>
      </w:r>
      <w:r w:rsidRPr="00D71E0D">
        <w:rPr>
          <w:rFonts w:ascii="Times New Roman" w:hAnsi="Times New Roman"/>
          <w:color w:val="0D0D0D" w:themeColor="text1" w:themeTint="F2"/>
          <w:sz w:val="24"/>
          <w:szCs w:val="24"/>
        </w:rPr>
        <w:t>) declares education a vehicle for and an indicator of development and that’s why even parents are more concerned with the students’ academic achievement.</w:t>
      </w:r>
    </w:p>
    <w:p w:rsidR="005220AB" w:rsidRPr="00D71E0D" w:rsidRDefault="005220AB"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primary responsibility of the principal is to facilitate effective teaching and learning with the overall mission of enhancing students’ academic achievement. All students deserve motivation, the intellectual development, and skills that equip them for successful work and lifelong learning by achieving higher students’ academic achievement.</w:t>
      </w:r>
    </w:p>
    <w:p w:rsidR="005220AB" w:rsidRPr="00D71E0D" w:rsidRDefault="005220AB" w:rsidP="00D71E0D">
      <w:pPr>
        <w:spacing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The principals’ leadership styles and types in secondary schools involve the application of management principles towards achieving educational goals. Today, the demand for higher students’ academic achievement in schools is rapidly taking centre stage more than ever the world over (Nzeneri, </w:t>
      </w:r>
      <w:r w:rsidR="003B76BF" w:rsidRPr="00D71E0D">
        <w:rPr>
          <w:rFonts w:ascii="Times New Roman" w:hAnsi="Times New Roman"/>
          <w:color w:val="0D0D0D" w:themeColor="text1" w:themeTint="F2"/>
          <w:sz w:val="24"/>
          <w:szCs w:val="24"/>
        </w:rPr>
        <w:t>2021</w:t>
      </w:r>
      <w:r w:rsidRPr="00D71E0D">
        <w:rPr>
          <w:rFonts w:ascii="Times New Roman" w:hAnsi="Times New Roman"/>
          <w:color w:val="0D0D0D" w:themeColor="text1" w:themeTint="F2"/>
          <w:sz w:val="24"/>
          <w:szCs w:val="24"/>
        </w:rPr>
        <w:t>). It is in the school that educational objective</w:t>
      </w:r>
      <w:r w:rsidR="007125E9">
        <w:rPr>
          <w:rFonts w:ascii="Times New Roman" w:hAnsi="Times New Roman"/>
          <w:color w:val="0D0D0D" w:themeColor="text1" w:themeTint="F2"/>
          <w:sz w:val="24"/>
          <w:szCs w:val="24"/>
        </w:rPr>
        <w:t xml:space="preserve"> </w:t>
      </w:r>
      <w:r w:rsidR="00A06AA3" w:rsidRPr="00D71E0D">
        <w:rPr>
          <w:rFonts w:ascii="Times New Roman" w:hAnsi="Times New Roman"/>
          <w:color w:val="0D0D0D" w:themeColor="text1" w:themeTint="F2"/>
          <w:sz w:val="24"/>
          <w:szCs w:val="24"/>
        </w:rPr>
        <w:t>is</w:t>
      </w:r>
      <w:r w:rsidR="00A70CE3">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 xml:space="preserve">achieved (Sandiker, and   Sandike, </w:t>
      </w:r>
      <w:r w:rsidR="003B76BF" w:rsidRPr="00D71E0D">
        <w:rPr>
          <w:rFonts w:ascii="Times New Roman" w:hAnsi="Times New Roman"/>
          <w:color w:val="0D0D0D" w:themeColor="text1" w:themeTint="F2"/>
          <w:sz w:val="24"/>
          <w:szCs w:val="24"/>
        </w:rPr>
        <w:t>2023</w:t>
      </w:r>
      <w:r w:rsidRPr="00D71E0D">
        <w:rPr>
          <w:rFonts w:ascii="Times New Roman" w:hAnsi="Times New Roman"/>
          <w:color w:val="0D0D0D" w:themeColor="text1" w:themeTint="F2"/>
          <w:sz w:val="24"/>
          <w:szCs w:val="24"/>
        </w:rPr>
        <w:t xml:space="preserve">). To achieve these objectives, school principals should apply appropriate managerial skills (leadership styles and types). Nigerian employees are said to have a poor attitude to work, resulting in low level productivity (in the case of school system, lower students’ academic achievement), and the Nigerian educational sector appears to be one of the hardest hit in this poor attitude to work (Samani, 2011). That is why in recent years, secondary education has come under mounting criticisms from parents, opinion leaders, politicians, academia and other well-meaning people (Oduwaye, 2011). </w:t>
      </w:r>
    </w:p>
    <w:p w:rsidR="006F56B8" w:rsidRPr="00D71E0D" w:rsidRDefault="005220AB" w:rsidP="00D71E0D">
      <w:pPr>
        <w:spacing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According to </w:t>
      </w:r>
      <w:r w:rsidR="00DD321E" w:rsidRPr="00D71E0D">
        <w:rPr>
          <w:rFonts w:ascii="Times New Roman" w:hAnsi="Times New Roman"/>
          <w:color w:val="0D0D0D" w:themeColor="text1" w:themeTint="F2"/>
          <w:sz w:val="24"/>
          <w:szCs w:val="24"/>
        </w:rPr>
        <w:t xml:space="preserve">Ndukwe </w:t>
      </w:r>
      <w:r w:rsidRPr="00D71E0D">
        <w:rPr>
          <w:rFonts w:ascii="Times New Roman" w:hAnsi="Times New Roman"/>
          <w:color w:val="0D0D0D" w:themeColor="text1" w:themeTint="F2"/>
          <w:sz w:val="24"/>
          <w:szCs w:val="24"/>
        </w:rPr>
        <w:t>(</w:t>
      </w:r>
      <w:r w:rsidR="006F0BE9" w:rsidRPr="00D71E0D">
        <w:rPr>
          <w:rFonts w:ascii="Times New Roman" w:hAnsi="Times New Roman"/>
          <w:color w:val="0D0D0D" w:themeColor="text1" w:themeTint="F2"/>
          <w:sz w:val="24"/>
          <w:szCs w:val="24"/>
        </w:rPr>
        <w:t>2022</w:t>
      </w:r>
      <w:r w:rsidRPr="00D71E0D">
        <w:rPr>
          <w:rFonts w:ascii="Times New Roman" w:hAnsi="Times New Roman"/>
          <w:color w:val="0D0D0D" w:themeColor="text1" w:themeTint="F2"/>
          <w:sz w:val="24"/>
          <w:szCs w:val="24"/>
        </w:rPr>
        <w:t xml:space="preserve">), leadership styles and types are very central in organizations, especially service organizations like schools because it helped to harness all factors of learning and gear them towards maximising students’ academic achievement.  </w:t>
      </w:r>
      <w:r w:rsidR="007216BC" w:rsidRPr="00D71E0D">
        <w:rPr>
          <w:rFonts w:ascii="Times New Roman" w:hAnsi="Times New Roman"/>
          <w:color w:val="0D0D0D" w:themeColor="text1" w:themeTint="F2"/>
          <w:sz w:val="24"/>
          <w:szCs w:val="24"/>
        </w:rPr>
        <w:t xml:space="preserve">Ndukwe </w:t>
      </w:r>
      <w:r w:rsidRPr="00D71E0D">
        <w:rPr>
          <w:rFonts w:ascii="Times New Roman" w:hAnsi="Times New Roman"/>
          <w:color w:val="0D0D0D" w:themeColor="text1" w:themeTint="F2"/>
          <w:sz w:val="24"/>
          <w:szCs w:val="24"/>
        </w:rPr>
        <w:t>(</w:t>
      </w:r>
      <w:r w:rsidR="003B76BF" w:rsidRPr="00D71E0D">
        <w:rPr>
          <w:rFonts w:ascii="Times New Roman" w:hAnsi="Times New Roman"/>
          <w:color w:val="0D0D0D" w:themeColor="text1" w:themeTint="F2"/>
          <w:sz w:val="24"/>
          <w:szCs w:val="24"/>
        </w:rPr>
        <w:t>20</w:t>
      </w:r>
      <w:r w:rsidR="00DD321E" w:rsidRPr="00D71E0D">
        <w:rPr>
          <w:rFonts w:ascii="Times New Roman" w:hAnsi="Times New Roman"/>
          <w:color w:val="0D0D0D" w:themeColor="text1" w:themeTint="F2"/>
          <w:sz w:val="24"/>
          <w:szCs w:val="24"/>
        </w:rPr>
        <w:t>22</w:t>
      </w:r>
      <w:r w:rsidRPr="00D71E0D">
        <w:rPr>
          <w:rFonts w:ascii="Times New Roman" w:hAnsi="Times New Roman"/>
          <w:color w:val="0D0D0D" w:themeColor="text1" w:themeTint="F2"/>
          <w:sz w:val="24"/>
          <w:szCs w:val="24"/>
        </w:rPr>
        <w:t xml:space="preserve">), opined that the general assumption is the absence or presence of the </w:t>
      </w:r>
      <w:r w:rsidRPr="00D71E0D">
        <w:rPr>
          <w:rFonts w:ascii="Times New Roman" w:hAnsi="Times New Roman"/>
          <w:color w:val="0D0D0D" w:themeColor="text1" w:themeTint="F2"/>
          <w:sz w:val="24"/>
          <w:szCs w:val="24"/>
        </w:rPr>
        <w:lastRenderedPageBreak/>
        <w:t xml:space="preserve">effective principals’ leaderships’ styles and types, both positive school climates, and attitudes of teachers can, directly or indirectly, influence school performance and students’ academic achievement. Many researchers have viewed principals as a key component to achieving good results in terms of students’ academic achievement. </w:t>
      </w:r>
    </w:p>
    <w:p w:rsidR="00B07EC2" w:rsidRPr="00D71E0D" w:rsidRDefault="00B07EC2" w:rsidP="00D71E0D">
      <w:pPr>
        <w:spacing w:line="360" w:lineRule="auto"/>
        <w:jc w:val="both"/>
        <w:rPr>
          <w:rFonts w:ascii="Times New Roman" w:hAnsi="Times New Roman"/>
          <w:color w:val="0D0D0D" w:themeColor="text1" w:themeTint="F2"/>
          <w:sz w:val="24"/>
          <w:szCs w:val="24"/>
        </w:rPr>
      </w:pPr>
      <w:r w:rsidRPr="00D71E0D">
        <w:rPr>
          <w:rFonts w:ascii="Times New Roman" w:hAnsi="Times New Roman"/>
          <w:b/>
          <w:color w:val="0D0D0D" w:themeColor="text1" w:themeTint="F2"/>
          <w:sz w:val="24"/>
          <w:szCs w:val="24"/>
        </w:rPr>
        <w:t>Influen</w:t>
      </w:r>
      <w:r w:rsidR="00976B93" w:rsidRPr="00D71E0D">
        <w:rPr>
          <w:rFonts w:ascii="Times New Roman" w:hAnsi="Times New Roman"/>
          <w:b/>
          <w:color w:val="0D0D0D" w:themeColor="text1" w:themeTint="F2"/>
          <w:sz w:val="24"/>
          <w:szCs w:val="24"/>
        </w:rPr>
        <w:t>ce of teacher-s</w:t>
      </w:r>
      <w:r w:rsidR="003A426E" w:rsidRPr="00D71E0D">
        <w:rPr>
          <w:rFonts w:ascii="Times New Roman" w:hAnsi="Times New Roman"/>
          <w:b/>
          <w:color w:val="0D0D0D" w:themeColor="text1" w:themeTint="F2"/>
          <w:sz w:val="24"/>
          <w:szCs w:val="24"/>
        </w:rPr>
        <w:t>tudent</w:t>
      </w:r>
      <w:r w:rsidR="00976B93" w:rsidRPr="00D71E0D">
        <w:rPr>
          <w:rFonts w:ascii="Times New Roman" w:hAnsi="Times New Roman"/>
          <w:b/>
          <w:color w:val="0D0D0D" w:themeColor="text1" w:themeTint="F2"/>
          <w:sz w:val="24"/>
          <w:szCs w:val="24"/>
        </w:rPr>
        <w:t xml:space="preserve"> r</w:t>
      </w:r>
      <w:r w:rsidRPr="00D71E0D">
        <w:rPr>
          <w:rFonts w:ascii="Times New Roman" w:hAnsi="Times New Roman"/>
          <w:b/>
          <w:color w:val="0D0D0D" w:themeColor="text1" w:themeTint="F2"/>
          <w:sz w:val="24"/>
          <w:szCs w:val="24"/>
        </w:rPr>
        <w:t>elationship</w:t>
      </w:r>
      <w:r w:rsidR="00976B93" w:rsidRPr="00D71E0D">
        <w:rPr>
          <w:rFonts w:ascii="Times New Roman" w:hAnsi="Times New Roman"/>
          <w:b/>
          <w:color w:val="0D0D0D" w:themeColor="text1" w:themeTint="F2"/>
          <w:sz w:val="24"/>
          <w:szCs w:val="24"/>
        </w:rPr>
        <w:t xml:space="preserve"> on academic performance</w:t>
      </w:r>
    </w:p>
    <w:p w:rsidR="00B07EC2" w:rsidRPr="00D71E0D" w:rsidRDefault="00B07EC2"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b/>
          <w:color w:val="0D0D0D" w:themeColor="text1" w:themeTint="F2"/>
          <w:sz w:val="24"/>
          <w:szCs w:val="24"/>
        </w:rPr>
        <w:tab/>
      </w:r>
      <w:r w:rsidRPr="00D71E0D">
        <w:rPr>
          <w:rFonts w:ascii="Times New Roman" w:hAnsi="Times New Roman"/>
          <w:color w:val="0D0D0D" w:themeColor="text1" w:themeTint="F2"/>
          <w:sz w:val="24"/>
          <w:szCs w:val="24"/>
        </w:rPr>
        <w:t>Of all the variables that constitute the school environment the teacher is the mo</w:t>
      </w:r>
      <w:r w:rsidR="00ED66E9" w:rsidRPr="00D71E0D">
        <w:rPr>
          <w:rFonts w:ascii="Times New Roman" w:hAnsi="Times New Roman"/>
          <w:color w:val="0D0D0D" w:themeColor="text1" w:themeTint="F2"/>
          <w:sz w:val="24"/>
          <w:szCs w:val="24"/>
        </w:rPr>
        <w:t xml:space="preserve">st decisive one. Durojaye in </w:t>
      </w:r>
      <w:r w:rsidR="004B3093" w:rsidRPr="00D71E0D">
        <w:rPr>
          <w:rFonts w:ascii="Times New Roman" w:hAnsi="Times New Roman"/>
          <w:color w:val="0D0D0D" w:themeColor="text1" w:themeTint="F2"/>
          <w:sz w:val="24"/>
          <w:szCs w:val="24"/>
        </w:rPr>
        <w:t>Kayang,</w:t>
      </w:r>
      <w:r w:rsidR="00ED66E9" w:rsidRPr="00D71E0D">
        <w:rPr>
          <w:rFonts w:ascii="Times New Roman" w:hAnsi="Times New Roman"/>
          <w:color w:val="0D0D0D" w:themeColor="text1" w:themeTint="F2"/>
          <w:sz w:val="24"/>
          <w:szCs w:val="24"/>
        </w:rPr>
        <w:t xml:space="preserve"> (2014)</w:t>
      </w:r>
      <w:r w:rsidRPr="00D71E0D">
        <w:rPr>
          <w:rFonts w:ascii="Times New Roman" w:hAnsi="Times New Roman"/>
          <w:color w:val="0D0D0D" w:themeColor="text1" w:themeTint="F2"/>
          <w:sz w:val="24"/>
          <w:szCs w:val="24"/>
        </w:rPr>
        <w:t xml:space="preserve"> stressed that teachers in Africa have an important responsibility in maximizing the performances of learners within the educational system. To him teachers should understand that many African homes are probably inadequate for helping children to achieve their full potentials. There must be a concerted effort to give the child a concentrated, rich and diversified stimulation, which would compensate for the deficiency out of school.</w:t>
      </w:r>
    </w:p>
    <w:p w:rsidR="00B07EC2" w:rsidRPr="00D71E0D" w:rsidRDefault="004B309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ab/>
        <w:t>Tokede in Kayang</w:t>
      </w:r>
      <w:r w:rsidR="00ED66E9" w:rsidRPr="00D71E0D">
        <w:rPr>
          <w:rFonts w:ascii="Times New Roman" w:hAnsi="Times New Roman"/>
          <w:color w:val="0D0D0D" w:themeColor="text1" w:themeTint="F2"/>
          <w:sz w:val="24"/>
          <w:szCs w:val="24"/>
        </w:rPr>
        <w:t xml:space="preserve"> (2014)</w:t>
      </w:r>
      <w:r w:rsidR="00B07EC2" w:rsidRPr="00D71E0D">
        <w:rPr>
          <w:rFonts w:ascii="Times New Roman" w:hAnsi="Times New Roman"/>
          <w:color w:val="0D0D0D" w:themeColor="text1" w:themeTint="F2"/>
          <w:sz w:val="24"/>
          <w:szCs w:val="24"/>
        </w:rPr>
        <w:t xml:space="preserve"> identified that the teacher’s attitude towards children and education determines to a large</w:t>
      </w:r>
      <w:r w:rsidR="00016A35" w:rsidRPr="00D71E0D">
        <w:rPr>
          <w:rFonts w:ascii="Times New Roman" w:hAnsi="Times New Roman"/>
          <w:color w:val="0D0D0D" w:themeColor="text1" w:themeTint="F2"/>
          <w:sz w:val="24"/>
          <w:szCs w:val="24"/>
        </w:rPr>
        <w:t xml:space="preserve"> extent how children perceive</w:t>
      </w:r>
      <w:r w:rsidR="00B07EC2" w:rsidRPr="00D71E0D">
        <w:rPr>
          <w:rFonts w:ascii="Times New Roman" w:hAnsi="Times New Roman"/>
          <w:color w:val="0D0D0D" w:themeColor="text1" w:themeTint="F2"/>
          <w:sz w:val="24"/>
          <w:szCs w:val="24"/>
        </w:rPr>
        <w:t xml:space="preserve"> school. Teachers personal style and approach more than anything else creates a climate and mode, which characterize the classroom. He added that hostile attitude of teachers toward a child is one of the factors that contribute to retardation of learners performances</w:t>
      </w:r>
      <w:r w:rsidR="00950EAA" w:rsidRPr="00D71E0D">
        <w:rPr>
          <w:rFonts w:ascii="Times New Roman" w:hAnsi="Times New Roman"/>
          <w:color w:val="0D0D0D" w:themeColor="text1" w:themeTint="F2"/>
          <w:sz w:val="24"/>
          <w:szCs w:val="24"/>
        </w:rPr>
        <w:t>, whereas</w:t>
      </w:r>
      <w:r w:rsidR="00B07EC2" w:rsidRPr="00D71E0D">
        <w:rPr>
          <w:rFonts w:ascii="Times New Roman" w:hAnsi="Times New Roman"/>
          <w:color w:val="0D0D0D" w:themeColor="text1" w:themeTint="F2"/>
          <w:sz w:val="24"/>
          <w:szCs w:val="24"/>
        </w:rPr>
        <w:t xml:space="preserve"> teachers’ pleasant and friendly personality are capable of setting students at ease. He believes that a teacher’s concept of himself acts as an agent underlying his behaviour. A teacher who has a low personality concept of himself is an</w:t>
      </w:r>
      <w:r w:rsidR="008240E9" w:rsidRPr="00D71E0D">
        <w:rPr>
          <w:rFonts w:ascii="Times New Roman" w:hAnsi="Times New Roman"/>
          <w:color w:val="0D0D0D" w:themeColor="text1" w:themeTint="F2"/>
          <w:sz w:val="24"/>
          <w:szCs w:val="24"/>
        </w:rPr>
        <w:t xml:space="preserve"> under</w:t>
      </w:r>
      <w:r w:rsidR="00B07EC2" w:rsidRPr="00D71E0D">
        <w:rPr>
          <w:rFonts w:ascii="Times New Roman" w:hAnsi="Times New Roman"/>
          <w:color w:val="0D0D0D" w:themeColor="text1" w:themeTint="F2"/>
          <w:sz w:val="24"/>
          <w:szCs w:val="24"/>
        </w:rPr>
        <w:t xml:space="preserve"> under</w:t>
      </w:r>
      <w:r w:rsidR="008240E9" w:rsidRPr="00D71E0D">
        <w:rPr>
          <w:rFonts w:ascii="Times New Roman" w:hAnsi="Times New Roman"/>
          <w:color w:val="0D0D0D" w:themeColor="text1" w:themeTint="F2"/>
          <w:sz w:val="24"/>
          <w:szCs w:val="24"/>
        </w:rPr>
        <w:t>-</w:t>
      </w:r>
      <w:r w:rsidR="00B07EC2" w:rsidRPr="00D71E0D">
        <w:rPr>
          <w:rFonts w:ascii="Times New Roman" w:hAnsi="Times New Roman"/>
          <w:color w:val="0D0D0D" w:themeColor="text1" w:themeTint="F2"/>
          <w:sz w:val="24"/>
          <w:szCs w:val="24"/>
        </w:rPr>
        <w:t>achiever and would aim lowly. Thus, when a teacher tells the children how difficult a particular subject is</w:t>
      </w:r>
      <w:r w:rsidR="009C76E7" w:rsidRPr="00D71E0D">
        <w:rPr>
          <w:rFonts w:ascii="Times New Roman" w:hAnsi="Times New Roman"/>
          <w:color w:val="0D0D0D" w:themeColor="text1" w:themeTint="F2"/>
          <w:sz w:val="24"/>
          <w:szCs w:val="24"/>
        </w:rPr>
        <w:t>,</w:t>
      </w:r>
      <w:r w:rsidR="00B07EC2" w:rsidRPr="00D71E0D">
        <w:rPr>
          <w:rFonts w:ascii="Times New Roman" w:hAnsi="Times New Roman"/>
          <w:color w:val="0D0D0D" w:themeColor="text1" w:themeTint="F2"/>
          <w:sz w:val="24"/>
          <w:szCs w:val="24"/>
        </w:rPr>
        <w:t xml:space="preserve"> he by implication has evaluated himself as not being competent.</w:t>
      </w:r>
    </w:p>
    <w:p w:rsidR="00B07EC2" w:rsidRPr="00D71E0D" w:rsidRDefault="004B309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ab/>
        <w:t>Enoh, Bamanja and Onwai</w:t>
      </w:r>
      <w:r w:rsidR="00B07EC2" w:rsidRPr="00D71E0D">
        <w:rPr>
          <w:rFonts w:ascii="Times New Roman" w:hAnsi="Times New Roman"/>
          <w:color w:val="0D0D0D" w:themeColor="text1" w:themeTint="F2"/>
          <w:sz w:val="24"/>
          <w:szCs w:val="24"/>
        </w:rPr>
        <w:t>ka (</w:t>
      </w:r>
      <w:r w:rsidR="00ED7D6A" w:rsidRPr="00D71E0D">
        <w:rPr>
          <w:rFonts w:ascii="Times New Roman" w:hAnsi="Times New Roman"/>
          <w:color w:val="0D0D0D" w:themeColor="text1" w:themeTint="F2"/>
          <w:sz w:val="24"/>
          <w:szCs w:val="24"/>
        </w:rPr>
        <w:t>2022</w:t>
      </w:r>
      <w:r w:rsidR="00B07EC2" w:rsidRPr="00D71E0D">
        <w:rPr>
          <w:rFonts w:ascii="Times New Roman" w:hAnsi="Times New Roman"/>
          <w:color w:val="0D0D0D" w:themeColor="text1" w:themeTint="F2"/>
          <w:sz w:val="24"/>
          <w:szCs w:val="24"/>
        </w:rPr>
        <w:t>) have agreed that how much knowledge learners are exposed to</w:t>
      </w:r>
      <w:r w:rsidR="00207BF1" w:rsidRPr="00D71E0D">
        <w:rPr>
          <w:rFonts w:ascii="Times New Roman" w:hAnsi="Times New Roman"/>
          <w:color w:val="0D0D0D" w:themeColor="text1" w:themeTint="F2"/>
          <w:sz w:val="24"/>
          <w:szCs w:val="24"/>
        </w:rPr>
        <w:t>,</w:t>
      </w:r>
      <w:r w:rsidR="00B07EC2" w:rsidRPr="00D71E0D">
        <w:rPr>
          <w:rFonts w:ascii="Times New Roman" w:hAnsi="Times New Roman"/>
          <w:color w:val="0D0D0D" w:themeColor="text1" w:themeTint="F2"/>
          <w:sz w:val="24"/>
          <w:szCs w:val="24"/>
        </w:rPr>
        <w:t xml:space="preserve"> depend largely on the quality of the teachers. They continued that how much the teachers know and the way in which they present what they know to their students considerably affect what learners learn. The categorization of learners into good and bad by teachers’ after only a limited interaction could negatively affect the academic performance of the learners. This is because students who start early as bad students may </w:t>
      </w:r>
      <w:r w:rsidR="003E123F" w:rsidRPr="00D71E0D">
        <w:rPr>
          <w:rFonts w:ascii="Times New Roman" w:hAnsi="Times New Roman"/>
          <w:color w:val="0D0D0D" w:themeColor="text1" w:themeTint="F2"/>
          <w:sz w:val="24"/>
          <w:szCs w:val="24"/>
        </w:rPr>
        <w:t>possess</w:t>
      </w:r>
      <w:r w:rsidR="00B07EC2" w:rsidRPr="00D71E0D">
        <w:rPr>
          <w:rFonts w:ascii="Times New Roman" w:hAnsi="Times New Roman"/>
          <w:color w:val="0D0D0D" w:themeColor="text1" w:themeTint="F2"/>
          <w:sz w:val="24"/>
          <w:szCs w:val="24"/>
        </w:rPr>
        <w:t xml:space="preserve"> the potentials of becoming good students as they get along in school. Thus, good teacher/students interaction gives students opportunities to reveal and open up their innate abilities as they progress in their studies. A poor level of interaction such as a teacher </w:t>
      </w:r>
      <w:r w:rsidR="00677DF0" w:rsidRPr="00D71E0D">
        <w:rPr>
          <w:rFonts w:ascii="Times New Roman" w:hAnsi="Times New Roman"/>
          <w:color w:val="0D0D0D" w:themeColor="text1" w:themeTint="F2"/>
          <w:sz w:val="24"/>
          <w:szCs w:val="24"/>
        </w:rPr>
        <w:t>being harsh, intolerant and ill-</w:t>
      </w:r>
      <w:r w:rsidR="00B07EC2" w:rsidRPr="00D71E0D">
        <w:rPr>
          <w:rFonts w:ascii="Times New Roman" w:hAnsi="Times New Roman"/>
          <w:color w:val="0D0D0D" w:themeColor="text1" w:themeTint="F2"/>
          <w:sz w:val="24"/>
          <w:szCs w:val="24"/>
        </w:rPr>
        <w:t xml:space="preserve">tempered the use of violence and corporal punishment creates fear </w:t>
      </w:r>
      <w:r w:rsidR="00B07EC2" w:rsidRPr="00D71E0D">
        <w:rPr>
          <w:rFonts w:ascii="Times New Roman" w:hAnsi="Times New Roman"/>
          <w:color w:val="0D0D0D" w:themeColor="text1" w:themeTint="F2"/>
          <w:sz w:val="24"/>
          <w:szCs w:val="24"/>
        </w:rPr>
        <w:lastRenderedPageBreak/>
        <w:t xml:space="preserve">and insecurity of the students therefore affecting their academic performance in a particular subject. </w:t>
      </w:r>
    </w:p>
    <w:p w:rsidR="005750AC" w:rsidRPr="00D71E0D" w:rsidRDefault="00A21A72" w:rsidP="00D71E0D">
      <w:pPr>
        <w:spacing w:after="0" w:line="360" w:lineRule="auto"/>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Influence of in</w:t>
      </w:r>
      <w:r w:rsidR="006309E3" w:rsidRPr="00D71E0D">
        <w:rPr>
          <w:rFonts w:ascii="Times New Roman" w:hAnsi="Times New Roman"/>
          <w:b/>
          <w:color w:val="0D0D0D" w:themeColor="text1" w:themeTint="F2"/>
          <w:sz w:val="24"/>
          <w:szCs w:val="24"/>
        </w:rPr>
        <w:t>structional materials on academic performance</w:t>
      </w:r>
    </w:p>
    <w:p w:rsidR="00CE3FD3" w:rsidRPr="00D71E0D" w:rsidRDefault="00CE3FD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Educational materials or instructional materials are tools and devices through which stimuli can be passed on or obtained. They are materials that can be used to record, store, preserve and transmit or retrieve information. So they refer to all forms of information carriers (Ofoegbu, 2019). In a similar vein, Ogundari (2020) sees instructional materials as aids that appeal to the learner through his/her sense of sight, sou</w:t>
      </w:r>
      <w:r w:rsidR="009423AB" w:rsidRPr="00D71E0D">
        <w:rPr>
          <w:rFonts w:ascii="Times New Roman" w:hAnsi="Times New Roman"/>
          <w:color w:val="0D0D0D" w:themeColor="text1" w:themeTint="F2"/>
          <w:sz w:val="24"/>
          <w:szCs w:val="24"/>
        </w:rPr>
        <w:t>n</w:t>
      </w:r>
      <w:r w:rsidRPr="00D71E0D">
        <w:rPr>
          <w:rFonts w:ascii="Times New Roman" w:hAnsi="Times New Roman"/>
          <w:color w:val="0D0D0D" w:themeColor="text1" w:themeTint="F2"/>
          <w:sz w:val="24"/>
          <w:szCs w:val="24"/>
        </w:rPr>
        <w:t>d, touch, taste and smell. They are those materials which accomplish learning.</w:t>
      </w:r>
    </w:p>
    <w:p w:rsidR="00CE3FD3" w:rsidRPr="00D71E0D" w:rsidRDefault="00CE3FD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Hugh (2000) cited in publication of Nigeria Education Research Council (NERC) group instructional materials into print and non-print categories. According to Hugh, print materials provide vast quan</w:t>
      </w:r>
      <w:r w:rsidR="009423AB" w:rsidRPr="00D71E0D">
        <w:rPr>
          <w:rFonts w:ascii="Times New Roman" w:hAnsi="Times New Roman"/>
          <w:color w:val="0D0D0D" w:themeColor="text1" w:themeTint="F2"/>
          <w:sz w:val="24"/>
          <w:szCs w:val="24"/>
        </w:rPr>
        <w:t>ti</w:t>
      </w:r>
      <w:r w:rsidRPr="00D71E0D">
        <w:rPr>
          <w:rFonts w:ascii="Times New Roman" w:hAnsi="Times New Roman"/>
          <w:color w:val="0D0D0D" w:themeColor="text1" w:themeTint="F2"/>
          <w:sz w:val="24"/>
          <w:szCs w:val="24"/>
        </w:rPr>
        <w:t>ties of information. They include such things as textbooks references book, novel, biographies, magazines, periodicals, pamphlets, pictures, posters, slides, firm strip, film tapes, video tapes, records, etc. Another class of this category is made primarily of paper or card and pen or marker. They are used for such things as flash cards, charts, maps, graph, etc. They also include things such as costumes, puppets, model and constructions of all kind. Another category of instructional materials is known as actual or real articles for examination and study in the classroom. These things are called realia and can have powerful impact on students’ interest and performance. Such things are called weapon, clothes, machines, etc, this is when a teacher brings the real outer world into the classroom.</w:t>
      </w:r>
    </w:p>
    <w:p w:rsidR="00CE3FD3" w:rsidRPr="00D71E0D" w:rsidRDefault="00CE3FD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Hall (2020), identified instructional facilities as the main factors that contribute to the academic performance in the school system. Nzeagwu (2013) opines that the use of instructional materials promotes the spirit of critical thinking and objectivity as well as helping students to develop human values, skills, altitudes and appreciation.</w:t>
      </w:r>
    </w:p>
    <w:p w:rsidR="00CE3FD3" w:rsidRPr="00D71E0D" w:rsidRDefault="00CE3FD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According to Umoren (2022), lack of instructional materials in the classroom can negatively influence learning. Umoren reiterated that instructional materials which the teacher can use to achieve his set goals and objectives have not been available and this has become a major problem in the instructional process. Umoren added that ideally, no effective education</w:t>
      </w:r>
      <w:r w:rsidR="0057738F" w:rsidRPr="00D71E0D">
        <w:rPr>
          <w:rFonts w:ascii="Times New Roman" w:hAnsi="Times New Roman"/>
          <w:color w:val="0D0D0D" w:themeColor="text1" w:themeTint="F2"/>
          <w:sz w:val="24"/>
          <w:szCs w:val="24"/>
        </w:rPr>
        <w:t xml:space="preserve"> take place without equipment, facilities and other materials. According to Wanshirg (2019), instructional materials like (audiovisual, radios, charts, maps, etc) helps in creating permanent image on the mind of the learners and consequently aids learners’ memory</w:t>
      </w:r>
      <w:r w:rsidR="00E12F8C" w:rsidRPr="00D71E0D">
        <w:rPr>
          <w:rFonts w:ascii="Times New Roman" w:hAnsi="Times New Roman"/>
          <w:color w:val="0D0D0D" w:themeColor="text1" w:themeTint="F2"/>
          <w:sz w:val="24"/>
          <w:szCs w:val="24"/>
        </w:rPr>
        <w:t>.</w:t>
      </w:r>
    </w:p>
    <w:p w:rsidR="00E12F8C" w:rsidRPr="00D71E0D" w:rsidRDefault="00E12F8C"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lastRenderedPageBreak/>
        <w:t>Instructional materials is one of the indispensable functions that influences the effective operation of a good school system and wh</w:t>
      </w:r>
      <w:r w:rsidR="009423AB" w:rsidRPr="00D71E0D">
        <w:rPr>
          <w:rFonts w:ascii="Times New Roman" w:hAnsi="Times New Roman"/>
          <w:color w:val="0D0D0D" w:themeColor="text1" w:themeTint="F2"/>
          <w:sz w:val="24"/>
          <w:szCs w:val="24"/>
        </w:rPr>
        <w:t>i</w:t>
      </w:r>
      <w:r w:rsidRPr="00D71E0D">
        <w:rPr>
          <w:rFonts w:ascii="Times New Roman" w:hAnsi="Times New Roman"/>
          <w:color w:val="0D0D0D" w:themeColor="text1" w:themeTint="F2"/>
          <w:sz w:val="24"/>
          <w:szCs w:val="24"/>
        </w:rPr>
        <w:t>ch aids in the attainment of stu</w:t>
      </w:r>
      <w:r w:rsidR="009423AB" w:rsidRPr="00D71E0D">
        <w:rPr>
          <w:rFonts w:ascii="Times New Roman" w:hAnsi="Times New Roman"/>
          <w:color w:val="0D0D0D" w:themeColor="text1" w:themeTint="F2"/>
          <w:sz w:val="24"/>
          <w:szCs w:val="24"/>
        </w:rPr>
        <w:t>d</w:t>
      </w:r>
      <w:r w:rsidRPr="00D71E0D">
        <w:rPr>
          <w:rFonts w:ascii="Times New Roman" w:hAnsi="Times New Roman"/>
          <w:color w:val="0D0D0D" w:themeColor="text1" w:themeTint="F2"/>
          <w:sz w:val="24"/>
          <w:szCs w:val="24"/>
        </w:rPr>
        <w:t>ents learning. Zever (2019), views instructional aids as officially assigned materials which help the teacher’s behaviour in such a way as to facilitate student’s learning and to achieve the goal of the institution.</w:t>
      </w:r>
    </w:p>
    <w:p w:rsidR="00F62E4F" w:rsidRPr="00D71E0D" w:rsidRDefault="00F62E4F" w:rsidP="00D71E0D">
      <w:pPr>
        <w:spacing w:after="0" w:line="360" w:lineRule="auto"/>
        <w:ind w:hanging="567"/>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 xml:space="preserve">Summary of Literature Review </w:t>
      </w:r>
    </w:p>
    <w:p w:rsidR="003A2483" w:rsidRPr="00D71E0D" w:rsidRDefault="00F62E4F"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b/>
          <w:color w:val="0D0D0D" w:themeColor="text1" w:themeTint="F2"/>
          <w:sz w:val="24"/>
          <w:szCs w:val="24"/>
        </w:rPr>
        <w:tab/>
      </w:r>
      <w:r w:rsidRPr="00D71E0D">
        <w:rPr>
          <w:rFonts w:ascii="Times New Roman" w:hAnsi="Times New Roman"/>
          <w:color w:val="0D0D0D" w:themeColor="text1" w:themeTint="F2"/>
          <w:sz w:val="24"/>
          <w:szCs w:val="24"/>
        </w:rPr>
        <w:t xml:space="preserve">The </w:t>
      </w:r>
      <w:r w:rsidR="00CA2DAE" w:rsidRPr="00D71E0D">
        <w:rPr>
          <w:rFonts w:ascii="Times New Roman" w:hAnsi="Times New Roman"/>
          <w:color w:val="0D0D0D" w:themeColor="text1" w:themeTint="F2"/>
          <w:sz w:val="24"/>
          <w:szCs w:val="24"/>
        </w:rPr>
        <w:t>literature review above was on physical facilities, school, school principal leadership style, student-teacher</w:t>
      </w:r>
      <w:r w:rsidR="00310706">
        <w:rPr>
          <w:rFonts w:ascii="Times New Roman" w:hAnsi="Times New Roman"/>
          <w:color w:val="0D0D0D" w:themeColor="text1" w:themeTint="F2"/>
          <w:sz w:val="24"/>
          <w:szCs w:val="24"/>
        </w:rPr>
        <w:t xml:space="preserve"> relationship, and the use of in</w:t>
      </w:r>
      <w:r w:rsidR="00CA2DAE" w:rsidRPr="00D71E0D">
        <w:rPr>
          <w:rFonts w:ascii="Times New Roman" w:hAnsi="Times New Roman"/>
          <w:color w:val="0D0D0D" w:themeColor="text1" w:themeTint="F2"/>
          <w:sz w:val="24"/>
          <w:szCs w:val="24"/>
        </w:rPr>
        <w:t>structional materials as they influence stu</w:t>
      </w:r>
      <w:r w:rsidR="00310706">
        <w:rPr>
          <w:rFonts w:ascii="Times New Roman" w:hAnsi="Times New Roman"/>
          <w:color w:val="0D0D0D" w:themeColor="text1" w:themeTint="F2"/>
          <w:sz w:val="24"/>
          <w:szCs w:val="24"/>
        </w:rPr>
        <w:t>d</w:t>
      </w:r>
      <w:r w:rsidR="00CA2DAE" w:rsidRPr="00D71E0D">
        <w:rPr>
          <w:rFonts w:ascii="Times New Roman" w:hAnsi="Times New Roman"/>
          <w:color w:val="0D0D0D" w:themeColor="text1" w:themeTint="F2"/>
          <w:sz w:val="24"/>
          <w:szCs w:val="24"/>
        </w:rPr>
        <w:t xml:space="preserve">ents academic performance Social Studies. The above review </w:t>
      </w:r>
      <w:r w:rsidRPr="00D71E0D">
        <w:rPr>
          <w:rFonts w:ascii="Times New Roman" w:hAnsi="Times New Roman"/>
          <w:color w:val="0D0D0D" w:themeColor="text1" w:themeTint="F2"/>
          <w:sz w:val="24"/>
          <w:szCs w:val="24"/>
        </w:rPr>
        <w:t>revealed the necessity of a conducive learning environment that would enhance the learning of social studies.</w:t>
      </w:r>
      <w:r w:rsidR="003A2483" w:rsidRPr="00D71E0D">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Kolb learning theory and Bertalanffys’ General System Theory strongly support this study, Kolb learning theory emphasis</w:t>
      </w:r>
      <w:r w:rsidR="00455E98" w:rsidRPr="00D71E0D">
        <w:rPr>
          <w:rFonts w:ascii="Times New Roman" w:hAnsi="Times New Roman"/>
          <w:color w:val="0D0D0D" w:themeColor="text1" w:themeTint="F2"/>
          <w:sz w:val="24"/>
          <w:szCs w:val="24"/>
        </w:rPr>
        <w:t>es</w:t>
      </w:r>
      <w:r w:rsidRPr="00D71E0D">
        <w:rPr>
          <w:rFonts w:ascii="Times New Roman" w:hAnsi="Times New Roman"/>
          <w:color w:val="0D0D0D" w:themeColor="text1" w:themeTint="F2"/>
          <w:sz w:val="24"/>
          <w:szCs w:val="24"/>
        </w:rPr>
        <w:t xml:space="preserve"> the relevance of action learning. </w:t>
      </w:r>
    </w:p>
    <w:p w:rsidR="00F62E4F" w:rsidRPr="00D71E0D" w:rsidRDefault="00F62E4F"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It stressed that learners are not passive recipients but rather need to actively explore and test the environment in which they find themselves in. Kolb further emphasised the relevance of the synthesis between the learners’ behaviour and the evaluation of their actions. This indeed form</w:t>
      </w:r>
      <w:r w:rsidR="007125E9">
        <w:rPr>
          <w:rFonts w:ascii="Times New Roman" w:hAnsi="Times New Roman"/>
          <w:color w:val="0D0D0D" w:themeColor="text1" w:themeTint="F2"/>
          <w:sz w:val="24"/>
          <w:szCs w:val="24"/>
        </w:rPr>
        <w:t>s</w:t>
      </w:r>
      <w:r w:rsidRPr="00D71E0D">
        <w:rPr>
          <w:rFonts w:ascii="Times New Roman" w:hAnsi="Times New Roman"/>
          <w:color w:val="0D0D0D" w:themeColor="text1" w:themeTint="F2"/>
          <w:sz w:val="24"/>
          <w:szCs w:val="24"/>
        </w:rPr>
        <w:t xml:space="preserve"> the basis through which social studies can be learnt effectively. This effective learning would be achieved through good organisation, action planning and psychological preparation.</w:t>
      </w:r>
      <w:r w:rsidR="00D91CE4" w:rsidRPr="00D71E0D">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The study further stressed the application and use of visual, auditory sense and effective use of resources such as time, library to attain needed learning outcomes.</w:t>
      </w:r>
    </w:p>
    <w:p w:rsidR="00200463" w:rsidRPr="00D71E0D" w:rsidRDefault="00F62E4F"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ab/>
      </w:r>
      <w:r w:rsidR="003C4DA9" w:rsidRPr="00D71E0D">
        <w:rPr>
          <w:rFonts w:ascii="Times New Roman" w:hAnsi="Times New Roman"/>
          <w:color w:val="0D0D0D" w:themeColor="text1" w:themeTint="F2"/>
          <w:sz w:val="24"/>
          <w:szCs w:val="24"/>
        </w:rPr>
        <w:t xml:space="preserve">The literature available to the researcher showed that many studies had been carried out in other countries. Only few to the best knowledge of the researcher were done in some parts of Nigeria. Ogoja Education Zone in Cross River State has not been adequately studied in respect of this topic. The author feels it is important to try this study in Ogoja Education Zone to fill this yawning gap. </w:t>
      </w:r>
    </w:p>
    <w:p w:rsidR="003C4DA9" w:rsidRPr="00D71E0D" w:rsidRDefault="003C4DA9" w:rsidP="00D71E0D">
      <w:pPr>
        <w:spacing w:after="0" w:line="360" w:lineRule="auto"/>
        <w:jc w:val="center"/>
        <w:rPr>
          <w:rFonts w:ascii="Times New Roman" w:hAnsi="Times New Roman"/>
          <w:b/>
          <w:color w:val="0D0D0D" w:themeColor="text1" w:themeTint="F2"/>
          <w:sz w:val="24"/>
          <w:szCs w:val="24"/>
        </w:rPr>
      </w:pPr>
    </w:p>
    <w:p w:rsidR="003C4DA9" w:rsidRPr="00D71E0D" w:rsidRDefault="003C4DA9" w:rsidP="00D71E0D">
      <w:pPr>
        <w:spacing w:after="0" w:line="360" w:lineRule="auto"/>
        <w:jc w:val="center"/>
        <w:rPr>
          <w:rFonts w:ascii="Times New Roman" w:hAnsi="Times New Roman"/>
          <w:b/>
          <w:color w:val="0D0D0D" w:themeColor="text1" w:themeTint="F2"/>
          <w:sz w:val="24"/>
          <w:szCs w:val="24"/>
        </w:rPr>
      </w:pPr>
    </w:p>
    <w:p w:rsidR="00F8704C" w:rsidRPr="00D71E0D" w:rsidRDefault="00F8704C" w:rsidP="00D71E0D">
      <w:pPr>
        <w:spacing w:after="0" w:line="360" w:lineRule="auto"/>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br w:type="page"/>
      </w:r>
    </w:p>
    <w:p w:rsidR="00200463" w:rsidRPr="00D71E0D" w:rsidRDefault="00A70CE3" w:rsidP="00D71E0D">
      <w:pPr>
        <w:spacing w:after="0" w:line="36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lastRenderedPageBreak/>
        <w:t xml:space="preserve">RESEARCH </w:t>
      </w:r>
      <w:r w:rsidR="00200463" w:rsidRPr="00D71E0D">
        <w:rPr>
          <w:rFonts w:ascii="Times New Roman" w:hAnsi="Times New Roman"/>
          <w:b/>
          <w:color w:val="0D0D0D" w:themeColor="text1" w:themeTint="F2"/>
          <w:sz w:val="24"/>
          <w:szCs w:val="24"/>
        </w:rPr>
        <w:t>METHOD</w:t>
      </w:r>
    </w:p>
    <w:p w:rsidR="00200463" w:rsidRPr="00D71E0D" w:rsidRDefault="00200463" w:rsidP="00D71E0D">
      <w:pPr>
        <w:spacing w:after="0" w:line="360" w:lineRule="auto"/>
        <w:ind w:hanging="567"/>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Research Design</w:t>
      </w:r>
    </w:p>
    <w:p w:rsidR="00D07F00" w:rsidRPr="00D71E0D" w:rsidRDefault="0020046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b/>
          <w:color w:val="0D0D0D" w:themeColor="text1" w:themeTint="F2"/>
          <w:sz w:val="24"/>
          <w:szCs w:val="24"/>
        </w:rPr>
        <w:tab/>
      </w:r>
      <w:r w:rsidRPr="00D71E0D">
        <w:rPr>
          <w:rFonts w:ascii="Times New Roman" w:hAnsi="Times New Roman"/>
          <w:color w:val="0D0D0D" w:themeColor="text1" w:themeTint="F2"/>
          <w:sz w:val="24"/>
          <w:szCs w:val="24"/>
        </w:rPr>
        <w:t xml:space="preserve">The </w:t>
      </w:r>
      <w:r w:rsidR="00453C62" w:rsidRPr="00D71E0D">
        <w:rPr>
          <w:rFonts w:ascii="Times New Roman" w:hAnsi="Times New Roman"/>
          <w:color w:val="0D0D0D" w:themeColor="text1" w:themeTint="F2"/>
          <w:sz w:val="24"/>
          <w:szCs w:val="24"/>
        </w:rPr>
        <w:t xml:space="preserve">study </w:t>
      </w:r>
      <w:r w:rsidR="00D07F00" w:rsidRPr="00D71E0D">
        <w:rPr>
          <w:rFonts w:ascii="Times New Roman" w:hAnsi="Times New Roman"/>
          <w:color w:val="0D0D0D" w:themeColor="text1" w:themeTint="F2"/>
          <w:sz w:val="24"/>
          <w:szCs w:val="24"/>
        </w:rPr>
        <w:t>adopt</w:t>
      </w:r>
      <w:r w:rsidR="00F110FE" w:rsidRPr="00D71E0D">
        <w:rPr>
          <w:rFonts w:ascii="Times New Roman" w:hAnsi="Times New Roman"/>
          <w:color w:val="0D0D0D" w:themeColor="text1" w:themeTint="F2"/>
          <w:sz w:val="24"/>
          <w:szCs w:val="24"/>
        </w:rPr>
        <w:t>ed</w:t>
      </w:r>
      <w:r w:rsidR="00D07F00" w:rsidRPr="00D71E0D">
        <w:rPr>
          <w:rFonts w:ascii="Times New Roman" w:hAnsi="Times New Roman"/>
          <w:color w:val="0D0D0D" w:themeColor="text1" w:themeTint="F2"/>
          <w:sz w:val="24"/>
          <w:szCs w:val="24"/>
        </w:rPr>
        <w:t xml:space="preserve"> the descriptive </w:t>
      </w:r>
      <w:r w:rsidRPr="00D71E0D">
        <w:rPr>
          <w:rFonts w:ascii="Times New Roman" w:hAnsi="Times New Roman"/>
          <w:color w:val="0D0D0D" w:themeColor="text1" w:themeTint="F2"/>
          <w:sz w:val="24"/>
          <w:szCs w:val="24"/>
        </w:rPr>
        <w:t>design</w:t>
      </w:r>
      <w:r w:rsidR="00D07F00" w:rsidRPr="00D71E0D">
        <w:rPr>
          <w:rFonts w:ascii="Times New Roman" w:hAnsi="Times New Roman"/>
          <w:color w:val="0D0D0D" w:themeColor="text1" w:themeTint="F2"/>
          <w:sz w:val="24"/>
          <w:szCs w:val="24"/>
        </w:rPr>
        <w:t>. Descriptive survey design focused on investigation of opinion and behaviour of a particular group of people which is usually done using questionnaire or interv</w:t>
      </w:r>
      <w:r w:rsidR="00070CD3" w:rsidRPr="00D71E0D">
        <w:rPr>
          <w:rFonts w:ascii="Times New Roman" w:hAnsi="Times New Roman"/>
          <w:color w:val="0D0D0D" w:themeColor="text1" w:themeTint="F2"/>
          <w:sz w:val="24"/>
          <w:szCs w:val="24"/>
        </w:rPr>
        <w:t>iew. Survey design is the type o</w:t>
      </w:r>
      <w:r w:rsidR="00D07F00" w:rsidRPr="00D71E0D">
        <w:rPr>
          <w:rFonts w:ascii="Times New Roman" w:hAnsi="Times New Roman"/>
          <w:color w:val="0D0D0D" w:themeColor="text1" w:themeTint="F2"/>
          <w:sz w:val="24"/>
          <w:szCs w:val="24"/>
        </w:rPr>
        <w:t>f descriptive research in which data are collected from a small sample people, objects or items considered to be a true representative of a large population from which they are drawn from, to enable the researcher describe in a systematic manner and interpret the characteristics features and facts about things that exists (Abonyi, Okereke, Omebe a</w:t>
      </w:r>
      <w:r w:rsidR="007D268E" w:rsidRPr="00D71E0D">
        <w:rPr>
          <w:rFonts w:ascii="Times New Roman" w:hAnsi="Times New Roman"/>
          <w:color w:val="0D0D0D" w:themeColor="text1" w:themeTint="F2"/>
          <w:sz w:val="24"/>
          <w:szCs w:val="24"/>
        </w:rPr>
        <w:t>n</w:t>
      </w:r>
      <w:r w:rsidR="00D07F00" w:rsidRPr="00D71E0D">
        <w:rPr>
          <w:rFonts w:ascii="Times New Roman" w:hAnsi="Times New Roman"/>
          <w:color w:val="0D0D0D" w:themeColor="text1" w:themeTint="F2"/>
          <w:sz w:val="24"/>
          <w:szCs w:val="24"/>
        </w:rPr>
        <w:t xml:space="preserve">d Anugwo, 2016). Therefore, this study </w:t>
      </w:r>
      <w:r w:rsidR="00A06AA3" w:rsidRPr="00D71E0D">
        <w:rPr>
          <w:rFonts w:ascii="Times New Roman" w:hAnsi="Times New Roman"/>
          <w:color w:val="0D0D0D" w:themeColor="text1" w:themeTint="F2"/>
          <w:sz w:val="24"/>
          <w:szCs w:val="24"/>
        </w:rPr>
        <w:t xml:space="preserve">is </w:t>
      </w:r>
      <w:r w:rsidR="00D07F00" w:rsidRPr="00D71E0D">
        <w:rPr>
          <w:rFonts w:ascii="Times New Roman" w:hAnsi="Times New Roman"/>
          <w:color w:val="0D0D0D" w:themeColor="text1" w:themeTint="F2"/>
          <w:sz w:val="24"/>
          <w:szCs w:val="24"/>
        </w:rPr>
        <w:t>designed to describe how school environment influence students’ academic performance in social studies in Ogoja Education Zone, Cross River State.</w:t>
      </w:r>
    </w:p>
    <w:p w:rsidR="0054652C" w:rsidRPr="00D71E0D" w:rsidRDefault="0054652C" w:rsidP="00D71E0D">
      <w:pPr>
        <w:spacing w:after="0" w:line="360" w:lineRule="auto"/>
        <w:ind w:hanging="567"/>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Area of Study</w:t>
      </w:r>
    </w:p>
    <w:p w:rsidR="003C4DA9" w:rsidRPr="00D71E0D" w:rsidRDefault="0054652C"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b/>
          <w:color w:val="0D0D0D" w:themeColor="text1" w:themeTint="F2"/>
          <w:sz w:val="24"/>
          <w:szCs w:val="24"/>
        </w:rPr>
        <w:tab/>
      </w:r>
      <w:r w:rsidR="003C4DA9" w:rsidRPr="00D71E0D">
        <w:rPr>
          <w:rFonts w:ascii="Times New Roman" w:hAnsi="Times New Roman"/>
          <w:color w:val="0D0D0D" w:themeColor="text1" w:themeTint="F2"/>
          <w:sz w:val="24"/>
          <w:szCs w:val="24"/>
        </w:rPr>
        <w:t xml:space="preserve">The area of study </w:t>
      </w:r>
      <w:r w:rsidR="00A06AA3" w:rsidRPr="00D71E0D">
        <w:rPr>
          <w:rFonts w:ascii="Times New Roman" w:hAnsi="Times New Roman"/>
          <w:color w:val="0D0D0D" w:themeColor="text1" w:themeTint="F2"/>
          <w:sz w:val="24"/>
          <w:szCs w:val="24"/>
        </w:rPr>
        <w:t xml:space="preserve">is </w:t>
      </w:r>
      <w:r w:rsidR="003C4DA9" w:rsidRPr="00D71E0D">
        <w:rPr>
          <w:rFonts w:ascii="Times New Roman" w:hAnsi="Times New Roman"/>
          <w:color w:val="0D0D0D" w:themeColor="text1" w:themeTint="F2"/>
          <w:sz w:val="24"/>
          <w:szCs w:val="24"/>
        </w:rPr>
        <w:t xml:space="preserve">Ogoja Education zone of Cross River State. The Ogoja Education Zone shares boundary with Ebony state, in </w:t>
      </w:r>
      <w:r w:rsidR="00B4436E" w:rsidRPr="00D71E0D">
        <w:rPr>
          <w:rFonts w:ascii="Times New Roman" w:hAnsi="Times New Roman"/>
          <w:color w:val="0D0D0D" w:themeColor="text1" w:themeTint="F2"/>
          <w:sz w:val="24"/>
          <w:szCs w:val="24"/>
        </w:rPr>
        <w:t xml:space="preserve">the </w:t>
      </w:r>
      <w:r w:rsidR="003C4DA9" w:rsidRPr="00D71E0D">
        <w:rPr>
          <w:rFonts w:ascii="Times New Roman" w:hAnsi="Times New Roman"/>
          <w:color w:val="0D0D0D" w:themeColor="text1" w:themeTint="F2"/>
          <w:sz w:val="24"/>
          <w:szCs w:val="24"/>
        </w:rPr>
        <w:t>South East with Yala Local Government Area of Cross River State. The Ogoja/Bekwarra Local Government Areas shares common boundary with Boki Local Government in the South-West, Obudu and Obanliku Local Government share</w:t>
      </w:r>
      <w:r w:rsidR="00BB0480" w:rsidRPr="00D71E0D">
        <w:rPr>
          <w:rFonts w:ascii="Times New Roman" w:hAnsi="Times New Roman"/>
          <w:color w:val="0D0D0D" w:themeColor="text1" w:themeTint="F2"/>
          <w:sz w:val="24"/>
          <w:szCs w:val="24"/>
        </w:rPr>
        <w:t>s</w:t>
      </w:r>
      <w:r w:rsidR="003C4DA9" w:rsidRPr="00D71E0D">
        <w:rPr>
          <w:rFonts w:ascii="Times New Roman" w:hAnsi="Times New Roman"/>
          <w:color w:val="0D0D0D" w:themeColor="text1" w:themeTint="F2"/>
          <w:sz w:val="24"/>
          <w:szCs w:val="24"/>
        </w:rPr>
        <w:t xml:space="preserve"> boundary with Boki and the Republic of C</w:t>
      </w:r>
      <w:r w:rsidR="00BB0480" w:rsidRPr="00D71E0D">
        <w:rPr>
          <w:rFonts w:ascii="Times New Roman" w:hAnsi="Times New Roman"/>
          <w:color w:val="0D0D0D" w:themeColor="text1" w:themeTint="F2"/>
          <w:sz w:val="24"/>
          <w:szCs w:val="24"/>
        </w:rPr>
        <w:t>ameroon in the North-East.</w:t>
      </w:r>
      <w:r w:rsidR="00D95F91">
        <w:rPr>
          <w:rFonts w:ascii="Times New Roman" w:hAnsi="Times New Roman"/>
          <w:color w:val="0D0D0D" w:themeColor="text1" w:themeTint="F2"/>
          <w:sz w:val="24"/>
          <w:szCs w:val="24"/>
        </w:rPr>
        <w:t xml:space="preserve"> </w:t>
      </w:r>
      <w:r w:rsidR="00BB0480" w:rsidRPr="00D71E0D">
        <w:rPr>
          <w:rFonts w:ascii="Times New Roman" w:hAnsi="Times New Roman"/>
          <w:color w:val="0D0D0D" w:themeColor="text1" w:themeTint="F2"/>
          <w:sz w:val="24"/>
          <w:szCs w:val="24"/>
        </w:rPr>
        <w:t xml:space="preserve">Part </w:t>
      </w:r>
      <w:r w:rsidR="003C4DA9" w:rsidRPr="00D71E0D">
        <w:rPr>
          <w:rFonts w:ascii="Times New Roman" w:hAnsi="Times New Roman"/>
          <w:color w:val="0D0D0D" w:themeColor="text1" w:themeTint="F2"/>
          <w:sz w:val="24"/>
          <w:szCs w:val="24"/>
        </w:rPr>
        <w:t>of Obudu and Obanliku shares boundary with Vandeikya, Kwande Local Government Areas of Benue state in the North.</w:t>
      </w:r>
    </w:p>
    <w:p w:rsidR="00D3306A" w:rsidRPr="00D71E0D" w:rsidRDefault="003C4DA9"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ab/>
        <w:t xml:space="preserve">The zone has the following institutions </w:t>
      </w:r>
      <w:r w:rsidR="00055A99" w:rsidRPr="00D71E0D">
        <w:rPr>
          <w:rFonts w:ascii="Times New Roman" w:hAnsi="Times New Roman"/>
          <w:color w:val="0D0D0D" w:themeColor="text1" w:themeTint="F2"/>
          <w:sz w:val="24"/>
          <w:szCs w:val="24"/>
        </w:rPr>
        <w:t>of learning; Federal College of Education, Obudu</w:t>
      </w:r>
      <w:r w:rsidR="00C81159" w:rsidRPr="00D71E0D">
        <w:rPr>
          <w:rFonts w:ascii="Times New Roman" w:hAnsi="Times New Roman"/>
          <w:color w:val="0D0D0D" w:themeColor="text1" w:themeTint="F2"/>
          <w:sz w:val="24"/>
          <w:szCs w:val="24"/>
        </w:rPr>
        <w:t>;</w:t>
      </w:r>
      <w:r w:rsidR="00055A99" w:rsidRPr="00D71E0D">
        <w:rPr>
          <w:rFonts w:ascii="Times New Roman" w:hAnsi="Times New Roman"/>
          <w:color w:val="0D0D0D" w:themeColor="text1" w:themeTint="F2"/>
          <w:sz w:val="24"/>
          <w:szCs w:val="24"/>
        </w:rPr>
        <w:t xml:space="preserve"> Federal </w:t>
      </w:r>
      <w:r w:rsidR="00BB0480" w:rsidRPr="00D71E0D">
        <w:rPr>
          <w:rFonts w:ascii="Times New Roman" w:hAnsi="Times New Roman"/>
          <w:color w:val="0D0D0D" w:themeColor="text1" w:themeTint="F2"/>
          <w:sz w:val="24"/>
          <w:szCs w:val="24"/>
        </w:rPr>
        <w:t>Science School</w:t>
      </w:r>
      <w:r w:rsidR="00055A99" w:rsidRPr="00D71E0D">
        <w:rPr>
          <w:rFonts w:ascii="Times New Roman" w:hAnsi="Times New Roman"/>
          <w:color w:val="0D0D0D" w:themeColor="text1" w:themeTint="F2"/>
          <w:sz w:val="24"/>
          <w:szCs w:val="24"/>
        </w:rPr>
        <w:t xml:space="preserve"> Ogoja, Cross River State University of </w:t>
      </w:r>
    </w:p>
    <w:p w:rsidR="00055A99" w:rsidRPr="00D71E0D" w:rsidRDefault="00055A99"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Technology (Medical Campus) Okuku-Yala and Management Campus at Abakpa-Ogoja Local Government Area. </w:t>
      </w:r>
      <w:r w:rsidR="00872186" w:rsidRPr="00D71E0D">
        <w:rPr>
          <w:rFonts w:ascii="Times New Roman" w:hAnsi="Times New Roman"/>
          <w:color w:val="0D0D0D" w:themeColor="text1" w:themeTint="F2"/>
          <w:sz w:val="24"/>
          <w:szCs w:val="24"/>
        </w:rPr>
        <w:t>College of Nursing Sciences</w:t>
      </w:r>
      <w:r w:rsidRPr="00D71E0D">
        <w:rPr>
          <w:rFonts w:ascii="Times New Roman" w:hAnsi="Times New Roman"/>
          <w:color w:val="0D0D0D" w:themeColor="text1" w:themeTint="F2"/>
          <w:sz w:val="24"/>
          <w:szCs w:val="24"/>
        </w:rPr>
        <w:t>, Obudu</w:t>
      </w:r>
      <w:r w:rsidR="00BB0480" w:rsidRPr="00D71E0D">
        <w:rPr>
          <w:rFonts w:ascii="Times New Roman" w:hAnsi="Times New Roman"/>
          <w:color w:val="0D0D0D" w:themeColor="text1" w:themeTint="F2"/>
          <w:sz w:val="24"/>
          <w:szCs w:val="24"/>
        </w:rPr>
        <w:t>.</w:t>
      </w:r>
      <w:r w:rsidR="00872186" w:rsidRPr="00D71E0D">
        <w:rPr>
          <w:rFonts w:ascii="Times New Roman" w:hAnsi="Times New Roman"/>
          <w:color w:val="0D0D0D" w:themeColor="text1" w:themeTint="F2"/>
          <w:sz w:val="24"/>
          <w:szCs w:val="24"/>
        </w:rPr>
        <w:t xml:space="preserve"> </w:t>
      </w:r>
      <w:r w:rsidR="00C81159" w:rsidRPr="00D71E0D">
        <w:rPr>
          <w:rFonts w:ascii="Times New Roman" w:hAnsi="Times New Roman"/>
          <w:color w:val="0D0D0D" w:themeColor="text1" w:themeTint="F2"/>
          <w:sz w:val="24"/>
          <w:szCs w:val="24"/>
        </w:rPr>
        <w:t>There are</w:t>
      </w:r>
      <w:r w:rsidR="00B27287" w:rsidRPr="00D71E0D">
        <w:rPr>
          <w:rFonts w:ascii="Times New Roman" w:hAnsi="Times New Roman"/>
          <w:color w:val="0D0D0D" w:themeColor="text1" w:themeTint="F2"/>
          <w:sz w:val="24"/>
          <w:szCs w:val="24"/>
        </w:rPr>
        <w:t>77</w:t>
      </w:r>
      <w:r w:rsidRPr="00D71E0D">
        <w:rPr>
          <w:rFonts w:ascii="Times New Roman" w:hAnsi="Times New Roman"/>
          <w:color w:val="0D0D0D" w:themeColor="text1" w:themeTint="F2"/>
          <w:sz w:val="24"/>
          <w:szCs w:val="24"/>
        </w:rPr>
        <w:t xml:space="preserve"> Government secondary schools across the zone with numerous privat</w:t>
      </w:r>
      <w:r w:rsidR="00C81159" w:rsidRPr="00D71E0D">
        <w:rPr>
          <w:rFonts w:ascii="Times New Roman" w:hAnsi="Times New Roman"/>
          <w:color w:val="0D0D0D" w:themeColor="text1" w:themeTint="F2"/>
          <w:sz w:val="24"/>
          <w:szCs w:val="24"/>
        </w:rPr>
        <w:t>ely</w:t>
      </w:r>
      <w:r w:rsidRPr="00D71E0D">
        <w:rPr>
          <w:rFonts w:ascii="Times New Roman" w:hAnsi="Times New Roman"/>
          <w:color w:val="0D0D0D" w:themeColor="text1" w:themeTint="F2"/>
          <w:sz w:val="24"/>
          <w:szCs w:val="24"/>
        </w:rPr>
        <w:t xml:space="preserve"> owned inst</w:t>
      </w:r>
      <w:r w:rsidR="00C81159" w:rsidRPr="00D71E0D">
        <w:rPr>
          <w:rFonts w:ascii="Times New Roman" w:hAnsi="Times New Roman"/>
          <w:color w:val="0D0D0D" w:themeColor="text1" w:themeTint="F2"/>
          <w:sz w:val="24"/>
          <w:szCs w:val="24"/>
        </w:rPr>
        <w:t>itutions. The zone also has some</w:t>
      </w:r>
      <w:r w:rsidR="00BB0480" w:rsidRPr="00D71E0D">
        <w:rPr>
          <w:rFonts w:ascii="Times New Roman" w:hAnsi="Times New Roman"/>
          <w:color w:val="0D0D0D" w:themeColor="text1" w:themeTint="F2"/>
          <w:sz w:val="24"/>
          <w:szCs w:val="24"/>
        </w:rPr>
        <w:t xml:space="preserve"> Commercial Banks across its length and</w:t>
      </w:r>
      <w:r w:rsidRPr="00D71E0D">
        <w:rPr>
          <w:rFonts w:ascii="Times New Roman" w:hAnsi="Times New Roman"/>
          <w:color w:val="0D0D0D" w:themeColor="text1" w:themeTint="F2"/>
          <w:sz w:val="24"/>
          <w:szCs w:val="24"/>
        </w:rPr>
        <w:t xml:space="preserve"> breadth.</w:t>
      </w:r>
    </w:p>
    <w:p w:rsidR="0054652C" w:rsidRDefault="00055A99"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ab/>
        <w:t>In tourism, the Education zone of the state has Obudu Ranch Resort and Obudu Dam. The zone is surrounded by the Obudu/Obanliku beautiful hil</w:t>
      </w:r>
      <w:r w:rsidR="00BB0480" w:rsidRPr="00D71E0D">
        <w:rPr>
          <w:rFonts w:ascii="Times New Roman" w:hAnsi="Times New Roman"/>
          <w:color w:val="0D0D0D" w:themeColor="text1" w:themeTint="F2"/>
          <w:sz w:val="24"/>
          <w:szCs w:val="24"/>
        </w:rPr>
        <w:t>ls, st</w:t>
      </w:r>
      <w:r w:rsidRPr="00D71E0D">
        <w:rPr>
          <w:rFonts w:ascii="Times New Roman" w:hAnsi="Times New Roman"/>
          <w:color w:val="0D0D0D" w:themeColor="text1" w:themeTint="F2"/>
          <w:sz w:val="24"/>
          <w:szCs w:val="24"/>
        </w:rPr>
        <w:t>eep valleys which provide good scenery for tourism</w:t>
      </w:r>
      <w:r w:rsidR="00C81159" w:rsidRPr="00D71E0D">
        <w:rPr>
          <w:rFonts w:ascii="Times New Roman" w:hAnsi="Times New Roman"/>
          <w:color w:val="0D0D0D" w:themeColor="text1" w:themeTint="F2"/>
          <w:sz w:val="24"/>
          <w:szCs w:val="24"/>
        </w:rPr>
        <w:t>. There are</w:t>
      </w:r>
      <w:r w:rsidRPr="00D71E0D">
        <w:rPr>
          <w:rFonts w:ascii="Times New Roman" w:hAnsi="Times New Roman"/>
          <w:color w:val="0D0D0D" w:themeColor="text1" w:themeTint="F2"/>
          <w:sz w:val="24"/>
          <w:szCs w:val="24"/>
        </w:rPr>
        <w:t xml:space="preserve"> also numerous modern Hotel accommod</w:t>
      </w:r>
      <w:r w:rsidR="00BB0480" w:rsidRPr="00D71E0D">
        <w:rPr>
          <w:rFonts w:ascii="Times New Roman" w:hAnsi="Times New Roman"/>
          <w:color w:val="0D0D0D" w:themeColor="text1" w:themeTint="F2"/>
          <w:sz w:val="24"/>
          <w:szCs w:val="24"/>
        </w:rPr>
        <w:t xml:space="preserve">ation across the Education zone </w:t>
      </w:r>
      <w:r w:rsidRPr="00D71E0D">
        <w:rPr>
          <w:rFonts w:ascii="Times New Roman" w:hAnsi="Times New Roman"/>
          <w:color w:val="0D0D0D" w:themeColor="text1" w:themeTint="F2"/>
          <w:sz w:val="24"/>
          <w:szCs w:val="24"/>
        </w:rPr>
        <w:t>for comfort and relaxation.</w:t>
      </w:r>
      <w:r w:rsidR="00F669AB">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 xml:space="preserve">Agriculturally, the zone produces food crops such as yams, maize, cassava, plantain and citrus for both subsidence and commercial purposes.  </w:t>
      </w:r>
    </w:p>
    <w:p w:rsidR="00A70CE3" w:rsidRDefault="00A70CE3" w:rsidP="00D71E0D">
      <w:pPr>
        <w:spacing w:after="0" w:line="360" w:lineRule="auto"/>
        <w:jc w:val="both"/>
        <w:rPr>
          <w:rFonts w:ascii="Times New Roman" w:hAnsi="Times New Roman"/>
          <w:color w:val="0D0D0D" w:themeColor="text1" w:themeTint="F2"/>
          <w:sz w:val="24"/>
          <w:szCs w:val="24"/>
        </w:rPr>
      </w:pPr>
    </w:p>
    <w:p w:rsidR="00A70CE3" w:rsidRPr="00D71E0D" w:rsidRDefault="00A70CE3" w:rsidP="00D71E0D">
      <w:pPr>
        <w:spacing w:after="0" w:line="360" w:lineRule="auto"/>
        <w:jc w:val="both"/>
        <w:rPr>
          <w:rFonts w:ascii="Times New Roman" w:hAnsi="Times New Roman"/>
          <w:color w:val="0D0D0D" w:themeColor="text1" w:themeTint="F2"/>
          <w:sz w:val="24"/>
          <w:szCs w:val="24"/>
        </w:rPr>
      </w:pPr>
    </w:p>
    <w:p w:rsidR="00200463" w:rsidRPr="00D71E0D" w:rsidRDefault="008E7F84" w:rsidP="00D71E0D">
      <w:pPr>
        <w:spacing w:after="0" w:line="360" w:lineRule="auto"/>
        <w:ind w:hanging="567"/>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lastRenderedPageBreak/>
        <w:t>Population for the study</w:t>
      </w:r>
    </w:p>
    <w:p w:rsidR="008E3128" w:rsidRPr="00D71E0D" w:rsidRDefault="008E7F84"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b/>
          <w:color w:val="0D0D0D" w:themeColor="text1" w:themeTint="F2"/>
          <w:sz w:val="24"/>
          <w:szCs w:val="24"/>
        </w:rPr>
        <w:tab/>
      </w:r>
      <w:r w:rsidR="00055A99" w:rsidRPr="00D71E0D">
        <w:rPr>
          <w:rFonts w:ascii="Times New Roman" w:hAnsi="Times New Roman"/>
          <w:color w:val="0D0D0D" w:themeColor="text1" w:themeTint="F2"/>
          <w:sz w:val="24"/>
          <w:szCs w:val="24"/>
        </w:rPr>
        <w:t xml:space="preserve">The target population of this study </w:t>
      </w:r>
      <w:r w:rsidR="0017514E" w:rsidRPr="00D71E0D">
        <w:rPr>
          <w:rFonts w:ascii="Times New Roman" w:hAnsi="Times New Roman"/>
          <w:color w:val="0D0D0D" w:themeColor="text1" w:themeTint="F2"/>
          <w:sz w:val="24"/>
          <w:szCs w:val="24"/>
        </w:rPr>
        <w:t>comprise</w:t>
      </w:r>
      <w:r w:rsidR="00143BEA" w:rsidRPr="00D71E0D">
        <w:rPr>
          <w:rFonts w:ascii="Times New Roman" w:hAnsi="Times New Roman"/>
          <w:color w:val="0D0D0D" w:themeColor="text1" w:themeTint="F2"/>
          <w:sz w:val="24"/>
          <w:szCs w:val="24"/>
        </w:rPr>
        <w:t>d</w:t>
      </w:r>
      <w:r w:rsidR="00055A99" w:rsidRPr="00D71E0D">
        <w:rPr>
          <w:rFonts w:ascii="Times New Roman" w:hAnsi="Times New Roman"/>
          <w:color w:val="0D0D0D" w:themeColor="text1" w:themeTint="F2"/>
          <w:sz w:val="24"/>
          <w:szCs w:val="24"/>
        </w:rPr>
        <w:t xml:space="preserve"> all </w:t>
      </w:r>
      <w:r w:rsidR="0017514E" w:rsidRPr="00D71E0D">
        <w:rPr>
          <w:rFonts w:ascii="Times New Roman" w:hAnsi="Times New Roman"/>
          <w:color w:val="0D0D0D" w:themeColor="text1" w:themeTint="F2"/>
          <w:sz w:val="24"/>
          <w:szCs w:val="24"/>
        </w:rPr>
        <w:t xml:space="preserve">social studies students of junior secondary (JSS) in the seventy-seven (77) public secondary schools in </w:t>
      </w:r>
      <w:r w:rsidR="00055A99" w:rsidRPr="00D71E0D">
        <w:rPr>
          <w:rFonts w:ascii="Times New Roman" w:hAnsi="Times New Roman"/>
          <w:color w:val="0D0D0D" w:themeColor="text1" w:themeTint="F2"/>
          <w:sz w:val="24"/>
          <w:szCs w:val="24"/>
        </w:rPr>
        <w:t xml:space="preserve"> Ogoja Education </w:t>
      </w:r>
      <w:r w:rsidR="008E3128" w:rsidRPr="00D71E0D">
        <w:rPr>
          <w:rFonts w:ascii="Times New Roman" w:hAnsi="Times New Roman"/>
          <w:color w:val="0D0D0D" w:themeColor="text1" w:themeTint="F2"/>
          <w:sz w:val="24"/>
          <w:szCs w:val="24"/>
        </w:rPr>
        <w:t>Zone. Their population according to Cross-River Universal Basic Education Board CR-UBEB (2017) is estimated to be six thousand and ninety ei</w:t>
      </w:r>
      <w:r w:rsidR="00AC3EF2" w:rsidRPr="00D71E0D">
        <w:rPr>
          <w:rFonts w:ascii="Times New Roman" w:hAnsi="Times New Roman"/>
          <w:color w:val="0D0D0D" w:themeColor="text1" w:themeTint="F2"/>
          <w:sz w:val="24"/>
          <w:szCs w:val="24"/>
        </w:rPr>
        <w:t>gh</w:t>
      </w:r>
      <w:r w:rsidR="008E3128" w:rsidRPr="00D71E0D">
        <w:rPr>
          <w:rFonts w:ascii="Times New Roman" w:hAnsi="Times New Roman"/>
          <w:color w:val="0D0D0D" w:themeColor="text1" w:themeTint="F2"/>
          <w:sz w:val="24"/>
          <w:szCs w:val="24"/>
        </w:rPr>
        <w:t>t (6098) students of</w:t>
      </w:r>
      <w:r w:rsidR="00D95F91">
        <w:rPr>
          <w:rFonts w:ascii="Times New Roman" w:hAnsi="Times New Roman"/>
          <w:color w:val="0D0D0D" w:themeColor="text1" w:themeTint="F2"/>
          <w:sz w:val="24"/>
          <w:szCs w:val="24"/>
        </w:rPr>
        <w:t xml:space="preserve"> Junior Secondary School Two (</w:t>
      </w:r>
      <w:r w:rsidR="00D95F91" w:rsidRPr="00D71E0D">
        <w:rPr>
          <w:rFonts w:ascii="Times New Roman" w:hAnsi="Times New Roman"/>
          <w:color w:val="0D0D0D" w:themeColor="text1" w:themeTint="F2"/>
          <w:sz w:val="24"/>
          <w:szCs w:val="24"/>
        </w:rPr>
        <w:t>JSSII</w:t>
      </w:r>
      <w:r w:rsidR="00D95F91">
        <w:rPr>
          <w:rFonts w:ascii="Times New Roman" w:hAnsi="Times New Roman"/>
          <w:color w:val="0D0D0D" w:themeColor="text1" w:themeTint="F2"/>
          <w:sz w:val="24"/>
          <w:szCs w:val="24"/>
        </w:rPr>
        <w:t>)</w:t>
      </w:r>
      <w:r w:rsidR="00D95F91" w:rsidRPr="00D71E0D">
        <w:rPr>
          <w:rFonts w:ascii="Times New Roman" w:hAnsi="Times New Roman"/>
          <w:color w:val="0D0D0D" w:themeColor="text1" w:themeTint="F2"/>
          <w:sz w:val="24"/>
          <w:szCs w:val="24"/>
        </w:rPr>
        <w:t xml:space="preserve"> </w:t>
      </w:r>
      <w:r w:rsidR="008E3128" w:rsidRPr="00D71E0D">
        <w:rPr>
          <w:rFonts w:ascii="Times New Roman" w:hAnsi="Times New Roman"/>
          <w:color w:val="0D0D0D" w:themeColor="text1" w:themeTint="F2"/>
          <w:sz w:val="24"/>
          <w:szCs w:val="24"/>
        </w:rPr>
        <w:t>for the 2023/2024 academic session. This distribution of the students offering social studies across Ogoja Education Zone are as follow</w:t>
      </w:r>
      <w:r w:rsidR="00031E58" w:rsidRPr="00D71E0D">
        <w:rPr>
          <w:rFonts w:ascii="Times New Roman" w:hAnsi="Times New Roman"/>
          <w:color w:val="0D0D0D" w:themeColor="text1" w:themeTint="F2"/>
          <w:sz w:val="24"/>
          <w:szCs w:val="24"/>
        </w:rPr>
        <w:t xml:space="preserve">s. One thousand, one hundred (1100) students in Ogoja Local </w:t>
      </w:r>
      <w:r w:rsidR="00B038BD" w:rsidRPr="00D71E0D">
        <w:rPr>
          <w:rFonts w:ascii="Times New Roman" w:hAnsi="Times New Roman"/>
          <w:color w:val="0D0D0D" w:themeColor="text1" w:themeTint="F2"/>
          <w:sz w:val="24"/>
          <w:szCs w:val="24"/>
        </w:rPr>
        <w:t>Government</w:t>
      </w:r>
      <w:r w:rsidR="00031E58" w:rsidRPr="00D71E0D">
        <w:rPr>
          <w:rFonts w:ascii="Times New Roman" w:hAnsi="Times New Roman"/>
          <w:color w:val="0D0D0D" w:themeColor="text1" w:themeTint="F2"/>
          <w:sz w:val="24"/>
          <w:szCs w:val="24"/>
        </w:rPr>
        <w:t xml:space="preserve"> Area, and it comprises 704 males and 396 females, one thousand, six hundred and three (1603) students in Yala local </w:t>
      </w:r>
      <w:r w:rsidR="00CF2FAC" w:rsidRPr="00D71E0D">
        <w:rPr>
          <w:rFonts w:ascii="Times New Roman" w:hAnsi="Times New Roman"/>
          <w:color w:val="0D0D0D" w:themeColor="text1" w:themeTint="F2"/>
          <w:sz w:val="24"/>
          <w:szCs w:val="24"/>
        </w:rPr>
        <w:t>government</w:t>
      </w:r>
      <w:r w:rsidR="00031E58" w:rsidRPr="00D71E0D">
        <w:rPr>
          <w:rFonts w:ascii="Times New Roman" w:hAnsi="Times New Roman"/>
          <w:color w:val="0D0D0D" w:themeColor="text1" w:themeTint="F2"/>
          <w:sz w:val="24"/>
          <w:szCs w:val="24"/>
        </w:rPr>
        <w:t xml:space="preserve"> area comprising nine hundred and eleven (911) males and six hundred and ninety two (692) female social studies students, one thousand and two (1002) students in Bekwarra local government area, comprising of four hundred and ninety nine (499) males and five hundred and three (503) female social studies students, one thousand six</w:t>
      </w:r>
      <w:r w:rsidR="00383164" w:rsidRPr="00D71E0D">
        <w:rPr>
          <w:rFonts w:ascii="Times New Roman" w:hAnsi="Times New Roman"/>
          <w:color w:val="0D0D0D" w:themeColor="text1" w:themeTint="F2"/>
          <w:sz w:val="24"/>
          <w:szCs w:val="24"/>
        </w:rPr>
        <w:t xml:space="preserve"> hundred and forty-five female students and seven hundred and fifty two (750) students in Obudu comprising eight hundred sixty-six </w:t>
      </w:r>
      <w:r w:rsidR="00205912" w:rsidRPr="00D71E0D">
        <w:rPr>
          <w:rFonts w:ascii="Times New Roman" w:hAnsi="Times New Roman"/>
          <w:color w:val="0D0D0D" w:themeColor="text1" w:themeTint="F2"/>
          <w:sz w:val="24"/>
          <w:szCs w:val="24"/>
        </w:rPr>
        <w:t>(866) males and seventy-five</w:t>
      </w:r>
      <w:r w:rsidR="008B6B04" w:rsidRPr="00D71E0D">
        <w:rPr>
          <w:rFonts w:ascii="Times New Roman" w:hAnsi="Times New Roman"/>
          <w:color w:val="0D0D0D" w:themeColor="text1" w:themeTint="F2"/>
          <w:sz w:val="24"/>
          <w:szCs w:val="24"/>
        </w:rPr>
        <w:t xml:space="preserve"> female students and seven hundred and fifty two (752) students in Obanliku and it compresses four hundred and twenty-three (423) males and three hundred and twenty-nine (329) females.</w:t>
      </w:r>
    </w:p>
    <w:p w:rsidR="00967F6D" w:rsidRPr="00D71E0D" w:rsidRDefault="00B31B4D" w:rsidP="00D71E0D">
      <w:pPr>
        <w:spacing w:after="0" w:line="360" w:lineRule="auto"/>
        <w:ind w:left="540" w:hanging="567"/>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Sample and Sampling Technique</w:t>
      </w:r>
    </w:p>
    <w:p w:rsidR="007D73A1" w:rsidRPr="00D71E0D" w:rsidRDefault="005720CF"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research adopt</w:t>
      </w:r>
      <w:r w:rsidR="00143BEA" w:rsidRPr="00D71E0D">
        <w:rPr>
          <w:rFonts w:ascii="Times New Roman" w:hAnsi="Times New Roman"/>
          <w:color w:val="0D0D0D" w:themeColor="text1" w:themeTint="F2"/>
          <w:sz w:val="24"/>
          <w:szCs w:val="24"/>
        </w:rPr>
        <w:t>ed</w:t>
      </w:r>
      <w:r w:rsidRPr="00D71E0D">
        <w:rPr>
          <w:rFonts w:ascii="Times New Roman" w:hAnsi="Times New Roman"/>
          <w:color w:val="0D0D0D" w:themeColor="text1" w:themeTint="F2"/>
          <w:sz w:val="24"/>
          <w:szCs w:val="24"/>
        </w:rPr>
        <w:t xml:space="preserve"> simple random and purpos</w:t>
      </w:r>
      <w:r w:rsidR="00DA2271" w:rsidRPr="00D71E0D">
        <w:rPr>
          <w:rFonts w:ascii="Times New Roman" w:hAnsi="Times New Roman"/>
          <w:color w:val="0D0D0D" w:themeColor="text1" w:themeTint="F2"/>
          <w:sz w:val="24"/>
          <w:szCs w:val="24"/>
        </w:rPr>
        <w:t>ive</w:t>
      </w:r>
      <w:r w:rsidRPr="00D71E0D">
        <w:rPr>
          <w:rFonts w:ascii="Times New Roman" w:hAnsi="Times New Roman"/>
          <w:color w:val="0D0D0D" w:themeColor="text1" w:themeTint="F2"/>
          <w:sz w:val="24"/>
          <w:szCs w:val="24"/>
        </w:rPr>
        <w:t xml:space="preserve"> sampling techniques to determine the same size for the study. All the names of the 77 public secondary schools in Ogoja Education Zone </w:t>
      </w:r>
      <w:r w:rsidR="00DA2271" w:rsidRPr="00D71E0D">
        <w:rPr>
          <w:rFonts w:ascii="Times New Roman" w:hAnsi="Times New Roman"/>
          <w:color w:val="0D0D0D" w:themeColor="text1" w:themeTint="F2"/>
          <w:sz w:val="24"/>
          <w:szCs w:val="24"/>
        </w:rPr>
        <w:t xml:space="preserve">were </w:t>
      </w:r>
      <w:r w:rsidRPr="00D71E0D">
        <w:rPr>
          <w:rFonts w:ascii="Times New Roman" w:hAnsi="Times New Roman"/>
          <w:color w:val="0D0D0D" w:themeColor="text1" w:themeTint="F2"/>
          <w:sz w:val="24"/>
          <w:szCs w:val="24"/>
        </w:rPr>
        <w:t xml:space="preserve">written down in paper and each rumpled into a ball shape and thoroughly mixed in a bowel. Eleven (11) schools </w:t>
      </w:r>
      <w:r w:rsidR="00881FD8" w:rsidRPr="00D71E0D">
        <w:rPr>
          <w:rFonts w:ascii="Times New Roman" w:hAnsi="Times New Roman"/>
          <w:color w:val="0D0D0D" w:themeColor="text1" w:themeTint="F2"/>
          <w:sz w:val="24"/>
          <w:szCs w:val="24"/>
        </w:rPr>
        <w:t xml:space="preserve">were </w:t>
      </w:r>
      <w:r w:rsidRPr="00D71E0D">
        <w:rPr>
          <w:rFonts w:ascii="Times New Roman" w:hAnsi="Times New Roman"/>
          <w:color w:val="0D0D0D" w:themeColor="text1" w:themeTint="F2"/>
          <w:sz w:val="24"/>
          <w:szCs w:val="24"/>
        </w:rPr>
        <w:t>purposively picked randomly. Then out of the Eleve</w:t>
      </w:r>
      <w:r w:rsidR="0041745E" w:rsidRPr="00D71E0D">
        <w:rPr>
          <w:rFonts w:ascii="Times New Roman" w:hAnsi="Times New Roman"/>
          <w:color w:val="0D0D0D" w:themeColor="text1" w:themeTint="F2"/>
          <w:sz w:val="24"/>
          <w:szCs w:val="24"/>
        </w:rPr>
        <w:t>n</w:t>
      </w:r>
      <w:r w:rsidRPr="00D71E0D">
        <w:rPr>
          <w:rFonts w:ascii="Times New Roman" w:hAnsi="Times New Roman"/>
          <w:color w:val="0D0D0D" w:themeColor="text1" w:themeTint="F2"/>
          <w:sz w:val="24"/>
          <w:szCs w:val="24"/>
        </w:rPr>
        <w:t xml:space="preserve"> (11) schools picked, 28 students in </w:t>
      </w:r>
      <w:r w:rsidR="00CF13DA" w:rsidRPr="00D71E0D">
        <w:rPr>
          <w:rFonts w:ascii="Times New Roman" w:hAnsi="Times New Roman"/>
          <w:color w:val="0D0D0D" w:themeColor="text1" w:themeTint="F2"/>
          <w:sz w:val="24"/>
          <w:szCs w:val="24"/>
        </w:rPr>
        <w:t xml:space="preserve">JSS </w:t>
      </w:r>
      <w:r w:rsidRPr="00D71E0D">
        <w:rPr>
          <w:rFonts w:ascii="Times New Roman" w:hAnsi="Times New Roman"/>
          <w:color w:val="0D0D0D" w:themeColor="text1" w:themeTint="F2"/>
          <w:sz w:val="24"/>
          <w:szCs w:val="24"/>
        </w:rPr>
        <w:t xml:space="preserve">2 </w:t>
      </w:r>
      <w:r w:rsidR="00A06AA3" w:rsidRPr="00D71E0D">
        <w:rPr>
          <w:rFonts w:ascii="Times New Roman" w:hAnsi="Times New Roman"/>
          <w:color w:val="0D0D0D" w:themeColor="text1" w:themeTint="F2"/>
          <w:sz w:val="24"/>
          <w:szCs w:val="24"/>
        </w:rPr>
        <w:t>is</w:t>
      </w:r>
      <w:r w:rsidR="00881FD8" w:rsidRPr="00D71E0D">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randomly selected from each</w:t>
      </w:r>
      <w:r w:rsidR="00E91711" w:rsidRPr="00D71E0D">
        <w:rPr>
          <w:rFonts w:ascii="Times New Roman" w:hAnsi="Times New Roman"/>
          <w:color w:val="0D0D0D" w:themeColor="text1" w:themeTint="F2"/>
          <w:sz w:val="24"/>
          <w:szCs w:val="24"/>
        </w:rPr>
        <w:t xml:space="preserve"> school. This will make the sample for the study to be 308. Therefore, the estimated sample size </w:t>
      </w:r>
      <w:r w:rsidR="00A06AA3" w:rsidRPr="00D71E0D">
        <w:rPr>
          <w:rFonts w:ascii="Times New Roman" w:hAnsi="Times New Roman"/>
          <w:color w:val="0D0D0D" w:themeColor="text1" w:themeTint="F2"/>
          <w:sz w:val="24"/>
          <w:szCs w:val="24"/>
        </w:rPr>
        <w:t>is</w:t>
      </w:r>
      <w:r w:rsidR="007D73A1" w:rsidRPr="00D71E0D">
        <w:rPr>
          <w:rFonts w:ascii="Times New Roman" w:hAnsi="Times New Roman"/>
          <w:color w:val="0D0D0D" w:themeColor="text1" w:themeTint="F2"/>
          <w:sz w:val="24"/>
          <w:szCs w:val="24"/>
        </w:rPr>
        <w:t xml:space="preserve"> </w:t>
      </w:r>
      <w:r w:rsidR="00E91711" w:rsidRPr="00D71E0D">
        <w:rPr>
          <w:rFonts w:ascii="Times New Roman" w:hAnsi="Times New Roman"/>
          <w:color w:val="0D0D0D" w:themeColor="text1" w:themeTint="F2"/>
          <w:sz w:val="24"/>
          <w:szCs w:val="24"/>
        </w:rPr>
        <w:t xml:space="preserve">308 </w:t>
      </w:r>
      <w:r w:rsidR="00881FD8" w:rsidRPr="00D71E0D">
        <w:rPr>
          <w:rFonts w:ascii="Times New Roman" w:hAnsi="Times New Roman"/>
          <w:color w:val="0D0D0D" w:themeColor="text1" w:themeTint="F2"/>
          <w:sz w:val="24"/>
          <w:szCs w:val="24"/>
        </w:rPr>
        <w:t xml:space="preserve">JSS </w:t>
      </w:r>
      <w:r w:rsidR="00E91711" w:rsidRPr="00D71E0D">
        <w:rPr>
          <w:rFonts w:ascii="Times New Roman" w:hAnsi="Times New Roman"/>
          <w:color w:val="0D0D0D" w:themeColor="text1" w:themeTint="F2"/>
          <w:sz w:val="24"/>
          <w:szCs w:val="24"/>
        </w:rPr>
        <w:t>2 students</w:t>
      </w:r>
      <w:r w:rsidR="00184E71" w:rsidRPr="00D71E0D">
        <w:rPr>
          <w:rFonts w:ascii="Times New Roman" w:hAnsi="Times New Roman"/>
          <w:color w:val="0D0D0D" w:themeColor="text1" w:themeTint="F2"/>
          <w:sz w:val="24"/>
          <w:szCs w:val="24"/>
        </w:rPr>
        <w:t>.</w:t>
      </w:r>
    </w:p>
    <w:p w:rsidR="00D52043" w:rsidRPr="00D71E0D" w:rsidRDefault="00D52043"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b/>
          <w:color w:val="0D0D0D" w:themeColor="text1" w:themeTint="F2"/>
          <w:sz w:val="24"/>
          <w:szCs w:val="24"/>
        </w:rPr>
        <w:t>Instrument for Data Collection</w:t>
      </w:r>
    </w:p>
    <w:p w:rsidR="0049562E" w:rsidRPr="00D71E0D" w:rsidRDefault="00D52043" w:rsidP="00D71E0D">
      <w:pPr>
        <w:spacing w:after="0" w:line="360" w:lineRule="auto"/>
        <w:ind w:hanging="567"/>
        <w:jc w:val="both"/>
        <w:rPr>
          <w:rFonts w:ascii="Times New Roman" w:hAnsi="Times New Roman"/>
          <w:color w:val="0D0D0D" w:themeColor="text1" w:themeTint="F2"/>
          <w:sz w:val="24"/>
          <w:szCs w:val="24"/>
        </w:rPr>
      </w:pPr>
      <w:r w:rsidRPr="00D71E0D">
        <w:rPr>
          <w:rFonts w:ascii="Times New Roman" w:hAnsi="Times New Roman"/>
          <w:b/>
          <w:color w:val="0D0D0D" w:themeColor="text1" w:themeTint="F2"/>
          <w:sz w:val="24"/>
          <w:szCs w:val="24"/>
        </w:rPr>
        <w:tab/>
      </w:r>
      <w:r w:rsidRPr="00D71E0D">
        <w:rPr>
          <w:rFonts w:ascii="Times New Roman" w:hAnsi="Times New Roman"/>
          <w:b/>
          <w:color w:val="0D0D0D" w:themeColor="text1" w:themeTint="F2"/>
          <w:sz w:val="24"/>
          <w:szCs w:val="24"/>
        </w:rPr>
        <w:tab/>
      </w:r>
      <w:r w:rsidR="0049562E" w:rsidRPr="00D71E0D">
        <w:rPr>
          <w:rFonts w:ascii="Times New Roman" w:hAnsi="Times New Roman"/>
          <w:color w:val="0D0D0D" w:themeColor="text1" w:themeTint="F2"/>
          <w:sz w:val="24"/>
          <w:szCs w:val="24"/>
        </w:rPr>
        <w:t xml:space="preserve">The instruments for use </w:t>
      </w:r>
      <w:r w:rsidR="007D73A1" w:rsidRPr="00D71E0D">
        <w:rPr>
          <w:rFonts w:ascii="Times New Roman" w:hAnsi="Times New Roman"/>
          <w:color w:val="0D0D0D" w:themeColor="text1" w:themeTint="F2"/>
          <w:sz w:val="24"/>
          <w:szCs w:val="24"/>
        </w:rPr>
        <w:t xml:space="preserve">was </w:t>
      </w:r>
      <w:r w:rsidR="0049562E" w:rsidRPr="00D71E0D">
        <w:rPr>
          <w:rFonts w:ascii="Times New Roman" w:hAnsi="Times New Roman"/>
          <w:color w:val="0D0D0D" w:themeColor="text1" w:themeTint="F2"/>
          <w:sz w:val="24"/>
          <w:szCs w:val="24"/>
        </w:rPr>
        <w:t>a questionnaire and social studies achievement test (SSAT) developed by the researcher. School Learning Environment Questionnaire (SLEQ). This questionnaire instrument helped to ascertain the opinion of the respondents (Social studies students) on how school learning environment influences their academic performances in Social studies.</w:t>
      </w:r>
    </w:p>
    <w:p w:rsidR="0049562E" w:rsidRPr="00D71E0D" w:rsidRDefault="0049562E"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The questionnaire </w:t>
      </w:r>
      <w:r w:rsidR="00A06AA3" w:rsidRPr="00D71E0D">
        <w:rPr>
          <w:rFonts w:ascii="Times New Roman" w:hAnsi="Times New Roman"/>
          <w:color w:val="0D0D0D" w:themeColor="text1" w:themeTint="F2"/>
          <w:sz w:val="24"/>
          <w:szCs w:val="24"/>
        </w:rPr>
        <w:t>is</w:t>
      </w:r>
      <w:r w:rsidR="007D73A1" w:rsidRPr="00D71E0D">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 xml:space="preserve">divided into two main parts A and B. Part A of the questionnaire will elicit personal information of the respondents. Part B will further be </w:t>
      </w:r>
      <w:r w:rsidRPr="00D71E0D">
        <w:rPr>
          <w:rFonts w:ascii="Times New Roman" w:hAnsi="Times New Roman"/>
          <w:color w:val="0D0D0D" w:themeColor="text1" w:themeTint="F2"/>
          <w:sz w:val="24"/>
          <w:szCs w:val="24"/>
        </w:rPr>
        <w:lastRenderedPageBreak/>
        <w:t>divided into four (4) sections, each focusing on specific</w:t>
      </w:r>
      <w:r w:rsidR="00F37BA7" w:rsidRPr="00D71E0D">
        <w:rPr>
          <w:rFonts w:ascii="Times New Roman" w:hAnsi="Times New Roman"/>
          <w:color w:val="0D0D0D" w:themeColor="text1" w:themeTint="F2"/>
          <w:sz w:val="24"/>
          <w:szCs w:val="24"/>
        </w:rPr>
        <w:t xml:space="preserve"> purpose with the aim of answering the research questions. The responses </w:t>
      </w:r>
      <w:r w:rsidR="000A28CE" w:rsidRPr="00D71E0D">
        <w:rPr>
          <w:rFonts w:ascii="Times New Roman" w:hAnsi="Times New Roman"/>
          <w:color w:val="0D0D0D" w:themeColor="text1" w:themeTint="F2"/>
          <w:sz w:val="24"/>
          <w:szCs w:val="24"/>
        </w:rPr>
        <w:t>option of the questionnaire items was</w:t>
      </w:r>
      <w:r w:rsidR="001E51DA" w:rsidRPr="00D71E0D">
        <w:rPr>
          <w:rFonts w:ascii="Times New Roman" w:hAnsi="Times New Roman"/>
          <w:color w:val="0D0D0D" w:themeColor="text1" w:themeTint="F2"/>
          <w:sz w:val="24"/>
          <w:szCs w:val="24"/>
        </w:rPr>
        <w:t xml:space="preserve"> </w:t>
      </w:r>
      <w:r w:rsidR="00F37BA7" w:rsidRPr="00D71E0D">
        <w:rPr>
          <w:rFonts w:ascii="Times New Roman" w:hAnsi="Times New Roman"/>
          <w:color w:val="0D0D0D" w:themeColor="text1" w:themeTint="F2"/>
          <w:sz w:val="24"/>
          <w:szCs w:val="24"/>
        </w:rPr>
        <w:t>arranged under the following rating scale.</w:t>
      </w:r>
    </w:p>
    <w:p w:rsidR="00F37BA7" w:rsidRPr="00D71E0D" w:rsidRDefault="00F37BA7"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Strongly Agree (SA)</w:t>
      </w:r>
      <w:r w:rsidRPr="00D71E0D">
        <w:rPr>
          <w:rFonts w:ascii="Times New Roman" w:hAnsi="Times New Roman"/>
          <w:color w:val="0D0D0D" w:themeColor="text1" w:themeTint="F2"/>
          <w:sz w:val="24"/>
          <w:szCs w:val="24"/>
        </w:rPr>
        <w:tab/>
      </w:r>
      <w:r w:rsidR="00A70CE3">
        <w:rPr>
          <w:rFonts w:ascii="Times New Roman" w:hAnsi="Times New Roman"/>
          <w:color w:val="0D0D0D" w:themeColor="text1" w:themeTint="F2"/>
          <w:sz w:val="24"/>
          <w:szCs w:val="24"/>
        </w:rPr>
        <w:tab/>
      </w:r>
      <w:r w:rsidRPr="00D71E0D">
        <w:rPr>
          <w:rFonts w:ascii="Times New Roman" w:hAnsi="Times New Roman"/>
          <w:color w:val="0D0D0D" w:themeColor="text1" w:themeTint="F2"/>
          <w:sz w:val="24"/>
          <w:szCs w:val="24"/>
        </w:rPr>
        <w:t>-</w:t>
      </w:r>
      <w:r w:rsidRPr="00D71E0D">
        <w:rPr>
          <w:rFonts w:ascii="Times New Roman" w:hAnsi="Times New Roman"/>
          <w:color w:val="0D0D0D" w:themeColor="text1" w:themeTint="F2"/>
          <w:sz w:val="24"/>
          <w:szCs w:val="24"/>
        </w:rPr>
        <w:tab/>
        <w:t>4 points</w:t>
      </w:r>
    </w:p>
    <w:p w:rsidR="00F37BA7" w:rsidRPr="00D71E0D" w:rsidRDefault="00F37BA7"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Agree (A)</w:t>
      </w:r>
      <w:r w:rsidRPr="00D71E0D">
        <w:rPr>
          <w:rFonts w:ascii="Times New Roman" w:hAnsi="Times New Roman"/>
          <w:color w:val="0D0D0D" w:themeColor="text1" w:themeTint="F2"/>
          <w:sz w:val="24"/>
          <w:szCs w:val="24"/>
        </w:rPr>
        <w:tab/>
      </w:r>
      <w:r w:rsidRPr="00D71E0D">
        <w:rPr>
          <w:rFonts w:ascii="Times New Roman" w:hAnsi="Times New Roman"/>
          <w:color w:val="0D0D0D" w:themeColor="text1" w:themeTint="F2"/>
          <w:sz w:val="24"/>
          <w:szCs w:val="24"/>
        </w:rPr>
        <w:tab/>
      </w:r>
      <w:r w:rsidRPr="00D71E0D">
        <w:rPr>
          <w:rFonts w:ascii="Times New Roman" w:hAnsi="Times New Roman"/>
          <w:color w:val="0D0D0D" w:themeColor="text1" w:themeTint="F2"/>
          <w:sz w:val="24"/>
          <w:szCs w:val="24"/>
        </w:rPr>
        <w:tab/>
        <w:t>-</w:t>
      </w:r>
      <w:r w:rsidRPr="00D71E0D">
        <w:rPr>
          <w:rFonts w:ascii="Times New Roman" w:hAnsi="Times New Roman"/>
          <w:color w:val="0D0D0D" w:themeColor="text1" w:themeTint="F2"/>
          <w:sz w:val="24"/>
          <w:szCs w:val="24"/>
        </w:rPr>
        <w:tab/>
        <w:t>3 points</w:t>
      </w:r>
    </w:p>
    <w:p w:rsidR="00F37BA7" w:rsidRPr="00D71E0D" w:rsidRDefault="00F37BA7"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Disagree (D)</w:t>
      </w:r>
      <w:r w:rsidRPr="00D71E0D">
        <w:rPr>
          <w:rFonts w:ascii="Times New Roman" w:hAnsi="Times New Roman"/>
          <w:color w:val="0D0D0D" w:themeColor="text1" w:themeTint="F2"/>
          <w:sz w:val="24"/>
          <w:szCs w:val="24"/>
        </w:rPr>
        <w:tab/>
      </w:r>
      <w:r w:rsidRPr="00D71E0D">
        <w:rPr>
          <w:rFonts w:ascii="Times New Roman" w:hAnsi="Times New Roman"/>
          <w:color w:val="0D0D0D" w:themeColor="text1" w:themeTint="F2"/>
          <w:sz w:val="24"/>
          <w:szCs w:val="24"/>
        </w:rPr>
        <w:tab/>
      </w:r>
      <w:r w:rsidRPr="00D71E0D">
        <w:rPr>
          <w:rFonts w:ascii="Times New Roman" w:hAnsi="Times New Roman"/>
          <w:color w:val="0D0D0D" w:themeColor="text1" w:themeTint="F2"/>
          <w:sz w:val="24"/>
          <w:szCs w:val="24"/>
        </w:rPr>
        <w:tab/>
        <w:t>-</w:t>
      </w:r>
      <w:r w:rsidRPr="00D71E0D">
        <w:rPr>
          <w:rFonts w:ascii="Times New Roman" w:hAnsi="Times New Roman"/>
          <w:color w:val="0D0D0D" w:themeColor="text1" w:themeTint="F2"/>
          <w:sz w:val="24"/>
          <w:szCs w:val="24"/>
        </w:rPr>
        <w:tab/>
        <w:t>2 points</w:t>
      </w:r>
    </w:p>
    <w:p w:rsidR="00F37BA7" w:rsidRPr="00D71E0D" w:rsidRDefault="00F37BA7" w:rsidP="00D71E0D">
      <w:pPr>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Strongly Disagree</w:t>
      </w:r>
      <w:r w:rsidR="00362BF9" w:rsidRPr="00D71E0D">
        <w:rPr>
          <w:rFonts w:ascii="Times New Roman" w:hAnsi="Times New Roman"/>
          <w:color w:val="0D0D0D" w:themeColor="text1" w:themeTint="F2"/>
          <w:sz w:val="24"/>
          <w:szCs w:val="24"/>
        </w:rPr>
        <w:t xml:space="preserve"> (SD)</w:t>
      </w:r>
      <w:r w:rsidRPr="00D71E0D">
        <w:rPr>
          <w:rFonts w:ascii="Times New Roman" w:hAnsi="Times New Roman"/>
          <w:color w:val="0D0D0D" w:themeColor="text1" w:themeTint="F2"/>
          <w:sz w:val="24"/>
          <w:szCs w:val="24"/>
        </w:rPr>
        <w:tab/>
        <w:t>-</w:t>
      </w:r>
      <w:r w:rsidRPr="00D71E0D">
        <w:rPr>
          <w:rFonts w:ascii="Times New Roman" w:hAnsi="Times New Roman"/>
          <w:color w:val="0D0D0D" w:themeColor="text1" w:themeTint="F2"/>
          <w:sz w:val="24"/>
          <w:szCs w:val="24"/>
        </w:rPr>
        <w:tab/>
        <w:t>1 point</w:t>
      </w:r>
    </w:p>
    <w:p w:rsidR="00A846DA" w:rsidRPr="00D71E0D" w:rsidRDefault="00F37BA7" w:rsidP="00D71E0D">
      <w:pPr>
        <w:spacing w:after="0" w:line="360" w:lineRule="auto"/>
        <w:ind w:hanging="567"/>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Validation</w:t>
      </w:r>
      <w:r w:rsidR="00A846DA" w:rsidRPr="00D71E0D">
        <w:rPr>
          <w:rFonts w:ascii="Times New Roman" w:hAnsi="Times New Roman"/>
          <w:b/>
          <w:color w:val="0D0D0D" w:themeColor="text1" w:themeTint="F2"/>
          <w:sz w:val="24"/>
          <w:szCs w:val="24"/>
        </w:rPr>
        <w:t xml:space="preserve"> of the Instrument</w:t>
      </w:r>
    </w:p>
    <w:p w:rsidR="000A2CF3" w:rsidRPr="00D71E0D" w:rsidRDefault="00A846DA" w:rsidP="00D71E0D">
      <w:pPr>
        <w:spacing w:after="0" w:line="360" w:lineRule="auto"/>
        <w:ind w:hanging="567"/>
        <w:jc w:val="both"/>
        <w:rPr>
          <w:rFonts w:ascii="Times New Roman" w:hAnsi="Times New Roman"/>
          <w:color w:val="0D0D0D" w:themeColor="text1" w:themeTint="F2"/>
          <w:sz w:val="24"/>
          <w:szCs w:val="24"/>
        </w:rPr>
      </w:pPr>
      <w:r w:rsidRPr="00D71E0D">
        <w:rPr>
          <w:rFonts w:ascii="Times New Roman" w:hAnsi="Times New Roman"/>
          <w:b/>
          <w:color w:val="0D0D0D" w:themeColor="text1" w:themeTint="F2"/>
          <w:sz w:val="24"/>
          <w:szCs w:val="24"/>
        </w:rPr>
        <w:tab/>
      </w:r>
      <w:r w:rsidRPr="00D71E0D">
        <w:rPr>
          <w:rFonts w:ascii="Times New Roman" w:hAnsi="Times New Roman"/>
          <w:b/>
          <w:color w:val="0D0D0D" w:themeColor="text1" w:themeTint="F2"/>
          <w:sz w:val="24"/>
          <w:szCs w:val="24"/>
        </w:rPr>
        <w:tab/>
      </w:r>
      <w:r w:rsidR="00F37BA7" w:rsidRPr="00D71E0D">
        <w:rPr>
          <w:rFonts w:ascii="Times New Roman" w:hAnsi="Times New Roman"/>
          <w:color w:val="0D0D0D" w:themeColor="text1" w:themeTint="F2"/>
          <w:sz w:val="24"/>
          <w:szCs w:val="24"/>
        </w:rPr>
        <w:t xml:space="preserve">The </w:t>
      </w:r>
      <w:r w:rsidR="00FE1384" w:rsidRPr="00D71E0D">
        <w:rPr>
          <w:rFonts w:ascii="Times New Roman" w:hAnsi="Times New Roman"/>
          <w:color w:val="0D0D0D" w:themeColor="text1" w:themeTint="F2"/>
          <w:sz w:val="24"/>
          <w:szCs w:val="24"/>
        </w:rPr>
        <w:t xml:space="preserve">instrument </w:t>
      </w:r>
      <w:r w:rsidR="00441A49" w:rsidRPr="00D71E0D">
        <w:rPr>
          <w:rFonts w:ascii="Times New Roman" w:hAnsi="Times New Roman"/>
          <w:color w:val="0D0D0D" w:themeColor="text1" w:themeTint="F2"/>
          <w:sz w:val="24"/>
          <w:szCs w:val="24"/>
        </w:rPr>
        <w:t xml:space="preserve">was </w:t>
      </w:r>
      <w:r w:rsidR="00FE1384" w:rsidRPr="00D71E0D">
        <w:rPr>
          <w:rFonts w:ascii="Times New Roman" w:hAnsi="Times New Roman"/>
          <w:color w:val="0D0D0D" w:themeColor="text1" w:themeTint="F2"/>
          <w:sz w:val="24"/>
          <w:szCs w:val="24"/>
        </w:rPr>
        <w:t xml:space="preserve">face validated by 3 experts from the </w:t>
      </w:r>
      <w:r w:rsidR="004A4C9E">
        <w:rPr>
          <w:rFonts w:ascii="Times New Roman" w:hAnsi="Times New Roman"/>
          <w:color w:val="0D0D0D" w:themeColor="text1" w:themeTint="F2"/>
          <w:sz w:val="24"/>
          <w:szCs w:val="24"/>
        </w:rPr>
        <w:t xml:space="preserve">Ebonyi State </w:t>
      </w:r>
      <w:r w:rsidR="00FE1384" w:rsidRPr="00D71E0D">
        <w:rPr>
          <w:rFonts w:ascii="Times New Roman" w:hAnsi="Times New Roman"/>
          <w:color w:val="0D0D0D" w:themeColor="text1" w:themeTint="F2"/>
          <w:sz w:val="24"/>
          <w:szCs w:val="24"/>
        </w:rPr>
        <w:t>University. Two of the experts in social studies education with experts in Measurement and Evaluation from the Department of Science</w:t>
      </w:r>
      <w:r w:rsidR="00362BF9" w:rsidRPr="00D71E0D">
        <w:rPr>
          <w:rFonts w:ascii="Times New Roman" w:hAnsi="Times New Roman"/>
          <w:color w:val="0D0D0D" w:themeColor="text1" w:themeTint="F2"/>
          <w:sz w:val="24"/>
          <w:szCs w:val="24"/>
        </w:rPr>
        <w:t xml:space="preserve"> Education. Each of the experts </w:t>
      </w:r>
      <w:r w:rsidR="00441A49" w:rsidRPr="00D71E0D">
        <w:rPr>
          <w:rFonts w:ascii="Times New Roman" w:hAnsi="Times New Roman"/>
          <w:color w:val="0D0D0D" w:themeColor="text1" w:themeTint="F2"/>
          <w:sz w:val="24"/>
          <w:szCs w:val="24"/>
        </w:rPr>
        <w:t xml:space="preserve">was </w:t>
      </w:r>
      <w:r w:rsidR="00362BF9" w:rsidRPr="00D71E0D">
        <w:rPr>
          <w:rFonts w:ascii="Times New Roman" w:hAnsi="Times New Roman"/>
          <w:color w:val="0D0D0D" w:themeColor="text1" w:themeTint="F2"/>
          <w:sz w:val="24"/>
          <w:szCs w:val="24"/>
        </w:rPr>
        <w:t xml:space="preserve">given a copy of the questionnaire and they will identify and eliminate some ambiguous statements on the items in the questionnaire. The experts will also assess the content coverage, suitability and relevance of each item statement. The </w:t>
      </w:r>
      <w:r w:rsidR="00DB0972" w:rsidRPr="00D71E0D">
        <w:rPr>
          <w:rFonts w:ascii="Times New Roman" w:hAnsi="Times New Roman"/>
          <w:color w:val="0D0D0D" w:themeColor="text1" w:themeTint="F2"/>
          <w:sz w:val="24"/>
          <w:szCs w:val="24"/>
        </w:rPr>
        <w:t>corrections given by these experts were</w:t>
      </w:r>
      <w:r w:rsidR="00441A49" w:rsidRPr="00D71E0D">
        <w:rPr>
          <w:rFonts w:ascii="Times New Roman" w:hAnsi="Times New Roman"/>
          <w:color w:val="0D0D0D" w:themeColor="text1" w:themeTint="F2"/>
          <w:sz w:val="24"/>
          <w:szCs w:val="24"/>
        </w:rPr>
        <w:t xml:space="preserve"> </w:t>
      </w:r>
      <w:r w:rsidR="00362BF9" w:rsidRPr="00D71E0D">
        <w:rPr>
          <w:rFonts w:ascii="Times New Roman" w:hAnsi="Times New Roman"/>
          <w:color w:val="0D0D0D" w:themeColor="text1" w:themeTint="F2"/>
          <w:sz w:val="24"/>
          <w:szCs w:val="24"/>
        </w:rPr>
        <w:t>incorporated into the final draft of the instrument for use.</w:t>
      </w:r>
    </w:p>
    <w:p w:rsidR="00967F6D" w:rsidRPr="00D71E0D" w:rsidRDefault="000A2CF3" w:rsidP="00D71E0D">
      <w:pPr>
        <w:spacing w:after="0" w:line="360" w:lineRule="auto"/>
        <w:ind w:hanging="567"/>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 xml:space="preserve">Reliability of the Instrument </w:t>
      </w:r>
    </w:p>
    <w:p w:rsidR="00A26D62" w:rsidRPr="00D71E0D" w:rsidRDefault="002C29D3" w:rsidP="00D71E0D">
      <w:pPr>
        <w:spacing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To obtain the reliability of the instrument, copies of the questionnaire </w:t>
      </w:r>
      <w:r w:rsidR="00DB0972">
        <w:rPr>
          <w:rFonts w:ascii="Times New Roman" w:hAnsi="Times New Roman"/>
          <w:color w:val="0D0D0D" w:themeColor="text1" w:themeTint="F2"/>
          <w:sz w:val="24"/>
          <w:szCs w:val="24"/>
        </w:rPr>
        <w:t>wa</w:t>
      </w:r>
      <w:r w:rsidR="00A06AA3" w:rsidRPr="00D71E0D">
        <w:rPr>
          <w:rFonts w:ascii="Times New Roman" w:hAnsi="Times New Roman"/>
          <w:color w:val="0D0D0D" w:themeColor="text1" w:themeTint="F2"/>
          <w:sz w:val="24"/>
          <w:szCs w:val="24"/>
        </w:rPr>
        <w:t>s</w:t>
      </w:r>
      <w:r w:rsidR="00C31FFC" w:rsidRPr="00D71E0D">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 xml:space="preserve">administered to 30 social studies students in Ogoja Education Zone outside the area of the study which had the same characteristics with the area of the study. The data collected from the students </w:t>
      </w:r>
      <w:r w:rsidR="00134571" w:rsidRPr="00D71E0D">
        <w:rPr>
          <w:rFonts w:ascii="Times New Roman" w:hAnsi="Times New Roman"/>
          <w:color w:val="0D0D0D" w:themeColor="text1" w:themeTint="F2"/>
          <w:sz w:val="24"/>
          <w:szCs w:val="24"/>
        </w:rPr>
        <w:t xml:space="preserve">was </w:t>
      </w:r>
      <w:r w:rsidRPr="00D71E0D">
        <w:rPr>
          <w:rFonts w:ascii="Times New Roman" w:hAnsi="Times New Roman"/>
          <w:color w:val="0D0D0D" w:themeColor="text1" w:themeTint="F2"/>
          <w:sz w:val="24"/>
          <w:szCs w:val="24"/>
        </w:rPr>
        <w:t>analyzed using Cronbach Alpha to determine the interval consistency of the test items.</w:t>
      </w:r>
    </w:p>
    <w:p w:rsidR="00C62CB4" w:rsidRPr="00D71E0D" w:rsidRDefault="00C62CB4" w:rsidP="00D71E0D">
      <w:pPr>
        <w:spacing w:after="0" w:line="360" w:lineRule="auto"/>
        <w:ind w:hanging="567"/>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Method of Data Collection</w:t>
      </w:r>
    </w:p>
    <w:p w:rsidR="002F48C5" w:rsidRPr="00D71E0D" w:rsidRDefault="002F48C5" w:rsidP="00D71E0D">
      <w:pPr>
        <w:spacing w:after="0" w:line="360" w:lineRule="auto"/>
        <w:ind w:firstLine="54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Two research assistants </w:t>
      </w:r>
      <w:r w:rsidR="00134571" w:rsidRPr="00D71E0D">
        <w:rPr>
          <w:rFonts w:ascii="Times New Roman" w:hAnsi="Times New Roman"/>
          <w:color w:val="0D0D0D" w:themeColor="text1" w:themeTint="F2"/>
          <w:sz w:val="24"/>
          <w:szCs w:val="24"/>
        </w:rPr>
        <w:t xml:space="preserve">were </w:t>
      </w:r>
      <w:r w:rsidRPr="00D71E0D">
        <w:rPr>
          <w:rFonts w:ascii="Times New Roman" w:hAnsi="Times New Roman"/>
          <w:color w:val="0D0D0D" w:themeColor="text1" w:themeTint="F2"/>
          <w:sz w:val="24"/>
          <w:szCs w:val="24"/>
        </w:rPr>
        <w:t xml:space="preserve">used to assist in collecting the data. The copies of the questionnaire and the test </w:t>
      </w:r>
      <w:r w:rsidR="00134571" w:rsidRPr="00D71E0D">
        <w:rPr>
          <w:rFonts w:ascii="Times New Roman" w:hAnsi="Times New Roman"/>
          <w:color w:val="0D0D0D" w:themeColor="text1" w:themeTint="F2"/>
          <w:sz w:val="24"/>
          <w:szCs w:val="24"/>
        </w:rPr>
        <w:t xml:space="preserve">was </w:t>
      </w:r>
      <w:r w:rsidRPr="00D71E0D">
        <w:rPr>
          <w:rFonts w:ascii="Times New Roman" w:hAnsi="Times New Roman"/>
          <w:color w:val="0D0D0D" w:themeColor="text1" w:themeTint="F2"/>
          <w:sz w:val="24"/>
          <w:szCs w:val="24"/>
        </w:rPr>
        <w:t>retrieved from the respondents by the researcher and the assistant for further analysis. It is expected that the process will take two weeks.</w:t>
      </w:r>
    </w:p>
    <w:p w:rsidR="00C62CB4" w:rsidRPr="00D71E0D" w:rsidRDefault="00C62CB4" w:rsidP="00D71E0D">
      <w:pPr>
        <w:spacing w:after="0" w:line="360" w:lineRule="auto"/>
        <w:ind w:hanging="567"/>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Method of Data Analysis</w:t>
      </w:r>
    </w:p>
    <w:p w:rsidR="008A64C3" w:rsidRPr="00D71E0D" w:rsidRDefault="00C62CB4" w:rsidP="00D71E0D">
      <w:pPr>
        <w:spacing w:after="0" w:line="360" w:lineRule="auto"/>
        <w:ind w:firstLine="720"/>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The </w:t>
      </w:r>
      <w:r w:rsidR="007A1E29" w:rsidRPr="00D71E0D">
        <w:rPr>
          <w:rFonts w:ascii="Times New Roman" w:hAnsi="Times New Roman"/>
          <w:color w:val="0D0D0D" w:themeColor="text1" w:themeTint="F2"/>
          <w:sz w:val="24"/>
          <w:szCs w:val="24"/>
        </w:rPr>
        <w:t xml:space="preserve">research questions </w:t>
      </w:r>
      <w:r w:rsidR="00134571" w:rsidRPr="00D71E0D">
        <w:rPr>
          <w:rFonts w:ascii="Times New Roman" w:hAnsi="Times New Roman"/>
          <w:color w:val="0D0D0D" w:themeColor="text1" w:themeTint="F2"/>
          <w:sz w:val="24"/>
          <w:szCs w:val="24"/>
        </w:rPr>
        <w:t xml:space="preserve">were </w:t>
      </w:r>
      <w:r w:rsidR="007A1E29" w:rsidRPr="00D71E0D">
        <w:rPr>
          <w:rFonts w:ascii="Times New Roman" w:hAnsi="Times New Roman"/>
          <w:color w:val="0D0D0D" w:themeColor="text1" w:themeTint="F2"/>
          <w:sz w:val="24"/>
          <w:szCs w:val="24"/>
        </w:rPr>
        <w:t xml:space="preserve">answered using means and standard deviation, while hypotheses </w:t>
      </w:r>
      <w:r w:rsidR="00134571" w:rsidRPr="00D71E0D">
        <w:rPr>
          <w:rFonts w:ascii="Times New Roman" w:hAnsi="Times New Roman"/>
          <w:color w:val="0D0D0D" w:themeColor="text1" w:themeTint="F2"/>
          <w:sz w:val="24"/>
          <w:szCs w:val="24"/>
        </w:rPr>
        <w:t xml:space="preserve">were </w:t>
      </w:r>
      <w:r w:rsidR="007A1E29" w:rsidRPr="00D71E0D">
        <w:rPr>
          <w:rFonts w:ascii="Times New Roman" w:hAnsi="Times New Roman"/>
          <w:color w:val="0D0D0D" w:themeColor="text1" w:themeTint="F2"/>
          <w:sz w:val="24"/>
          <w:szCs w:val="24"/>
        </w:rPr>
        <w:t xml:space="preserve">tested at 0.05 alpha level of significance using t-test and Pearson (r). Since four points rating scale is used as a response point, a mean score of 2.5 and above </w:t>
      </w:r>
      <w:r w:rsidR="00134571" w:rsidRPr="00D71E0D">
        <w:rPr>
          <w:rFonts w:ascii="Times New Roman" w:hAnsi="Times New Roman"/>
          <w:color w:val="0D0D0D" w:themeColor="text1" w:themeTint="F2"/>
          <w:sz w:val="24"/>
          <w:szCs w:val="24"/>
        </w:rPr>
        <w:t xml:space="preserve">was </w:t>
      </w:r>
      <w:r w:rsidR="007A1E29" w:rsidRPr="00D71E0D">
        <w:rPr>
          <w:rFonts w:ascii="Times New Roman" w:hAnsi="Times New Roman"/>
          <w:color w:val="0D0D0D" w:themeColor="text1" w:themeTint="F2"/>
          <w:sz w:val="24"/>
          <w:szCs w:val="24"/>
        </w:rPr>
        <w:t>used as cut off points.</w:t>
      </w:r>
      <w:r w:rsidR="000143C1">
        <w:rPr>
          <w:rFonts w:ascii="Times New Roman" w:hAnsi="Times New Roman"/>
          <w:color w:val="0D0D0D" w:themeColor="text1" w:themeTint="F2"/>
          <w:sz w:val="24"/>
          <w:szCs w:val="24"/>
        </w:rPr>
        <w:t xml:space="preserve"> </w:t>
      </w:r>
      <w:r w:rsidR="008A64C3" w:rsidRPr="00D71E0D">
        <w:rPr>
          <w:rFonts w:ascii="Times New Roman" w:hAnsi="Times New Roman"/>
          <w:color w:val="0D0D0D" w:themeColor="text1" w:themeTint="F2"/>
          <w:sz w:val="24"/>
          <w:szCs w:val="24"/>
        </w:rPr>
        <w:t>In testing the hypotheses,</w:t>
      </w:r>
      <w:r w:rsidR="00FB469B" w:rsidRPr="00D71E0D">
        <w:rPr>
          <w:rFonts w:ascii="Times New Roman" w:hAnsi="Times New Roman"/>
          <w:color w:val="0D0D0D" w:themeColor="text1" w:themeTint="F2"/>
          <w:sz w:val="24"/>
          <w:szCs w:val="24"/>
        </w:rPr>
        <w:t xml:space="preserve"> the t-calculated </w:t>
      </w:r>
      <w:r w:rsidR="00134571" w:rsidRPr="00D71E0D">
        <w:rPr>
          <w:rFonts w:ascii="Times New Roman" w:hAnsi="Times New Roman"/>
          <w:color w:val="0D0D0D" w:themeColor="text1" w:themeTint="F2"/>
          <w:sz w:val="24"/>
          <w:szCs w:val="24"/>
        </w:rPr>
        <w:t xml:space="preserve">was </w:t>
      </w:r>
      <w:r w:rsidR="00FB469B" w:rsidRPr="00D71E0D">
        <w:rPr>
          <w:rFonts w:ascii="Times New Roman" w:hAnsi="Times New Roman"/>
          <w:color w:val="0D0D0D" w:themeColor="text1" w:themeTint="F2"/>
          <w:sz w:val="24"/>
          <w:szCs w:val="24"/>
        </w:rPr>
        <w:t xml:space="preserve">compared with the t-table, a situation where the t-calculated is less than the t-table, the null hypotheses </w:t>
      </w:r>
      <w:r w:rsidR="00134571" w:rsidRPr="00D71E0D">
        <w:rPr>
          <w:rFonts w:ascii="Times New Roman" w:hAnsi="Times New Roman"/>
          <w:color w:val="0D0D0D" w:themeColor="text1" w:themeTint="F2"/>
          <w:sz w:val="24"/>
          <w:szCs w:val="24"/>
        </w:rPr>
        <w:t xml:space="preserve">were </w:t>
      </w:r>
      <w:r w:rsidR="00215D53" w:rsidRPr="00D71E0D">
        <w:rPr>
          <w:rFonts w:ascii="Times New Roman" w:hAnsi="Times New Roman"/>
          <w:color w:val="0D0D0D" w:themeColor="text1" w:themeTint="F2"/>
          <w:sz w:val="24"/>
          <w:szCs w:val="24"/>
        </w:rPr>
        <w:t>rejected</w:t>
      </w:r>
      <w:r w:rsidR="00FB469B" w:rsidRPr="00D71E0D">
        <w:rPr>
          <w:rFonts w:ascii="Times New Roman" w:hAnsi="Times New Roman"/>
          <w:color w:val="0D0D0D" w:themeColor="text1" w:themeTint="F2"/>
          <w:sz w:val="24"/>
          <w:szCs w:val="24"/>
        </w:rPr>
        <w:t xml:space="preserve"> but where the t-calculated is greater than the t-table, the null hypotheses will not be accepted at 0.05 level of significance.</w:t>
      </w:r>
    </w:p>
    <w:p w:rsidR="00714196" w:rsidRPr="00D71E0D" w:rsidRDefault="00714196" w:rsidP="00D7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lastRenderedPageBreak/>
        <w:t>FINDINGS</w:t>
      </w:r>
    </w:p>
    <w:p w:rsidR="00714196" w:rsidRPr="00D71E0D" w:rsidRDefault="00556945" w:rsidP="00D7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b/>
      </w:r>
      <w:r w:rsidR="000A28CE">
        <w:rPr>
          <w:rFonts w:ascii="Times New Roman" w:eastAsia="Times New Roman" w:hAnsi="Times New Roman"/>
          <w:color w:val="0D0D0D" w:themeColor="text1" w:themeTint="F2"/>
          <w:sz w:val="24"/>
          <w:szCs w:val="24"/>
        </w:rPr>
        <w:t>This section</w:t>
      </w:r>
      <w:r w:rsidR="00714196" w:rsidRPr="00D71E0D">
        <w:rPr>
          <w:rFonts w:ascii="Times New Roman" w:eastAsia="Times New Roman" w:hAnsi="Times New Roman"/>
          <w:color w:val="0D0D0D" w:themeColor="text1" w:themeTint="F2"/>
          <w:sz w:val="24"/>
          <w:szCs w:val="24"/>
        </w:rPr>
        <w:t xml:space="preserve"> presents the result of the data analysis based on the research questions and null hypotheses that guided the study. Results were presented in tables according to the research questions and hypotheses.</w:t>
      </w:r>
    </w:p>
    <w:p w:rsidR="00714196" w:rsidRPr="00D71E0D" w:rsidRDefault="00714196" w:rsidP="00D7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Research Question 1</w:t>
      </w:r>
      <w:bookmarkStart w:id="0" w:name="_GoBack"/>
      <w:bookmarkEnd w:id="0"/>
    </w:p>
    <w:p w:rsidR="00714196" w:rsidRPr="00D71E0D" w:rsidRDefault="00714196" w:rsidP="00D7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How do school physical facilities influence Academic performance in social Studies in Ogoja Education Zone of Cross-River State</w:t>
      </w:r>
    </w:p>
    <w:p w:rsidR="00714196" w:rsidRPr="00D71E0D" w:rsidRDefault="00714196" w:rsidP="00D7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Table 1: Mean and standard deviation responses on how school physical facilities influence Academic performance ¡n social Studies in Ogoja Education Zone of Cross-River State</w:t>
      </w:r>
    </w:p>
    <w:tbl>
      <w:tblPr>
        <w:tblStyle w:val="TableGrid"/>
        <w:tblW w:w="0" w:type="auto"/>
        <w:tblLook w:val="04A0"/>
      </w:tblPr>
      <w:tblGrid>
        <w:gridCol w:w="828"/>
        <w:gridCol w:w="4410"/>
        <w:gridCol w:w="576"/>
        <w:gridCol w:w="636"/>
        <w:gridCol w:w="636"/>
        <w:gridCol w:w="1523"/>
      </w:tblGrid>
      <w:tr w:rsidR="00AD7B9F" w:rsidRPr="00D71E0D" w:rsidTr="00F627CD">
        <w:tc>
          <w:tcPr>
            <w:tcW w:w="828" w:type="dxa"/>
          </w:tcPr>
          <w:p w:rsidR="00AD7B9F" w:rsidRPr="00D71E0D" w:rsidRDefault="00AD7B9F"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S/N</w:t>
            </w:r>
          </w:p>
        </w:tc>
        <w:tc>
          <w:tcPr>
            <w:tcW w:w="4410" w:type="dxa"/>
          </w:tcPr>
          <w:p w:rsidR="00AD7B9F" w:rsidRPr="00D71E0D" w:rsidRDefault="00AD7B9F"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ITEM</w:t>
            </w:r>
          </w:p>
        </w:tc>
        <w:tc>
          <w:tcPr>
            <w:tcW w:w="569" w:type="dxa"/>
          </w:tcPr>
          <w:p w:rsidR="00AD7B9F" w:rsidRPr="00D71E0D" w:rsidRDefault="00AD7B9F"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N</w:t>
            </w:r>
          </w:p>
        </w:tc>
        <w:tc>
          <w:tcPr>
            <w:tcW w:w="540" w:type="dxa"/>
          </w:tcPr>
          <w:p w:rsidR="00AD7B9F" w:rsidRPr="00D71E0D" w:rsidRDefault="00AD7B9F"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x</w:t>
            </w:r>
          </w:p>
        </w:tc>
        <w:tc>
          <w:tcPr>
            <w:tcW w:w="630" w:type="dxa"/>
          </w:tcPr>
          <w:p w:rsidR="00AD7B9F" w:rsidRPr="00D71E0D" w:rsidRDefault="00AD7B9F"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SD</w:t>
            </w:r>
          </w:p>
        </w:tc>
        <w:tc>
          <w:tcPr>
            <w:tcW w:w="1523" w:type="dxa"/>
          </w:tcPr>
          <w:p w:rsidR="00AD7B9F" w:rsidRPr="00D71E0D" w:rsidRDefault="00AD7B9F"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DECISION</w:t>
            </w:r>
          </w:p>
        </w:tc>
      </w:tr>
      <w:tr w:rsidR="00F627CD" w:rsidRPr="00D71E0D" w:rsidTr="00F627CD">
        <w:tc>
          <w:tcPr>
            <w:tcW w:w="828" w:type="dxa"/>
          </w:tcPr>
          <w:p w:rsidR="00F627CD" w:rsidRPr="00D71E0D" w:rsidRDefault="00F627CD"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w:t>
            </w:r>
          </w:p>
        </w:tc>
        <w:tc>
          <w:tcPr>
            <w:tcW w:w="4410" w:type="dxa"/>
          </w:tcPr>
          <w:p w:rsidR="00F627CD" w:rsidRPr="00D71E0D" w:rsidRDefault="00F627CD" w:rsidP="005D5687">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My classroom has adequate lighting </w:t>
            </w:r>
          </w:p>
        </w:tc>
        <w:tc>
          <w:tcPr>
            <w:tcW w:w="569" w:type="dxa"/>
          </w:tcPr>
          <w:p w:rsidR="00F627CD" w:rsidRPr="00D71E0D" w:rsidRDefault="00693AA4"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540" w:type="dxa"/>
          </w:tcPr>
          <w:p w:rsidR="00F627CD" w:rsidRPr="00D71E0D" w:rsidRDefault="00693AA4"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2.39</w:t>
            </w:r>
          </w:p>
        </w:tc>
        <w:tc>
          <w:tcPr>
            <w:tcW w:w="630" w:type="dxa"/>
          </w:tcPr>
          <w:p w:rsidR="00F627CD" w:rsidRPr="00D71E0D" w:rsidRDefault="00693AA4"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0.99</w:t>
            </w:r>
          </w:p>
        </w:tc>
        <w:tc>
          <w:tcPr>
            <w:tcW w:w="1523" w:type="dxa"/>
          </w:tcPr>
          <w:p w:rsidR="00F627CD" w:rsidRPr="00D71E0D" w:rsidRDefault="00693AA4"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 xml:space="preserve">Disagree </w:t>
            </w:r>
          </w:p>
        </w:tc>
      </w:tr>
      <w:tr w:rsidR="00F627CD" w:rsidRPr="00D71E0D" w:rsidTr="00F627CD">
        <w:tc>
          <w:tcPr>
            <w:tcW w:w="828" w:type="dxa"/>
          </w:tcPr>
          <w:p w:rsidR="00F627CD" w:rsidRPr="00D71E0D" w:rsidRDefault="00F627CD"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w:t>
            </w:r>
          </w:p>
        </w:tc>
        <w:tc>
          <w:tcPr>
            <w:tcW w:w="4410" w:type="dxa"/>
          </w:tcPr>
          <w:p w:rsidR="00F627CD" w:rsidRPr="00D71E0D" w:rsidRDefault="00F627CD" w:rsidP="005D5687">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We make use of diagrams/charts in learning social studies </w:t>
            </w:r>
          </w:p>
        </w:tc>
        <w:tc>
          <w:tcPr>
            <w:tcW w:w="569" w:type="dxa"/>
          </w:tcPr>
          <w:p w:rsidR="00F627CD" w:rsidRPr="00D71E0D" w:rsidRDefault="00693AA4"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540" w:type="dxa"/>
          </w:tcPr>
          <w:p w:rsidR="00F627CD" w:rsidRPr="00D71E0D" w:rsidRDefault="008E28A0"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2.38</w:t>
            </w:r>
          </w:p>
        </w:tc>
        <w:tc>
          <w:tcPr>
            <w:tcW w:w="630"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0.94</w:t>
            </w:r>
          </w:p>
        </w:tc>
        <w:tc>
          <w:tcPr>
            <w:tcW w:w="1523"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Disagree</w:t>
            </w:r>
          </w:p>
        </w:tc>
      </w:tr>
      <w:tr w:rsidR="00F627CD" w:rsidRPr="00D71E0D" w:rsidTr="00F627CD">
        <w:tc>
          <w:tcPr>
            <w:tcW w:w="828" w:type="dxa"/>
          </w:tcPr>
          <w:p w:rsidR="00F627CD" w:rsidRPr="00D71E0D" w:rsidRDefault="00F627CD"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w:t>
            </w:r>
          </w:p>
        </w:tc>
        <w:tc>
          <w:tcPr>
            <w:tcW w:w="4410" w:type="dxa"/>
          </w:tcPr>
          <w:p w:rsidR="00F627CD" w:rsidRPr="00D71E0D" w:rsidRDefault="00F627CD" w:rsidP="005D5687">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My social studies teacher writes clearly on the chalkboard </w:t>
            </w:r>
          </w:p>
        </w:tc>
        <w:tc>
          <w:tcPr>
            <w:tcW w:w="569" w:type="dxa"/>
          </w:tcPr>
          <w:p w:rsidR="00F627CD" w:rsidRPr="00D71E0D" w:rsidRDefault="00693AA4"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540" w:type="dxa"/>
          </w:tcPr>
          <w:p w:rsidR="00F627CD" w:rsidRPr="00D71E0D" w:rsidRDefault="008E28A0"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2.25</w:t>
            </w:r>
          </w:p>
        </w:tc>
        <w:tc>
          <w:tcPr>
            <w:tcW w:w="630"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0.92</w:t>
            </w:r>
          </w:p>
        </w:tc>
        <w:tc>
          <w:tcPr>
            <w:tcW w:w="1523"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Disagree</w:t>
            </w:r>
          </w:p>
        </w:tc>
      </w:tr>
      <w:tr w:rsidR="00F627CD" w:rsidRPr="00D71E0D" w:rsidTr="00F627CD">
        <w:tc>
          <w:tcPr>
            <w:tcW w:w="828" w:type="dxa"/>
          </w:tcPr>
          <w:p w:rsidR="00F627CD" w:rsidRPr="00D71E0D" w:rsidRDefault="00F627CD"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4</w:t>
            </w:r>
          </w:p>
        </w:tc>
        <w:tc>
          <w:tcPr>
            <w:tcW w:w="4410" w:type="dxa"/>
          </w:tcPr>
          <w:p w:rsidR="00F627CD" w:rsidRPr="00D71E0D" w:rsidRDefault="00F627CD" w:rsidP="005D5687">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displays of languages/peoples’ culture are in my classroom</w:t>
            </w:r>
          </w:p>
        </w:tc>
        <w:tc>
          <w:tcPr>
            <w:tcW w:w="569" w:type="dxa"/>
          </w:tcPr>
          <w:p w:rsidR="00F627CD" w:rsidRPr="00D71E0D" w:rsidRDefault="00693AA4"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540" w:type="dxa"/>
          </w:tcPr>
          <w:p w:rsidR="00F627CD" w:rsidRPr="00D71E0D" w:rsidRDefault="008E28A0"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2.36</w:t>
            </w:r>
          </w:p>
        </w:tc>
        <w:tc>
          <w:tcPr>
            <w:tcW w:w="630"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0.83</w:t>
            </w:r>
          </w:p>
        </w:tc>
        <w:tc>
          <w:tcPr>
            <w:tcW w:w="1523"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Disagree</w:t>
            </w:r>
          </w:p>
        </w:tc>
      </w:tr>
      <w:tr w:rsidR="00F627CD" w:rsidRPr="00D71E0D" w:rsidTr="00F627CD">
        <w:tc>
          <w:tcPr>
            <w:tcW w:w="828" w:type="dxa"/>
          </w:tcPr>
          <w:p w:rsidR="00F627CD" w:rsidRPr="00D71E0D" w:rsidRDefault="00F627CD"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5</w:t>
            </w:r>
          </w:p>
        </w:tc>
        <w:tc>
          <w:tcPr>
            <w:tcW w:w="4410" w:type="dxa"/>
          </w:tcPr>
          <w:p w:rsidR="00F627CD" w:rsidRPr="00D71E0D" w:rsidRDefault="00F627CD" w:rsidP="005D5687">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My teacher makes use of visual aid to explain concepts in Social Studies</w:t>
            </w:r>
          </w:p>
        </w:tc>
        <w:tc>
          <w:tcPr>
            <w:tcW w:w="569" w:type="dxa"/>
          </w:tcPr>
          <w:p w:rsidR="00F627CD" w:rsidRPr="00D71E0D" w:rsidRDefault="00693AA4"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540" w:type="dxa"/>
          </w:tcPr>
          <w:p w:rsidR="00F627CD" w:rsidRPr="00D71E0D" w:rsidRDefault="008E28A0"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2.48</w:t>
            </w:r>
          </w:p>
        </w:tc>
        <w:tc>
          <w:tcPr>
            <w:tcW w:w="630"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0.83</w:t>
            </w:r>
          </w:p>
        </w:tc>
        <w:tc>
          <w:tcPr>
            <w:tcW w:w="1523"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Disagree</w:t>
            </w:r>
          </w:p>
        </w:tc>
      </w:tr>
      <w:tr w:rsidR="00F627CD" w:rsidRPr="00D71E0D" w:rsidTr="00F627CD">
        <w:tc>
          <w:tcPr>
            <w:tcW w:w="828" w:type="dxa"/>
          </w:tcPr>
          <w:p w:rsidR="00F627CD" w:rsidRPr="00D71E0D" w:rsidRDefault="00F627CD"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6</w:t>
            </w:r>
          </w:p>
        </w:tc>
        <w:tc>
          <w:tcPr>
            <w:tcW w:w="4410" w:type="dxa"/>
          </w:tcPr>
          <w:p w:rsidR="00F627CD" w:rsidRPr="00D71E0D" w:rsidRDefault="00F627CD" w:rsidP="005D5687">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Social Studies teacher makes use of physical symbols that promote students attention during learning.</w:t>
            </w:r>
          </w:p>
        </w:tc>
        <w:tc>
          <w:tcPr>
            <w:tcW w:w="569" w:type="dxa"/>
          </w:tcPr>
          <w:p w:rsidR="00F627CD" w:rsidRPr="00D71E0D" w:rsidRDefault="00693AA4"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540" w:type="dxa"/>
          </w:tcPr>
          <w:p w:rsidR="00F627CD" w:rsidRPr="00D71E0D" w:rsidRDefault="008E28A0"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2.57</w:t>
            </w:r>
          </w:p>
        </w:tc>
        <w:tc>
          <w:tcPr>
            <w:tcW w:w="630"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0.83</w:t>
            </w:r>
          </w:p>
        </w:tc>
        <w:tc>
          <w:tcPr>
            <w:tcW w:w="1523"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 xml:space="preserve">Agree </w:t>
            </w:r>
          </w:p>
        </w:tc>
      </w:tr>
      <w:tr w:rsidR="00F627CD" w:rsidRPr="00D71E0D" w:rsidTr="00F627CD">
        <w:tc>
          <w:tcPr>
            <w:tcW w:w="828" w:type="dxa"/>
          </w:tcPr>
          <w:p w:rsidR="00F627CD" w:rsidRPr="00D71E0D" w:rsidRDefault="00F627CD"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7</w:t>
            </w:r>
          </w:p>
        </w:tc>
        <w:tc>
          <w:tcPr>
            <w:tcW w:w="4410" w:type="dxa"/>
          </w:tcPr>
          <w:p w:rsidR="00F627CD" w:rsidRPr="00D71E0D" w:rsidRDefault="00F627CD" w:rsidP="005D5687">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My classroom ventilation encourages students to study harder.</w:t>
            </w:r>
          </w:p>
        </w:tc>
        <w:tc>
          <w:tcPr>
            <w:tcW w:w="569" w:type="dxa"/>
          </w:tcPr>
          <w:p w:rsidR="00F627CD" w:rsidRPr="00D71E0D" w:rsidRDefault="00693AA4"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540" w:type="dxa"/>
          </w:tcPr>
          <w:p w:rsidR="00F627CD" w:rsidRPr="00D71E0D" w:rsidRDefault="008E28A0"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2.56</w:t>
            </w:r>
          </w:p>
        </w:tc>
        <w:tc>
          <w:tcPr>
            <w:tcW w:w="630"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0.79</w:t>
            </w:r>
          </w:p>
        </w:tc>
        <w:tc>
          <w:tcPr>
            <w:tcW w:w="1523"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F627CD" w:rsidRPr="00D71E0D" w:rsidTr="00F627CD">
        <w:tc>
          <w:tcPr>
            <w:tcW w:w="828" w:type="dxa"/>
          </w:tcPr>
          <w:p w:rsidR="00F627CD" w:rsidRPr="00D71E0D" w:rsidRDefault="00F627CD"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8</w:t>
            </w:r>
          </w:p>
        </w:tc>
        <w:tc>
          <w:tcPr>
            <w:tcW w:w="4410" w:type="dxa"/>
          </w:tcPr>
          <w:p w:rsidR="00F627CD" w:rsidRPr="00D71E0D" w:rsidRDefault="00F627CD" w:rsidP="005D5687">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Teaching displays that make learning easier are in my classroom </w:t>
            </w:r>
          </w:p>
        </w:tc>
        <w:tc>
          <w:tcPr>
            <w:tcW w:w="569" w:type="dxa"/>
          </w:tcPr>
          <w:p w:rsidR="00F627CD" w:rsidRPr="00D71E0D" w:rsidRDefault="00693AA4"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540" w:type="dxa"/>
          </w:tcPr>
          <w:p w:rsidR="00F627CD" w:rsidRPr="00D71E0D" w:rsidRDefault="008E28A0"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3.13</w:t>
            </w:r>
          </w:p>
        </w:tc>
        <w:tc>
          <w:tcPr>
            <w:tcW w:w="630"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0.68</w:t>
            </w:r>
          </w:p>
        </w:tc>
        <w:tc>
          <w:tcPr>
            <w:tcW w:w="1523" w:type="dxa"/>
          </w:tcPr>
          <w:p w:rsidR="00F627CD" w:rsidRPr="00D71E0D" w:rsidRDefault="00396D85"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91571D" w:rsidRPr="00D71E0D" w:rsidTr="00F627CD">
        <w:tc>
          <w:tcPr>
            <w:tcW w:w="828" w:type="dxa"/>
          </w:tcPr>
          <w:p w:rsidR="0091571D" w:rsidRPr="00D71E0D" w:rsidRDefault="0091571D"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p>
        </w:tc>
        <w:tc>
          <w:tcPr>
            <w:tcW w:w="4410" w:type="dxa"/>
          </w:tcPr>
          <w:p w:rsidR="0091571D" w:rsidRPr="00D71E0D" w:rsidRDefault="0091571D" w:rsidP="005D5687">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Grand mean (x)</w:t>
            </w:r>
          </w:p>
        </w:tc>
        <w:tc>
          <w:tcPr>
            <w:tcW w:w="569" w:type="dxa"/>
          </w:tcPr>
          <w:p w:rsidR="0091571D" w:rsidRPr="00D71E0D" w:rsidRDefault="0091571D"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p>
        </w:tc>
        <w:tc>
          <w:tcPr>
            <w:tcW w:w="540" w:type="dxa"/>
          </w:tcPr>
          <w:p w:rsidR="0091571D" w:rsidRPr="00D71E0D" w:rsidRDefault="0091571D"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2.51</w:t>
            </w:r>
          </w:p>
        </w:tc>
        <w:tc>
          <w:tcPr>
            <w:tcW w:w="630" w:type="dxa"/>
          </w:tcPr>
          <w:p w:rsidR="0091571D" w:rsidRPr="00D71E0D" w:rsidRDefault="0091571D"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0.81</w:t>
            </w:r>
          </w:p>
        </w:tc>
        <w:tc>
          <w:tcPr>
            <w:tcW w:w="1523" w:type="dxa"/>
          </w:tcPr>
          <w:p w:rsidR="0091571D" w:rsidRPr="00D71E0D" w:rsidRDefault="0091571D" w:rsidP="005D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 xml:space="preserve">Agree </w:t>
            </w:r>
          </w:p>
        </w:tc>
      </w:tr>
    </w:tbl>
    <w:p w:rsidR="00693AA4" w:rsidRPr="00D71E0D" w:rsidRDefault="00714196" w:rsidP="00D7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Source: Field Work, 2018</w:t>
      </w:r>
    </w:p>
    <w:p w:rsidR="0055525E" w:rsidRPr="00D71E0D" w:rsidRDefault="00714196" w:rsidP="00D7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The result of data analysis presented in table I revealed that school physical facilities</w:t>
      </w:r>
      <w:r w:rsidR="005F5515" w:rsidRPr="00D71E0D">
        <w:rPr>
          <w:rFonts w:ascii="Times New Roman" w:eastAsia="Times New Roman" w:hAnsi="Times New Roman"/>
          <w:color w:val="0D0D0D" w:themeColor="text1" w:themeTint="F2"/>
          <w:sz w:val="24"/>
          <w:szCs w:val="24"/>
        </w:rPr>
        <w:t xml:space="preserve"> </w:t>
      </w:r>
      <w:r w:rsidRPr="00D71E0D">
        <w:rPr>
          <w:rFonts w:ascii="Times New Roman" w:eastAsia="Times New Roman" w:hAnsi="Times New Roman"/>
          <w:color w:val="0D0D0D" w:themeColor="text1" w:themeTint="F2"/>
          <w:sz w:val="24"/>
          <w:szCs w:val="24"/>
        </w:rPr>
        <w:t>influence academic performance in social studies in Ogoja Education zone of Cross</w:t>
      </w:r>
      <w:r w:rsidR="005F5515" w:rsidRPr="00D71E0D">
        <w:rPr>
          <w:rFonts w:ascii="Times New Roman" w:eastAsia="Times New Roman" w:hAnsi="Times New Roman"/>
          <w:color w:val="0D0D0D" w:themeColor="text1" w:themeTint="F2"/>
          <w:sz w:val="24"/>
          <w:szCs w:val="24"/>
        </w:rPr>
        <w:t xml:space="preserve"> </w:t>
      </w:r>
      <w:r w:rsidRPr="00D71E0D">
        <w:rPr>
          <w:rFonts w:ascii="Times New Roman" w:eastAsia="Times New Roman" w:hAnsi="Times New Roman"/>
          <w:color w:val="0D0D0D" w:themeColor="text1" w:themeTint="F2"/>
          <w:sz w:val="24"/>
          <w:szCs w:val="24"/>
        </w:rPr>
        <w:t>River state. This is because, from the table, all the items obtained a mean value that is up</w:t>
      </w:r>
      <w:r w:rsidR="005F5515" w:rsidRPr="00D71E0D">
        <w:rPr>
          <w:rFonts w:ascii="Times New Roman" w:eastAsia="Times New Roman" w:hAnsi="Times New Roman"/>
          <w:color w:val="0D0D0D" w:themeColor="text1" w:themeTint="F2"/>
          <w:sz w:val="24"/>
          <w:szCs w:val="24"/>
        </w:rPr>
        <w:t xml:space="preserve"> </w:t>
      </w:r>
      <w:r w:rsidRPr="00D71E0D">
        <w:rPr>
          <w:rFonts w:ascii="Times New Roman" w:eastAsia="Times New Roman" w:hAnsi="Times New Roman"/>
          <w:color w:val="0D0D0D" w:themeColor="text1" w:themeTint="F2"/>
          <w:sz w:val="24"/>
          <w:szCs w:val="24"/>
        </w:rPr>
        <w:t>to 2.50 and above which is the criteria for acceptance. Above all, the grand mean (</w:t>
      </w:r>
      <w:r w:rsidR="005F5515" w:rsidRPr="00D71E0D">
        <w:rPr>
          <w:rFonts w:ascii="Times New Roman" w:eastAsia="Times New Roman" w:hAnsi="Times New Roman"/>
          <w:color w:val="0D0D0D" w:themeColor="text1" w:themeTint="F2"/>
          <w:sz w:val="24"/>
          <w:szCs w:val="24"/>
        </w:rPr>
        <w:t>x</w:t>
      </w:r>
      <w:r w:rsidRPr="00D71E0D">
        <w:rPr>
          <w:rFonts w:ascii="Times New Roman" w:eastAsia="Times New Roman" w:hAnsi="Times New Roman"/>
          <w:color w:val="0D0D0D" w:themeColor="text1" w:themeTint="F2"/>
          <w:sz w:val="24"/>
          <w:szCs w:val="24"/>
        </w:rPr>
        <w:t>) of</w:t>
      </w:r>
      <w:r w:rsidR="005F5515" w:rsidRPr="00D71E0D">
        <w:rPr>
          <w:rFonts w:ascii="Times New Roman" w:eastAsia="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2.5 1 was obtained indicating that the respondents accepted that school physical facilities</w:t>
      </w:r>
      <w:r w:rsidR="0055525E" w:rsidRPr="00D71E0D">
        <w:rPr>
          <w:rFonts w:ascii="Times New Roman" w:hAnsi="Times New Roman"/>
          <w:color w:val="0D0D0D" w:themeColor="text1" w:themeTint="F2"/>
          <w:sz w:val="24"/>
          <w:szCs w:val="24"/>
        </w:rPr>
        <w:t xml:space="preserve"> </w:t>
      </w:r>
      <w:r w:rsidRPr="00D71E0D">
        <w:rPr>
          <w:rFonts w:ascii="Times New Roman" w:hAnsi="Times New Roman"/>
          <w:color w:val="0D0D0D" w:themeColor="text1" w:themeTint="F2"/>
          <w:sz w:val="24"/>
          <w:szCs w:val="24"/>
        </w:rPr>
        <w:t>influence academic performance of in social studies.</w:t>
      </w:r>
      <w:r w:rsidR="0055525E" w:rsidRPr="00D71E0D">
        <w:rPr>
          <w:rFonts w:ascii="Times New Roman" w:hAnsi="Times New Roman"/>
          <w:color w:val="0D0D0D" w:themeColor="text1" w:themeTint="F2"/>
          <w:sz w:val="24"/>
          <w:szCs w:val="24"/>
        </w:rPr>
        <w:t xml:space="preserve"> Also the range of the standard </w:t>
      </w:r>
      <w:r w:rsidRPr="00D71E0D">
        <w:rPr>
          <w:rFonts w:ascii="Times New Roman" w:hAnsi="Times New Roman"/>
          <w:color w:val="0D0D0D" w:themeColor="text1" w:themeTint="F2"/>
          <w:sz w:val="24"/>
          <w:szCs w:val="24"/>
        </w:rPr>
        <w:t>deviations shows that the mean responses of the responden</w:t>
      </w:r>
      <w:r w:rsidR="0055525E" w:rsidRPr="00D71E0D">
        <w:rPr>
          <w:rFonts w:ascii="Times New Roman" w:hAnsi="Times New Roman"/>
          <w:color w:val="0D0D0D" w:themeColor="text1" w:themeTint="F2"/>
          <w:sz w:val="24"/>
          <w:szCs w:val="24"/>
        </w:rPr>
        <w:t>ts did not deviate far from the central mean.</w:t>
      </w:r>
    </w:p>
    <w:p w:rsidR="0055525E" w:rsidRPr="00D71E0D" w:rsidRDefault="0055525E" w:rsidP="00D71E0D">
      <w:pPr>
        <w:pStyle w:val="ListParagraph"/>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Research Question 2</w:t>
      </w:r>
    </w:p>
    <w:p w:rsidR="0055525E" w:rsidRPr="00D71E0D" w:rsidRDefault="00714196" w:rsidP="00D7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In what ways do school principals’ leadership style in</w:t>
      </w:r>
      <w:r w:rsidR="0055525E" w:rsidRPr="00D71E0D">
        <w:rPr>
          <w:rFonts w:ascii="Times New Roman" w:hAnsi="Times New Roman"/>
          <w:color w:val="0D0D0D" w:themeColor="text1" w:themeTint="F2"/>
          <w:sz w:val="24"/>
          <w:szCs w:val="24"/>
        </w:rPr>
        <w:t xml:space="preserve">fluence academic performance in </w:t>
      </w:r>
      <w:r w:rsidRPr="00D71E0D">
        <w:rPr>
          <w:rFonts w:ascii="Times New Roman" w:hAnsi="Times New Roman"/>
          <w:color w:val="0D0D0D" w:themeColor="text1" w:themeTint="F2"/>
          <w:sz w:val="24"/>
          <w:szCs w:val="24"/>
        </w:rPr>
        <w:t>urban and rural areas in Social Studies in Ogoja Education zone of</w:t>
      </w:r>
      <w:r w:rsidR="0055525E" w:rsidRPr="00D71E0D">
        <w:rPr>
          <w:rFonts w:ascii="Times New Roman" w:hAnsi="Times New Roman"/>
          <w:color w:val="0D0D0D" w:themeColor="text1" w:themeTint="F2"/>
          <w:sz w:val="24"/>
          <w:szCs w:val="24"/>
        </w:rPr>
        <w:t xml:space="preserve"> Cross-River State?</w:t>
      </w:r>
    </w:p>
    <w:p w:rsidR="00714196" w:rsidRPr="00D71E0D" w:rsidRDefault="00714196" w:rsidP="00D71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lastRenderedPageBreak/>
        <w:t>Table 2: Mean and standard deviation resp</w:t>
      </w:r>
      <w:r w:rsidR="0055525E" w:rsidRPr="00D71E0D">
        <w:rPr>
          <w:rFonts w:ascii="Times New Roman" w:hAnsi="Times New Roman"/>
          <w:color w:val="0D0D0D" w:themeColor="text1" w:themeTint="F2"/>
          <w:sz w:val="24"/>
          <w:szCs w:val="24"/>
        </w:rPr>
        <w:t xml:space="preserve">onses on how school principals’ </w:t>
      </w:r>
      <w:r w:rsidRPr="00D71E0D">
        <w:rPr>
          <w:rFonts w:ascii="Times New Roman" w:hAnsi="Times New Roman"/>
          <w:color w:val="0D0D0D" w:themeColor="text1" w:themeTint="F2"/>
          <w:sz w:val="24"/>
          <w:szCs w:val="24"/>
        </w:rPr>
        <w:t>leadership style influence academic perform</w:t>
      </w:r>
      <w:r w:rsidR="0055525E" w:rsidRPr="00D71E0D">
        <w:rPr>
          <w:rFonts w:ascii="Times New Roman" w:hAnsi="Times New Roman"/>
          <w:color w:val="0D0D0D" w:themeColor="text1" w:themeTint="F2"/>
          <w:sz w:val="24"/>
          <w:szCs w:val="24"/>
        </w:rPr>
        <w:t xml:space="preserve">ance in Social Studies in Ogoja </w:t>
      </w:r>
      <w:r w:rsidRPr="00D71E0D">
        <w:rPr>
          <w:rFonts w:ascii="Times New Roman" w:hAnsi="Times New Roman"/>
          <w:color w:val="0D0D0D" w:themeColor="text1" w:themeTint="F2"/>
          <w:sz w:val="24"/>
          <w:szCs w:val="24"/>
        </w:rPr>
        <w:t>Education zone of Cross-River S</w:t>
      </w:r>
      <w:r w:rsidR="00933245" w:rsidRPr="00D71E0D">
        <w:rPr>
          <w:rFonts w:ascii="Times New Roman" w:hAnsi="Times New Roman"/>
          <w:color w:val="0D0D0D" w:themeColor="text1" w:themeTint="F2"/>
          <w:sz w:val="24"/>
          <w:szCs w:val="24"/>
        </w:rPr>
        <w:t>tate.</w:t>
      </w:r>
    </w:p>
    <w:tbl>
      <w:tblPr>
        <w:tblStyle w:val="TableGrid"/>
        <w:tblW w:w="0" w:type="auto"/>
        <w:tblLook w:val="04A0"/>
      </w:tblPr>
      <w:tblGrid>
        <w:gridCol w:w="828"/>
        <w:gridCol w:w="4410"/>
        <w:gridCol w:w="576"/>
        <w:gridCol w:w="636"/>
        <w:gridCol w:w="636"/>
        <w:gridCol w:w="1523"/>
      </w:tblGrid>
      <w:tr w:rsidR="0055525E" w:rsidRPr="00D71E0D" w:rsidTr="00933245">
        <w:tc>
          <w:tcPr>
            <w:tcW w:w="828" w:type="dxa"/>
          </w:tcPr>
          <w:p w:rsidR="0055525E" w:rsidRPr="00D71E0D" w:rsidRDefault="0055525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S/N</w:t>
            </w:r>
          </w:p>
        </w:tc>
        <w:tc>
          <w:tcPr>
            <w:tcW w:w="4410" w:type="dxa"/>
          </w:tcPr>
          <w:p w:rsidR="0055525E" w:rsidRPr="00D71E0D" w:rsidRDefault="0055525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ITEM</w:t>
            </w:r>
          </w:p>
        </w:tc>
        <w:tc>
          <w:tcPr>
            <w:tcW w:w="569" w:type="dxa"/>
          </w:tcPr>
          <w:p w:rsidR="0055525E" w:rsidRPr="00D71E0D" w:rsidRDefault="0055525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w:t>
            </w:r>
          </w:p>
        </w:tc>
        <w:tc>
          <w:tcPr>
            <w:tcW w:w="636" w:type="dxa"/>
          </w:tcPr>
          <w:p w:rsidR="0055525E" w:rsidRPr="00D71E0D" w:rsidRDefault="0055525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x</w:t>
            </w:r>
          </w:p>
        </w:tc>
        <w:tc>
          <w:tcPr>
            <w:tcW w:w="636" w:type="dxa"/>
          </w:tcPr>
          <w:p w:rsidR="0055525E" w:rsidRPr="00D71E0D" w:rsidRDefault="0055525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SD</w:t>
            </w:r>
          </w:p>
        </w:tc>
        <w:tc>
          <w:tcPr>
            <w:tcW w:w="1523" w:type="dxa"/>
          </w:tcPr>
          <w:p w:rsidR="0055525E" w:rsidRPr="00D71E0D" w:rsidRDefault="0055525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DECISION</w:t>
            </w:r>
          </w:p>
        </w:tc>
      </w:tr>
      <w:tr w:rsidR="00933245" w:rsidRPr="00D71E0D" w:rsidTr="00933245">
        <w:tc>
          <w:tcPr>
            <w:tcW w:w="828"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9</w:t>
            </w:r>
          </w:p>
        </w:tc>
        <w:tc>
          <w:tcPr>
            <w:tcW w:w="4410" w:type="dxa"/>
          </w:tcPr>
          <w:p w:rsidR="00933245" w:rsidRPr="00D71E0D" w:rsidRDefault="00933245"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school principal is very accommodating and tolerant thereby enhancing the learning of social studies.</w:t>
            </w:r>
          </w:p>
        </w:tc>
        <w:tc>
          <w:tcPr>
            <w:tcW w:w="569"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636" w:type="dxa"/>
          </w:tcPr>
          <w:p w:rsidR="00933245" w:rsidRPr="00D71E0D" w:rsidRDefault="00636A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3.27</w:t>
            </w:r>
          </w:p>
        </w:tc>
        <w:tc>
          <w:tcPr>
            <w:tcW w:w="636"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F06A0E" w:rsidRPr="00D71E0D">
              <w:rPr>
                <w:rFonts w:ascii="Times New Roman" w:eastAsia="Times New Roman" w:hAnsi="Times New Roman"/>
                <w:color w:val="0D0D0D" w:themeColor="text1" w:themeTint="F2"/>
                <w:sz w:val="24"/>
                <w:szCs w:val="24"/>
              </w:rPr>
              <w:t>63</w:t>
            </w:r>
          </w:p>
        </w:tc>
        <w:tc>
          <w:tcPr>
            <w:tcW w:w="1523" w:type="dxa"/>
          </w:tcPr>
          <w:p w:rsidR="00933245" w:rsidRPr="00D71E0D" w:rsidRDefault="00DD6D93"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w:t>
            </w:r>
            <w:r w:rsidR="00933245" w:rsidRPr="00D71E0D">
              <w:rPr>
                <w:rFonts w:ascii="Times New Roman" w:eastAsia="Times New Roman" w:hAnsi="Times New Roman"/>
                <w:color w:val="0D0D0D" w:themeColor="text1" w:themeTint="F2"/>
                <w:sz w:val="24"/>
                <w:szCs w:val="24"/>
              </w:rPr>
              <w:t xml:space="preserve">gree </w:t>
            </w:r>
          </w:p>
        </w:tc>
      </w:tr>
      <w:tr w:rsidR="00933245" w:rsidRPr="00D71E0D" w:rsidTr="00933245">
        <w:tc>
          <w:tcPr>
            <w:tcW w:w="828"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10</w:t>
            </w:r>
          </w:p>
        </w:tc>
        <w:tc>
          <w:tcPr>
            <w:tcW w:w="4410" w:type="dxa"/>
          </w:tcPr>
          <w:p w:rsidR="00933245" w:rsidRPr="00D71E0D" w:rsidRDefault="00933245"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My school principal does not welcome students to himself to enhance students; learning of social studies. </w:t>
            </w:r>
          </w:p>
        </w:tc>
        <w:tc>
          <w:tcPr>
            <w:tcW w:w="569"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636" w:type="dxa"/>
          </w:tcPr>
          <w:p w:rsidR="00933245" w:rsidRPr="00D71E0D" w:rsidRDefault="00636A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3.36</w:t>
            </w:r>
          </w:p>
        </w:tc>
        <w:tc>
          <w:tcPr>
            <w:tcW w:w="636"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F06A0E" w:rsidRPr="00D71E0D">
              <w:rPr>
                <w:rFonts w:ascii="Times New Roman" w:eastAsia="Times New Roman" w:hAnsi="Times New Roman"/>
                <w:color w:val="0D0D0D" w:themeColor="text1" w:themeTint="F2"/>
                <w:sz w:val="24"/>
                <w:szCs w:val="24"/>
              </w:rPr>
              <w:t>55</w:t>
            </w:r>
          </w:p>
        </w:tc>
        <w:tc>
          <w:tcPr>
            <w:tcW w:w="1523" w:type="dxa"/>
          </w:tcPr>
          <w:p w:rsidR="00933245" w:rsidRPr="00D71E0D" w:rsidRDefault="00DD6D93"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w:t>
            </w:r>
            <w:r w:rsidR="00933245" w:rsidRPr="00D71E0D">
              <w:rPr>
                <w:rFonts w:ascii="Times New Roman" w:eastAsia="Times New Roman" w:hAnsi="Times New Roman"/>
                <w:color w:val="0D0D0D" w:themeColor="text1" w:themeTint="F2"/>
                <w:sz w:val="24"/>
                <w:szCs w:val="24"/>
              </w:rPr>
              <w:t>gree</w:t>
            </w:r>
          </w:p>
        </w:tc>
      </w:tr>
      <w:tr w:rsidR="00933245" w:rsidRPr="00D71E0D" w:rsidTr="00933245">
        <w:tc>
          <w:tcPr>
            <w:tcW w:w="828"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11</w:t>
            </w:r>
          </w:p>
        </w:tc>
        <w:tc>
          <w:tcPr>
            <w:tcW w:w="4410" w:type="dxa"/>
          </w:tcPr>
          <w:p w:rsidR="00933245" w:rsidRPr="00D71E0D" w:rsidRDefault="00933245"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There is no effective discipline on students who leave school before time to enhance the learning of social studies.</w:t>
            </w:r>
          </w:p>
        </w:tc>
        <w:tc>
          <w:tcPr>
            <w:tcW w:w="569"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636" w:type="dxa"/>
          </w:tcPr>
          <w:p w:rsidR="00933245" w:rsidRPr="00D71E0D" w:rsidRDefault="00636A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3.29</w:t>
            </w:r>
          </w:p>
        </w:tc>
        <w:tc>
          <w:tcPr>
            <w:tcW w:w="636"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F06A0E" w:rsidRPr="00D71E0D">
              <w:rPr>
                <w:rFonts w:ascii="Times New Roman" w:eastAsia="Times New Roman" w:hAnsi="Times New Roman"/>
                <w:color w:val="0D0D0D" w:themeColor="text1" w:themeTint="F2"/>
                <w:sz w:val="24"/>
                <w:szCs w:val="24"/>
              </w:rPr>
              <w:t>61</w:t>
            </w:r>
          </w:p>
        </w:tc>
        <w:tc>
          <w:tcPr>
            <w:tcW w:w="1523" w:type="dxa"/>
          </w:tcPr>
          <w:p w:rsidR="00933245" w:rsidRPr="00D71E0D" w:rsidRDefault="00DD6D93"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w:t>
            </w:r>
            <w:r w:rsidR="00933245" w:rsidRPr="00D71E0D">
              <w:rPr>
                <w:rFonts w:ascii="Times New Roman" w:eastAsia="Times New Roman" w:hAnsi="Times New Roman"/>
                <w:color w:val="0D0D0D" w:themeColor="text1" w:themeTint="F2"/>
                <w:sz w:val="24"/>
                <w:szCs w:val="24"/>
              </w:rPr>
              <w:t>gree</w:t>
            </w:r>
          </w:p>
        </w:tc>
      </w:tr>
      <w:tr w:rsidR="00933245" w:rsidRPr="00D71E0D" w:rsidTr="00933245">
        <w:tc>
          <w:tcPr>
            <w:tcW w:w="828"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12</w:t>
            </w:r>
          </w:p>
        </w:tc>
        <w:tc>
          <w:tcPr>
            <w:tcW w:w="4410" w:type="dxa"/>
          </w:tcPr>
          <w:p w:rsidR="00933245" w:rsidRPr="00D71E0D" w:rsidRDefault="00933245"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The school principal does not punish students who steal to enhance the learning of social studies. </w:t>
            </w:r>
          </w:p>
        </w:tc>
        <w:tc>
          <w:tcPr>
            <w:tcW w:w="569"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636" w:type="dxa"/>
          </w:tcPr>
          <w:p w:rsidR="00933245" w:rsidRPr="00D71E0D" w:rsidRDefault="00636A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3.26</w:t>
            </w:r>
          </w:p>
        </w:tc>
        <w:tc>
          <w:tcPr>
            <w:tcW w:w="636"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F06A0E" w:rsidRPr="00D71E0D">
              <w:rPr>
                <w:rFonts w:ascii="Times New Roman" w:eastAsia="Times New Roman" w:hAnsi="Times New Roman"/>
                <w:color w:val="0D0D0D" w:themeColor="text1" w:themeTint="F2"/>
                <w:sz w:val="24"/>
                <w:szCs w:val="24"/>
              </w:rPr>
              <w:t>63</w:t>
            </w:r>
          </w:p>
        </w:tc>
        <w:tc>
          <w:tcPr>
            <w:tcW w:w="1523" w:type="dxa"/>
          </w:tcPr>
          <w:p w:rsidR="00933245" w:rsidRPr="00D71E0D" w:rsidRDefault="00DD6D93"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w:t>
            </w:r>
            <w:r w:rsidR="00933245" w:rsidRPr="00D71E0D">
              <w:rPr>
                <w:rFonts w:ascii="Times New Roman" w:eastAsia="Times New Roman" w:hAnsi="Times New Roman"/>
                <w:color w:val="0D0D0D" w:themeColor="text1" w:themeTint="F2"/>
                <w:sz w:val="24"/>
                <w:szCs w:val="24"/>
              </w:rPr>
              <w:t>gree</w:t>
            </w:r>
          </w:p>
        </w:tc>
      </w:tr>
      <w:tr w:rsidR="00933245" w:rsidRPr="00D71E0D" w:rsidTr="00933245">
        <w:tc>
          <w:tcPr>
            <w:tcW w:w="828"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13</w:t>
            </w:r>
          </w:p>
        </w:tc>
        <w:tc>
          <w:tcPr>
            <w:tcW w:w="4410" w:type="dxa"/>
          </w:tcPr>
          <w:p w:rsidR="00933245" w:rsidRPr="00D71E0D" w:rsidRDefault="00933245"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school principal visits our classroom to monitor effective teaching and learning of social studies.</w:t>
            </w:r>
          </w:p>
        </w:tc>
        <w:tc>
          <w:tcPr>
            <w:tcW w:w="569"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636" w:type="dxa"/>
          </w:tcPr>
          <w:p w:rsidR="00933245" w:rsidRPr="00D71E0D" w:rsidRDefault="00636A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3.25</w:t>
            </w:r>
          </w:p>
        </w:tc>
        <w:tc>
          <w:tcPr>
            <w:tcW w:w="636"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F06A0E" w:rsidRPr="00D71E0D">
              <w:rPr>
                <w:rFonts w:ascii="Times New Roman" w:eastAsia="Times New Roman" w:hAnsi="Times New Roman"/>
                <w:color w:val="0D0D0D" w:themeColor="text1" w:themeTint="F2"/>
                <w:sz w:val="24"/>
                <w:szCs w:val="24"/>
              </w:rPr>
              <w:t>65</w:t>
            </w:r>
          </w:p>
        </w:tc>
        <w:tc>
          <w:tcPr>
            <w:tcW w:w="1523" w:type="dxa"/>
          </w:tcPr>
          <w:p w:rsidR="00933245" w:rsidRPr="00D71E0D" w:rsidRDefault="00DD6D93"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w:t>
            </w:r>
            <w:r w:rsidR="00933245" w:rsidRPr="00D71E0D">
              <w:rPr>
                <w:rFonts w:ascii="Times New Roman" w:eastAsia="Times New Roman" w:hAnsi="Times New Roman"/>
                <w:color w:val="0D0D0D" w:themeColor="text1" w:themeTint="F2"/>
                <w:sz w:val="24"/>
                <w:szCs w:val="24"/>
              </w:rPr>
              <w:t>gree</w:t>
            </w:r>
          </w:p>
        </w:tc>
      </w:tr>
      <w:tr w:rsidR="00933245" w:rsidRPr="00D71E0D" w:rsidTr="00933245">
        <w:tc>
          <w:tcPr>
            <w:tcW w:w="828"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w:t>
            </w:r>
          </w:p>
        </w:tc>
        <w:tc>
          <w:tcPr>
            <w:tcW w:w="4410" w:type="dxa"/>
          </w:tcPr>
          <w:p w:rsidR="00933245" w:rsidRPr="00D71E0D" w:rsidRDefault="00933245"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The school principal does not maintain high discipline of students in the school to promote the learning of social studies. </w:t>
            </w:r>
          </w:p>
        </w:tc>
        <w:tc>
          <w:tcPr>
            <w:tcW w:w="569"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636" w:type="dxa"/>
          </w:tcPr>
          <w:p w:rsidR="00933245" w:rsidRPr="00D71E0D" w:rsidRDefault="00636A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3.17</w:t>
            </w:r>
          </w:p>
        </w:tc>
        <w:tc>
          <w:tcPr>
            <w:tcW w:w="636"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F06A0E" w:rsidRPr="00D71E0D">
              <w:rPr>
                <w:rFonts w:ascii="Times New Roman" w:eastAsia="Times New Roman" w:hAnsi="Times New Roman"/>
                <w:color w:val="0D0D0D" w:themeColor="text1" w:themeTint="F2"/>
                <w:sz w:val="24"/>
                <w:szCs w:val="24"/>
              </w:rPr>
              <w:t>64</w:t>
            </w:r>
          </w:p>
        </w:tc>
        <w:tc>
          <w:tcPr>
            <w:tcW w:w="1523"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 xml:space="preserve">Agree </w:t>
            </w:r>
          </w:p>
        </w:tc>
      </w:tr>
      <w:tr w:rsidR="00933245" w:rsidRPr="00D71E0D" w:rsidTr="00933245">
        <w:tc>
          <w:tcPr>
            <w:tcW w:w="828"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w:t>
            </w:r>
          </w:p>
        </w:tc>
        <w:tc>
          <w:tcPr>
            <w:tcW w:w="4410" w:type="dxa"/>
          </w:tcPr>
          <w:p w:rsidR="00933245" w:rsidRPr="00D71E0D" w:rsidRDefault="00933245"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There is little emphasis on students’ academic work by the principal to encourage the learning of social studies.</w:t>
            </w:r>
          </w:p>
        </w:tc>
        <w:tc>
          <w:tcPr>
            <w:tcW w:w="569"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636" w:type="dxa"/>
          </w:tcPr>
          <w:p w:rsidR="00933245" w:rsidRPr="00D71E0D" w:rsidRDefault="00636A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3.25</w:t>
            </w:r>
          </w:p>
        </w:tc>
        <w:tc>
          <w:tcPr>
            <w:tcW w:w="636"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F06A0E" w:rsidRPr="00D71E0D">
              <w:rPr>
                <w:rFonts w:ascii="Times New Roman" w:eastAsia="Times New Roman" w:hAnsi="Times New Roman"/>
                <w:color w:val="0D0D0D" w:themeColor="text1" w:themeTint="F2"/>
                <w:sz w:val="24"/>
                <w:szCs w:val="24"/>
              </w:rPr>
              <w:t>62</w:t>
            </w:r>
          </w:p>
        </w:tc>
        <w:tc>
          <w:tcPr>
            <w:tcW w:w="1523"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933245" w:rsidRPr="00D71E0D" w:rsidTr="00933245">
        <w:tc>
          <w:tcPr>
            <w:tcW w:w="828"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16</w:t>
            </w:r>
          </w:p>
        </w:tc>
        <w:tc>
          <w:tcPr>
            <w:tcW w:w="4410" w:type="dxa"/>
          </w:tcPr>
          <w:p w:rsidR="00933245" w:rsidRPr="00D71E0D" w:rsidRDefault="00933245"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principal does not place emphasis on students extracurricular activities.</w:t>
            </w:r>
          </w:p>
        </w:tc>
        <w:tc>
          <w:tcPr>
            <w:tcW w:w="569"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636" w:type="dxa"/>
          </w:tcPr>
          <w:p w:rsidR="00933245" w:rsidRPr="00D71E0D" w:rsidRDefault="00636A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3.13</w:t>
            </w:r>
          </w:p>
        </w:tc>
        <w:tc>
          <w:tcPr>
            <w:tcW w:w="636"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w:t>
            </w:r>
            <w:r w:rsidR="00F06A0E" w:rsidRPr="00D71E0D">
              <w:rPr>
                <w:rFonts w:ascii="Times New Roman" w:eastAsia="Times New Roman" w:hAnsi="Times New Roman"/>
                <w:color w:val="0D0D0D" w:themeColor="text1" w:themeTint="F2"/>
                <w:sz w:val="24"/>
                <w:szCs w:val="24"/>
              </w:rPr>
              <w:t>0</w:t>
            </w:r>
          </w:p>
        </w:tc>
        <w:tc>
          <w:tcPr>
            <w:tcW w:w="1523"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933245" w:rsidRPr="00D71E0D" w:rsidTr="00933245">
        <w:tc>
          <w:tcPr>
            <w:tcW w:w="828"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4410" w:type="dxa"/>
          </w:tcPr>
          <w:p w:rsidR="00933245" w:rsidRPr="00D71E0D" w:rsidRDefault="00933245" w:rsidP="004F0366">
            <w:pPr>
              <w:spacing w:after="0" w:line="240" w:lineRule="auto"/>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Grand mean (x)</w:t>
            </w:r>
          </w:p>
        </w:tc>
        <w:tc>
          <w:tcPr>
            <w:tcW w:w="569"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636"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3.24</w:t>
            </w:r>
          </w:p>
        </w:tc>
        <w:tc>
          <w:tcPr>
            <w:tcW w:w="636"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0.61</w:t>
            </w:r>
          </w:p>
        </w:tc>
        <w:tc>
          <w:tcPr>
            <w:tcW w:w="1523" w:type="dxa"/>
          </w:tcPr>
          <w:p w:rsidR="00933245" w:rsidRPr="00D71E0D" w:rsidRDefault="0093324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Agree </w:t>
            </w:r>
          </w:p>
        </w:tc>
      </w:tr>
    </w:tbl>
    <w:p w:rsidR="002F5508"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Source: Field Work, 2018</w:t>
      </w:r>
    </w:p>
    <w:p w:rsidR="005C50DD" w:rsidRPr="00D71E0D" w:rsidRDefault="0050756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The result of the data analysis presented in table 2 revealed that principal’s leadership</w:t>
      </w:r>
      <w:r w:rsidR="002F5508"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style influence academic performance in social studies indicating that the principal is</w:t>
      </w:r>
      <w:r w:rsidR="00423EC4"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 xml:space="preserve">very much </w:t>
      </w:r>
      <w:r w:rsidR="0069163F" w:rsidRPr="00D71E0D">
        <w:rPr>
          <w:rFonts w:ascii="Times New Roman" w:hAnsi="Times New Roman" w:cs="Times New Roman"/>
          <w:color w:val="0D0D0D" w:themeColor="text1" w:themeTint="F2"/>
          <w:sz w:val="24"/>
          <w:szCs w:val="24"/>
        </w:rPr>
        <w:t>accommodating</w:t>
      </w:r>
      <w:r w:rsidR="00714196" w:rsidRPr="00D71E0D">
        <w:rPr>
          <w:rFonts w:ascii="Times New Roman" w:hAnsi="Times New Roman" w:cs="Times New Roman"/>
          <w:color w:val="0D0D0D" w:themeColor="text1" w:themeTint="F2"/>
          <w:sz w:val="24"/>
          <w:szCs w:val="24"/>
        </w:rPr>
        <w:t xml:space="preserve"> and friendly to teachers and students, the principal does not</w:t>
      </w:r>
      <w:r w:rsidR="00B9265A"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maintain high and q</w:t>
      </w:r>
      <w:r w:rsidR="00B9265A" w:rsidRPr="00D71E0D">
        <w:rPr>
          <w:rFonts w:ascii="Times New Roman" w:hAnsi="Times New Roman" w:cs="Times New Roman"/>
          <w:color w:val="0D0D0D" w:themeColor="text1" w:themeTint="F2"/>
          <w:sz w:val="24"/>
          <w:szCs w:val="24"/>
        </w:rPr>
        <w:t>uality discipline, the rules and regul</w:t>
      </w:r>
      <w:r w:rsidR="00B46DFB" w:rsidRPr="00D71E0D">
        <w:rPr>
          <w:rFonts w:ascii="Times New Roman" w:hAnsi="Times New Roman" w:cs="Times New Roman"/>
          <w:color w:val="0D0D0D" w:themeColor="text1" w:themeTint="F2"/>
          <w:sz w:val="24"/>
          <w:szCs w:val="24"/>
        </w:rPr>
        <w:t>ation made by the principa</w:t>
      </w:r>
      <w:r w:rsidR="00714196" w:rsidRPr="00D71E0D">
        <w:rPr>
          <w:rFonts w:ascii="Times New Roman" w:hAnsi="Times New Roman" w:cs="Times New Roman"/>
          <w:color w:val="0D0D0D" w:themeColor="text1" w:themeTint="F2"/>
          <w:sz w:val="24"/>
          <w:szCs w:val="24"/>
        </w:rPr>
        <w:t>l is</w:t>
      </w:r>
      <w:r w:rsidR="00065327"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very mild among others and these influence academic performance in social studies in</w:t>
      </w:r>
      <w:r w:rsidR="001C25B4"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Ogoja Education zone of Cross-River state. Above all, the items in the table obtained</w:t>
      </w:r>
      <w:r w:rsidR="005C50DD"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mean (</w:t>
      </w:r>
      <w:r w:rsidR="005C50DD" w:rsidRPr="00D71E0D">
        <w:rPr>
          <w:rFonts w:ascii="Times New Roman" w:hAnsi="Times New Roman" w:cs="Times New Roman"/>
          <w:color w:val="0D0D0D" w:themeColor="text1" w:themeTint="F2"/>
          <w:sz w:val="24"/>
          <w:szCs w:val="24"/>
        </w:rPr>
        <w:t>x</w:t>
      </w:r>
      <w:r w:rsidR="00714196" w:rsidRPr="00D71E0D">
        <w:rPr>
          <w:rFonts w:ascii="Times New Roman" w:hAnsi="Times New Roman" w:cs="Times New Roman"/>
          <w:color w:val="0D0D0D" w:themeColor="text1" w:themeTint="F2"/>
          <w:sz w:val="24"/>
          <w:szCs w:val="24"/>
        </w:rPr>
        <w:t>) value above 2.50 which is the cut off point for agreement. Additionally, the</w:t>
      </w:r>
      <w:r w:rsidR="005C50DD"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range of the standard deviation indicates that the opinions of the respondents are not far</w:t>
      </w:r>
      <w:r w:rsidR="005C50DD"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from the central mean.</w:t>
      </w:r>
    </w:p>
    <w:p w:rsidR="005C50DD" w:rsidRPr="00D71E0D" w:rsidRDefault="005C50DD" w:rsidP="00D71E0D">
      <w:pPr>
        <w:pStyle w:val="HTMLPreformatted"/>
        <w:spacing w:line="360" w:lineRule="auto"/>
        <w:jc w:val="both"/>
        <w:rPr>
          <w:rFonts w:ascii="Times New Roman" w:hAnsi="Times New Roman" w:cs="Times New Roman"/>
          <w:b/>
          <w:color w:val="0D0D0D" w:themeColor="text1" w:themeTint="F2"/>
          <w:sz w:val="24"/>
          <w:szCs w:val="24"/>
        </w:rPr>
      </w:pPr>
      <w:r w:rsidRPr="00D71E0D">
        <w:rPr>
          <w:rFonts w:ascii="Times New Roman" w:hAnsi="Times New Roman" w:cs="Times New Roman"/>
          <w:b/>
          <w:color w:val="0D0D0D" w:themeColor="text1" w:themeTint="F2"/>
          <w:sz w:val="24"/>
          <w:szCs w:val="24"/>
        </w:rPr>
        <w:t>Research q</w:t>
      </w:r>
      <w:r w:rsidR="00714196" w:rsidRPr="00D71E0D">
        <w:rPr>
          <w:rFonts w:ascii="Times New Roman" w:hAnsi="Times New Roman" w:cs="Times New Roman"/>
          <w:b/>
          <w:color w:val="0D0D0D" w:themeColor="text1" w:themeTint="F2"/>
          <w:sz w:val="24"/>
          <w:szCs w:val="24"/>
        </w:rPr>
        <w:t>uestion 3</w:t>
      </w:r>
    </w:p>
    <w:p w:rsidR="00F460BF"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In what ways do Teacher-Student Relationship influence academic performance in Social</w:t>
      </w:r>
      <w:r w:rsidR="00F460BF"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Studies in Ogoja Education zone of Cross-River State?</w:t>
      </w:r>
    </w:p>
    <w:p w:rsidR="000C24F4"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lastRenderedPageBreak/>
        <w:t>Table 3: Mean and standard deviation responses on how Teacher-Student</w:t>
      </w:r>
      <w:r w:rsidR="000C24F4"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Relationships influence academic performance in Social Studies in Ogoja</w:t>
      </w:r>
      <w:r w:rsidR="000C24F4"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Education zone of Cross-River State</w:t>
      </w:r>
    </w:p>
    <w:tbl>
      <w:tblPr>
        <w:tblStyle w:val="TableGrid"/>
        <w:tblW w:w="0" w:type="auto"/>
        <w:tblLook w:val="04A0"/>
      </w:tblPr>
      <w:tblGrid>
        <w:gridCol w:w="828"/>
        <w:gridCol w:w="4410"/>
        <w:gridCol w:w="576"/>
        <w:gridCol w:w="706"/>
        <w:gridCol w:w="706"/>
        <w:gridCol w:w="1601"/>
      </w:tblGrid>
      <w:tr w:rsidR="00D12834" w:rsidRPr="00D71E0D" w:rsidTr="00E00CD8">
        <w:tc>
          <w:tcPr>
            <w:tcW w:w="828" w:type="dxa"/>
          </w:tcPr>
          <w:p w:rsidR="00D12834" w:rsidRPr="00D71E0D" w:rsidRDefault="00D1283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S/N</w:t>
            </w:r>
          </w:p>
        </w:tc>
        <w:tc>
          <w:tcPr>
            <w:tcW w:w="4410" w:type="dxa"/>
          </w:tcPr>
          <w:p w:rsidR="00D12834" w:rsidRPr="00D71E0D" w:rsidRDefault="00D1283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ITEM</w:t>
            </w:r>
          </w:p>
        </w:tc>
        <w:tc>
          <w:tcPr>
            <w:tcW w:w="569" w:type="dxa"/>
          </w:tcPr>
          <w:p w:rsidR="00D12834" w:rsidRPr="00D71E0D" w:rsidRDefault="00D1283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N</w:t>
            </w:r>
          </w:p>
        </w:tc>
        <w:tc>
          <w:tcPr>
            <w:tcW w:w="706" w:type="dxa"/>
          </w:tcPr>
          <w:p w:rsidR="00D12834" w:rsidRPr="00D71E0D" w:rsidRDefault="00D1283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x</w:t>
            </w:r>
          </w:p>
        </w:tc>
        <w:tc>
          <w:tcPr>
            <w:tcW w:w="706" w:type="dxa"/>
          </w:tcPr>
          <w:p w:rsidR="00D12834" w:rsidRPr="00D71E0D" w:rsidRDefault="00D1283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SD</w:t>
            </w:r>
          </w:p>
        </w:tc>
        <w:tc>
          <w:tcPr>
            <w:tcW w:w="1601" w:type="dxa"/>
          </w:tcPr>
          <w:p w:rsidR="00D12834" w:rsidRPr="00D71E0D" w:rsidRDefault="00D1283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DECISION</w:t>
            </w:r>
          </w:p>
        </w:tc>
      </w:tr>
      <w:tr w:rsidR="00A90EEC" w:rsidRPr="00D71E0D" w:rsidTr="00E00CD8">
        <w:tc>
          <w:tcPr>
            <w:tcW w:w="828"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17</w:t>
            </w:r>
          </w:p>
        </w:tc>
        <w:tc>
          <w:tcPr>
            <w:tcW w:w="4410" w:type="dxa"/>
          </w:tcPr>
          <w:p w:rsidR="00A90EEC" w:rsidRPr="00D71E0D" w:rsidRDefault="00A90EEC"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My teacher’s interaction with students arouses interest in the learning of Social Studies </w:t>
            </w:r>
          </w:p>
        </w:tc>
        <w:tc>
          <w:tcPr>
            <w:tcW w:w="569"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3.16</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D35086" w:rsidRPr="00D71E0D">
              <w:rPr>
                <w:rFonts w:ascii="Times New Roman" w:eastAsia="Times New Roman" w:hAnsi="Times New Roman"/>
                <w:color w:val="0D0D0D" w:themeColor="text1" w:themeTint="F2"/>
                <w:sz w:val="24"/>
                <w:szCs w:val="24"/>
              </w:rPr>
              <w:t>66</w:t>
            </w:r>
          </w:p>
        </w:tc>
        <w:tc>
          <w:tcPr>
            <w:tcW w:w="1601"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 xml:space="preserve">Agree </w:t>
            </w:r>
          </w:p>
        </w:tc>
      </w:tr>
      <w:tr w:rsidR="00A90EEC" w:rsidRPr="00D71E0D" w:rsidTr="00E00CD8">
        <w:tc>
          <w:tcPr>
            <w:tcW w:w="828"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18</w:t>
            </w:r>
          </w:p>
        </w:tc>
        <w:tc>
          <w:tcPr>
            <w:tcW w:w="4410" w:type="dxa"/>
          </w:tcPr>
          <w:p w:rsidR="00A90EEC" w:rsidRPr="00D71E0D" w:rsidRDefault="00A90EEC"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My teacher allows students to make contributions in the class.</w:t>
            </w:r>
          </w:p>
        </w:tc>
        <w:tc>
          <w:tcPr>
            <w:tcW w:w="569"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3.20</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D35086" w:rsidRPr="00D71E0D">
              <w:rPr>
                <w:rFonts w:ascii="Times New Roman" w:eastAsia="Times New Roman" w:hAnsi="Times New Roman"/>
                <w:color w:val="0D0D0D" w:themeColor="text1" w:themeTint="F2"/>
                <w:sz w:val="24"/>
                <w:szCs w:val="24"/>
              </w:rPr>
              <w:t>71</w:t>
            </w:r>
          </w:p>
        </w:tc>
        <w:tc>
          <w:tcPr>
            <w:tcW w:w="1601"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A90EEC" w:rsidRPr="00D71E0D" w:rsidTr="00E00CD8">
        <w:tc>
          <w:tcPr>
            <w:tcW w:w="828"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w:t>
            </w:r>
          </w:p>
        </w:tc>
        <w:tc>
          <w:tcPr>
            <w:tcW w:w="4410" w:type="dxa"/>
          </w:tcPr>
          <w:p w:rsidR="00A90EEC" w:rsidRPr="00D71E0D" w:rsidRDefault="00A90EEC"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My Social Studies teacher reinforces us when we perform well in class.</w:t>
            </w:r>
          </w:p>
        </w:tc>
        <w:tc>
          <w:tcPr>
            <w:tcW w:w="569"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3.16</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D35086" w:rsidRPr="00D71E0D">
              <w:rPr>
                <w:rFonts w:ascii="Times New Roman" w:eastAsia="Times New Roman" w:hAnsi="Times New Roman"/>
                <w:color w:val="0D0D0D" w:themeColor="text1" w:themeTint="F2"/>
                <w:sz w:val="24"/>
                <w:szCs w:val="24"/>
              </w:rPr>
              <w:t>84</w:t>
            </w:r>
          </w:p>
        </w:tc>
        <w:tc>
          <w:tcPr>
            <w:tcW w:w="1601"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A90EEC" w:rsidRPr="00D71E0D" w:rsidTr="00E00CD8">
        <w:tc>
          <w:tcPr>
            <w:tcW w:w="828"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20</w:t>
            </w:r>
          </w:p>
        </w:tc>
        <w:tc>
          <w:tcPr>
            <w:tcW w:w="4410" w:type="dxa"/>
          </w:tcPr>
          <w:p w:rsidR="00A90EEC" w:rsidRPr="00D71E0D" w:rsidRDefault="00A90EEC"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My Social Studies teacher answers our questions in the class to encourage the learning of social studies. </w:t>
            </w:r>
          </w:p>
        </w:tc>
        <w:tc>
          <w:tcPr>
            <w:tcW w:w="569"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3.22</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D35086" w:rsidRPr="00D71E0D">
              <w:rPr>
                <w:rFonts w:ascii="Times New Roman" w:eastAsia="Times New Roman" w:hAnsi="Times New Roman"/>
                <w:color w:val="0D0D0D" w:themeColor="text1" w:themeTint="F2"/>
                <w:sz w:val="24"/>
                <w:szCs w:val="24"/>
              </w:rPr>
              <w:t>67</w:t>
            </w:r>
          </w:p>
        </w:tc>
        <w:tc>
          <w:tcPr>
            <w:tcW w:w="1601"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A90EEC" w:rsidRPr="00D71E0D" w:rsidTr="00E00CD8">
        <w:tc>
          <w:tcPr>
            <w:tcW w:w="828"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21</w:t>
            </w:r>
          </w:p>
        </w:tc>
        <w:tc>
          <w:tcPr>
            <w:tcW w:w="4410" w:type="dxa"/>
          </w:tcPr>
          <w:p w:rsidR="00A90EEC" w:rsidRPr="00D71E0D" w:rsidRDefault="00A90EEC"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My Social Studies teacher is easily accessible to students.</w:t>
            </w:r>
          </w:p>
        </w:tc>
        <w:tc>
          <w:tcPr>
            <w:tcW w:w="569"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3.06</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D35086" w:rsidRPr="00D71E0D">
              <w:rPr>
                <w:rFonts w:ascii="Times New Roman" w:eastAsia="Times New Roman" w:hAnsi="Times New Roman"/>
                <w:color w:val="0D0D0D" w:themeColor="text1" w:themeTint="F2"/>
                <w:sz w:val="24"/>
                <w:szCs w:val="24"/>
              </w:rPr>
              <w:t>84</w:t>
            </w:r>
          </w:p>
        </w:tc>
        <w:tc>
          <w:tcPr>
            <w:tcW w:w="1601"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A90EEC" w:rsidRPr="00D71E0D" w:rsidTr="00E00CD8">
        <w:tc>
          <w:tcPr>
            <w:tcW w:w="828"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22</w:t>
            </w:r>
          </w:p>
        </w:tc>
        <w:tc>
          <w:tcPr>
            <w:tcW w:w="4410" w:type="dxa"/>
          </w:tcPr>
          <w:p w:rsidR="00A90EEC" w:rsidRPr="00D71E0D" w:rsidRDefault="00A90EEC"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My teacher allows students to have access to visual materials during Social Studies class</w:t>
            </w:r>
          </w:p>
        </w:tc>
        <w:tc>
          <w:tcPr>
            <w:tcW w:w="569"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3.08</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D35086" w:rsidRPr="00D71E0D">
              <w:rPr>
                <w:rFonts w:ascii="Times New Roman" w:eastAsia="Times New Roman" w:hAnsi="Times New Roman"/>
                <w:color w:val="0D0D0D" w:themeColor="text1" w:themeTint="F2"/>
                <w:sz w:val="24"/>
                <w:szCs w:val="24"/>
              </w:rPr>
              <w:t>76</w:t>
            </w:r>
          </w:p>
        </w:tc>
        <w:tc>
          <w:tcPr>
            <w:tcW w:w="1601"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 xml:space="preserve">Agree </w:t>
            </w:r>
          </w:p>
        </w:tc>
      </w:tr>
      <w:tr w:rsidR="00A90EEC" w:rsidRPr="00D71E0D" w:rsidTr="00E00CD8">
        <w:tc>
          <w:tcPr>
            <w:tcW w:w="828"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w:t>
            </w:r>
          </w:p>
        </w:tc>
        <w:tc>
          <w:tcPr>
            <w:tcW w:w="4410" w:type="dxa"/>
          </w:tcPr>
          <w:p w:rsidR="00A90EEC" w:rsidRPr="00D71E0D" w:rsidRDefault="00A90EEC"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My Social Studies teacher takes us out  on field trip to see things for ourselves.</w:t>
            </w:r>
          </w:p>
        </w:tc>
        <w:tc>
          <w:tcPr>
            <w:tcW w:w="569"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3.17</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D35086" w:rsidRPr="00D71E0D">
              <w:rPr>
                <w:rFonts w:ascii="Times New Roman" w:eastAsia="Times New Roman" w:hAnsi="Times New Roman"/>
                <w:color w:val="0D0D0D" w:themeColor="text1" w:themeTint="F2"/>
                <w:sz w:val="24"/>
                <w:szCs w:val="24"/>
              </w:rPr>
              <w:t>71</w:t>
            </w:r>
          </w:p>
        </w:tc>
        <w:tc>
          <w:tcPr>
            <w:tcW w:w="1601"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A90EEC" w:rsidRPr="00D71E0D" w:rsidTr="00E00CD8">
        <w:tc>
          <w:tcPr>
            <w:tcW w:w="828"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24</w:t>
            </w:r>
          </w:p>
        </w:tc>
        <w:tc>
          <w:tcPr>
            <w:tcW w:w="4410" w:type="dxa"/>
          </w:tcPr>
          <w:p w:rsidR="00A90EEC" w:rsidRPr="00D71E0D" w:rsidRDefault="00A90EEC"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My Social Studies teacher does not allow students involvement during teaching process.</w:t>
            </w:r>
          </w:p>
        </w:tc>
        <w:tc>
          <w:tcPr>
            <w:tcW w:w="569"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3.32</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w:t>
            </w:r>
            <w:r w:rsidR="00D35086" w:rsidRPr="00D71E0D">
              <w:rPr>
                <w:rFonts w:ascii="Times New Roman" w:eastAsia="Times New Roman" w:hAnsi="Times New Roman"/>
                <w:color w:val="0D0D0D" w:themeColor="text1" w:themeTint="F2"/>
                <w:sz w:val="24"/>
                <w:szCs w:val="24"/>
              </w:rPr>
              <w:t>5</w:t>
            </w:r>
          </w:p>
        </w:tc>
        <w:tc>
          <w:tcPr>
            <w:tcW w:w="1601"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A90EEC" w:rsidRPr="00D71E0D" w:rsidTr="00E00CD8">
        <w:tc>
          <w:tcPr>
            <w:tcW w:w="828"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4410" w:type="dxa"/>
          </w:tcPr>
          <w:p w:rsidR="00A90EEC" w:rsidRPr="00D71E0D" w:rsidRDefault="00A90EEC" w:rsidP="004F0366">
            <w:pPr>
              <w:spacing w:after="0" w:line="240" w:lineRule="auto"/>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Grand mean (x)</w:t>
            </w:r>
          </w:p>
        </w:tc>
        <w:tc>
          <w:tcPr>
            <w:tcW w:w="569"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3.17</w:t>
            </w:r>
          </w:p>
        </w:tc>
        <w:tc>
          <w:tcPr>
            <w:tcW w:w="706"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0.73</w:t>
            </w:r>
          </w:p>
        </w:tc>
        <w:tc>
          <w:tcPr>
            <w:tcW w:w="1601" w:type="dxa"/>
          </w:tcPr>
          <w:p w:rsidR="00A90EEC" w:rsidRPr="00D71E0D" w:rsidRDefault="00A90EE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Agree </w:t>
            </w:r>
          </w:p>
        </w:tc>
      </w:tr>
    </w:tbl>
    <w:p w:rsidR="00D12834" w:rsidRPr="00D71E0D" w:rsidRDefault="00D12834"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Source: Field Work, 2018</w:t>
      </w:r>
    </w:p>
    <w:p w:rsidR="0022586F"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The result of data analysis presented in table 3 revealed that teacher-student relationship</w:t>
      </w:r>
      <w:r w:rsidR="0051729B"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influences academic performance in social studies in Ogoja Education zone of Cross</w:t>
      </w:r>
      <w:r w:rsidR="00CA77AD"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River state. As shown in the table, each item obtained mean (</w:t>
      </w:r>
      <w:r w:rsidR="00CA77AD" w:rsidRPr="00D71E0D">
        <w:rPr>
          <w:rFonts w:ascii="Times New Roman" w:hAnsi="Times New Roman" w:cs="Times New Roman"/>
          <w:color w:val="0D0D0D" w:themeColor="text1" w:themeTint="F2"/>
          <w:sz w:val="24"/>
          <w:szCs w:val="24"/>
        </w:rPr>
        <w:t>x</w:t>
      </w:r>
      <w:r w:rsidRPr="00D71E0D">
        <w:rPr>
          <w:rFonts w:ascii="Times New Roman" w:hAnsi="Times New Roman" w:cs="Times New Roman"/>
          <w:color w:val="0D0D0D" w:themeColor="text1" w:themeTint="F2"/>
          <w:sz w:val="24"/>
          <w:szCs w:val="24"/>
        </w:rPr>
        <w:t>) value that is greater than</w:t>
      </w:r>
      <w:r w:rsidR="0022586F" w:rsidRPr="00D71E0D">
        <w:rPr>
          <w:rFonts w:ascii="Times New Roman" w:hAnsi="Times New Roman" w:cs="Times New Roman"/>
          <w:color w:val="0D0D0D" w:themeColor="text1" w:themeTint="F2"/>
          <w:sz w:val="24"/>
          <w:szCs w:val="24"/>
        </w:rPr>
        <w:t xml:space="preserve"> 2.5</w:t>
      </w:r>
      <w:r w:rsidRPr="00D71E0D">
        <w:rPr>
          <w:rFonts w:ascii="Times New Roman" w:hAnsi="Times New Roman" w:cs="Times New Roman"/>
          <w:color w:val="0D0D0D" w:themeColor="text1" w:themeTint="F2"/>
          <w:sz w:val="24"/>
          <w:szCs w:val="24"/>
        </w:rPr>
        <w:t>0</w:t>
      </w:r>
      <w:r w:rsidR="0022586F" w:rsidRPr="00D71E0D">
        <w:rPr>
          <w:rFonts w:ascii="Times New Roman" w:hAnsi="Times New Roman" w:cs="Times New Roman"/>
          <w:color w:val="0D0D0D" w:themeColor="text1" w:themeTint="F2"/>
          <w:sz w:val="24"/>
          <w:szCs w:val="24"/>
        </w:rPr>
        <w:t xml:space="preserve"> which is the criteria for acceptance. Above all, the grand mean (x) value of 3.17 was obtained indicating that the respondents agreed that teacher-students relationship influence academic performances in social studies. Still in the table, the score of the standard deviation indicated that the mean responses of the respondents did not deviate far from the central mean.</w:t>
      </w:r>
    </w:p>
    <w:p w:rsidR="0022586F"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Research Question 4</w:t>
      </w:r>
    </w:p>
    <w:p w:rsidR="004D3488"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How do instructional materials influence</w:t>
      </w:r>
      <w:r w:rsidR="004D3488" w:rsidRPr="00D71E0D">
        <w:rPr>
          <w:rFonts w:ascii="Times New Roman" w:hAnsi="Times New Roman" w:cs="Times New Roman"/>
          <w:color w:val="0D0D0D" w:themeColor="text1" w:themeTint="F2"/>
          <w:sz w:val="24"/>
          <w:szCs w:val="24"/>
        </w:rPr>
        <w:t xml:space="preserve"> academic performance in Social </w:t>
      </w:r>
      <w:r w:rsidRPr="00D71E0D">
        <w:rPr>
          <w:rFonts w:ascii="Times New Roman" w:hAnsi="Times New Roman" w:cs="Times New Roman"/>
          <w:color w:val="0D0D0D" w:themeColor="text1" w:themeTint="F2"/>
          <w:sz w:val="24"/>
          <w:szCs w:val="24"/>
        </w:rPr>
        <w:t>Studies in</w:t>
      </w:r>
      <w:r w:rsidR="004D3488"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Ogoja Education zone of Cross-River State?</w:t>
      </w:r>
    </w:p>
    <w:p w:rsidR="00EF4BA4" w:rsidRDefault="00EF4BA4" w:rsidP="00D71E0D">
      <w:pPr>
        <w:pStyle w:val="HTMLPreformatted"/>
        <w:spacing w:line="360" w:lineRule="auto"/>
        <w:jc w:val="both"/>
        <w:rPr>
          <w:rFonts w:ascii="Times New Roman" w:hAnsi="Times New Roman" w:cs="Times New Roman"/>
          <w:color w:val="0D0D0D" w:themeColor="text1" w:themeTint="F2"/>
          <w:sz w:val="24"/>
          <w:szCs w:val="24"/>
        </w:rPr>
      </w:pPr>
    </w:p>
    <w:p w:rsidR="00EF4BA4" w:rsidRPr="00D71E0D" w:rsidRDefault="00EF4BA4" w:rsidP="00D71E0D">
      <w:pPr>
        <w:pStyle w:val="HTMLPreformatted"/>
        <w:spacing w:line="360" w:lineRule="auto"/>
        <w:jc w:val="both"/>
        <w:rPr>
          <w:rFonts w:ascii="Times New Roman" w:hAnsi="Times New Roman" w:cs="Times New Roman"/>
          <w:color w:val="0D0D0D" w:themeColor="text1" w:themeTint="F2"/>
          <w:sz w:val="24"/>
          <w:szCs w:val="24"/>
        </w:rPr>
      </w:pPr>
    </w:p>
    <w:p w:rsidR="006A3D81"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lastRenderedPageBreak/>
        <w:t>Table 4: Mean and standard deviation responses on how instructional materials</w:t>
      </w:r>
      <w:r w:rsidR="00C30881"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influence academic performance in Social Studies in Ogoja Education zone</w:t>
      </w:r>
      <w:r w:rsidR="006A3D81"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of Cross-River State</w:t>
      </w:r>
    </w:p>
    <w:tbl>
      <w:tblPr>
        <w:tblStyle w:val="TableGrid"/>
        <w:tblW w:w="0" w:type="auto"/>
        <w:tblLook w:val="04A0"/>
      </w:tblPr>
      <w:tblGrid>
        <w:gridCol w:w="828"/>
        <w:gridCol w:w="4410"/>
        <w:gridCol w:w="576"/>
        <w:gridCol w:w="706"/>
        <w:gridCol w:w="706"/>
        <w:gridCol w:w="1601"/>
      </w:tblGrid>
      <w:tr w:rsidR="006A3D81" w:rsidRPr="00D71E0D" w:rsidTr="00FA375D">
        <w:tc>
          <w:tcPr>
            <w:tcW w:w="828" w:type="dxa"/>
          </w:tcPr>
          <w:p w:rsidR="006A3D81" w:rsidRPr="00D71E0D" w:rsidRDefault="006A3D8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S/N</w:t>
            </w:r>
          </w:p>
        </w:tc>
        <w:tc>
          <w:tcPr>
            <w:tcW w:w="4410" w:type="dxa"/>
          </w:tcPr>
          <w:p w:rsidR="006A3D81" w:rsidRPr="00D71E0D" w:rsidRDefault="006A3D8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ITEM</w:t>
            </w:r>
          </w:p>
        </w:tc>
        <w:tc>
          <w:tcPr>
            <w:tcW w:w="569" w:type="dxa"/>
          </w:tcPr>
          <w:p w:rsidR="006A3D81" w:rsidRPr="00D71E0D" w:rsidRDefault="006A3D8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N</w:t>
            </w:r>
          </w:p>
        </w:tc>
        <w:tc>
          <w:tcPr>
            <w:tcW w:w="706" w:type="dxa"/>
          </w:tcPr>
          <w:p w:rsidR="006A3D81" w:rsidRPr="00D71E0D" w:rsidRDefault="006A3D8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x</w:t>
            </w:r>
          </w:p>
        </w:tc>
        <w:tc>
          <w:tcPr>
            <w:tcW w:w="706" w:type="dxa"/>
          </w:tcPr>
          <w:p w:rsidR="006A3D81" w:rsidRPr="00D71E0D" w:rsidRDefault="006A3D8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SD</w:t>
            </w:r>
          </w:p>
        </w:tc>
        <w:tc>
          <w:tcPr>
            <w:tcW w:w="1601" w:type="dxa"/>
          </w:tcPr>
          <w:p w:rsidR="006A3D81" w:rsidRPr="00D71E0D" w:rsidRDefault="006A3D8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DECISION</w:t>
            </w:r>
          </w:p>
        </w:tc>
      </w:tr>
      <w:tr w:rsidR="006E18C9" w:rsidRPr="00D71E0D" w:rsidTr="00FA375D">
        <w:tc>
          <w:tcPr>
            <w:tcW w:w="828"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25</w:t>
            </w:r>
          </w:p>
        </w:tc>
        <w:tc>
          <w:tcPr>
            <w:tcW w:w="4410" w:type="dxa"/>
          </w:tcPr>
          <w:p w:rsidR="006E18C9" w:rsidRPr="00D71E0D" w:rsidRDefault="006E18C9"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My social studies teacher makes use of instructional materials during lesson delivery to maintain our interest.</w:t>
            </w:r>
          </w:p>
        </w:tc>
        <w:tc>
          <w:tcPr>
            <w:tcW w:w="569"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w:t>
            </w:r>
            <w:r w:rsidR="007E583A" w:rsidRPr="00D71E0D">
              <w:rPr>
                <w:rFonts w:ascii="Times New Roman" w:eastAsia="Times New Roman" w:hAnsi="Times New Roman"/>
                <w:color w:val="0D0D0D" w:themeColor="text1" w:themeTint="F2"/>
                <w:sz w:val="24"/>
                <w:szCs w:val="24"/>
              </w:rPr>
              <w:t>41</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w:t>
            </w:r>
            <w:r w:rsidR="00D11986" w:rsidRPr="00D71E0D">
              <w:rPr>
                <w:rFonts w:ascii="Times New Roman" w:eastAsia="Times New Roman" w:hAnsi="Times New Roman"/>
                <w:color w:val="0D0D0D" w:themeColor="text1" w:themeTint="F2"/>
                <w:sz w:val="24"/>
                <w:szCs w:val="24"/>
              </w:rPr>
              <w:t>1</w:t>
            </w:r>
          </w:p>
        </w:tc>
        <w:tc>
          <w:tcPr>
            <w:tcW w:w="1601"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 xml:space="preserve">Agree </w:t>
            </w:r>
          </w:p>
        </w:tc>
      </w:tr>
      <w:tr w:rsidR="006E18C9" w:rsidRPr="00D71E0D" w:rsidTr="00FA375D">
        <w:tc>
          <w:tcPr>
            <w:tcW w:w="828"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26</w:t>
            </w:r>
          </w:p>
        </w:tc>
        <w:tc>
          <w:tcPr>
            <w:tcW w:w="4410" w:type="dxa"/>
          </w:tcPr>
          <w:p w:rsidR="006E18C9" w:rsidRPr="00D71E0D" w:rsidRDefault="006E18C9"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My classroom has projectors that help the social studies teacher explain concepts very well.</w:t>
            </w:r>
          </w:p>
        </w:tc>
        <w:tc>
          <w:tcPr>
            <w:tcW w:w="569"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w:t>
            </w:r>
            <w:r w:rsidR="007E583A" w:rsidRPr="00D71E0D">
              <w:rPr>
                <w:rFonts w:ascii="Times New Roman" w:eastAsia="Times New Roman" w:hAnsi="Times New Roman"/>
                <w:color w:val="0D0D0D" w:themeColor="text1" w:themeTint="F2"/>
                <w:sz w:val="24"/>
                <w:szCs w:val="24"/>
              </w:rPr>
              <w:t>28</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D11986" w:rsidRPr="00D71E0D">
              <w:rPr>
                <w:rFonts w:ascii="Times New Roman" w:eastAsia="Times New Roman" w:hAnsi="Times New Roman"/>
                <w:color w:val="0D0D0D" w:themeColor="text1" w:themeTint="F2"/>
                <w:sz w:val="24"/>
                <w:szCs w:val="24"/>
              </w:rPr>
              <w:t>71</w:t>
            </w:r>
          </w:p>
        </w:tc>
        <w:tc>
          <w:tcPr>
            <w:tcW w:w="1601"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6E18C9" w:rsidRPr="00D71E0D" w:rsidTr="00FA375D">
        <w:tc>
          <w:tcPr>
            <w:tcW w:w="828"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27</w:t>
            </w:r>
          </w:p>
        </w:tc>
        <w:tc>
          <w:tcPr>
            <w:tcW w:w="4410" w:type="dxa"/>
          </w:tcPr>
          <w:p w:rsidR="006E18C9" w:rsidRPr="00D71E0D" w:rsidRDefault="006E18C9"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My social studies teacher makes use of instructional materials during lesson delive</w:t>
            </w:r>
            <w:r w:rsidR="004F0366">
              <w:rPr>
                <w:rFonts w:ascii="Times New Roman" w:hAnsi="Times New Roman"/>
                <w:color w:val="0D0D0D" w:themeColor="text1" w:themeTint="F2"/>
                <w:sz w:val="24"/>
                <w:szCs w:val="24"/>
              </w:rPr>
              <w:t>r</w:t>
            </w:r>
            <w:r w:rsidRPr="00D71E0D">
              <w:rPr>
                <w:rFonts w:ascii="Times New Roman" w:hAnsi="Times New Roman"/>
                <w:color w:val="0D0D0D" w:themeColor="text1" w:themeTint="F2"/>
                <w:sz w:val="24"/>
                <w:szCs w:val="24"/>
              </w:rPr>
              <w:t>y.</w:t>
            </w:r>
          </w:p>
        </w:tc>
        <w:tc>
          <w:tcPr>
            <w:tcW w:w="569"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w:t>
            </w:r>
            <w:r w:rsidR="007E583A" w:rsidRPr="00D71E0D">
              <w:rPr>
                <w:rFonts w:ascii="Times New Roman" w:eastAsia="Times New Roman" w:hAnsi="Times New Roman"/>
                <w:color w:val="0D0D0D" w:themeColor="text1" w:themeTint="F2"/>
                <w:sz w:val="24"/>
                <w:szCs w:val="24"/>
              </w:rPr>
              <w:t>33</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w:t>
            </w:r>
            <w:r w:rsidR="00D11986" w:rsidRPr="00D71E0D">
              <w:rPr>
                <w:rFonts w:ascii="Times New Roman" w:eastAsia="Times New Roman" w:hAnsi="Times New Roman"/>
                <w:color w:val="0D0D0D" w:themeColor="text1" w:themeTint="F2"/>
                <w:sz w:val="24"/>
                <w:szCs w:val="24"/>
              </w:rPr>
              <w:t>8</w:t>
            </w:r>
          </w:p>
        </w:tc>
        <w:tc>
          <w:tcPr>
            <w:tcW w:w="1601"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6E18C9" w:rsidRPr="00D71E0D" w:rsidTr="00FA375D">
        <w:tc>
          <w:tcPr>
            <w:tcW w:w="828"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28</w:t>
            </w:r>
          </w:p>
        </w:tc>
        <w:tc>
          <w:tcPr>
            <w:tcW w:w="4410" w:type="dxa"/>
          </w:tcPr>
          <w:p w:rsidR="006E18C9" w:rsidRPr="00D71E0D" w:rsidRDefault="006E18C9"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My teacher does not make use of instructional materials in teaching social studies.</w:t>
            </w:r>
          </w:p>
        </w:tc>
        <w:tc>
          <w:tcPr>
            <w:tcW w:w="569"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w:t>
            </w:r>
            <w:r w:rsidR="007E583A" w:rsidRPr="00D71E0D">
              <w:rPr>
                <w:rFonts w:ascii="Times New Roman" w:eastAsia="Times New Roman" w:hAnsi="Times New Roman"/>
                <w:color w:val="0D0D0D" w:themeColor="text1" w:themeTint="F2"/>
                <w:sz w:val="24"/>
                <w:szCs w:val="24"/>
              </w:rPr>
              <w:t>31</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w:t>
            </w:r>
            <w:r w:rsidR="00D11986" w:rsidRPr="00D71E0D">
              <w:rPr>
                <w:rFonts w:ascii="Times New Roman" w:eastAsia="Times New Roman" w:hAnsi="Times New Roman"/>
                <w:color w:val="0D0D0D" w:themeColor="text1" w:themeTint="F2"/>
                <w:sz w:val="24"/>
                <w:szCs w:val="24"/>
              </w:rPr>
              <w:t>2</w:t>
            </w:r>
          </w:p>
        </w:tc>
        <w:tc>
          <w:tcPr>
            <w:tcW w:w="1601"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6E18C9" w:rsidRPr="00D71E0D" w:rsidTr="00FA375D">
        <w:tc>
          <w:tcPr>
            <w:tcW w:w="828"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w:t>
            </w:r>
          </w:p>
        </w:tc>
        <w:tc>
          <w:tcPr>
            <w:tcW w:w="4410" w:type="dxa"/>
          </w:tcPr>
          <w:p w:rsidR="006E18C9" w:rsidRPr="00D71E0D" w:rsidRDefault="006E18C9"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Instructional materials do not enhance students learning of social studies concepts.</w:t>
            </w:r>
          </w:p>
        </w:tc>
        <w:tc>
          <w:tcPr>
            <w:tcW w:w="569"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w:t>
            </w:r>
            <w:r w:rsidR="007E583A" w:rsidRPr="00D71E0D">
              <w:rPr>
                <w:rFonts w:ascii="Times New Roman" w:eastAsia="Times New Roman" w:hAnsi="Times New Roman"/>
                <w:color w:val="0D0D0D" w:themeColor="text1" w:themeTint="F2"/>
                <w:sz w:val="24"/>
                <w:szCs w:val="24"/>
              </w:rPr>
              <w:t>4</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D11986" w:rsidRPr="00D71E0D">
              <w:rPr>
                <w:rFonts w:ascii="Times New Roman" w:eastAsia="Times New Roman" w:hAnsi="Times New Roman"/>
                <w:color w:val="0D0D0D" w:themeColor="text1" w:themeTint="F2"/>
                <w:sz w:val="24"/>
                <w:szCs w:val="24"/>
              </w:rPr>
              <w:t>71</w:t>
            </w:r>
          </w:p>
        </w:tc>
        <w:tc>
          <w:tcPr>
            <w:tcW w:w="1601"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6E18C9" w:rsidRPr="00D71E0D" w:rsidTr="00FA375D">
        <w:tc>
          <w:tcPr>
            <w:tcW w:w="828"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w:t>
            </w:r>
          </w:p>
        </w:tc>
        <w:tc>
          <w:tcPr>
            <w:tcW w:w="4410" w:type="dxa"/>
          </w:tcPr>
          <w:p w:rsidR="006E18C9" w:rsidRPr="00D71E0D" w:rsidRDefault="006E18C9"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The use of instructional materials in the class promotes critical thinking.</w:t>
            </w:r>
          </w:p>
        </w:tc>
        <w:tc>
          <w:tcPr>
            <w:tcW w:w="569"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w:t>
            </w:r>
            <w:r w:rsidR="007E583A" w:rsidRPr="00D71E0D">
              <w:rPr>
                <w:rFonts w:ascii="Times New Roman" w:eastAsia="Times New Roman" w:hAnsi="Times New Roman"/>
                <w:color w:val="0D0D0D" w:themeColor="text1" w:themeTint="F2"/>
                <w:sz w:val="24"/>
                <w:szCs w:val="24"/>
              </w:rPr>
              <w:t>22</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D11986" w:rsidRPr="00D71E0D">
              <w:rPr>
                <w:rFonts w:ascii="Times New Roman" w:eastAsia="Times New Roman" w:hAnsi="Times New Roman"/>
                <w:color w:val="0D0D0D" w:themeColor="text1" w:themeTint="F2"/>
                <w:sz w:val="24"/>
                <w:szCs w:val="24"/>
              </w:rPr>
              <w:t>80</w:t>
            </w:r>
          </w:p>
        </w:tc>
        <w:tc>
          <w:tcPr>
            <w:tcW w:w="1601"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 xml:space="preserve">Agree </w:t>
            </w:r>
          </w:p>
        </w:tc>
      </w:tr>
      <w:tr w:rsidR="006E18C9" w:rsidRPr="00D71E0D" w:rsidTr="00FA375D">
        <w:tc>
          <w:tcPr>
            <w:tcW w:w="828"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w:t>
            </w:r>
          </w:p>
        </w:tc>
        <w:tc>
          <w:tcPr>
            <w:tcW w:w="4410" w:type="dxa"/>
          </w:tcPr>
          <w:p w:rsidR="006E18C9" w:rsidRPr="00D71E0D" w:rsidRDefault="006E18C9"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Instructional materials do not influence students learning which lead to positive thinking about man in his environment.</w:t>
            </w:r>
          </w:p>
        </w:tc>
        <w:tc>
          <w:tcPr>
            <w:tcW w:w="569"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w:t>
            </w:r>
            <w:r w:rsidR="007E583A" w:rsidRPr="00D71E0D">
              <w:rPr>
                <w:rFonts w:ascii="Times New Roman" w:eastAsia="Times New Roman" w:hAnsi="Times New Roman"/>
                <w:color w:val="0D0D0D" w:themeColor="text1" w:themeTint="F2"/>
                <w:sz w:val="24"/>
                <w:szCs w:val="24"/>
              </w:rPr>
              <w:t>37</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0.62</w:t>
            </w:r>
          </w:p>
        </w:tc>
        <w:tc>
          <w:tcPr>
            <w:tcW w:w="1601"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6E18C9" w:rsidRPr="00D71E0D" w:rsidTr="00FA375D">
        <w:tc>
          <w:tcPr>
            <w:tcW w:w="828"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w:t>
            </w:r>
          </w:p>
        </w:tc>
        <w:tc>
          <w:tcPr>
            <w:tcW w:w="4410" w:type="dxa"/>
          </w:tcPr>
          <w:p w:rsidR="006E18C9" w:rsidRPr="00D71E0D" w:rsidRDefault="006E18C9"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Some instructional materials used by the teacher are difficult for students to understand during lesson delivery.</w:t>
            </w:r>
          </w:p>
        </w:tc>
        <w:tc>
          <w:tcPr>
            <w:tcW w:w="569"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301</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w:t>
            </w:r>
            <w:r w:rsidR="007E583A" w:rsidRPr="00D71E0D">
              <w:rPr>
                <w:rFonts w:ascii="Times New Roman" w:eastAsia="Times New Roman" w:hAnsi="Times New Roman"/>
                <w:color w:val="0D0D0D" w:themeColor="text1" w:themeTint="F2"/>
                <w:sz w:val="24"/>
                <w:szCs w:val="24"/>
              </w:rPr>
              <w:t>39</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0.60</w:t>
            </w:r>
          </w:p>
        </w:tc>
        <w:tc>
          <w:tcPr>
            <w:tcW w:w="1601"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Agree</w:t>
            </w:r>
          </w:p>
        </w:tc>
      </w:tr>
      <w:tr w:rsidR="006E18C9" w:rsidRPr="00D71E0D" w:rsidTr="00FA375D">
        <w:tc>
          <w:tcPr>
            <w:tcW w:w="828"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4410" w:type="dxa"/>
          </w:tcPr>
          <w:p w:rsidR="006E18C9" w:rsidRPr="00D71E0D" w:rsidRDefault="006E18C9" w:rsidP="004F0366">
            <w:pPr>
              <w:spacing w:after="0" w:line="240" w:lineRule="auto"/>
              <w:jc w:val="both"/>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t>Grand mean (x)</w:t>
            </w:r>
          </w:p>
        </w:tc>
        <w:tc>
          <w:tcPr>
            <w:tcW w:w="569"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3.31</w:t>
            </w:r>
          </w:p>
        </w:tc>
        <w:tc>
          <w:tcPr>
            <w:tcW w:w="706"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0.66</w:t>
            </w:r>
          </w:p>
        </w:tc>
        <w:tc>
          <w:tcPr>
            <w:tcW w:w="1601" w:type="dxa"/>
          </w:tcPr>
          <w:p w:rsidR="006E18C9" w:rsidRPr="00D71E0D" w:rsidRDefault="006E18C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Agree </w:t>
            </w:r>
          </w:p>
        </w:tc>
      </w:tr>
    </w:tbl>
    <w:p w:rsidR="00556945"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Source: Field Work, 2018</w:t>
      </w:r>
    </w:p>
    <w:p w:rsidR="00556945" w:rsidRPr="00D71E0D" w:rsidRDefault="00556945" w:rsidP="00D71E0D">
      <w:pPr>
        <w:pStyle w:val="HTMLPreformatted"/>
        <w:spacing w:line="360" w:lineRule="auto"/>
        <w:jc w:val="both"/>
        <w:rPr>
          <w:rFonts w:ascii="Times New Roman" w:hAnsi="Times New Roman" w:cs="Times New Roman"/>
          <w:color w:val="0D0D0D" w:themeColor="text1" w:themeTint="F2"/>
          <w:sz w:val="24"/>
          <w:szCs w:val="24"/>
        </w:rPr>
      </w:pPr>
    </w:p>
    <w:p w:rsidR="00814999"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The result of data analysis presented in table 4 revealed that instructional materials</w:t>
      </w:r>
      <w:r w:rsidR="00984E49"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influence academic performances in social studies positively. This is because, proper use</w:t>
      </w:r>
      <w:r w:rsidR="00984E49"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of relevant instructional materials in the teaching and learning process enhance the</w:t>
      </w:r>
      <w:r w:rsidR="00984E49"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 xml:space="preserve">learning of social studies. Above </w:t>
      </w:r>
      <w:r w:rsidR="009A2B6A" w:rsidRPr="00D71E0D">
        <w:rPr>
          <w:rFonts w:ascii="Times New Roman" w:hAnsi="Times New Roman" w:cs="Times New Roman"/>
          <w:color w:val="0D0D0D" w:themeColor="text1" w:themeTint="F2"/>
          <w:sz w:val="24"/>
          <w:szCs w:val="24"/>
        </w:rPr>
        <w:t>all, the grand mean (x</w:t>
      </w:r>
      <w:r w:rsidRPr="00D71E0D">
        <w:rPr>
          <w:rFonts w:ascii="Times New Roman" w:hAnsi="Times New Roman" w:cs="Times New Roman"/>
          <w:color w:val="0D0D0D" w:themeColor="text1" w:themeTint="F2"/>
          <w:sz w:val="24"/>
          <w:szCs w:val="24"/>
        </w:rPr>
        <w:t>) value of 3.31 obtained from the</w:t>
      </w:r>
      <w:r w:rsidR="00984E49"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 xml:space="preserve">2.50 which is the criteria </w:t>
      </w:r>
      <w:r w:rsidR="00814999" w:rsidRPr="00D71E0D">
        <w:rPr>
          <w:rFonts w:ascii="Times New Roman" w:hAnsi="Times New Roman" w:cs="Times New Roman"/>
          <w:color w:val="0D0D0D" w:themeColor="text1" w:themeTint="F2"/>
          <w:sz w:val="24"/>
          <w:szCs w:val="24"/>
        </w:rPr>
        <w:t xml:space="preserve">point </w:t>
      </w:r>
      <w:r w:rsidRPr="00D71E0D">
        <w:rPr>
          <w:rFonts w:ascii="Times New Roman" w:hAnsi="Times New Roman" w:cs="Times New Roman"/>
          <w:color w:val="0D0D0D" w:themeColor="text1" w:themeTint="F2"/>
          <w:sz w:val="24"/>
          <w:szCs w:val="24"/>
        </w:rPr>
        <w:t>for</w:t>
      </w:r>
      <w:r w:rsidR="00814999" w:rsidRPr="00D71E0D">
        <w:rPr>
          <w:rFonts w:ascii="Times New Roman" w:hAnsi="Times New Roman" w:cs="Times New Roman"/>
          <w:color w:val="0D0D0D" w:themeColor="text1" w:themeTint="F2"/>
          <w:sz w:val="24"/>
          <w:szCs w:val="24"/>
        </w:rPr>
        <w:t xml:space="preserve"> agreement</w:t>
      </w:r>
      <w:r w:rsidRPr="00D71E0D">
        <w:rPr>
          <w:rFonts w:ascii="Times New Roman" w:hAnsi="Times New Roman" w:cs="Times New Roman"/>
          <w:color w:val="0D0D0D" w:themeColor="text1" w:themeTint="F2"/>
          <w:sz w:val="24"/>
          <w:szCs w:val="24"/>
        </w:rPr>
        <w:t>.</w:t>
      </w:r>
      <w:r w:rsidR="00814999" w:rsidRPr="00D71E0D">
        <w:rPr>
          <w:rFonts w:ascii="Times New Roman" w:hAnsi="Times New Roman" w:cs="Times New Roman"/>
          <w:color w:val="0D0D0D" w:themeColor="text1" w:themeTint="F2"/>
          <w:sz w:val="24"/>
          <w:szCs w:val="24"/>
        </w:rPr>
        <w:t xml:space="preserve"> Based on this, the researcher concludes that effective utilization of instructional materials enhances academic performance in social studies. Table 4 also indicates that mean responses of the respondents did not deviate far from the central mean based on the score of the standard deviation.</w:t>
      </w:r>
      <w:r w:rsidRPr="00D71E0D">
        <w:rPr>
          <w:rFonts w:ascii="Times New Roman" w:hAnsi="Times New Roman" w:cs="Times New Roman"/>
          <w:color w:val="0D0D0D" w:themeColor="text1" w:themeTint="F2"/>
          <w:sz w:val="24"/>
          <w:szCs w:val="24"/>
        </w:rPr>
        <w:t xml:space="preserve"> </w:t>
      </w:r>
    </w:p>
    <w:p w:rsidR="00814999" w:rsidRPr="00D71E0D" w:rsidRDefault="00814999" w:rsidP="00D71E0D">
      <w:pPr>
        <w:pStyle w:val="HTMLPreformatted"/>
        <w:spacing w:line="360" w:lineRule="auto"/>
        <w:jc w:val="both"/>
        <w:rPr>
          <w:rFonts w:ascii="Times New Roman" w:hAnsi="Times New Roman" w:cs="Times New Roman"/>
          <w:b/>
          <w:color w:val="0D0D0D" w:themeColor="text1" w:themeTint="F2"/>
          <w:sz w:val="24"/>
          <w:szCs w:val="24"/>
        </w:rPr>
      </w:pPr>
      <w:r w:rsidRPr="00D71E0D">
        <w:rPr>
          <w:rFonts w:ascii="Times New Roman" w:hAnsi="Times New Roman" w:cs="Times New Roman"/>
          <w:b/>
          <w:color w:val="0D0D0D" w:themeColor="text1" w:themeTint="F2"/>
          <w:sz w:val="24"/>
          <w:szCs w:val="24"/>
        </w:rPr>
        <w:t>Test of h</w:t>
      </w:r>
      <w:r w:rsidR="00714196" w:rsidRPr="00D71E0D">
        <w:rPr>
          <w:rFonts w:ascii="Times New Roman" w:hAnsi="Times New Roman" w:cs="Times New Roman"/>
          <w:b/>
          <w:color w:val="0D0D0D" w:themeColor="text1" w:themeTint="F2"/>
          <w:sz w:val="24"/>
          <w:szCs w:val="24"/>
        </w:rPr>
        <w:t>ypotheses</w:t>
      </w:r>
    </w:p>
    <w:p w:rsidR="00714196" w:rsidRPr="00D71E0D" w:rsidRDefault="006545B7"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w:t>
      </w: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Hoi: There is no significant difference in the mean responses of male and female</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students on the influence of school physical facilities on the academic</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performance in social studies in Ogoja</w:t>
      </w:r>
      <w:r w:rsidR="0081591B" w:rsidRPr="00D71E0D">
        <w:rPr>
          <w:rFonts w:ascii="Times New Roman" w:hAnsi="Times New Roman" w:cs="Times New Roman"/>
          <w:color w:val="0D0D0D" w:themeColor="text1" w:themeTint="F2"/>
          <w:sz w:val="24"/>
          <w:szCs w:val="24"/>
        </w:rPr>
        <w:t xml:space="preserve"> Education Z</w:t>
      </w:r>
      <w:r w:rsidR="00714196" w:rsidRPr="00D71E0D">
        <w:rPr>
          <w:rFonts w:ascii="Times New Roman" w:hAnsi="Times New Roman" w:cs="Times New Roman"/>
          <w:color w:val="0D0D0D" w:themeColor="text1" w:themeTint="F2"/>
          <w:sz w:val="24"/>
          <w:szCs w:val="24"/>
        </w:rPr>
        <w:t>one of</w:t>
      </w:r>
      <w:r w:rsidR="0081591B"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Cross</w:t>
      </w:r>
      <w:r w:rsidR="0081591B" w:rsidRPr="00D71E0D">
        <w:rPr>
          <w:rFonts w:ascii="Times New Roman" w:hAnsi="Times New Roman" w:cs="Times New Roman"/>
          <w:color w:val="0D0D0D" w:themeColor="text1" w:themeTint="F2"/>
          <w:sz w:val="24"/>
          <w:szCs w:val="24"/>
        </w:rPr>
        <w:t xml:space="preserve"> River S</w:t>
      </w:r>
      <w:r w:rsidRPr="00D71E0D">
        <w:rPr>
          <w:rFonts w:ascii="Times New Roman" w:hAnsi="Times New Roman" w:cs="Times New Roman"/>
          <w:color w:val="0D0D0D" w:themeColor="text1" w:themeTint="F2"/>
          <w:sz w:val="24"/>
          <w:szCs w:val="24"/>
        </w:rPr>
        <w:t>tate.</w:t>
      </w:r>
    </w:p>
    <w:p w:rsidR="00780A91" w:rsidRPr="00D71E0D" w:rsidRDefault="00714196" w:rsidP="00D71E0D">
      <w:pPr>
        <w:pStyle w:val="HTMLPreformatted"/>
        <w:spacing w:line="360" w:lineRule="auto"/>
        <w:jc w:val="both"/>
        <w:rPr>
          <w:rFonts w:ascii="Times New Roman" w:hAnsi="Times New Roman" w:cs="Times New Roman"/>
          <w:b/>
          <w:color w:val="0D0D0D" w:themeColor="text1" w:themeTint="F2"/>
          <w:sz w:val="24"/>
          <w:szCs w:val="24"/>
        </w:rPr>
      </w:pPr>
      <w:r w:rsidRPr="00D71E0D">
        <w:rPr>
          <w:rFonts w:ascii="Times New Roman" w:hAnsi="Times New Roman" w:cs="Times New Roman"/>
          <w:b/>
          <w:color w:val="0D0D0D" w:themeColor="text1" w:themeTint="F2"/>
          <w:sz w:val="24"/>
          <w:szCs w:val="24"/>
        </w:rPr>
        <w:lastRenderedPageBreak/>
        <w:t>Table 5: t-test analysis on the mean responses of male and female students on the</w:t>
      </w:r>
      <w:r w:rsidR="006545B7" w:rsidRPr="00D71E0D">
        <w:rPr>
          <w:rFonts w:ascii="Times New Roman" w:hAnsi="Times New Roman" w:cs="Times New Roman"/>
          <w:b/>
          <w:color w:val="0D0D0D" w:themeColor="text1" w:themeTint="F2"/>
          <w:sz w:val="24"/>
          <w:szCs w:val="24"/>
        </w:rPr>
        <w:t xml:space="preserve"> </w:t>
      </w:r>
      <w:r w:rsidRPr="00D71E0D">
        <w:rPr>
          <w:rFonts w:ascii="Times New Roman" w:hAnsi="Times New Roman" w:cs="Times New Roman"/>
          <w:b/>
          <w:color w:val="0D0D0D" w:themeColor="text1" w:themeTint="F2"/>
          <w:sz w:val="24"/>
          <w:szCs w:val="24"/>
        </w:rPr>
        <w:t>influence of school physical facilities on the academic performance in social</w:t>
      </w:r>
      <w:r w:rsidR="006545B7" w:rsidRPr="00D71E0D">
        <w:rPr>
          <w:rFonts w:ascii="Times New Roman" w:hAnsi="Times New Roman" w:cs="Times New Roman"/>
          <w:b/>
          <w:color w:val="0D0D0D" w:themeColor="text1" w:themeTint="F2"/>
          <w:sz w:val="24"/>
          <w:szCs w:val="24"/>
        </w:rPr>
        <w:t xml:space="preserve"> </w:t>
      </w:r>
      <w:r w:rsidRPr="00D71E0D">
        <w:rPr>
          <w:rFonts w:ascii="Times New Roman" w:hAnsi="Times New Roman" w:cs="Times New Roman"/>
          <w:b/>
          <w:color w:val="0D0D0D" w:themeColor="text1" w:themeTint="F2"/>
          <w:sz w:val="24"/>
          <w:szCs w:val="24"/>
        </w:rPr>
        <w:t>studies in Ogoja Educati</w:t>
      </w:r>
      <w:r w:rsidR="00585844" w:rsidRPr="00D71E0D">
        <w:rPr>
          <w:rFonts w:ascii="Times New Roman" w:hAnsi="Times New Roman" w:cs="Times New Roman"/>
          <w:b/>
          <w:color w:val="0D0D0D" w:themeColor="text1" w:themeTint="F2"/>
          <w:sz w:val="24"/>
          <w:szCs w:val="24"/>
        </w:rPr>
        <w:t>on zone of Cross-River State</w:t>
      </w:r>
    </w:p>
    <w:tbl>
      <w:tblPr>
        <w:tblStyle w:val="TableGrid"/>
        <w:tblW w:w="0" w:type="auto"/>
        <w:tblLook w:val="04A0"/>
      </w:tblPr>
      <w:tblGrid>
        <w:gridCol w:w="770"/>
        <w:gridCol w:w="1210"/>
        <w:gridCol w:w="576"/>
        <w:gridCol w:w="705"/>
        <w:gridCol w:w="705"/>
        <w:gridCol w:w="822"/>
        <w:gridCol w:w="753"/>
        <w:gridCol w:w="867"/>
        <w:gridCol w:w="1190"/>
      </w:tblGrid>
      <w:tr w:rsidR="006F49D2" w:rsidRPr="00D71E0D" w:rsidTr="00821638">
        <w:tc>
          <w:tcPr>
            <w:tcW w:w="770" w:type="dxa"/>
          </w:tcPr>
          <w:p w:rsidR="006F49D2" w:rsidRPr="00D71E0D" w:rsidRDefault="006F49D2"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S/N</w:t>
            </w:r>
          </w:p>
        </w:tc>
        <w:tc>
          <w:tcPr>
            <w:tcW w:w="1210" w:type="dxa"/>
          </w:tcPr>
          <w:p w:rsidR="006F49D2" w:rsidRPr="00D71E0D" w:rsidRDefault="006F49D2"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Gender </w:t>
            </w:r>
          </w:p>
        </w:tc>
        <w:tc>
          <w:tcPr>
            <w:tcW w:w="576" w:type="dxa"/>
          </w:tcPr>
          <w:p w:rsidR="006F49D2" w:rsidRPr="00D71E0D" w:rsidRDefault="006F49D2"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N</w:t>
            </w:r>
          </w:p>
        </w:tc>
        <w:tc>
          <w:tcPr>
            <w:tcW w:w="705" w:type="dxa"/>
          </w:tcPr>
          <w:p w:rsidR="006F49D2" w:rsidRPr="00D71E0D" w:rsidRDefault="0086389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x</w:t>
            </w:r>
          </w:p>
        </w:tc>
        <w:tc>
          <w:tcPr>
            <w:tcW w:w="705" w:type="dxa"/>
          </w:tcPr>
          <w:p w:rsidR="006F49D2" w:rsidRPr="00D71E0D" w:rsidRDefault="006F49D2"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SD</w:t>
            </w:r>
          </w:p>
        </w:tc>
        <w:tc>
          <w:tcPr>
            <w:tcW w:w="822" w:type="dxa"/>
          </w:tcPr>
          <w:p w:rsidR="006F49D2" w:rsidRPr="00D71E0D" w:rsidRDefault="006F49D2"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Df </w:t>
            </w:r>
          </w:p>
        </w:tc>
        <w:tc>
          <w:tcPr>
            <w:tcW w:w="753" w:type="dxa"/>
          </w:tcPr>
          <w:p w:rsidR="006F49D2" w:rsidRPr="00D71E0D" w:rsidRDefault="006F49D2"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t-cal</w:t>
            </w:r>
          </w:p>
        </w:tc>
        <w:tc>
          <w:tcPr>
            <w:tcW w:w="867" w:type="dxa"/>
          </w:tcPr>
          <w:p w:rsidR="006F49D2" w:rsidRPr="00D71E0D" w:rsidRDefault="006F49D2"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t-crit</w:t>
            </w:r>
          </w:p>
        </w:tc>
        <w:tc>
          <w:tcPr>
            <w:tcW w:w="1190" w:type="dxa"/>
          </w:tcPr>
          <w:p w:rsidR="006F49D2" w:rsidRPr="00D71E0D" w:rsidRDefault="005F7B1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Decision</w:t>
            </w:r>
          </w:p>
        </w:tc>
      </w:tr>
      <w:tr w:rsidR="0081591B" w:rsidRPr="00D71E0D" w:rsidTr="00821638">
        <w:tc>
          <w:tcPr>
            <w:tcW w:w="77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w:t>
            </w:r>
          </w:p>
        </w:tc>
        <w:tc>
          <w:tcPr>
            <w:tcW w:w="1210" w:type="dxa"/>
          </w:tcPr>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Female </w:t>
            </w:r>
          </w:p>
          <w:p w:rsidR="0093512C" w:rsidRPr="00D71E0D" w:rsidRDefault="0093512C" w:rsidP="004F0366">
            <w:pPr>
              <w:spacing w:after="0" w:line="240" w:lineRule="auto"/>
              <w:jc w:val="both"/>
              <w:rPr>
                <w:rFonts w:ascii="Times New Roman" w:hAnsi="Times New Roman"/>
                <w:color w:val="0D0D0D" w:themeColor="text1" w:themeTint="F2"/>
                <w:sz w:val="24"/>
                <w:szCs w:val="24"/>
              </w:rPr>
            </w:pPr>
          </w:p>
        </w:tc>
        <w:tc>
          <w:tcPr>
            <w:tcW w:w="576" w:type="dxa"/>
          </w:tcPr>
          <w:p w:rsidR="0081591B"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w:t>
            </w:r>
            <w:r w:rsidR="008B06CA" w:rsidRPr="00D71E0D">
              <w:rPr>
                <w:rFonts w:ascii="Times New Roman" w:eastAsia="Times New Roman" w:hAnsi="Times New Roman"/>
                <w:color w:val="0D0D0D" w:themeColor="text1" w:themeTint="F2"/>
                <w:sz w:val="24"/>
                <w:szCs w:val="24"/>
              </w:rPr>
              <w:t>48</w:t>
            </w:r>
          </w:p>
        </w:tc>
        <w:tc>
          <w:tcPr>
            <w:tcW w:w="705" w:type="dxa"/>
          </w:tcPr>
          <w:p w:rsidR="0081591B" w:rsidRPr="00D71E0D" w:rsidRDefault="00AF0E7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2.40</w:t>
            </w:r>
          </w:p>
          <w:p w:rsidR="00AF0E74" w:rsidRPr="00D71E0D" w:rsidRDefault="00AF0E7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2.39</w:t>
            </w:r>
          </w:p>
        </w:tc>
        <w:tc>
          <w:tcPr>
            <w:tcW w:w="705" w:type="dxa"/>
          </w:tcPr>
          <w:p w:rsidR="0081591B" w:rsidRPr="00D71E0D" w:rsidRDefault="00C01AC8"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1.04</w:t>
            </w:r>
          </w:p>
          <w:p w:rsidR="00C01AC8" w:rsidRPr="00D71E0D" w:rsidRDefault="00C01AC8"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0.94</w:t>
            </w:r>
          </w:p>
        </w:tc>
        <w:tc>
          <w:tcPr>
            <w:tcW w:w="822"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81591B" w:rsidRPr="00D71E0D" w:rsidRDefault="00F0342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0.12</w:t>
            </w:r>
          </w:p>
        </w:tc>
        <w:tc>
          <w:tcPr>
            <w:tcW w:w="867"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19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81591B" w:rsidRPr="00D71E0D" w:rsidTr="00821638">
        <w:tc>
          <w:tcPr>
            <w:tcW w:w="77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w:t>
            </w:r>
          </w:p>
        </w:tc>
        <w:tc>
          <w:tcPr>
            <w:tcW w:w="1210" w:type="dxa"/>
          </w:tcPr>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p w:rsidR="0093512C" w:rsidRPr="00D71E0D" w:rsidRDefault="0093512C" w:rsidP="004F0366">
            <w:pPr>
              <w:spacing w:after="0" w:line="240" w:lineRule="auto"/>
              <w:jc w:val="both"/>
              <w:rPr>
                <w:rFonts w:ascii="Times New Roman" w:hAnsi="Times New Roman"/>
                <w:color w:val="0D0D0D" w:themeColor="text1" w:themeTint="F2"/>
                <w:sz w:val="24"/>
                <w:szCs w:val="24"/>
              </w:rPr>
            </w:pPr>
          </w:p>
        </w:tc>
        <w:tc>
          <w:tcPr>
            <w:tcW w:w="576" w:type="dxa"/>
          </w:tcPr>
          <w:p w:rsidR="008B06CA"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81591B"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81591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2.37</w:t>
            </w:r>
          </w:p>
          <w:p w:rsidR="0000076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2.39</w:t>
            </w:r>
          </w:p>
        </w:tc>
        <w:tc>
          <w:tcPr>
            <w:tcW w:w="705" w:type="dxa"/>
          </w:tcPr>
          <w:p w:rsidR="0081591B"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0.98</w:t>
            </w:r>
          </w:p>
          <w:p w:rsidR="005D4DBA"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0.89</w:t>
            </w:r>
          </w:p>
        </w:tc>
        <w:tc>
          <w:tcPr>
            <w:tcW w:w="822"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81591B" w:rsidRPr="00D71E0D" w:rsidRDefault="00F0342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0.12</w:t>
            </w:r>
          </w:p>
        </w:tc>
        <w:tc>
          <w:tcPr>
            <w:tcW w:w="867"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19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81591B" w:rsidRPr="00D71E0D" w:rsidTr="00821638">
        <w:tc>
          <w:tcPr>
            <w:tcW w:w="77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w:t>
            </w:r>
          </w:p>
        </w:tc>
        <w:tc>
          <w:tcPr>
            <w:tcW w:w="1210" w:type="dxa"/>
          </w:tcPr>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p w:rsidR="0093512C" w:rsidRPr="00D71E0D" w:rsidRDefault="0093512C" w:rsidP="004F0366">
            <w:pPr>
              <w:spacing w:after="0" w:line="240" w:lineRule="auto"/>
              <w:jc w:val="both"/>
              <w:rPr>
                <w:rFonts w:ascii="Times New Roman" w:hAnsi="Times New Roman"/>
                <w:color w:val="0D0D0D" w:themeColor="text1" w:themeTint="F2"/>
                <w:sz w:val="24"/>
                <w:szCs w:val="24"/>
              </w:rPr>
            </w:pPr>
          </w:p>
        </w:tc>
        <w:tc>
          <w:tcPr>
            <w:tcW w:w="576" w:type="dxa"/>
          </w:tcPr>
          <w:p w:rsidR="008B06CA"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81591B"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81591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2.28</w:t>
            </w:r>
          </w:p>
          <w:p w:rsidR="0000076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2.23</w:t>
            </w:r>
          </w:p>
        </w:tc>
        <w:tc>
          <w:tcPr>
            <w:tcW w:w="705" w:type="dxa"/>
          </w:tcPr>
          <w:p w:rsidR="0081591B"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0.94</w:t>
            </w:r>
          </w:p>
          <w:p w:rsidR="005D4DBA"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0.90</w:t>
            </w:r>
          </w:p>
        </w:tc>
        <w:tc>
          <w:tcPr>
            <w:tcW w:w="822"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81591B" w:rsidRPr="00D71E0D" w:rsidRDefault="00F0342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0.42</w:t>
            </w:r>
          </w:p>
        </w:tc>
        <w:tc>
          <w:tcPr>
            <w:tcW w:w="867"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19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81591B" w:rsidRPr="00D71E0D" w:rsidTr="00821638">
        <w:tc>
          <w:tcPr>
            <w:tcW w:w="77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4</w:t>
            </w:r>
          </w:p>
        </w:tc>
        <w:tc>
          <w:tcPr>
            <w:tcW w:w="1210" w:type="dxa"/>
          </w:tcPr>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p w:rsidR="0093512C" w:rsidRPr="00D71E0D" w:rsidRDefault="0093512C" w:rsidP="004F0366">
            <w:pPr>
              <w:spacing w:after="0" w:line="240" w:lineRule="auto"/>
              <w:jc w:val="both"/>
              <w:rPr>
                <w:rFonts w:ascii="Times New Roman" w:hAnsi="Times New Roman"/>
                <w:color w:val="0D0D0D" w:themeColor="text1" w:themeTint="F2"/>
                <w:sz w:val="24"/>
                <w:szCs w:val="24"/>
              </w:rPr>
            </w:pPr>
          </w:p>
        </w:tc>
        <w:tc>
          <w:tcPr>
            <w:tcW w:w="576" w:type="dxa"/>
          </w:tcPr>
          <w:p w:rsidR="008B06CA"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81591B"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81591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2.34</w:t>
            </w:r>
          </w:p>
          <w:p w:rsidR="0000076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2.37</w:t>
            </w:r>
          </w:p>
        </w:tc>
        <w:tc>
          <w:tcPr>
            <w:tcW w:w="705" w:type="dxa"/>
          </w:tcPr>
          <w:p w:rsidR="0081591B"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0.82</w:t>
            </w:r>
          </w:p>
          <w:p w:rsidR="005D4DBA"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0.86</w:t>
            </w:r>
          </w:p>
        </w:tc>
        <w:tc>
          <w:tcPr>
            <w:tcW w:w="822"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81591B" w:rsidRPr="00D71E0D" w:rsidRDefault="00F0342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0.33</w:t>
            </w:r>
          </w:p>
        </w:tc>
        <w:tc>
          <w:tcPr>
            <w:tcW w:w="867"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19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81591B" w:rsidRPr="00D71E0D" w:rsidTr="00821638">
        <w:tc>
          <w:tcPr>
            <w:tcW w:w="77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5</w:t>
            </w:r>
          </w:p>
        </w:tc>
        <w:tc>
          <w:tcPr>
            <w:tcW w:w="1210" w:type="dxa"/>
          </w:tcPr>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p w:rsidR="0093512C" w:rsidRPr="00D71E0D" w:rsidRDefault="0093512C" w:rsidP="004F0366">
            <w:pPr>
              <w:spacing w:after="0" w:line="240" w:lineRule="auto"/>
              <w:jc w:val="both"/>
              <w:rPr>
                <w:rFonts w:ascii="Times New Roman" w:hAnsi="Times New Roman"/>
                <w:color w:val="0D0D0D" w:themeColor="text1" w:themeTint="F2"/>
                <w:sz w:val="24"/>
                <w:szCs w:val="24"/>
              </w:rPr>
            </w:pPr>
          </w:p>
        </w:tc>
        <w:tc>
          <w:tcPr>
            <w:tcW w:w="576" w:type="dxa"/>
          </w:tcPr>
          <w:p w:rsidR="008B06CA"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81591B"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81591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2.54</w:t>
            </w:r>
          </w:p>
          <w:p w:rsidR="0000076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2.42</w:t>
            </w:r>
          </w:p>
        </w:tc>
        <w:tc>
          <w:tcPr>
            <w:tcW w:w="705" w:type="dxa"/>
          </w:tcPr>
          <w:p w:rsidR="0081591B"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0.84</w:t>
            </w:r>
          </w:p>
          <w:p w:rsidR="005D4DBA"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0.82</w:t>
            </w:r>
          </w:p>
        </w:tc>
        <w:tc>
          <w:tcPr>
            <w:tcW w:w="822"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81591B" w:rsidRPr="00D71E0D" w:rsidRDefault="00F0342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1.21</w:t>
            </w:r>
          </w:p>
        </w:tc>
        <w:tc>
          <w:tcPr>
            <w:tcW w:w="867"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19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81591B" w:rsidRPr="00D71E0D" w:rsidTr="00821638">
        <w:tc>
          <w:tcPr>
            <w:tcW w:w="77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6</w:t>
            </w:r>
          </w:p>
        </w:tc>
        <w:tc>
          <w:tcPr>
            <w:tcW w:w="1210" w:type="dxa"/>
          </w:tcPr>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p w:rsidR="0093512C" w:rsidRPr="00D71E0D" w:rsidRDefault="0093512C" w:rsidP="004F0366">
            <w:pPr>
              <w:spacing w:after="0" w:line="240" w:lineRule="auto"/>
              <w:jc w:val="both"/>
              <w:rPr>
                <w:rFonts w:ascii="Times New Roman" w:hAnsi="Times New Roman"/>
                <w:color w:val="0D0D0D" w:themeColor="text1" w:themeTint="F2"/>
                <w:sz w:val="24"/>
                <w:szCs w:val="24"/>
              </w:rPr>
            </w:pPr>
          </w:p>
        </w:tc>
        <w:tc>
          <w:tcPr>
            <w:tcW w:w="576" w:type="dxa"/>
          </w:tcPr>
          <w:p w:rsidR="008B06CA"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81591B"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81591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2.59</w:t>
            </w:r>
          </w:p>
          <w:p w:rsidR="0000076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2.55</w:t>
            </w:r>
          </w:p>
        </w:tc>
        <w:tc>
          <w:tcPr>
            <w:tcW w:w="705" w:type="dxa"/>
          </w:tcPr>
          <w:p w:rsidR="0081591B"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0.83</w:t>
            </w:r>
          </w:p>
          <w:p w:rsidR="005D4DBA"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0.83</w:t>
            </w:r>
          </w:p>
        </w:tc>
        <w:tc>
          <w:tcPr>
            <w:tcW w:w="822"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81591B" w:rsidRPr="00D71E0D" w:rsidRDefault="00F0342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0.42</w:t>
            </w:r>
          </w:p>
        </w:tc>
        <w:tc>
          <w:tcPr>
            <w:tcW w:w="867"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19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81591B" w:rsidRPr="00D71E0D" w:rsidTr="00821638">
        <w:tc>
          <w:tcPr>
            <w:tcW w:w="77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7</w:t>
            </w:r>
          </w:p>
        </w:tc>
        <w:tc>
          <w:tcPr>
            <w:tcW w:w="1210" w:type="dxa"/>
          </w:tcPr>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p w:rsidR="0093512C" w:rsidRPr="00D71E0D" w:rsidRDefault="0093512C" w:rsidP="004F0366">
            <w:pPr>
              <w:spacing w:after="0" w:line="240" w:lineRule="auto"/>
              <w:jc w:val="both"/>
              <w:rPr>
                <w:rFonts w:ascii="Times New Roman" w:hAnsi="Times New Roman"/>
                <w:color w:val="0D0D0D" w:themeColor="text1" w:themeTint="F2"/>
                <w:sz w:val="24"/>
                <w:szCs w:val="24"/>
              </w:rPr>
            </w:pPr>
          </w:p>
        </w:tc>
        <w:tc>
          <w:tcPr>
            <w:tcW w:w="576" w:type="dxa"/>
          </w:tcPr>
          <w:p w:rsidR="008B06CA"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81591B"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81591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2.56</w:t>
            </w:r>
          </w:p>
          <w:p w:rsidR="0000076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2.56</w:t>
            </w:r>
          </w:p>
        </w:tc>
        <w:tc>
          <w:tcPr>
            <w:tcW w:w="705" w:type="dxa"/>
          </w:tcPr>
          <w:p w:rsidR="0081591B"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0.80</w:t>
            </w:r>
          </w:p>
          <w:p w:rsidR="005D4DBA"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0.74</w:t>
            </w:r>
          </w:p>
        </w:tc>
        <w:tc>
          <w:tcPr>
            <w:tcW w:w="822"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81591B" w:rsidRPr="00D71E0D" w:rsidRDefault="00F0342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0.01</w:t>
            </w:r>
          </w:p>
        </w:tc>
        <w:tc>
          <w:tcPr>
            <w:tcW w:w="867"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19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81591B" w:rsidRPr="00D71E0D" w:rsidTr="00821638">
        <w:tc>
          <w:tcPr>
            <w:tcW w:w="77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8</w:t>
            </w:r>
          </w:p>
        </w:tc>
        <w:tc>
          <w:tcPr>
            <w:tcW w:w="1210" w:type="dxa"/>
          </w:tcPr>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81591B" w:rsidRPr="00D71E0D" w:rsidRDefault="0081591B"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tc>
        <w:tc>
          <w:tcPr>
            <w:tcW w:w="576" w:type="dxa"/>
          </w:tcPr>
          <w:p w:rsidR="008B06CA"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81591B" w:rsidRPr="00D71E0D" w:rsidRDefault="008B06C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81591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3.04</w:t>
            </w:r>
          </w:p>
          <w:p w:rsidR="0000076B" w:rsidRPr="00D71E0D" w:rsidRDefault="0000076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3.22</w:t>
            </w:r>
          </w:p>
        </w:tc>
        <w:tc>
          <w:tcPr>
            <w:tcW w:w="705" w:type="dxa"/>
          </w:tcPr>
          <w:p w:rsidR="0081591B"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0.74</w:t>
            </w:r>
          </w:p>
          <w:p w:rsidR="005D4DBA" w:rsidRPr="00D71E0D" w:rsidRDefault="005D4DB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w:t>
            </w:r>
          </w:p>
        </w:tc>
        <w:tc>
          <w:tcPr>
            <w:tcW w:w="822"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81591B" w:rsidRPr="00D71E0D" w:rsidRDefault="00F0342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1.24</w:t>
            </w:r>
          </w:p>
        </w:tc>
        <w:tc>
          <w:tcPr>
            <w:tcW w:w="867"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19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81591B" w:rsidRPr="00D71E0D" w:rsidTr="00821638">
        <w:tc>
          <w:tcPr>
            <w:tcW w:w="77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1210" w:type="dxa"/>
          </w:tcPr>
          <w:p w:rsidR="0081591B" w:rsidRPr="00D71E0D" w:rsidRDefault="0081591B" w:rsidP="004F0366">
            <w:pPr>
              <w:spacing w:after="0" w:line="240" w:lineRule="auto"/>
              <w:jc w:val="both"/>
              <w:rPr>
                <w:rFonts w:ascii="Times New Roman" w:hAnsi="Times New Roman"/>
                <w:b/>
                <w:color w:val="0D0D0D" w:themeColor="text1" w:themeTint="F2"/>
                <w:sz w:val="24"/>
                <w:szCs w:val="24"/>
              </w:rPr>
            </w:pPr>
          </w:p>
        </w:tc>
        <w:tc>
          <w:tcPr>
            <w:tcW w:w="576"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05"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05"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822"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53"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0.67</w:t>
            </w:r>
          </w:p>
        </w:tc>
        <w:tc>
          <w:tcPr>
            <w:tcW w:w="867"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1.96</w:t>
            </w:r>
          </w:p>
        </w:tc>
        <w:tc>
          <w:tcPr>
            <w:tcW w:w="1190" w:type="dxa"/>
          </w:tcPr>
          <w:p w:rsidR="0081591B" w:rsidRPr="00D71E0D" w:rsidRDefault="0081591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Agree </w:t>
            </w:r>
          </w:p>
        </w:tc>
      </w:tr>
    </w:tbl>
    <w:p w:rsidR="0086389A" w:rsidRPr="00D71E0D" w:rsidRDefault="0086389A"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Source: Field work, 2025</w:t>
      </w:r>
    </w:p>
    <w:p w:rsidR="0086389A"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Key: NSD No Significant Difference</w:t>
      </w:r>
    </w:p>
    <w:p w:rsidR="002D465D"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The result of the data analysis presented in table 5 revealed that there was no significant</w:t>
      </w:r>
      <w:r w:rsidR="0086389A"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difference in the mean response of male and female students’ academic performance in</w:t>
      </w:r>
      <w:r w:rsidR="00891CEE"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social studies in Ogoja Education zone of Cross-River state. This is because, all the items</w:t>
      </w:r>
      <w:r w:rsidR="00693AA4"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in the table obtained t-calculated values that is less than 1.96 which is the critical value.</w:t>
      </w:r>
      <w:r w:rsidR="002D465D" w:rsidRPr="00D71E0D">
        <w:rPr>
          <w:rFonts w:ascii="Times New Roman" w:hAnsi="Times New Roman" w:cs="Times New Roman"/>
          <w:color w:val="0D0D0D" w:themeColor="text1" w:themeTint="F2"/>
          <w:sz w:val="24"/>
          <w:szCs w:val="24"/>
        </w:rPr>
        <w:t xml:space="preserve"> </w:t>
      </w:r>
    </w:p>
    <w:p w:rsidR="002D465D"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However an average of 0.48 is obtained on the column of t-calculated, hence the null</w:t>
      </w:r>
      <w:r w:rsidR="002D465D"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 xml:space="preserve">hypothesis was accepted. </w:t>
      </w:r>
    </w:p>
    <w:p w:rsidR="00A128AF" w:rsidRPr="00D71E0D" w:rsidRDefault="00714196" w:rsidP="00D71E0D">
      <w:pPr>
        <w:pStyle w:val="HTMLPreformatted"/>
        <w:spacing w:line="360" w:lineRule="auto"/>
        <w:ind w:left="720" w:hanging="720"/>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b. Ho2: There is no significant difference in the mean responses of the male and female</w:t>
      </w:r>
      <w:r w:rsidR="002D465D"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students on the influence of teacher-student relationship and academic performance</w:t>
      </w:r>
      <w:r w:rsidR="00A128AF"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of students in social studies in Ogoja Education Zone of Cross-River State.</w:t>
      </w:r>
    </w:p>
    <w:p w:rsidR="00714196"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lastRenderedPageBreak/>
        <w:t>Table 6: t-test analysis on the mean responses of male and female students on the</w:t>
      </w:r>
      <w:r w:rsidR="00A128AF"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influence of student-teacher relationship on academic performance in social</w:t>
      </w:r>
      <w:r w:rsidR="00A128AF" w:rsidRPr="00D71E0D">
        <w:rPr>
          <w:rFonts w:ascii="Times New Roman" w:hAnsi="Times New Roman" w:cs="Times New Roman"/>
          <w:color w:val="0D0D0D" w:themeColor="text1" w:themeTint="F2"/>
          <w:sz w:val="24"/>
          <w:szCs w:val="24"/>
        </w:rPr>
        <w:t xml:space="preserve"> </w:t>
      </w:r>
      <w:r w:rsidR="009E06EC">
        <w:rPr>
          <w:rFonts w:ascii="Times New Roman" w:hAnsi="Times New Roman" w:cs="Times New Roman"/>
          <w:color w:val="0D0D0D" w:themeColor="text1" w:themeTint="F2"/>
          <w:sz w:val="24"/>
          <w:szCs w:val="24"/>
        </w:rPr>
        <w:t>studies in Ogo</w:t>
      </w:r>
      <w:r w:rsidRPr="00D71E0D">
        <w:rPr>
          <w:rFonts w:ascii="Times New Roman" w:hAnsi="Times New Roman" w:cs="Times New Roman"/>
          <w:color w:val="0D0D0D" w:themeColor="text1" w:themeTint="F2"/>
          <w:sz w:val="24"/>
          <w:szCs w:val="24"/>
        </w:rPr>
        <w:t>ja Educ</w:t>
      </w:r>
      <w:r w:rsidR="0081591B" w:rsidRPr="00D71E0D">
        <w:rPr>
          <w:rFonts w:ascii="Times New Roman" w:hAnsi="Times New Roman" w:cs="Times New Roman"/>
          <w:color w:val="0D0D0D" w:themeColor="text1" w:themeTint="F2"/>
          <w:sz w:val="24"/>
          <w:szCs w:val="24"/>
        </w:rPr>
        <w:t>ation Zone of Cross-River State</w:t>
      </w:r>
    </w:p>
    <w:tbl>
      <w:tblPr>
        <w:tblStyle w:val="TableGrid"/>
        <w:tblW w:w="0" w:type="auto"/>
        <w:tblLook w:val="04A0"/>
      </w:tblPr>
      <w:tblGrid>
        <w:gridCol w:w="769"/>
        <w:gridCol w:w="1211"/>
        <w:gridCol w:w="576"/>
        <w:gridCol w:w="636"/>
        <w:gridCol w:w="703"/>
        <w:gridCol w:w="827"/>
        <w:gridCol w:w="810"/>
        <w:gridCol w:w="900"/>
        <w:gridCol w:w="1260"/>
      </w:tblGrid>
      <w:tr w:rsidR="003A00A7" w:rsidRPr="00D71E0D" w:rsidTr="003A00A7">
        <w:tc>
          <w:tcPr>
            <w:tcW w:w="769" w:type="dxa"/>
          </w:tcPr>
          <w:p w:rsidR="00B60F89" w:rsidRPr="00D71E0D" w:rsidRDefault="00B60F8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S/N</w:t>
            </w:r>
          </w:p>
        </w:tc>
        <w:tc>
          <w:tcPr>
            <w:tcW w:w="1211" w:type="dxa"/>
          </w:tcPr>
          <w:p w:rsidR="00B60F89" w:rsidRPr="00D71E0D" w:rsidRDefault="00B60F8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Gender </w:t>
            </w:r>
          </w:p>
        </w:tc>
        <w:tc>
          <w:tcPr>
            <w:tcW w:w="576" w:type="dxa"/>
          </w:tcPr>
          <w:p w:rsidR="00B60F89" w:rsidRPr="00D71E0D" w:rsidRDefault="00B60F8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N</w:t>
            </w:r>
          </w:p>
        </w:tc>
        <w:tc>
          <w:tcPr>
            <w:tcW w:w="522" w:type="dxa"/>
          </w:tcPr>
          <w:p w:rsidR="00B60F89" w:rsidRPr="00D71E0D" w:rsidRDefault="00B60F8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x</w:t>
            </w:r>
          </w:p>
        </w:tc>
        <w:tc>
          <w:tcPr>
            <w:tcW w:w="703" w:type="dxa"/>
          </w:tcPr>
          <w:p w:rsidR="00B60F89" w:rsidRPr="00D71E0D" w:rsidRDefault="00B60F8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SD</w:t>
            </w:r>
          </w:p>
        </w:tc>
        <w:tc>
          <w:tcPr>
            <w:tcW w:w="827" w:type="dxa"/>
          </w:tcPr>
          <w:p w:rsidR="00B60F89" w:rsidRPr="00D71E0D" w:rsidRDefault="00B60F8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Df </w:t>
            </w:r>
          </w:p>
        </w:tc>
        <w:tc>
          <w:tcPr>
            <w:tcW w:w="810" w:type="dxa"/>
          </w:tcPr>
          <w:p w:rsidR="00B60F89" w:rsidRPr="00D71E0D" w:rsidRDefault="00B60F8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t-cal</w:t>
            </w:r>
          </w:p>
        </w:tc>
        <w:tc>
          <w:tcPr>
            <w:tcW w:w="900" w:type="dxa"/>
          </w:tcPr>
          <w:p w:rsidR="00B60F89" w:rsidRPr="00D71E0D" w:rsidRDefault="00B60F8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t-crit</w:t>
            </w:r>
          </w:p>
        </w:tc>
        <w:tc>
          <w:tcPr>
            <w:tcW w:w="1260" w:type="dxa"/>
          </w:tcPr>
          <w:p w:rsidR="00B60F89" w:rsidRPr="00D71E0D" w:rsidRDefault="00B60F8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Decision</w:t>
            </w:r>
          </w:p>
        </w:tc>
      </w:tr>
      <w:tr w:rsidR="003A00A7" w:rsidRPr="00D71E0D" w:rsidTr="003A00A7">
        <w:tc>
          <w:tcPr>
            <w:tcW w:w="769"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w:t>
            </w:r>
          </w:p>
        </w:tc>
        <w:tc>
          <w:tcPr>
            <w:tcW w:w="1211" w:type="dxa"/>
          </w:tcPr>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Female </w:t>
            </w:r>
          </w:p>
        </w:tc>
        <w:tc>
          <w:tcPr>
            <w:tcW w:w="576"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522" w:type="dxa"/>
          </w:tcPr>
          <w:p w:rsidR="00CE616F" w:rsidRPr="00D71E0D" w:rsidRDefault="004E451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3.14</w:t>
            </w:r>
          </w:p>
          <w:p w:rsidR="004E451A" w:rsidRPr="00D71E0D" w:rsidRDefault="004E451A"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3.18</w:t>
            </w:r>
          </w:p>
        </w:tc>
        <w:tc>
          <w:tcPr>
            <w:tcW w:w="703" w:type="dxa"/>
          </w:tcPr>
          <w:p w:rsidR="00CE616F"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0.69</w:t>
            </w:r>
          </w:p>
          <w:p w:rsidR="000509E4"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0.64</w:t>
            </w:r>
          </w:p>
        </w:tc>
        <w:tc>
          <w:tcPr>
            <w:tcW w:w="827"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81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p>
        </w:tc>
        <w:tc>
          <w:tcPr>
            <w:tcW w:w="90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3A00A7" w:rsidRPr="00D71E0D" w:rsidTr="003A00A7">
        <w:tc>
          <w:tcPr>
            <w:tcW w:w="769"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w:t>
            </w:r>
          </w:p>
        </w:tc>
        <w:tc>
          <w:tcPr>
            <w:tcW w:w="1211" w:type="dxa"/>
          </w:tcPr>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tc>
        <w:tc>
          <w:tcPr>
            <w:tcW w:w="576"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522" w:type="dxa"/>
          </w:tcPr>
          <w:p w:rsidR="00CE616F"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3.20</w:t>
            </w:r>
          </w:p>
          <w:p w:rsidR="000577BE"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3.20</w:t>
            </w:r>
          </w:p>
        </w:tc>
        <w:tc>
          <w:tcPr>
            <w:tcW w:w="703" w:type="dxa"/>
          </w:tcPr>
          <w:p w:rsidR="00CE616F"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0.72</w:t>
            </w:r>
          </w:p>
          <w:p w:rsidR="000509E4"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0.70</w:t>
            </w:r>
          </w:p>
        </w:tc>
        <w:tc>
          <w:tcPr>
            <w:tcW w:w="827"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81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p>
        </w:tc>
        <w:tc>
          <w:tcPr>
            <w:tcW w:w="90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3A00A7" w:rsidRPr="00D71E0D" w:rsidTr="003A00A7">
        <w:tc>
          <w:tcPr>
            <w:tcW w:w="769"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w:t>
            </w:r>
          </w:p>
        </w:tc>
        <w:tc>
          <w:tcPr>
            <w:tcW w:w="1211" w:type="dxa"/>
          </w:tcPr>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tc>
        <w:tc>
          <w:tcPr>
            <w:tcW w:w="576"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522" w:type="dxa"/>
          </w:tcPr>
          <w:p w:rsidR="00CE616F"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3.18</w:t>
            </w:r>
          </w:p>
          <w:p w:rsidR="000577BE"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3.14</w:t>
            </w:r>
          </w:p>
        </w:tc>
        <w:tc>
          <w:tcPr>
            <w:tcW w:w="703" w:type="dxa"/>
          </w:tcPr>
          <w:p w:rsidR="00CE616F"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0.81</w:t>
            </w:r>
          </w:p>
          <w:p w:rsidR="000509E4"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0.88</w:t>
            </w:r>
          </w:p>
        </w:tc>
        <w:tc>
          <w:tcPr>
            <w:tcW w:w="827"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81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p>
        </w:tc>
        <w:tc>
          <w:tcPr>
            <w:tcW w:w="90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3A00A7" w:rsidRPr="00D71E0D" w:rsidTr="003A00A7">
        <w:tc>
          <w:tcPr>
            <w:tcW w:w="769"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4</w:t>
            </w:r>
          </w:p>
        </w:tc>
        <w:tc>
          <w:tcPr>
            <w:tcW w:w="1211" w:type="dxa"/>
          </w:tcPr>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tc>
        <w:tc>
          <w:tcPr>
            <w:tcW w:w="576"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522" w:type="dxa"/>
          </w:tcPr>
          <w:p w:rsidR="00CE616F"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3.16</w:t>
            </w:r>
          </w:p>
          <w:p w:rsidR="000577BE"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3.28</w:t>
            </w:r>
          </w:p>
        </w:tc>
        <w:tc>
          <w:tcPr>
            <w:tcW w:w="703" w:type="dxa"/>
          </w:tcPr>
          <w:p w:rsidR="00CE616F"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0.69</w:t>
            </w:r>
          </w:p>
          <w:p w:rsidR="000509E4"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0.66</w:t>
            </w:r>
          </w:p>
        </w:tc>
        <w:tc>
          <w:tcPr>
            <w:tcW w:w="827"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81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p>
        </w:tc>
        <w:tc>
          <w:tcPr>
            <w:tcW w:w="90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3A00A7" w:rsidRPr="00D71E0D" w:rsidTr="003A00A7">
        <w:tc>
          <w:tcPr>
            <w:tcW w:w="769"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5</w:t>
            </w:r>
          </w:p>
        </w:tc>
        <w:tc>
          <w:tcPr>
            <w:tcW w:w="1211" w:type="dxa"/>
          </w:tcPr>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tc>
        <w:tc>
          <w:tcPr>
            <w:tcW w:w="576"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522" w:type="dxa"/>
          </w:tcPr>
          <w:p w:rsidR="00CE616F"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3.06</w:t>
            </w:r>
          </w:p>
          <w:p w:rsidR="000577BE"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3.06</w:t>
            </w:r>
          </w:p>
        </w:tc>
        <w:tc>
          <w:tcPr>
            <w:tcW w:w="703" w:type="dxa"/>
          </w:tcPr>
          <w:p w:rsidR="00CE616F"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0.82</w:t>
            </w:r>
          </w:p>
          <w:p w:rsidR="000509E4"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0.87</w:t>
            </w:r>
          </w:p>
        </w:tc>
        <w:tc>
          <w:tcPr>
            <w:tcW w:w="827"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81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p>
        </w:tc>
        <w:tc>
          <w:tcPr>
            <w:tcW w:w="90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3A00A7" w:rsidRPr="00D71E0D" w:rsidTr="003A00A7">
        <w:tc>
          <w:tcPr>
            <w:tcW w:w="769"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6</w:t>
            </w:r>
          </w:p>
        </w:tc>
        <w:tc>
          <w:tcPr>
            <w:tcW w:w="1211" w:type="dxa"/>
          </w:tcPr>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tc>
        <w:tc>
          <w:tcPr>
            <w:tcW w:w="576"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522" w:type="dxa"/>
          </w:tcPr>
          <w:p w:rsidR="00CE616F"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3.07</w:t>
            </w:r>
          </w:p>
          <w:p w:rsidR="000577BE"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3.09</w:t>
            </w:r>
          </w:p>
        </w:tc>
        <w:tc>
          <w:tcPr>
            <w:tcW w:w="703" w:type="dxa"/>
          </w:tcPr>
          <w:p w:rsidR="00CE616F"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0.74</w:t>
            </w:r>
          </w:p>
          <w:p w:rsidR="000509E4"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0.79</w:t>
            </w:r>
          </w:p>
        </w:tc>
        <w:tc>
          <w:tcPr>
            <w:tcW w:w="827"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81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p>
        </w:tc>
        <w:tc>
          <w:tcPr>
            <w:tcW w:w="90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3A00A7" w:rsidRPr="00D71E0D" w:rsidTr="003A00A7">
        <w:tc>
          <w:tcPr>
            <w:tcW w:w="769"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7</w:t>
            </w:r>
          </w:p>
        </w:tc>
        <w:tc>
          <w:tcPr>
            <w:tcW w:w="1211" w:type="dxa"/>
          </w:tcPr>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tc>
        <w:tc>
          <w:tcPr>
            <w:tcW w:w="576"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522" w:type="dxa"/>
          </w:tcPr>
          <w:p w:rsidR="00CE616F"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3.13</w:t>
            </w:r>
          </w:p>
          <w:p w:rsidR="000577BE"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21</w:t>
            </w:r>
          </w:p>
        </w:tc>
        <w:tc>
          <w:tcPr>
            <w:tcW w:w="703" w:type="dxa"/>
          </w:tcPr>
          <w:p w:rsidR="00CE616F"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0.74</w:t>
            </w:r>
          </w:p>
          <w:p w:rsidR="000509E4"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0.69</w:t>
            </w:r>
          </w:p>
        </w:tc>
        <w:tc>
          <w:tcPr>
            <w:tcW w:w="827"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81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p>
        </w:tc>
        <w:tc>
          <w:tcPr>
            <w:tcW w:w="90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3A00A7" w:rsidRPr="00D71E0D" w:rsidTr="003A00A7">
        <w:tc>
          <w:tcPr>
            <w:tcW w:w="769"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8</w:t>
            </w:r>
          </w:p>
        </w:tc>
        <w:tc>
          <w:tcPr>
            <w:tcW w:w="1211" w:type="dxa"/>
          </w:tcPr>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CE616F" w:rsidRPr="00D71E0D" w:rsidRDefault="00CE616F"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tc>
        <w:tc>
          <w:tcPr>
            <w:tcW w:w="576"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522" w:type="dxa"/>
          </w:tcPr>
          <w:p w:rsidR="00CE616F"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3.23</w:t>
            </w:r>
          </w:p>
          <w:p w:rsidR="000577BE" w:rsidRPr="00D71E0D" w:rsidRDefault="000577B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3.42</w:t>
            </w:r>
          </w:p>
        </w:tc>
        <w:tc>
          <w:tcPr>
            <w:tcW w:w="703" w:type="dxa"/>
          </w:tcPr>
          <w:p w:rsidR="00CE616F"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0.69</w:t>
            </w:r>
          </w:p>
          <w:p w:rsidR="000509E4" w:rsidRPr="00D71E0D" w:rsidRDefault="000509E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0.69</w:t>
            </w:r>
          </w:p>
        </w:tc>
        <w:tc>
          <w:tcPr>
            <w:tcW w:w="827"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81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p>
        </w:tc>
        <w:tc>
          <w:tcPr>
            <w:tcW w:w="90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NSD</w:t>
            </w:r>
          </w:p>
        </w:tc>
      </w:tr>
      <w:tr w:rsidR="003A00A7" w:rsidRPr="00D71E0D" w:rsidTr="003A00A7">
        <w:tc>
          <w:tcPr>
            <w:tcW w:w="769"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1211" w:type="dxa"/>
          </w:tcPr>
          <w:p w:rsidR="00CE616F" w:rsidRPr="00D71E0D" w:rsidRDefault="00CE616F" w:rsidP="004F0366">
            <w:pPr>
              <w:spacing w:after="0" w:line="240" w:lineRule="auto"/>
              <w:jc w:val="both"/>
              <w:rPr>
                <w:rFonts w:ascii="Times New Roman" w:hAnsi="Times New Roman"/>
                <w:b/>
                <w:color w:val="0D0D0D" w:themeColor="text1" w:themeTint="F2"/>
                <w:sz w:val="24"/>
                <w:szCs w:val="24"/>
              </w:rPr>
            </w:pPr>
          </w:p>
        </w:tc>
        <w:tc>
          <w:tcPr>
            <w:tcW w:w="576"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522"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03"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827"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81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0.67</w:t>
            </w:r>
          </w:p>
        </w:tc>
        <w:tc>
          <w:tcPr>
            <w:tcW w:w="90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1.96</w:t>
            </w:r>
          </w:p>
        </w:tc>
        <w:tc>
          <w:tcPr>
            <w:tcW w:w="1260" w:type="dxa"/>
          </w:tcPr>
          <w:p w:rsidR="00CE616F" w:rsidRPr="00D71E0D" w:rsidRDefault="00CE616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Agree </w:t>
            </w:r>
          </w:p>
        </w:tc>
      </w:tr>
    </w:tbl>
    <w:p w:rsidR="00B60F89" w:rsidRPr="00D71E0D" w:rsidRDefault="00DA2109"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b/>
          <w:color w:val="0D0D0D" w:themeColor="text1" w:themeTint="F2"/>
          <w:sz w:val="24"/>
          <w:szCs w:val="24"/>
        </w:rPr>
        <w:t>Source</w:t>
      </w:r>
      <w:r w:rsidRPr="00D71E0D">
        <w:rPr>
          <w:rFonts w:ascii="Times New Roman" w:hAnsi="Times New Roman" w:cs="Times New Roman"/>
          <w:color w:val="0D0D0D" w:themeColor="text1" w:themeTint="F2"/>
          <w:sz w:val="24"/>
          <w:szCs w:val="24"/>
        </w:rPr>
        <w:t>: Field Work, 2025</w:t>
      </w:r>
    </w:p>
    <w:p w:rsidR="00B60F89"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Key: NSD = No Significant Difference,</w:t>
      </w:r>
    </w:p>
    <w:p w:rsidR="00483282"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The result of</w:t>
      </w:r>
      <w:r w:rsidR="00D71E0D"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the data analysis presented in table 6 revealed that there was no significant</w:t>
      </w:r>
      <w:r w:rsidR="00B60F89"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difference in the mean responses of the male and female students on the influence of</w:t>
      </w:r>
      <w:r w:rsidR="00B60F89"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teacher-student relationship on academic performances in social studies in Og</w:t>
      </w:r>
      <w:r w:rsidR="00D85A55" w:rsidRPr="00D71E0D">
        <w:rPr>
          <w:rFonts w:ascii="Times New Roman" w:hAnsi="Times New Roman" w:cs="Times New Roman"/>
          <w:color w:val="0D0D0D" w:themeColor="text1" w:themeTint="F2"/>
          <w:sz w:val="24"/>
          <w:szCs w:val="24"/>
        </w:rPr>
        <w:t xml:space="preserve">oja </w:t>
      </w:r>
      <w:r w:rsidRPr="00D71E0D">
        <w:rPr>
          <w:rFonts w:ascii="Times New Roman" w:hAnsi="Times New Roman" w:cs="Times New Roman"/>
          <w:color w:val="0D0D0D" w:themeColor="text1" w:themeTint="F2"/>
          <w:sz w:val="24"/>
          <w:szCs w:val="24"/>
        </w:rPr>
        <w:t>Education zone of Cross-River state. This is because all the items in table 6 obtained t-calculated value that is less than 1.96 that is the critical value. However, the average</w:t>
      </w:r>
      <w:r w:rsidR="00D85A55"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value of 0.67 was obtained in the t-calculated while 1 .96 was obtained in the t-critical</w:t>
      </w:r>
      <w:r w:rsidR="00D85A55"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column. Based on this, the researcher upholds the null hypothesis and concludes that</w:t>
      </w:r>
      <w:r w:rsidR="00AD004C"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there was no significant difference in the responses of male and female students on the</w:t>
      </w:r>
      <w:r w:rsidR="00AD004C"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academic performances in social studies based on students-teacher relationship in Ogoja</w:t>
      </w:r>
      <w:r w:rsidR="00AD004C"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Education zone of</w:t>
      </w:r>
      <w:r w:rsidR="003C388A"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Cross-River state.</w:t>
      </w:r>
    </w:p>
    <w:p w:rsidR="003C388A"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b/>
          <w:color w:val="0D0D0D" w:themeColor="text1" w:themeTint="F2"/>
          <w:sz w:val="24"/>
          <w:szCs w:val="24"/>
        </w:rPr>
        <w:t>C. Ho3</w:t>
      </w:r>
      <w:r w:rsidRPr="00D71E0D">
        <w:rPr>
          <w:rFonts w:ascii="Times New Roman" w:hAnsi="Times New Roman" w:cs="Times New Roman"/>
          <w:color w:val="0D0D0D" w:themeColor="text1" w:themeTint="F2"/>
          <w:sz w:val="24"/>
          <w:szCs w:val="24"/>
        </w:rPr>
        <w:t>: There is no significant difference ¡n the mean response of male and female</w:t>
      </w:r>
      <w:r w:rsidR="003C388A"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students on the instructional materials in Ogoja Education zone of</w:t>
      </w:r>
      <w:r w:rsidR="003C388A"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Cross-River state.</w:t>
      </w:r>
    </w:p>
    <w:p w:rsidR="003C388A" w:rsidRPr="00D71E0D" w:rsidRDefault="003C388A" w:rsidP="00D71E0D">
      <w:pPr>
        <w:pStyle w:val="HTMLPreformatted"/>
        <w:spacing w:line="360" w:lineRule="auto"/>
        <w:jc w:val="both"/>
        <w:rPr>
          <w:rFonts w:ascii="Times New Roman" w:hAnsi="Times New Roman" w:cs="Times New Roman"/>
          <w:color w:val="0D0D0D" w:themeColor="text1" w:themeTint="F2"/>
          <w:sz w:val="24"/>
          <w:szCs w:val="24"/>
        </w:rPr>
      </w:pPr>
    </w:p>
    <w:p w:rsidR="00DA4920" w:rsidRPr="00D71E0D" w:rsidRDefault="00DA4920" w:rsidP="00D71E0D">
      <w:pPr>
        <w:pStyle w:val="HTMLPreformatted"/>
        <w:spacing w:line="360" w:lineRule="auto"/>
        <w:jc w:val="both"/>
        <w:rPr>
          <w:rFonts w:ascii="Times New Roman" w:hAnsi="Times New Roman" w:cs="Times New Roman"/>
          <w:color w:val="0D0D0D" w:themeColor="text1" w:themeTint="F2"/>
          <w:sz w:val="24"/>
          <w:szCs w:val="24"/>
        </w:rPr>
      </w:pPr>
    </w:p>
    <w:p w:rsidR="00EF4BA4" w:rsidRDefault="00EF4BA4" w:rsidP="00D71E0D">
      <w:pPr>
        <w:pStyle w:val="HTMLPreformatted"/>
        <w:spacing w:line="360" w:lineRule="auto"/>
        <w:jc w:val="both"/>
        <w:rPr>
          <w:rFonts w:ascii="Times New Roman" w:hAnsi="Times New Roman" w:cs="Times New Roman"/>
          <w:color w:val="0D0D0D" w:themeColor="text1" w:themeTint="F2"/>
          <w:sz w:val="24"/>
          <w:szCs w:val="24"/>
        </w:rPr>
      </w:pPr>
    </w:p>
    <w:p w:rsidR="00DA2109"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lastRenderedPageBreak/>
        <w:t>Table 7: t-test Analysis on the mean responses</w:t>
      </w:r>
      <w:r w:rsidR="00DA2109" w:rsidRPr="00D71E0D">
        <w:rPr>
          <w:rFonts w:ascii="Times New Roman" w:hAnsi="Times New Roman" w:cs="Times New Roman"/>
          <w:color w:val="0D0D0D" w:themeColor="text1" w:themeTint="F2"/>
          <w:sz w:val="24"/>
          <w:szCs w:val="24"/>
        </w:rPr>
        <w:t xml:space="preserve"> of male and female students on </w:t>
      </w:r>
      <w:r w:rsidRPr="00D71E0D">
        <w:rPr>
          <w:rFonts w:ascii="Times New Roman" w:hAnsi="Times New Roman" w:cs="Times New Roman"/>
          <w:color w:val="0D0D0D" w:themeColor="text1" w:themeTint="F2"/>
          <w:sz w:val="24"/>
          <w:szCs w:val="24"/>
        </w:rPr>
        <w:t>the</w:t>
      </w:r>
      <w:r w:rsidR="003C388A"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 xml:space="preserve">quality </w:t>
      </w:r>
      <w:r w:rsidR="003C388A" w:rsidRPr="00D71E0D">
        <w:rPr>
          <w:rFonts w:ascii="Times New Roman" w:hAnsi="Times New Roman" w:cs="Times New Roman"/>
          <w:color w:val="0D0D0D" w:themeColor="text1" w:themeTint="F2"/>
          <w:sz w:val="24"/>
          <w:szCs w:val="24"/>
        </w:rPr>
        <w:t>of teachers in Ogoja Education Z</w:t>
      </w:r>
      <w:r w:rsidRPr="00D71E0D">
        <w:rPr>
          <w:rFonts w:ascii="Times New Roman" w:hAnsi="Times New Roman" w:cs="Times New Roman"/>
          <w:color w:val="0D0D0D" w:themeColor="text1" w:themeTint="F2"/>
          <w:sz w:val="24"/>
          <w:szCs w:val="24"/>
        </w:rPr>
        <w:t>one</w:t>
      </w:r>
      <w:r w:rsidR="003C388A" w:rsidRPr="00D71E0D">
        <w:rPr>
          <w:rFonts w:ascii="Times New Roman" w:hAnsi="Times New Roman" w:cs="Times New Roman"/>
          <w:color w:val="0D0D0D" w:themeColor="text1" w:themeTint="F2"/>
          <w:sz w:val="24"/>
          <w:szCs w:val="24"/>
        </w:rPr>
        <w:t xml:space="preserve"> o</w:t>
      </w:r>
      <w:r w:rsidRPr="00D71E0D">
        <w:rPr>
          <w:rFonts w:ascii="Times New Roman" w:hAnsi="Times New Roman" w:cs="Times New Roman"/>
          <w:color w:val="0D0D0D" w:themeColor="text1" w:themeTint="F2"/>
          <w:sz w:val="24"/>
          <w:szCs w:val="24"/>
        </w:rPr>
        <w:t>f</w:t>
      </w:r>
      <w:r w:rsidR="003C388A"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Cross-River</w:t>
      </w:r>
      <w:r w:rsidR="003C388A" w:rsidRPr="00D71E0D">
        <w:rPr>
          <w:rFonts w:ascii="Times New Roman" w:hAnsi="Times New Roman" w:cs="Times New Roman"/>
          <w:color w:val="0D0D0D" w:themeColor="text1" w:themeTint="F2"/>
          <w:sz w:val="24"/>
          <w:szCs w:val="24"/>
        </w:rPr>
        <w:t xml:space="preserve"> S</w:t>
      </w:r>
      <w:r w:rsidR="00DA4920" w:rsidRPr="00D71E0D">
        <w:rPr>
          <w:rFonts w:ascii="Times New Roman" w:hAnsi="Times New Roman" w:cs="Times New Roman"/>
          <w:color w:val="0D0D0D" w:themeColor="text1" w:themeTint="F2"/>
          <w:sz w:val="24"/>
          <w:szCs w:val="24"/>
        </w:rPr>
        <w:t>tate</w:t>
      </w:r>
    </w:p>
    <w:tbl>
      <w:tblPr>
        <w:tblStyle w:val="TableGrid"/>
        <w:tblW w:w="0" w:type="auto"/>
        <w:tblLook w:val="04A0"/>
      </w:tblPr>
      <w:tblGrid>
        <w:gridCol w:w="770"/>
        <w:gridCol w:w="1210"/>
        <w:gridCol w:w="576"/>
        <w:gridCol w:w="705"/>
        <w:gridCol w:w="705"/>
        <w:gridCol w:w="732"/>
        <w:gridCol w:w="720"/>
        <w:gridCol w:w="810"/>
        <w:gridCol w:w="1260"/>
      </w:tblGrid>
      <w:tr w:rsidR="00111959" w:rsidRPr="00D71E0D" w:rsidTr="00FC772D">
        <w:tc>
          <w:tcPr>
            <w:tcW w:w="770" w:type="dxa"/>
          </w:tcPr>
          <w:p w:rsidR="00DA2109" w:rsidRPr="00D71E0D" w:rsidRDefault="00DA210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S/N</w:t>
            </w:r>
          </w:p>
        </w:tc>
        <w:tc>
          <w:tcPr>
            <w:tcW w:w="1210" w:type="dxa"/>
          </w:tcPr>
          <w:p w:rsidR="00DA2109" w:rsidRPr="00D71E0D" w:rsidRDefault="00DA210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Gender </w:t>
            </w:r>
          </w:p>
        </w:tc>
        <w:tc>
          <w:tcPr>
            <w:tcW w:w="576" w:type="dxa"/>
          </w:tcPr>
          <w:p w:rsidR="00DA2109" w:rsidRPr="00D71E0D" w:rsidRDefault="00DA210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N</w:t>
            </w:r>
          </w:p>
        </w:tc>
        <w:tc>
          <w:tcPr>
            <w:tcW w:w="705" w:type="dxa"/>
          </w:tcPr>
          <w:p w:rsidR="00DA2109" w:rsidRPr="00D71E0D" w:rsidRDefault="008E431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x</w:t>
            </w:r>
          </w:p>
        </w:tc>
        <w:tc>
          <w:tcPr>
            <w:tcW w:w="705" w:type="dxa"/>
          </w:tcPr>
          <w:p w:rsidR="00DA2109" w:rsidRPr="00D71E0D" w:rsidRDefault="00DA210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SD</w:t>
            </w:r>
          </w:p>
        </w:tc>
        <w:tc>
          <w:tcPr>
            <w:tcW w:w="732" w:type="dxa"/>
          </w:tcPr>
          <w:p w:rsidR="00DA2109" w:rsidRPr="00D71E0D" w:rsidRDefault="00DA210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Df </w:t>
            </w:r>
          </w:p>
        </w:tc>
        <w:tc>
          <w:tcPr>
            <w:tcW w:w="720" w:type="dxa"/>
          </w:tcPr>
          <w:p w:rsidR="00DA2109" w:rsidRPr="00D71E0D" w:rsidRDefault="00DA210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t-cal</w:t>
            </w:r>
          </w:p>
        </w:tc>
        <w:tc>
          <w:tcPr>
            <w:tcW w:w="810" w:type="dxa"/>
          </w:tcPr>
          <w:p w:rsidR="00DA2109" w:rsidRPr="00D71E0D" w:rsidRDefault="00DA210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t-crit</w:t>
            </w:r>
          </w:p>
        </w:tc>
        <w:tc>
          <w:tcPr>
            <w:tcW w:w="1260" w:type="dxa"/>
          </w:tcPr>
          <w:p w:rsidR="00DA2109" w:rsidRPr="00D71E0D" w:rsidRDefault="00DA210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Decision</w:t>
            </w:r>
          </w:p>
        </w:tc>
      </w:tr>
      <w:tr w:rsidR="00111959" w:rsidRPr="00D71E0D" w:rsidTr="00FC772D">
        <w:tc>
          <w:tcPr>
            <w:tcW w:w="77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w:t>
            </w:r>
          </w:p>
        </w:tc>
        <w:tc>
          <w:tcPr>
            <w:tcW w:w="1210" w:type="dxa"/>
          </w:tcPr>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Female </w:t>
            </w:r>
          </w:p>
          <w:p w:rsidR="00AA07A2" w:rsidRPr="00D71E0D" w:rsidRDefault="00AA07A2" w:rsidP="004F0366">
            <w:pPr>
              <w:spacing w:after="0" w:line="240" w:lineRule="auto"/>
              <w:jc w:val="both"/>
              <w:rPr>
                <w:rFonts w:ascii="Times New Roman" w:hAnsi="Times New Roman"/>
                <w:color w:val="0D0D0D" w:themeColor="text1" w:themeTint="F2"/>
                <w:sz w:val="24"/>
                <w:szCs w:val="24"/>
              </w:rPr>
            </w:pPr>
          </w:p>
        </w:tc>
        <w:tc>
          <w:tcPr>
            <w:tcW w:w="576"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7A2351" w:rsidRPr="00D71E0D" w:rsidRDefault="002F21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3.37</w:t>
            </w:r>
          </w:p>
          <w:p w:rsidR="002F2176" w:rsidRPr="00D71E0D" w:rsidRDefault="002F21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3.45</w:t>
            </w:r>
          </w:p>
        </w:tc>
        <w:tc>
          <w:tcPr>
            <w:tcW w:w="705" w:type="dxa"/>
          </w:tcPr>
          <w:p w:rsidR="007A2351" w:rsidRPr="00D71E0D" w:rsidRDefault="0011195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0.61</w:t>
            </w:r>
          </w:p>
          <w:p w:rsidR="00111959" w:rsidRPr="00D71E0D" w:rsidRDefault="00111959"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0.61</w:t>
            </w:r>
          </w:p>
        </w:tc>
        <w:tc>
          <w:tcPr>
            <w:tcW w:w="732"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20" w:type="dxa"/>
          </w:tcPr>
          <w:p w:rsidR="007A2351" w:rsidRPr="00D71E0D" w:rsidRDefault="0063410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1.23</w:t>
            </w:r>
          </w:p>
        </w:tc>
        <w:tc>
          <w:tcPr>
            <w:tcW w:w="81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7A2351" w:rsidRPr="00D71E0D" w:rsidRDefault="004A55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 xml:space="preserve">Uphold </w:t>
            </w:r>
          </w:p>
        </w:tc>
      </w:tr>
      <w:tr w:rsidR="00111959" w:rsidRPr="00D71E0D" w:rsidTr="00FC772D">
        <w:tc>
          <w:tcPr>
            <w:tcW w:w="77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w:t>
            </w:r>
          </w:p>
        </w:tc>
        <w:tc>
          <w:tcPr>
            <w:tcW w:w="1210" w:type="dxa"/>
          </w:tcPr>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p w:rsidR="00AA07A2" w:rsidRPr="00D71E0D" w:rsidRDefault="00AA07A2" w:rsidP="004F0366">
            <w:pPr>
              <w:spacing w:after="0" w:line="240" w:lineRule="auto"/>
              <w:jc w:val="both"/>
              <w:rPr>
                <w:rFonts w:ascii="Times New Roman" w:hAnsi="Times New Roman"/>
                <w:color w:val="0D0D0D" w:themeColor="text1" w:themeTint="F2"/>
                <w:sz w:val="24"/>
                <w:szCs w:val="24"/>
              </w:rPr>
            </w:pPr>
          </w:p>
        </w:tc>
        <w:tc>
          <w:tcPr>
            <w:tcW w:w="576"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7A2351" w:rsidRPr="00D71E0D" w:rsidRDefault="002F21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3.24</w:t>
            </w:r>
          </w:p>
          <w:p w:rsidR="002F2176" w:rsidRPr="00D71E0D" w:rsidRDefault="002F21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3.31</w:t>
            </w:r>
          </w:p>
        </w:tc>
        <w:tc>
          <w:tcPr>
            <w:tcW w:w="705" w:type="dxa"/>
          </w:tcPr>
          <w:p w:rsidR="007A2351"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0.77</w:t>
            </w:r>
          </w:p>
          <w:p w:rsidR="00A33A2B"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0.65</w:t>
            </w:r>
          </w:p>
        </w:tc>
        <w:tc>
          <w:tcPr>
            <w:tcW w:w="732"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20" w:type="dxa"/>
          </w:tcPr>
          <w:p w:rsidR="007A2351" w:rsidRPr="00D71E0D" w:rsidRDefault="0063410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0.84</w:t>
            </w:r>
          </w:p>
        </w:tc>
        <w:tc>
          <w:tcPr>
            <w:tcW w:w="81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7A2351" w:rsidRPr="00D71E0D" w:rsidRDefault="004A55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111959" w:rsidRPr="00D71E0D" w:rsidTr="00FC772D">
        <w:tc>
          <w:tcPr>
            <w:tcW w:w="77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w:t>
            </w:r>
          </w:p>
        </w:tc>
        <w:tc>
          <w:tcPr>
            <w:tcW w:w="1210" w:type="dxa"/>
          </w:tcPr>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p w:rsidR="00AA07A2" w:rsidRPr="00D71E0D" w:rsidRDefault="00AA07A2" w:rsidP="004F0366">
            <w:pPr>
              <w:spacing w:after="0" w:line="240" w:lineRule="auto"/>
              <w:jc w:val="both"/>
              <w:rPr>
                <w:rFonts w:ascii="Times New Roman" w:hAnsi="Times New Roman"/>
                <w:color w:val="0D0D0D" w:themeColor="text1" w:themeTint="F2"/>
                <w:sz w:val="24"/>
                <w:szCs w:val="24"/>
              </w:rPr>
            </w:pPr>
          </w:p>
        </w:tc>
        <w:tc>
          <w:tcPr>
            <w:tcW w:w="576"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7A2351" w:rsidRPr="00D71E0D" w:rsidRDefault="00C431E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3.30</w:t>
            </w:r>
          </w:p>
          <w:p w:rsidR="00C431E7" w:rsidRPr="00D71E0D" w:rsidRDefault="00C431E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3.36</w:t>
            </w:r>
          </w:p>
        </w:tc>
        <w:tc>
          <w:tcPr>
            <w:tcW w:w="705" w:type="dxa"/>
          </w:tcPr>
          <w:p w:rsidR="007A2351"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0.76</w:t>
            </w:r>
          </w:p>
          <w:p w:rsidR="00A33A2B"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0.59</w:t>
            </w:r>
          </w:p>
        </w:tc>
        <w:tc>
          <w:tcPr>
            <w:tcW w:w="732"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20" w:type="dxa"/>
          </w:tcPr>
          <w:p w:rsidR="007A2351" w:rsidRPr="00D71E0D" w:rsidRDefault="0063410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0.81</w:t>
            </w:r>
          </w:p>
        </w:tc>
        <w:tc>
          <w:tcPr>
            <w:tcW w:w="81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7A2351" w:rsidRPr="00D71E0D" w:rsidRDefault="004A55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111959" w:rsidRPr="00D71E0D" w:rsidTr="00FC772D">
        <w:tc>
          <w:tcPr>
            <w:tcW w:w="77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4</w:t>
            </w:r>
          </w:p>
        </w:tc>
        <w:tc>
          <w:tcPr>
            <w:tcW w:w="1210" w:type="dxa"/>
          </w:tcPr>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p w:rsidR="00AA07A2" w:rsidRPr="00D71E0D" w:rsidRDefault="00AA07A2" w:rsidP="004F0366">
            <w:pPr>
              <w:spacing w:after="0" w:line="240" w:lineRule="auto"/>
              <w:jc w:val="both"/>
              <w:rPr>
                <w:rFonts w:ascii="Times New Roman" w:hAnsi="Times New Roman"/>
                <w:color w:val="0D0D0D" w:themeColor="text1" w:themeTint="F2"/>
                <w:sz w:val="24"/>
                <w:szCs w:val="24"/>
              </w:rPr>
            </w:pPr>
          </w:p>
        </w:tc>
        <w:tc>
          <w:tcPr>
            <w:tcW w:w="576"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7A2351" w:rsidRPr="00D71E0D" w:rsidRDefault="00C431E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3.26</w:t>
            </w:r>
          </w:p>
          <w:p w:rsidR="00C431E7" w:rsidRPr="00D71E0D" w:rsidRDefault="00C431E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3.35</w:t>
            </w:r>
          </w:p>
        </w:tc>
        <w:tc>
          <w:tcPr>
            <w:tcW w:w="705" w:type="dxa"/>
          </w:tcPr>
          <w:p w:rsidR="007A2351"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0.67</w:t>
            </w:r>
          </w:p>
          <w:p w:rsidR="00A33A2B"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0.57</w:t>
            </w:r>
          </w:p>
        </w:tc>
        <w:tc>
          <w:tcPr>
            <w:tcW w:w="732"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20" w:type="dxa"/>
          </w:tcPr>
          <w:p w:rsidR="007A2351" w:rsidRPr="00D71E0D" w:rsidRDefault="0063410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1.24</w:t>
            </w:r>
          </w:p>
        </w:tc>
        <w:tc>
          <w:tcPr>
            <w:tcW w:w="81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7A2351" w:rsidRPr="00D71E0D" w:rsidRDefault="004A55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111959" w:rsidRPr="00D71E0D" w:rsidTr="00FC772D">
        <w:tc>
          <w:tcPr>
            <w:tcW w:w="77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5</w:t>
            </w:r>
          </w:p>
        </w:tc>
        <w:tc>
          <w:tcPr>
            <w:tcW w:w="1210" w:type="dxa"/>
          </w:tcPr>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p w:rsidR="00AA07A2" w:rsidRPr="00D71E0D" w:rsidRDefault="00AA07A2" w:rsidP="004F0366">
            <w:pPr>
              <w:spacing w:after="0" w:line="240" w:lineRule="auto"/>
              <w:jc w:val="both"/>
              <w:rPr>
                <w:rFonts w:ascii="Times New Roman" w:hAnsi="Times New Roman"/>
                <w:color w:val="0D0D0D" w:themeColor="text1" w:themeTint="F2"/>
                <w:sz w:val="24"/>
                <w:szCs w:val="24"/>
              </w:rPr>
            </w:pPr>
          </w:p>
        </w:tc>
        <w:tc>
          <w:tcPr>
            <w:tcW w:w="576"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7A2351" w:rsidRPr="00D71E0D" w:rsidRDefault="00C431E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3.18</w:t>
            </w:r>
          </w:p>
          <w:p w:rsidR="00C431E7" w:rsidRPr="00D71E0D" w:rsidRDefault="00C431E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3.29</w:t>
            </w:r>
          </w:p>
        </w:tc>
        <w:tc>
          <w:tcPr>
            <w:tcW w:w="705" w:type="dxa"/>
          </w:tcPr>
          <w:p w:rsidR="007A2351"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0.77</w:t>
            </w:r>
          </w:p>
          <w:p w:rsidR="00A33A2B"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0.63</w:t>
            </w:r>
          </w:p>
        </w:tc>
        <w:tc>
          <w:tcPr>
            <w:tcW w:w="732"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20" w:type="dxa"/>
          </w:tcPr>
          <w:p w:rsidR="007A2351" w:rsidRPr="00D71E0D" w:rsidRDefault="0063410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1.32</w:t>
            </w:r>
          </w:p>
        </w:tc>
        <w:tc>
          <w:tcPr>
            <w:tcW w:w="81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7A2351" w:rsidRPr="00D71E0D" w:rsidRDefault="004A55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111959" w:rsidRPr="00D71E0D" w:rsidTr="00FC772D">
        <w:tc>
          <w:tcPr>
            <w:tcW w:w="77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6</w:t>
            </w:r>
          </w:p>
        </w:tc>
        <w:tc>
          <w:tcPr>
            <w:tcW w:w="1210" w:type="dxa"/>
          </w:tcPr>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p w:rsidR="00AA07A2" w:rsidRPr="00D71E0D" w:rsidRDefault="00AA07A2" w:rsidP="004F0366">
            <w:pPr>
              <w:spacing w:after="0" w:line="240" w:lineRule="auto"/>
              <w:jc w:val="both"/>
              <w:rPr>
                <w:rFonts w:ascii="Times New Roman" w:hAnsi="Times New Roman"/>
                <w:color w:val="0D0D0D" w:themeColor="text1" w:themeTint="F2"/>
                <w:sz w:val="24"/>
                <w:szCs w:val="24"/>
              </w:rPr>
            </w:pPr>
          </w:p>
        </w:tc>
        <w:tc>
          <w:tcPr>
            <w:tcW w:w="576"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7A2351" w:rsidRPr="00D71E0D" w:rsidRDefault="00C431E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3.27</w:t>
            </w:r>
          </w:p>
          <w:p w:rsidR="00C431E7" w:rsidRPr="00D71E0D" w:rsidRDefault="00C431E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3.16</w:t>
            </w:r>
          </w:p>
        </w:tc>
        <w:tc>
          <w:tcPr>
            <w:tcW w:w="705" w:type="dxa"/>
          </w:tcPr>
          <w:p w:rsidR="007A2351"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0.78</w:t>
            </w:r>
          </w:p>
          <w:p w:rsidR="00A33A2B"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0.81</w:t>
            </w:r>
          </w:p>
        </w:tc>
        <w:tc>
          <w:tcPr>
            <w:tcW w:w="732"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20" w:type="dxa"/>
          </w:tcPr>
          <w:p w:rsidR="007A2351" w:rsidRPr="00D71E0D" w:rsidRDefault="0063410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1.15</w:t>
            </w:r>
          </w:p>
        </w:tc>
        <w:tc>
          <w:tcPr>
            <w:tcW w:w="81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7A2351" w:rsidRPr="00D71E0D" w:rsidRDefault="004A55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111959" w:rsidRPr="00D71E0D" w:rsidTr="00FC772D">
        <w:tc>
          <w:tcPr>
            <w:tcW w:w="77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7</w:t>
            </w:r>
          </w:p>
        </w:tc>
        <w:tc>
          <w:tcPr>
            <w:tcW w:w="1210" w:type="dxa"/>
          </w:tcPr>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p w:rsidR="00AA07A2" w:rsidRPr="00D71E0D" w:rsidRDefault="00AA07A2" w:rsidP="004F0366">
            <w:pPr>
              <w:spacing w:after="0" w:line="240" w:lineRule="auto"/>
              <w:jc w:val="both"/>
              <w:rPr>
                <w:rFonts w:ascii="Times New Roman" w:hAnsi="Times New Roman"/>
                <w:color w:val="0D0D0D" w:themeColor="text1" w:themeTint="F2"/>
                <w:sz w:val="24"/>
                <w:szCs w:val="24"/>
              </w:rPr>
            </w:pPr>
          </w:p>
        </w:tc>
        <w:tc>
          <w:tcPr>
            <w:tcW w:w="576"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7A2351" w:rsidRPr="00D71E0D" w:rsidRDefault="00C431E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3.37</w:t>
            </w:r>
          </w:p>
          <w:p w:rsidR="00C431E7" w:rsidRPr="00D71E0D" w:rsidRDefault="00C431E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3.37</w:t>
            </w:r>
          </w:p>
        </w:tc>
        <w:tc>
          <w:tcPr>
            <w:tcW w:w="705" w:type="dxa"/>
          </w:tcPr>
          <w:p w:rsidR="007A2351"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0.65</w:t>
            </w:r>
          </w:p>
          <w:p w:rsidR="00A33A2B"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0.59</w:t>
            </w:r>
          </w:p>
        </w:tc>
        <w:tc>
          <w:tcPr>
            <w:tcW w:w="732"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20" w:type="dxa"/>
          </w:tcPr>
          <w:p w:rsidR="007A2351" w:rsidRPr="00D71E0D" w:rsidRDefault="0063410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0.01</w:t>
            </w:r>
          </w:p>
        </w:tc>
        <w:tc>
          <w:tcPr>
            <w:tcW w:w="81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7A2351" w:rsidRPr="00D71E0D" w:rsidRDefault="004A55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111959" w:rsidRPr="00D71E0D" w:rsidTr="00FC772D">
        <w:tc>
          <w:tcPr>
            <w:tcW w:w="77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8</w:t>
            </w:r>
          </w:p>
        </w:tc>
        <w:tc>
          <w:tcPr>
            <w:tcW w:w="1210" w:type="dxa"/>
          </w:tcPr>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Male</w:t>
            </w:r>
          </w:p>
          <w:p w:rsidR="007A2351" w:rsidRPr="00D71E0D" w:rsidRDefault="007A2351"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Female</w:t>
            </w:r>
          </w:p>
        </w:tc>
        <w:tc>
          <w:tcPr>
            <w:tcW w:w="576"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153</w:t>
            </w:r>
          </w:p>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148</w:t>
            </w:r>
          </w:p>
        </w:tc>
        <w:tc>
          <w:tcPr>
            <w:tcW w:w="705" w:type="dxa"/>
          </w:tcPr>
          <w:p w:rsidR="007A2351" w:rsidRPr="00D71E0D" w:rsidRDefault="00C431E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3.39</w:t>
            </w:r>
          </w:p>
          <w:p w:rsidR="00C431E7" w:rsidRPr="00D71E0D" w:rsidRDefault="00C431E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3.38</w:t>
            </w:r>
          </w:p>
        </w:tc>
        <w:tc>
          <w:tcPr>
            <w:tcW w:w="705" w:type="dxa"/>
          </w:tcPr>
          <w:p w:rsidR="007A2351"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0.61</w:t>
            </w:r>
          </w:p>
          <w:p w:rsidR="00A33A2B" w:rsidRPr="00D71E0D" w:rsidRDefault="00A33A2B"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0.60</w:t>
            </w:r>
          </w:p>
        </w:tc>
        <w:tc>
          <w:tcPr>
            <w:tcW w:w="732"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20" w:type="dxa"/>
          </w:tcPr>
          <w:p w:rsidR="007A2351" w:rsidRPr="00D71E0D" w:rsidRDefault="0063410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0.19</w:t>
            </w:r>
          </w:p>
        </w:tc>
        <w:tc>
          <w:tcPr>
            <w:tcW w:w="81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7A2351" w:rsidRPr="00D71E0D" w:rsidRDefault="004A55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111959" w:rsidRPr="00D71E0D" w:rsidTr="00FC772D">
        <w:tc>
          <w:tcPr>
            <w:tcW w:w="77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1210" w:type="dxa"/>
          </w:tcPr>
          <w:p w:rsidR="007A2351" w:rsidRPr="00D71E0D" w:rsidRDefault="007A2351" w:rsidP="004F0366">
            <w:pPr>
              <w:spacing w:after="0" w:line="240" w:lineRule="auto"/>
              <w:jc w:val="both"/>
              <w:rPr>
                <w:rFonts w:ascii="Times New Roman" w:hAnsi="Times New Roman"/>
                <w:b/>
                <w:color w:val="0D0D0D" w:themeColor="text1" w:themeTint="F2"/>
                <w:sz w:val="24"/>
                <w:szCs w:val="24"/>
              </w:rPr>
            </w:pPr>
          </w:p>
        </w:tc>
        <w:tc>
          <w:tcPr>
            <w:tcW w:w="576"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05"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05"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32"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20" w:type="dxa"/>
          </w:tcPr>
          <w:p w:rsidR="007A2351" w:rsidRPr="00D71E0D" w:rsidRDefault="00B2426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0.9</w:t>
            </w:r>
            <w:r w:rsidR="007A2351" w:rsidRPr="00D71E0D">
              <w:rPr>
                <w:rFonts w:ascii="Times New Roman" w:eastAsia="Times New Roman" w:hAnsi="Times New Roman"/>
                <w:b/>
                <w:color w:val="0D0D0D" w:themeColor="text1" w:themeTint="F2"/>
                <w:sz w:val="24"/>
                <w:szCs w:val="24"/>
              </w:rPr>
              <w:t>7</w:t>
            </w:r>
          </w:p>
        </w:tc>
        <w:tc>
          <w:tcPr>
            <w:tcW w:w="810" w:type="dxa"/>
          </w:tcPr>
          <w:p w:rsidR="007A2351" w:rsidRPr="00D71E0D" w:rsidRDefault="007A2351"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1.96</w:t>
            </w:r>
          </w:p>
        </w:tc>
        <w:tc>
          <w:tcPr>
            <w:tcW w:w="1260" w:type="dxa"/>
          </w:tcPr>
          <w:p w:rsidR="007A2351" w:rsidRPr="00D71E0D" w:rsidRDefault="004A5576"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Uphold </w:t>
            </w:r>
          </w:p>
        </w:tc>
      </w:tr>
    </w:tbl>
    <w:p w:rsidR="00714196" w:rsidRPr="00D71E0D" w:rsidRDefault="00DA2109"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b/>
          <w:color w:val="0D0D0D" w:themeColor="text1" w:themeTint="F2"/>
          <w:sz w:val="24"/>
          <w:szCs w:val="24"/>
        </w:rPr>
        <w:t>Source</w:t>
      </w:r>
      <w:r w:rsidRPr="00D71E0D">
        <w:rPr>
          <w:rFonts w:ascii="Times New Roman" w:hAnsi="Times New Roman" w:cs="Times New Roman"/>
          <w:color w:val="0D0D0D" w:themeColor="text1" w:themeTint="F2"/>
          <w:sz w:val="24"/>
          <w:szCs w:val="24"/>
        </w:rPr>
        <w:t>: Field Work, 2025</w:t>
      </w:r>
    </w:p>
    <w:p w:rsidR="00ED53B4"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The result of the data analysis presented in table 7 revealed that there was no significant</w:t>
      </w:r>
      <w:r w:rsidR="00B178EC"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difference in. the mean response of male and female students on the instructional</w:t>
      </w:r>
      <w:r w:rsidR="00B178EC"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materials on academic performances of students in social studies in Ogoja Education</w:t>
      </w:r>
      <w:r w:rsidR="00B178EC" w:rsidRPr="00D71E0D">
        <w:rPr>
          <w:rFonts w:ascii="Times New Roman" w:hAnsi="Times New Roman" w:cs="Times New Roman"/>
          <w:color w:val="0D0D0D" w:themeColor="text1" w:themeTint="F2"/>
          <w:sz w:val="24"/>
          <w:szCs w:val="24"/>
        </w:rPr>
        <w:t xml:space="preserve"> Zone of Cross-River S</w:t>
      </w:r>
      <w:r w:rsidRPr="00D71E0D">
        <w:rPr>
          <w:rFonts w:ascii="Times New Roman" w:hAnsi="Times New Roman" w:cs="Times New Roman"/>
          <w:color w:val="0D0D0D" w:themeColor="text1" w:themeTint="F2"/>
          <w:sz w:val="24"/>
          <w:szCs w:val="24"/>
        </w:rPr>
        <w:t>tate. This is because; from the table all items obtained t-calculated</w:t>
      </w:r>
      <w:r w:rsidR="005070A3" w:rsidRPr="00D71E0D">
        <w:rPr>
          <w:rFonts w:ascii="Times New Roman" w:hAnsi="Times New Roman" w:cs="Times New Roman"/>
          <w:color w:val="0D0D0D" w:themeColor="text1" w:themeTint="F2"/>
          <w:sz w:val="24"/>
          <w:szCs w:val="24"/>
        </w:rPr>
        <w:t xml:space="preserve"> val</w:t>
      </w:r>
      <w:r w:rsidRPr="00D71E0D">
        <w:rPr>
          <w:rFonts w:ascii="Times New Roman" w:hAnsi="Times New Roman" w:cs="Times New Roman"/>
          <w:color w:val="0D0D0D" w:themeColor="text1" w:themeTint="F2"/>
          <w:sz w:val="24"/>
          <w:szCs w:val="24"/>
        </w:rPr>
        <w:t>ues</w:t>
      </w:r>
      <w:r w:rsidR="005070A3" w:rsidRPr="00D71E0D">
        <w:rPr>
          <w:rFonts w:ascii="Times New Roman" w:hAnsi="Times New Roman" w:cs="Times New Roman"/>
          <w:color w:val="0D0D0D" w:themeColor="text1" w:themeTint="F2"/>
          <w:sz w:val="24"/>
          <w:szCs w:val="24"/>
        </w:rPr>
        <w:t xml:space="preserve"> th</w:t>
      </w:r>
      <w:r w:rsidRPr="00D71E0D">
        <w:rPr>
          <w:rFonts w:ascii="Times New Roman" w:hAnsi="Times New Roman" w:cs="Times New Roman"/>
          <w:color w:val="0D0D0D" w:themeColor="text1" w:themeTint="F2"/>
          <w:sz w:val="24"/>
          <w:szCs w:val="24"/>
        </w:rPr>
        <w:t>at a</w:t>
      </w:r>
      <w:r w:rsidR="00ED2890" w:rsidRPr="00D71E0D">
        <w:rPr>
          <w:rFonts w:ascii="Times New Roman" w:hAnsi="Times New Roman" w:cs="Times New Roman"/>
          <w:color w:val="0D0D0D" w:themeColor="text1" w:themeTint="F2"/>
          <w:sz w:val="24"/>
          <w:szCs w:val="24"/>
        </w:rPr>
        <w:t>re less t</w:t>
      </w:r>
      <w:r w:rsidR="003B0F4B">
        <w:rPr>
          <w:rFonts w:ascii="Times New Roman" w:hAnsi="Times New Roman" w:cs="Times New Roman"/>
          <w:color w:val="0D0D0D" w:themeColor="text1" w:themeTint="F2"/>
          <w:sz w:val="24"/>
          <w:szCs w:val="24"/>
        </w:rPr>
        <w:t>han t-critical</w:t>
      </w:r>
      <w:r w:rsidR="00ED2890" w:rsidRPr="00D71E0D">
        <w:rPr>
          <w:rFonts w:ascii="Times New Roman" w:hAnsi="Times New Roman" w:cs="Times New Roman"/>
          <w:color w:val="0D0D0D" w:themeColor="text1" w:themeTint="F2"/>
          <w:sz w:val="24"/>
          <w:szCs w:val="24"/>
        </w:rPr>
        <w:t xml:space="preserve"> value of</w:t>
      </w:r>
      <w:r w:rsidRPr="00D71E0D">
        <w:rPr>
          <w:rFonts w:ascii="Times New Roman" w:hAnsi="Times New Roman" w:cs="Times New Roman"/>
          <w:color w:val="0D0D0D" w:themeColor="text1" w:themeTint="F2"/>
          <w:sz w:val="24"/>
          <w:szCs w:val="24"/>
        </w:rPr>
        <w:t xml:space="preserve"> 1.</w:t>
      </w:r>
      <w:r w:rsidR="00D57B80" w:rsidRPr="00D71E0D">
        <w:rPr>
          <w:rFonts w:ascii="Times New Roman" w:hAnsi="Times New Roman" w:cs="Times New Roman"/>
          <w:color w:val="0D0D0D" w:themeColor="text1" w:themeTint="F2"/>
          <w:sz w:val="24"/>
          <w:szCs w:val="24"/>
        </w:rPr>
        <w:t xml:space="preserve">9b. However, the average value </w:t>
      </w:r>
      <w:r w:rsidR="00BC376E" w:rsidRPr="00D71E0D">
        <w:rPr>
          <w:rFonts w:ascii="Times New Roman" w:hAnsi="Times New Roman" w:cs="Times New Roman"/>
          <w:color w:val="0D0D0D" w:themeColor="text1" w:themeTint="F2"/>
          <w:sz w:val="24"/>
          <w:szCs w:val="24"/>
        </w:rPr>
        <w:t>of</w:t>
      </w:r>
      <w:r w:rsidR="00D57B80" w:rsidRPr="00D71E0D">
        <w:rPr>
          <w:rFonts w:ascii="Times New Roman" w:hAnsi="Times New Roman" w:cs="Times New Roman"/>
          <w:color w:val="0D0D0D" w:themeColor="text1" w:themeTint="F2"/>
          <w:sz w:val="24"/>
          <w:szCs w:val="24"/>
        </w:rPr>
        <w:t xml:space="preserve"> 0.97</w:t>
      </w:r>
      <w:r w:rsidRPr="00D71E0D">
        <w:rPr>
          <w:rFonts w:ascii="Times New Roman" w:hAnsi="Times New Roman" w:cs="Times New Roman"/>
          <w:color w:val="0D0D0D" w:themeColor="text1" w:themeTint="F2"/>
          <w:sz w:val="24"/>
          <w:szCs w:val="24"/>
        </w:rPr>
        <w:t xml:space="preserve"> was</w:t>
      </w:r>
      <w:r w:rsidR="005070A3"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obtained from t-calculated value column while 1 .96 was obtained from the column of t</w:t>
      </w:r>
      <w:r w:rsidR="00ED2890"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critical value. Based on this, the researcher upholds the null hypothesis and concludes</w:t>
      </w:r>
      <w:r w:rsidR="00ED2890"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that there was no significant difference in the mean response of</w:t>
      </w:r>
      <w:r w:rsidR="00ED2890"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male and female students</w:t>
      </w:r>
      <w:r w:rsidR="00ED2890"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on the instructional materials on their academic performance.</w:t>
      </w:r>
    </w:p>
    <w:p w:rsidR="00A820C8" w:rsidRPr="00D71E0D" w:rsidRDefault="00ED2890" w:rsidP="00D71E0D">
      <w:pPr>
        <w:pStyle w:val="HTMLPreformatted"/>
        <w:spacing w:line="360" w:lineRule="auto"/>
        <w:ind w:left="900" w:hanging="900"/>
        <w:jc w:val="both"/>
        <w:rPr>
          <w:rFonts w:ascii="Times New Roman" w:hAnsi="Times New Roman" w:cs="Times New Roman"/>
          <w:color w:val="0D0D0D" w:themeColor="text1" w:themeTint="F2"/>
          <w:sz w:val="24"/>
          <w:szCs w:val="24"/>
        </w:rPr>
      </w:pPr>
      <w:r w:rsidRPr="00D71E0D">
        <w:rPr>
          <w:rFonts w:ascii="Times New Roman" w:hAnsi="Times New Roman" w:cs="Times New Roman"/>
          <w:b/>
          <w:color w:val="0D0D0D" w:themeColor="text1" w:themeTint="F2"/>
          <w:sz w:val="24"/>
          <w:szCs w:val="24"/>
        </w:rPr>
        <w:t>d. Ho</w:t>
      </w:r>
      <w:r w:rsidR="00714196" w:rsidRPr="00D71E0D">
        <w:rPr>
          <w:rFonts w:ascii="Times New Roman" w:hAnsi="Times New Roman" w:cs="Times New Roman"/>
          <w:b/>
          <w:color w:val="0D0D0D" w:themeColor="text1" w:themeTint="F2"/>
          <w:sz w:val="24"/>
          <w:szCs w:val="24"/>
        </w:rPr>
        <w:t>4:</w:t>
      </w:r>
      <w:r w:rsidR="00714196" w:rsidRPr="00D71E0D">
        <w:rPr>
          <w:rFonts w:ascii="Times New Roman" w:hAnsi="Times New Roman" w:cs="Times New Roman"/>
          <w:color w:val="0D0D0D" w:themeColor="text1" w:themeTint="F2"/>
          <w:sz w:val="24"/>
          <w:szCs w:val="24"/>
        </w:rPr>
        <w:t xml:space="preserve"> There is no significant difference in the mean response of students in urban and</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rural area on the influence of school principal’s leadership style on the academic</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performance of students in soc</w:t>
      </w:r>
      <w:r w:rsidR="00A820C8" w:rsidRPr="00D71E0D">
        <w:rPr>
          <w:rFonts w:ascii="Times New Roman" w:hAnsi="Times New Roman" w:cs="Times New Roman"/>
          <w:color w:val="0D0D0D" w:themeColor="text1" w:themeTint="F2"/>
          <w:sz w:val="24"/>
          <w:szCs w:val="24"/>
        </w:rPr>
        <w:t>ial studies in Ogoja Education Zone of Cross River S</w:t>
      </w:r>
      <w:r w:rsidR="00714196" w:rsidRPr="00D71E0D">
        <w:rPr>
          <w:rFonts w:ascii="Times New Roman" w:hAnsi="Times New Roman" w:cs="Times New Roman"/>
          <w:color w:val="0D0D0D" w:themeColor="text1" w:themeTint="F2"/>
          <w:sz w:val="24"/>
          <w:szCs w:val="24"/>
        </w:rPr>
        <w:t>tate.</w:t>
      </w:r>
    </w:p>
    <w:p w:rsidR="00DD634C"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lastRenderedPageBreak/>
        <w:t>Table 8: t-test of difference in the mea</w:t>
      </w:r>
      <w:r w:rsidR="00DD1CC7" w:rsidRPr="00D71E0D">
        <w:rPr>
          <w:rFonts w:ascii="Times New Roman" w:hAnsi="Times New Roman" w:cs="Times New Roman"/>
          <w:color w:val="0D0D0D" w:themeColor="text1" w:themeTint="F2"/>
          <w:sz w:val="24"/>
          <w:szCs w:val="24"/>
        </w:rPr>
        <w:t>n responses of m</w:t>
      </w:r>
      <w:r w:rsidRPr="00D71E0D">
        <w:rPr>
          <w:rFonts w:ascii="Times New Roman" w:hAnsi="Times New Roman" w:cs="Times New Roman"/>
          <w:color w:val="0D0D0D" w:themeColor="text1" w:themeTint="F2"/>
          <w:sz w:val="24"/>
          <w:szCs w:val="24"/>
        </w:rPr>
        <w:t>ale and female students in</w:t>
      </w:r>
      <w:r w:rsidR="00A820C8"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urban and rural areas on the influence of school principal’s leadership</w:t>
      </w:r>
      <w:r w:rsidR="00DD634C"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style on the academic performance of students ¡n social studies ¡n Ogoja</w:t>
      </w:r>
      <w:r w:rsidR="00DD634C" w:rsidRPr="00D71E0D">
        <w:rPr>
          <w:rFonts w:ascii="Times New Roman" w:hAnsi="Times New Roman" w:cs="Times New Roman"/>
          <w:color w:val="0D0D0D" w:themeColor="text1" w:themeTint="F2"/>
          <w:sz w:val="24"/>
          <w:szCs w:val="24"/>
        </w:rPr>
        <w:t xml:space="preserve"> Education Zone of Cross River S</w:t>
      </w:r>
      <w:r w:rsidR="00DA3980" w:rsidRPr="00D71E0D">
        <w:rPr>
          <w:rFonts w:ascii="Times New Roman" w:hAnsi="Times New Roman" w:cs="Times New Roman"/>
          <w:color w:val="0D0D0D" w:themeColor="text1" w:themeTint="F2"/>
          <w:sz w:val="24"/>
          <w:szCs w:val="24"/>
        </w:rPr>
        <w:t>tate.</w:t>
      </w:r>
    </w:p>
    <w:tbl>
      <w:tblPr>
        <w:tblStyle w:val="TableGrid"/>
        <w:tblW w:w="0" w:type="auto"/>
        <w:tblLook w:val="04A0"/>
      </w:tblPr>
      <w:tblGrid>
        <w:gridCol w:w="770"/>
        <w:gridCol w:w="1210"/>
        <w:gridCol w:w="576"/>
        <w:gridCol w:w="705"/>
        <w:gridCol w:w="705"/>
        <w:gridCol w:w="732"/>
        <w:gridCol w:w="753"/>
        <w:gridCol w:w="900"/>
        <w:gridCol w:w="1260"/>
      </w:tblGrid>
      <w:tr w:rsidR="008902C7" w:rsidRPr="00D71E0D" w:rsidTr="00EF0AE1">
        <w:tc>
          <w:tcPr>
            <w:tcW w:w="77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S/N</w:t>
            </w:r>
          </w:p>
        </w:tc>
        <w:tc>
          <w:tcPr>
            <w:tcW w:w="121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Gender </w:t>
            </w:r>
          </w:p>
        </w:tc>
        <w:tc>
          <w:tcPr>
            <w:tcW w:w="576"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N</w:t>
            </w:r>
          </w:p>
        </w:tc>
        <w:tc>
          <w:tcPr>
            <w:tcW w:w="705"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x</w:t>
            </w:r>
          </w:p>
        </w:tc>
        <w:tc>
          <w:tcPr>
            <w:tcW w:w="705"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SD</w:t>
            </w:r>
          </w:p>
        </w:tc>
        <w:tc>
          <w:tcPr>
            <w:tcW w:w="732"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 xml:space="preserve">Df </w:t>
            </w:r>
          </w:p>
        </w:tc>
        <w:tc>
          <w:tcPr>
            <w:tcW w:w="753"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t-cal</w:t>
            </w:r>
          </w:p>
        </w:tc>
        <w:tc>
          <w:tcPr>
            <w:tcW w:w="90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t-crit</w:t>
            </w:r>
          </w:p>
        </w:tc>
        <w:tc>
          <w:tcPr>
            <w:tcW w:w="126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Decision</w:t>
            </w:r>
          </w:p>
        </w:tc>
      </w:tr>
      <w:tr w:rsidR="008902C7" w:rsidRPr="00D71E0D" w:rsidTr="00EF0AE1">
        <w:tc>
          <w:tcPr>
            <w:tcW w:w="77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w:t>
            </w:r>
          </w:p>
        </w:tc>
        <w:tc>
          <w:tcPr>
            <w:tcW w:w="1210" w:type="dxa"/>
          </w:tcPr>
          <w:p w:rsidR="00DD634C"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Urban</w:t>
            </w:r>
          </w:p>
          <w:p w:rsidR="00DD634C"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Rural </w:t>
            </w:r>
          </w:p>
          <w:p w:rsidR="002252DE" w:rsidRPr="00D71E0D" w:rsidRDefault="002252DE" w:rsidP="004F0366">
            <w:pPr>
              <w:spacing w:after="0" w:line="240" w:lineRule="auto"/>
              <w:jc w:val="both"/>
              <w:rPr>
                <w:rFonts w:ascii="Times New Roman" w:hAnsi="Times New Roman"/>
                <w:color w:val="0D0D0D" w:themeColor="text1" w:themeTint="F2"/>
                <w:sz w:val="24"/>
                <w:szCs w:val="24"/>
              </w:rPr>
            </w:pPr>
          </w:p>
        </w:tc>
        <w:tc>
          <w:tcPr>
            <w:tcW w:w="576" w:type="dxa"/>
          </w:tcPr>
          <w:p w:rsidR="00DD634C"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168</w:t>
            </w:r>
          </w:p>
          <w:p w:rsidR="0047226E"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133</w:t>
            </w:r>
          </w:p>
        </w:tc>
        <w:tc>
          <w:tcPr>
            <w:tcW w:w="705" w:type="dxa"/>
          </w:tcPr>
          <w:p w:rsidR="00E91D8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2.33</w:t>
            </w:r>
          </w:p>
          <w:p w:rsidR="00E91D8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2.48</w:t>
            </w:r>
          </w:p>
        </w:tc>
        <w:tc>
          <w:tcPr>
            <w:tcW w:w="705" w:type="dxa"/>
          </w:tcPr>
          <w:p w:rsidR="00EE3194" w:rsidRPr="00D71E0D" w:rsidRDefault="00EE319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0.87</w:t>
            </w:r>
          </w:p>
          <w:p w:rsidR="00EE3194" w:rsidRPr="00D71E0D" w:rsidRDefault="00EE319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1.12</w:t>
            </w:r>
          </w:p>
        </w:tc>
        <w:tc>
          <w:tcPr>
            <w:tcW w:w="732"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DD634C" w:rsidRPr="00D71E0D" w:rsidRDefault="00315BE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1.28</w:t>
            </w:r>
          </w:p>
        </w:tc>
        <w:tc>
          <w:tcPr>
            <w:tcW w:w="90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DD634C" w:rsidRPr="00D71E0D" w:rsidRDefault="008902C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8902C7" w:rsidRPr="00D71E0D" w:rsidTr="00EF0AE1">
        <w:tc>
          <w:tcPr>
            <w:tcW w:w="77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w:t>
            </w:r>
          </w:p>
        </w:tc>
        <w:tc>
          <w:tcPr>
            <w:tcW w:w="1210" w:type="dxa"/>
          </w:tcPr>
          <w:p w:rsidR="006F524A"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Urban</w:t>
            </w:r>
          </w:p>
          <w:p w:rsidR="006F524A"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Rural </w:t>
            </w:r>
          </w:p>
          <w:p w:rsidR="002252DE" w:rsidRPr="00D71E0D" w:rsidRDefault="002252DE" w:rsidP="004F0366">
            <w:pPr>
              <w:spacing w:after="0" w:line="240" w:lineRule="auto"/>
              <w:jc w:val="both"/>
              <w:rPr>
                <w:rFonts w:ascii="Times New Roman" w:hAnsi="Times New Roman"/>
                <w:color w:val="0D0D0D" w:themeColor="text1" w:themeTint="F2"/>
                <w:sz w:val="24"/>
                <w:szCs w:val="24"/>
              </w:rPr>
            </w:pPr>
          </w:p>
        </w:tc>
        <w:tc>
          <w:tcPr>
            <w:tcW w:w="576" w:type="dxa"/>
          </w:tcPr>
          <w:p w:rsidR="0047226E"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168</w:t>
            </w:r>
          </w:p>
          <w:p w:rsidR="00DD634C"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133</w:t>
            </w:r>
          </w:p>
        </w:tc>
        <w:tc>
          <w:tcPr>
            <w:tcW w:w="705" w:type="dxa"/>
          </w:tcPr>
          <w:p w:rsidR="00DD634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2.45</w:t>
            </w:r>
          </w:p>
          <w:p w:rsidR="00E91D8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2.30</w:t>
            </w:r>
          </w:p>
        </w:tc>
        <w:tc>
          <w:tcPr>
            <w:tcW w:w="705" w:type="dxa"/>
          </w:tcPr>
          <w:p w:rsidR="00DD634C" w:rsidRPr="00D71E0D" w:rsidRDefault="00EE319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0.86</w:t>
            </w:r>
          </w:p>
          <w:p w:rsidR="00EE3194" w:rsidRPr="00D71E0D" w:rsidRDefault="00EE319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1.02</w:t>
            </w:r>
          </w:p>
        </w:tc>
        <w:tc>
          <w:tcPr>
            <w:tcW w:w="732"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DD634C" w:rsidRPr="00D71E0D" w:rsidRDefault="00315BE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1.39</w:t>
            </w:r>
          </w:p>
        </w:tc>
        <w:tc>
          <w:tcPr>
            <w:tcW w:w="90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DD634C" w:rsidRPr="00D71E0D" w:rsidRDefault="008902C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8902C7" w:rsidRPr="00D71E0D" w:rsidTr="00EF0AE1">
        <w:tc>
          <w:tcPr>
            <w:tcW w:w="77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w:t>
            </w:r>
          </w:p>
        </w:tc>
        <w:tc>
          <w:tcPr>
            <w:tcW w:w="1210" w:type="dxa"/>
          </w:tcPr>
          <w:p w:rsidR="006F524A"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Urban</w:t>
            </w:r>
          </w:p>
          <w:p w:rsidR="006F524A"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Rural </w:t>
            </w:r>
          </w:p>
          <w:p w:rsidR="002252DE" w:rsidRPr="00D71E0D" w:rsidRDefault="002252DE" w:rsidP="004F0366">
            <w:pPr>
              <w:spacing w:after="0" w:line="240" w:lineRule="auto"/>
              <w:jc w:val="both"/>
              <w:rPr>
                <w:rFonts w:ascii="Times New Roman" w:hAnsi="Times New Roman"/>
                <w:color w:val="0D0D0D" w:themeColor="text1" w:themeTint="F2"/>
                <w:sz w:val="24"/>
                <w:szCs w:val="24"/>
              </w:rPr>
            </w:pPr>
          </w:p>
        </w:tc>
        <w:tc>
          <w:tcPr>
            <w:tcW w:w="576" w:type="dxa"/>
          </w:tcPr>
          <w:p w:rsidR="0047226E"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168</w:t>
            </w:r>
          </w:p>
          <w:p w:rsidR="00DD634C"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133</w:t>
            </w:r>
          </w:p>
        </w:tc>
        <w:tc>
          <w:tcPr>
            <w:tcW w:w="705" w:type="dxa"/>
          </w:tcPr>
          <w:p w:rsidR="00DD634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2.24</w:t>
            </w:r>
          </w:p>
          <w:p w:rsidR="00E91D8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2.27</w:t>
            </w:r>
          </w:p>
        </w:tc>
        <w:tc>
          <w:tcPr>
            <w:tcW w:w="705" w:type="dxa"/>
          </w:tcPr>
          <w:p w:rsidR="00DD634C" w:rsidRPr="00D71E0D" w:rsidRDefault="00EE319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0.88</w:t>
            </w:r>
          </w:p>
          <w:p w:rsidR="00EE3194" w:rsidRPr="00D71E0D" w:rsidRDefault="00EE319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0.98</w:t>
            </w:r>
          </w:p>
        </w:tc>
        <w:tc>
          <w:tcPr>
            <w:tcW w:w="732"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DD634C" w:rsidRPr="00D71E0D" w:rsidRDefault="00315BE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0.32</w:t>
            </w:r>
          </w:p>
        </w:tc>
        <w:tc>
          <w:tcPr>
            <w:tcW w:w="90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DD634C" w:rsidRPr="00D71E0D" w:rsidRDefault="008902C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8902C7" w:rsidRPr="00D71E0D" w:rsidTr="00EF0AE1">
        <w:tc>
          <w:tcPr>
            <w:tcW w:w="77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4</w:t>
            </w:r>
          </w:p>
        </w:tc>
        <w:tc>
          <w:tcPr>
            <w:tcW w:w="1210" w:type="dxa"/>
          </w:tcPr>
          <w:p w:rsidR="006F524A"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Urban</w:t>
            </w:r>
          </w:p>
          <w:p w:rsidR="006F524A"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Rural </w:t>
            </w:r>
          </w:p>
          <w:p w:rsidR="002252DE" w:rsidRPr="00D71E0D" w:rsidRDefault="002252DE" w:rsidP="004F0366">
            <w:pPr>
              <w:spacing w:after="0" w:line="240" w:lineRule="auto"/>
              <w:jc w:val="both"/>
              <w:rPr>
                <w:rFonts w:ascii="Times New Roman" w:hAnsi="Times New Roman"/>
                <w:color w:val="0D0D0D" w:themeColor="text1" w:themeTint="F2"/>
                <w:sz w:val="24"/>
                <w:szCs w:val="24"/>
              </w:rPr>
            </w:pPr>
          </w:p>
        </w:tc>
        <w:tc>
          <w:tcPr>
            <w:tcW w:w="576" w:type="dxa"/>
          </w:tcPr>
          <w:p w:rsidR="0047226E"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168</w:t>
            </w:r>
          </w:p>
          <w:p w:rsidR="00DD634C"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133</w:t>
            </w:r>
          </w:p>
        </w:tc>
        <w:tc>
          <w:tcPr>
            <w:tcW w:w="705" w:type="dxa"/>
          </w:tcPr>
          <w:p w:rsidR="00DD634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2.32</w:t>
            </w:r>
          </w:p>
          <w:p w:rsidR="00E91D8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2.41</w:t>
            </w:r>
          </w:p>
        </w:tc>
        <w:tc>
          <w:tcPr>
            <w:tcW w:w="705" w:type="dxa"/>
          </w:tcPr>
          <w:p w:rsidR="00DD634C" w:rsidRPr="00D71E0D" w:rsidRDefault="00EE3194"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w:t>
            </w:r>
            <w:r w:rsidR="00D82F65" w:rsidRPr="00D71E0D">
              <w:rPr>
                <w:rFonts w:ascii="Times New Roman" w:eastAsia="Times New Roman" w:hAnsi="Times New Roman"/>
                <w:color w:val="0D0D0D" w:themeColor="text1" w:themeTint="F2"/>
                <w:sz w:val="24"/>
                <w:szCs w:val="24"/>
              </w:rPr>
              <w:t>78</w:t>
            </w:r>
          </w:p>
          <w:p w:rsidR="00D82F65" w:rsidRPr="00D71E0D" w:rsidRDefault="00D82F6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0.90</w:t>
            </w:r>
          </w:p>
        </w:tc>
        <w:tc>
          <w:tcPr>
            <w:tcW w:w="732"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DD634C" w:rsidRPr="00D71E0D" w:rsidRDefault="00315BE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0.94</w:t>
            </w:r>
          </w:p>
        </w:tc>
        <w:tc>
          <w:tcPr>
            <w:tcW w:w="90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DD634C" w:rsidRPr="00D71E0D" w:rsidRDefault="008902C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8902C7" w:rsidRPr="00D71E0D" w:rsidTr="00EF0AE1">
        <w:tc>
          <w:tcPr>
            <w:tcW w:w="77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5</w:t>
            </w:r>
          </w:p>
        </w:tc>
        <w:tc>
          <w:tcPr>
            <w:tcW w:w="1210" w:type="dxa"/>
          </w:tcPr>
          <w:p w:rsidR="006F524A"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Urban</w:t>
            </w:r>
          </w:p>
          <w:p w:rsidR="006F524A"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Rural </w:t>
            </w:r>
          </w:p>
          <w:p w:rsidR="002252DE" w:rsidRPr="00D71E0D" w:rsidRDefault="002252DE" w:rsidP="004F0366">
            <w:pPr>
              <w:spacing w:after="0" w:line="240" w:lineRule="auto"/>
              <w:jc w:val="both"/>
              <w:rPr>
                <w:rFonts w:ascii="Times New Roman" w:hAnsi="Times New Roman"/>
                <w:color w:val="0D0D0D" w:themeColor="text1" w:themeTint="F2"/>
                <w:sz w:val="24"/>
                <w:szCs w:val="24"/>
              </w:rPr>
            </w:pPr>
          </w:p>
        </w:tc>
        <w:tc>
          <w:tcPr>
            <w:tcW w:w="576" w:type="dxa"/>
          </w:tcPr>
          <w:p w:rsidR="0047226E"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168</w:t>
            </w:r>
          </w:p>
          <w:p w:rsidR="00DD634C"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133</w:t>
            </w:r>
          </w:p>
        </w:tc>
        <w:tc>
          <w:tcPr>
            <w:tcW w:w="705" w:type="dxa"/>
          </w:tcPr>
          <w:p w:rsidR="00DD634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2.38</w:t>
            </w:r>
          </w:p>
          <w:p w:rsidR="00E91D8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2.60</w:t>
            </w:r>
          </w:p>
        </w:tc>
        <w:tc>
          <w:tcPr>
            <w:tcW w:w="705" w:type="dxa"/>
          </w:tcPr>
          <w:p w:rsidR="00DD634C" w:rsidRPr="00D71E0D" w:rsidRDefault="00D82F6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0.81</w:t>
            </w:r>
          </w:p>
          <w:p w:rsidR="00D82F65" w:rsidRPr="00D71E0D" w:rsidRDefault="00D82F6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0.85</w:t>
            </w:r>
          </w:p>
        </w:tc>
        <w:tc>
          <w:tcPr>
            <w:tcW w:w="732"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DD634C" w:rsidRPr="00D71E0D" w:rsidRDefault="00315BE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2.31</w:t>
            </w:r>
          </w:p>
        </w:tc>
        <w:tc>
          <w:tcPr>
            <w:tcW w:w="90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DD634C" w:rsidRPr="00D71E0D" w:rsidRDefault="008902C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8902C7" w:rsidRPr="00D71E0D" w:rsidTr="00EF0AE1">
        <w:tc>
          <w:tcPr>
            <w:tcW w:w="77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6</w:t>
            </w:r>
          </w:p>
        </w:tc>
        <w:tc>
          <w:tcPr>
            <w:tcW w:w="1210" w:type="dxa"/>
          </w:tcPr>
          <w:p w:rsidR="006F524A"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Urban</w:t>
            </w:r>
          </w:p>
          <w:p w:rsidR="006F524A"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Rural </w:t>
            </w:r>
          </w:p>
          <w:p w:rsidR="002252DE" w:rsidRPr="00D71E0D" w:rsidRDefault="002252DE" w:rsidP="004F0366">
            <w:pPr>
              <w:spacing w:after="0" w:line="240" w:lineRule="auto"/>
              <w:jc w:val="both"/>
              <w:rPr>
                <w:rFonts w:ascii="Times New Roman" w:hAnsi="Times New Roman"/>
                <w:color w:val="0D0D0D" w:themeColor="text1" w:themeTint="F2"/>
                <w:sz w:val="24"/>
                <w:szCs w:val="24"/>
              </w:rPr>
            </w:pPr>
          </w:p>
        </w:tc>
        <w:tc>
          <w:tcPr>
            <w:tcW w:w="576" w:type="dxa"/>
          </w:tcPr>
          <w:p w:rsidR="0047226E"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168</w:t>
            </w:r>
          </w:p>
          <w:p w:rsidR="00DD634C"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133</w:t>
            </w:r>
          </w:p>
        </w:tc>
        <w:tc>
          <w:tcPr>
            <w:tcW w:w="705" w:type="dxa"/>
          </w:tcPr>
          <w:p w:rsidR="00DD634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2.47</w:t>
            </w:r>
          </w:p>
          <w:p w:rsidR="00E91D8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2.79</w:t>
            </w:r>
          </w:p>
        </w:tc>
        <w:tc>
          <w:tcPr>
            <w:tcW w:w="705" w:type="dxa"/>
          </w:tcPr>
          <w:p w:rsidR="00DD634C" w:rsidRPr="00D71E0D" w:rsidRDefault="00D82F6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0.81</w:t>
            </w:r>
          </w:p>
          <w:p w:rsidR="00D82F65" w:rsidRPr="00D71E0D" w:rsidRDefault="00D82F6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0.83</w:t>
            </w:r>
          </w:p>
        </w:tc>
        <w:tc>
          <w:tcPr>
            <w:tcW w:w="732"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DD634C" w:rsidRPr="00D71E0D" w:rsidRDefault="00315BE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2.47</w:t>
            </w:r>
          </w:p>
        </w:tc>
        <w:tc>
          <w:tcPr>
            <w:tcW w:w="90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DD634C" w:rsidRPr="00D71E0D" w:rsidRDefault="008902C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8902C7" w:rsidRPr="00D71E0D" w:rsidTr="00EF0AE1">
        <w:tc>
          <w:tcPr>
            <w:tcW w:w="77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7</w:t>
            </w:r>
          </w:p>
        </w:tc>
        <w:tc>
          <w:tcPr>
            <w:tcW w:w="1210" w:type="dxa"/>
          </w:tcPr>
          <w:p w:rsidR="006F524A"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Urban</w:t>
            </w:r>
          </w:p>
          <w:p w:rsidR="006F524A"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Rural </w:t>
            </w:r>
          </w:p>
          <w:p w:rsidR="002252DE" w:rsidRPr="00D71E0D" w:rsidRDefault="002252DE" w:rsidP="004F0366">
            <w:pPr>
              <w:spacing w:after="0" w:line="240" w:lineRule="auto"/>
              <w:jc w:val="both"/>
              <w:rPr>
                <w:rFonts w:ascii="Times New Roman" w:hAnsi="Times New Roman"/>
                <w:color w:val="0D0D0D" w:themeColor="text1" w:themeTint="F2"/>
                <w:sz w:val="24"/>
                <w:szCs w:val="24"/>
              </w:rPr>
            </w:pPr>
          </w:p>
        </w:tc>
        <w:tc>
          <w:tcPr>
            <w:tcW w:w="576" w:type="dxa"/>
          </w:tcPr>
          <w:p w:rsidR="0047226E"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168</w:t>
            </w:r>
          </w:p>
          <w:p w:rsidR="00DD634C"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133</w:t>
            </w:r>
          </w:p>
        </w:tc>
        <w:tc>
          <w:tcPr>
            <w:tcW w:w="705" w:type="dxa"/>
          </w:tcPr>
          <w:p w:rsidR="00DD634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2.55</w:t>
            </w:r>
          </w:p>
          <w:p w:rsidR="00E91D8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2.56</w:t>
            </w:r>
          </w:p>
        </w:tc>
        <w:tc>
          <w:tcPr>
            <w:tcW w:w="705" w:type="dxa"/>
          </w:tcPr>
          <w:p w:rsidR="00DD634C" w:rsidRPr="00D71E0D" w:rsidRDefault="00D82F6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0.77</w:t>
            </w:r>
          </w:p>
          <w:p w:rsidR="00D82F65" w:rsidRPr="00D71E0D" w:rsidRDefault="00D82F6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0.82</w:t>
            </w:r>
          </w:p>
        </w:tc>
        <w:tc>
          <w:tcPr>
            <w:tcW w:w="732"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DD634C" w:rsidRPr="00D71E0D" w:rsidRDefault="00315BE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0.05</w:t>
            </w:r>
          </w:p>
        </w:tc>
        <w:tc>
          <w:tcPr>
            <w:tcW w:w="90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DD634C" w:rsidRPr="00D71E0D" w:rsidRDefault="008902C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8902C7" w:rsidRPr="00D71E0D" w:rsidTr="00EF0AE1">
        <w:tc>
          <w:tcPr>
            <w:tcW w:w="77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8</w:t>
            </w:r>
          </w:p>
        </w:tc>
        <w:tc>
          <w:tcPr>
            <w:tcW w:w="1210" w:type="dxa"/>
          </w:tcPr>
          <w:p w:rsidR="006F524A"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Urban</w:t>
            </w:r>
          </w:p>
          <w:p w:rsidR="00DD634C" w:rsidRPr="00D71E0D" w:rsidRDefault="006F524A" w:rsidP="004F0366">
            <w:pPr>
              <w:spacing w:after="0" w:line="240" w:lineRule="auto"/>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Rural </w:t>
            </w:r>
          </w:p>
        </w:tc>
        <w:tc>
          <w:tcPr>
            <w:tcW w:w="576" w:type="dxa"/>
          </w:tcPr>
          <w:p w:rsidR="0047226E"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168</w:t>
            </w:r>
          </w:p>
          <w:p w:rsidR="00DD634C" w:rsidRPr="00D71E0D" w:rsidRDefault="0047226E"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133</w:t>
            </w:r>
          </w:p>
        </w:tc>
        <w:tc>
          <w:tcPr>
            <w:tcW w:w="705" w:type="dxa"/>
          </w:tcPr>
          <w:p w:rsidR="00DD634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3.07</w:t>
            </w:r>
          </w:p>
          <w:p w:rsidR="00E91D8C" w:rsidRPr="00D71E0D" w:rsidRDefault="00E91D8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3.21</w:t>
            </w:r>
          </w:p>
        </w:tc>
        <w:tc>
          <w:tcPr>
            <w:tcW w:w="705" w:type="dxa"/>
          </w:tcPr>
          <w:p w:rsidR="00DD634C" w:rsidRPr="00D71E0D" w:rsidRDefault="00D82F6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0.71</w:t>
            </w:r>
          </w:p>
          <w:p w:rsidR="00D82F65" w:rsidRPr="00D71E0D" w:rsidRDefault="00D82F65"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0.65</w:t>
            </w:r>
          </w:p>
        </w:tc>
        <w:tc>
          <w:tcPr>
            <w:tcW w:w="732"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299</w:t>
            </w:r>
          </w:p>
        </w:tc>
        <w:tc>
          <w:tcPr>
            <w:tcW w:w="753" w:type="dxa"/>
          </w:tcPr>
          <w:p w:rsidR="00DD634C" w:rsidRPr="00D71E0D" w:rsidRDefault="00315BEF"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1.74</w:t>
            </w:r>
          </w:p>
        </w:tc>
        <w:tc>
          <w:tcPr>
            <w:tcW w:w="90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1.96</w:t>
            </w:r>
          </w:p>
        </w:tc>
        <w:tc>
          <w:tcPr>
            <w:tcW w:w="1260" w:type="dxa"/>
          </w:tcPr>
          <w:p w:rsidR="00DD634C" w:rsidRPr="00D71E0D" w:rsidRDefault="008902C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D0D0D" w:themeColor="text1" w:themeTint="F2"/>
                <w:sz w:val="24"/>
                <w:szCs w:val="24"/>
              </w:rPr>
            </w:pPr>
            <w:r w:rsidRPr="00D71E0D">
              <w:rPr>
                <w:rFonts w:ascii="Times New Roman" w:eastAsia="Times New Roman" w:hAnsi="Times New Roman"/>
                <w:color w:val="0D0D0D" w:themeColor="text1" w:themeTint="F2"/>
                <w:sz w:val="24"/>
                <w:szCs w:val="24"/>
              </w:rPr>
              <w:t>Uphold</w:t>
            </w:r>
          </w:p>
        </w:tc>
      </w:tr>
      <w:tr w:rsidR="008902C7" w:rsidRPr="00D71E0D" w:rsidTr="00EF0AE1">
        <w:tc>
          <w:tcPr>
            <w:tcW w:w="77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1210" w:type="dxa"/>
          </w:tcPr>
          <w:p w:rsidR="00DD634C" w:rsidRPr="00D71E0D" w:rsidRDefault="00DD634C" w:rsidP="004F0366">
            <w:pPr>
              <w:spacing w:after="0" w:line="240" w:lineRule="auto"/>
              <w:jc w:val="both"/>
              <w:rPr>
                <w:rFonts w:ascii="Times New Roman" w:hAnsi="Times New Roman"/>
                <w:b/>
                <w:color w:val="0D0D0D" w:themeColor="text1" w:themeTint="F2"/>
                <w:sz w:val="24"/>
                <w:szCs w:val="24"/>
              </w:rPr>
            </w:pPr>
          </w:p>
        </w:tc>
        <w:tc>
          <w:tcPr>
            <w:tcW w:w="576"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05"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05"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32"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p>
        </w:tc>
        <w:tc>
          <w:tcPr>
            <w:tcW w:w="753" w:type="dxa"/>
          </w:tcPr>
          <w:p w:rsidR="00DD634C" w:rsidRPr="00D71E0D" w:rsidRDefault="00DA3980"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1.31</w:t>
            </w:r>
          </w:p>
        </w:tc>
        <w:tc>
          <w:tcPr>
            <w:tcW w:w="900" w:type="dxa"/>
          </w:tcPr>
          <w:p w:rsidR="00DD634C" w:rsidRPr="00D71E0D" w:rsidRDefault="00DD634C"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1.96</w:t>
            </w:r>
          </w:p>
        </w:tc>
        <w:tc>
          <w:tcPr>
            <w:tcW w:w="1260" w:type="dxa"/>
          </w:tcPr>
          <w:p w:rsidR="00DD634C" w:rsidRPr="00D71E0D" w:rsidRDefault="008902C7" w:rsidP="004F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0D0D0D" w:themeColor="text1" w:themeTint="F2"/>
                <w:sz w:val="24"/>
                <w:szCs w:val="24"/>
              </w:rPr>
            </w:pPr>
            <w:r w:rsidRPr="00D71E0D">
              <w:rPr>
                <w:rFonts w:ascii="Times New Roman" w:eastAsia="Times New Roman" w:hAnsi="Times New Roman"/>
                <w:b/>
                <w:color w:val="0D0D0D" w:themeColor="text1" w:themeTint="F2"/>
                <w:sz w:val="24"/>
                <w:szCs w:val="24"/>
              </w:rPr>
              <w:t>Uphold</w:t>
            </w:r>
          </w:p>
        </w:tc>
      </w:tr>
    </w:tbl>
    <w:p w:rsidR="00F2401A"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b/>
          <w:color w:val="0D0D0D" w:themeColor="text1" w:themeTint="F2"/>
          <w:sz w:val="24"/>
          <w:szCs w:val="24"/>
        </w:rPr>
        <w:t>Source</w:t>
      </w:r>
      <w:r w:rsidRPr="00D71E0D">
        <w:rPr>
          <w:rFonts w:ascii="Times New Roman" w:hAnsi="Times New Roman" w:cs="Times New Roman"/>
          <w:color w:val="0D0D0D" w:themeColor="text1" w:themeTint="F2"/>
          <w:sz w:val="24"/>
          <w:szCs w:val="24"/>
        </w:rPr>
        <w:t>: Field Work, 20</w:t>
      </w:r>
      <w:r w:rsidR="00F2401A" w:rsidRPr="00D71E0D">
        <w:rPr>
          <w:rFonts w:ascii="Times New Roman" w:hAnsi="Times New Roman" w:cs="Times New Roman"/>
          <w:color w:val="0D0D0D" w:themeColor="text1" w:themeTint="F2"/>
          <w:sz w:val="24"/>
          <w:szCs w:val="24"/>
        </w:rPr>
        <w:t>25</w:t>
      </w:r>
    </w:p>
    <w:p w:rsidR="00714196"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The result of the data analysis presented in table 8 revealed that there was no significant</w:t>
      </w:r>
      <w:r w:rsidR="00F2401A"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difference in the mean responses of urban and rural students on influence of school</w:t>
      </w:r>
      <w:r w:rsidR="00F2401A"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principal leadership style on the academic performance of students in social studies in</w:t>
      </w:r>
      <w:r w:rsidR="00F2401A" w:rsidRPr="00D71E0D">
        <w:rPr>
          <w:rFonts w:ascii="Times New Roman" w:hAnsi="Times New Roman" w:cs="Times New Roman"/>
          <w:color w:val="0D0D0D" w:themeColor="text1" w:themeTint="F2"/>
          <w:sz w:val="24"/>
          <w:szCs w:val="24"/>
        </w:rPr>
        <w:t xml:space="preserve"> Ogoja Education zone of Cross River S</w:t>
      </w:r>
      <w:r w:rsidRPr="00D71E0D">
        <w:rPr>
          <w:rFonts w:ascii="Times New Roman" w:hAnsi="Times New Roman" w:cs="Times New Roman"/>
          <w:color w:val="0D0D0D" w:themeColor="text1" w:themeTint="F2"/>
          <w:sz w:val="24"/>
          <w:szCs w:val="24"/>
        </w:rPr>
        <w:t xml:space="preserve">tate. This is because all the items in table </w:t>
      </w:r>
      <w:r w:rsidR="00F2401A" w:rsidRPr="00D71E0D">
        <w:rPr>
          <w:rFonts w:ascii="Times New Roman" w:hAnsi="Times New Roman" w:cs="Times New Roman"/>
          <w:color w:val="0D0D0D" w:themeColor="text1" w:themeTint="F2"/>
          <w:sz w:val="24"/>
          <w:szCs w:val="24"/>
        </w:rPr>
        <w:t xml:space="preserve">8 </w:t>
      </w:r>
      <w:r w:rsidRPr="00D71E0D">
        <w:rPr>
          <w:rFonts w:ascii="Times New Roman" w:hAnsi="Times New Roman" w:cs="Times New Roman"/>
          <w:color w:val="0D0D0D" w:themeColor="text1" w:themeTint="F2"/>
          <w:sz w:val="24"/>
          <w:szCs w:val="24"/>
        </w:rPr>
        <w:t>obtained t-calculate value below 1.96 which is the t-critical values, except in item 5 and 6</w:t>
      </w:r>
      <w:r w:rsidR="007943CC"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that had t-calculated value abo</w:t>
      </w:r>
      <w:r w:rsidR="007A324C">
        <w:rPr>
          <w:rFonts w:ascii="Times New Roman" w:hAnsi="Times New Roman" w:cs="Times New Roman"/>
          <w:color w:val="0D0D0D" w:themeColor="text1" w:themeTint="F2"/>
          <w:sz w:val="24"/>
          <w:szCs w:val="24"/>
        </w:rPr>
        <w:t>ve 1.96. However the average t-c</w:t>
      </w:r>
      <w:r w:rsidRPr="00D71E0D">
        <w:rPr>
          <w:rFonts w:ascii="Times New Roman" w:hAnsi="Times New Roman" w:cs="Times New Roman"/>
          <w:color w:val="0D0D0D" w:themeColor="text1" w:themeTint="F2"/>
          <w:sz w:val="24"/>
          <w:szCs w:val="24"/>
        </w:rPr>
        <w:t>alculated value of 1.31</w:t>
      </w:r>
      <w:r w:rsidR="007943CC"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was obtained in the column of t-calculated value. Based on this, the researcher upholds</w:t>
      </w:r>
      <w:r w:rsidR="007943CC"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the null hypotheses and concludes that there was no significant difference in the</w:t>
      </w:r>
      <w:r w:rsidR="007E012D"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responses of urban and rural student on the influence of school principal leadership style</w:t>
      </w:r>
      <w:r w:rsidR="007E012D"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in student academic</w:t>
      </w:r>
      <w:r w:rsidR="00CE3FBC" w:rsidRPr="00D71E0D">
        <w:rPr>
          <w:rFonts w:ascii="Times New Roman" w:hAnsi="Times New Roman" w:cs="Times New Roman"/>
          <w:color w:val="0D0D0D" w:themeColor="text1" w:themeTint="F2"/>
          <w:sz w:val="24"/>
          <w:szCs w:val="24"/>
        </w:rPr>
        <w:t xml:space="preserve"> performance in social studies.</w:t>
      </w:r>
    </w:p>
    <w:p w:rsidR="00EF4BA4" w:rsidRDefault="00EF4BA4" w:rsidP="00D71E0D">
      <w:pPr>
        <w:pStyle w:val="HTMLPreformatted"/>
        <w:spacing w:line="360" w:lineRule="auto"/>
        <w:jc w:val="both"/>
        <w:rPr>
          <w:rFonts w:ascii="Times New Roman" w:hAnsi="Times New Roman" w:cs="Times New Roman"/>
          <w:b/>
          <w:color w:val="0D0D0D" w:themeColor="text1" w:themeTint="F2"/>
          <w:sz w:val="24"/>
          <w:szCs w:val="24"/>
        </w:rPr>
      </w:pPr>
    </w:p>
    <w:p w:rsidR="00EF4BA4" w:rsidRDefault="00EF4BA4" w:rsidP="00D71E0D">
      <w:pPr>
        <w:pStyle w:val="HTMLPreformatted"/>
        <w:spacing w:line="360" w:lineRule="auto"/>
        <w:jc w:val="both"/>
        <w:rPr>
          <w:rFonts w:ascii="Times New Roman" w:hAnsi="Times New Roman" w:cs="Times New Roman"/>
          <w:b/>
          <w:color w:val="0D0D0D" w:themeColor="text1" w:themeTint="F2"/>
          <w:sz w:val="24"/>
          <w:szCs w:val="24"/>
        </w:rPr>
      </w:pPr>
    </w:p>
    <w:p w:rsidR="007E012D" w:rsidRPr="00D71E0D" w:rsidRDefault="007E012D"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b/>
          <w:color w:val="0D0D0D" w:themeColor="text1" w:themeTint="F2"/>
          <w:sz w:val="24"/>
          <w:szCs w:val="24"/>
        </w:rPr>
        <w:lastRenderedPageBreak/>
        <w:t>Discussion of findings</w:t>
      </w:r>
    </w:p>
    <w:p w:rsidR="007E012D" w:rsidRPr="00D71E0D" w:rsidRDefault="00CE3FBC"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E012D" w:rsidRPr="00D71E0D">
        <w:rPr>
          <w:rFonts w:ascii="Times New Roman" w:hAnsi="Times New Roman" w:cs="Times New Roman"/>
          <w:color w:val="0D0D0D" w:themeColor="text1" w:themeTint="F2"/>
          <w:sz w:val="24"/>
          <w:szCs w:val="24"/>
        </w:rPr>
        <w:t>T</w:t>
      </w:r>
      <w:r w:rsidR="00714196" w:rsidRPr="00D71E0D">
        <w:rPr>
          <w:rFonts w:ascii="Times New Roman" w:hAnsi="Times New Roman" w:cs="Times New Roman"/>
          <w:color w:val="0D0D0D" w:themeColor="text1" w:themeTint="F2"/>
          <w:sz w:val="24"/>
          <w:szCs w:val="24"/>
        </w:rPr>
        <w:t xml:space="preserve">he discussion of findings of the study </w:t>
      </w:r>
      <w:r w:rsidR="007E012D" w:rsidRPr="00D71E0D">
        <w:rPr>
          <w:rFonts w:ascii="Times New Roman" w:hAnsi="Times New Roman" w:cs="Times New Roman"/>
          <w:color w:val="0D0D0D" w:themeColor="text1" w:themeTint="F2"/>
          <w:sz w:val="24"/>
          <w:szCs w:val="24"/>
        </w:rPr>
        <w:t xml:space="preserve">is done </w:t>
      </w:r>
      <w:r w:rsidR="00714196" w:rsidRPr="00D71E0D">
        <w:rPr>
          <w:rFonts w:ascii="Times New Roman" w:hAnsi="Times New Roman" w:cs="Times New Roman"/>
          <w:color w:val="0D0D0D" w:themeColor="text1" w:themeTint="F2"/>
          <w:sz w:val="24"/>
          <w:szCs w:val="24"/>
        </w:rPr>
        <w:t>based on research questions</w:t>
      </w:r>
      <w:r w:rsidR="007E012D"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and research null hypotheses that guided the study. The results were discussed as</w:t>
      </w:r>
      <w:r w:rsidR="007E012D"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follows:</w:t>
      </w:r>
    </w:p>
    <w:p w:rsidR="007E012D" w:rsidRPr="00D71E0D" w:rsidRDefault="00714196" w:rsidP="00D71E0D">
      <w:pPr>
        <w:pStyle w:val="HTMLPreformatted"/>
        <w:spacing w:line="360" w:lineRule="auto"/>
        <w:jc w:val="both"/>
        <w:rPr>
          <w:rFonts w:ascii="Times New Roman" w:hAnsi="Times New Roman" w:cs="Times New Roman"/>
          <w:b/>
          <w:color w:val="0D0D0D" w:themeColor="text1" w:themeTint="F2"/>
          <w:sz w:val="24"/>
          <w:szCs w:val="24"/>
        </w:rPr>
      </w:pPr>
      <w:r w:rsidRPr="00D71E0D">
        <w:rPr>
          <w:rFonts w:ascii="Times New Roman" w:hAnsi="Times New Roman" w:cs="Times New Roman"/>
          <w:b/>
          <w:color w:val="0D0D0D" w:themeColor="text1" w:themeTint="F2"/>
          <w:sz w:val="24"/>
          <w:szCs w:val="24"/>
        </w:rPr>
        <w:t>School Physical Facilities and the Study of Social Studies</w:t>
      </w:r>
    </w:p>
    <w:p w:rsidR="0058042D" w:rsidRPr="00D71E0D" w:rsidRDefault="000D4CDC"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The result of data analysis presented in table 1 revealed that school</w:t>
      </w:r>
      <w:r w:rsidR="007E012D"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physical facilities influence academic performances of</w:t>
      </w:r>
      <w:r w:rsidR="0058042D"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students in social studies in Ogoja</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Education Zone of Cross-River State. In the test of hypothesis, ¡t is revealed that there</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was no significant difference in the mean ratings of the male and female students on the</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influence of physical facilities on academic performance.</w:t>
      </w:r>
    </w:p>
    <w:p w:rsidR="002F4CDE" w:rsidRPr="00D71E0D" w:rsidRDefault="0058042D"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The findings of this study is in line with that of Kalyani and Radhakrishna (2002) who</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conducted a study on the impact of classroom learning environment (physical facilities)</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on students’ academic performance of Ashram school children. The finding of Kalyani</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and</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Radhakrishna (2002) revealed that some components of learning environment were</w:t>
      </w:r>
      <w:r w:rsidR="002F4CDE"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found to influence academic performances of Ashram school children. The findings of</w:t>
      </w:r>
      <w:r w:rsidR="002F4CDE"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this study relate to that of Kaylani and Radhakrishna (2002) in that both studies provides</w:t>
      </w:r>
      <w:r w:rsidR="002F4CDE"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an evidence as shown in the result that school physical facilities influences students</w:t>
      </w:r>
      <w:r w:rsidR="002F4CDE"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academic performances.</w:t>
      </w:r>
    </w:p>
    <w:p w:rsidR="002F4CDE" w:rsidRPr="00D71E0D" w:rsidRDefault="002F4CDE"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The researcher observed from the result that quality physical facilities and its</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arrangement enhances effective, efficient and successful teaching learning process. This</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is in support of Hussain (2014) that classroom should provide comfort, accelerating and</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stimulating</w:t>
      </w:r>
      <w:r w:rsidR="00B23B6E"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stude</w:t>
      </w:r>
      <w:r w:rsidR="00AF6B19" w:rsidRPr="00D71E0D">
        <w:rPr>
          <w:rFonts w:ascii="Times New Roman" w:hAnsi="Times New Roman" w:cs="Times New Roman"/>
          <w:color w:val="0D0D0D" w:themeColor="text1" w:themeTint="F2"/>
          <w:sz w:val="24"/>
          <w:szCs w:val="24"/>
        </w:rPr>
        <w:t>n</w:t>
      </w:r>
      <w:r w:rsidR="00714196" w:rsidRPr="00D71E0D">
        <w:rPr>
          <w:rFonts w:ascii="Times New Roman" w:hAnsi="Times New Roman" w:cs="Times New Roman"/>
          <w:color w:val="0D0D0D" w:themeColor="text1" w:themeTint="F2"/>
          <w:sz w:val="24"/>
          <w:szCs w:val="24"/>
        </w:rPr>
        <w:t>ts’ attentiveness and optimal concentration.</w:t>
      </w:r>
    </w:p>
    <w:p w:rsidR="002F4CDE" w:rsidRPr="00D71E0D" w:rsidRDefault="002F4CDE"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From the findings, the researcher concluded that school physical facilities facilitates</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students learning. Hence the presence of laboratories, conveniences, chalkboard, bulletin</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 xml:space="preserve">boards, good furniture items, adequate lighting, sporting </w:t>
      </w:r>
      <w:r w:rsidR="0069508D" w:rsidRPr="00D71E0D">
        <w:rPr>
          <w:rFonts w:ascii="Times New Roman" w:hAnsi="Times New Roman" w:cs="Times New Roman"/>
          <w:color w:val="0D0D0D" w:themeColor="text1" w:themeTint="F2"/>
          <w:sz w:val="24"/>
          <w:szCs w:val="24"/>
        </w:rPr>
        <w:t>equipment</w:t>
      </w:r>
      <w:r w:rsidR="00714196" w:rsidRPr="00D71E0D">
        <w:rPr>
          <w:rFonts w:ascii="Times New Roman" w:hAnsi="Times New Roman" w:cs="Times New Roman"/>
          <w:color w:val="0D0D0D" w:themeColor="text1" w:themeTint="F2"/>
          <w:sz w:val="24"/>
          <w:szCs w:val="24"/>
        </w:rPr>
        <w:t xml:space="preserve"> and host of others</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creates conducive learning environment for students learning in the school.</w:t>
      </w:r>
    </w:p>
    <w:p w:rsidR="002F4CDE" w:rsidRPr="00D71E0D" w:rsidRDefault="00714196" w:rsidP="00D71E0D">
      <w:pPr>
        <w:pStyle w:val="HTMLPreformatted"/>
        <w:spacing w:line="360" w:lineRule="auto"/>
        <w:jc w:val="both"/>
        <w:rPr>
          <w:rFonts w:ascii="Times New Roman" w:hAnsi="Times New Roman" w:cs="Times New Roman"/>
          <w:b/>
          <w:color w:val="0D0D0D" w:themeColor="text1" w:themeTint="F2"/>
          <w:sz w:val="24"/>
          <w:szCs w:val="24"/>
        </w:rPr>
      </w:pPr>
      <w:r w:rsidRPr="00D71E0D">
        <w:rPr>
          <w:rFonts w:ascii="Times New Roman" w:hAnsi="Times New Roman" w:cs="Times New Roman"/>
          <w:b/>
          <w:color w:val="0D0D0D" w:themeColor="text1" w:themeTint="F2"/>
          <w:sz w:val="24"/>
          <w:szCs w:val="24"/>
        </w:rPr>
        <w:t>Principals’ Leadership and the Study of Social Studies</w:t>
      </w:r>
    </w:p>
    <w:p w:rsidR="007613D1" w:rsidRPr="00D71E0D" w:rsidRDefault="002F4CDE"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The result of the data analysis presented in table 2 revealed that</w:t>
      </w:r>
      <w:r w:rsidR="003D3337"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leadership of school principal influences academic performances of social studies</w:t>
      </w:r>
      <w:r w:rsidR="003D3337"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students in Ogoja Education zone of Cross-River state. The findings of this study is in</w:t>
      </w:r>
      <w:r w:rsidR="003D3337"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line with that of</w:t>
      </w:r>
      <w:r w:rsidR="0069508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Ndukw</w:t>
      </w:r>
      <w:r w:rsidR="0069508D">
        <w:rPr>
          <w:rFonts w:ascii="Times New Roman" w:hAnsi="Times New Roman" w:cs="Times New Roman"/>
          <w:color w:val="0D0D0D" w:themeColor="text1" w:themeTint="F2"/>
          <w:sz w:val="24"/>
          <w:szCs w:val="24"/>
        </w:rPr>
        <w:t>e (2007) who conducted a study o</w:t>
      </w:r>
      <w:r w:rsidR="00714196" w:rsidRPr="00D71E0D">
        <w:rPr>
          <w:rFonts w:ascii="Times New Roman" w:hAnsi="Times New Roman" w:cs="Times New Roman"/>
          <w:color w:val="0D0D0D" w:themeColor="text1" w:themeTint="F2"/>
          <w:sz w:val="24"/>
          <w:szCs w:val="24"/>
        </w:rPr>
        <w:t>n the principal leadership style</w:t>
      </w:r>
      <w:r w:rsidR="003D3337"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in the management of secondary school in 1mo state. The finding of Ndukwe’s study</w:t>
      </w:r>
      <w:r w:rsidR="003D3337"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revealed that quality leadership style helps in the management of academic programme</w:t>
      </w:r>
      <w:r w:rsidR="003D3337"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and enhance academic performance of</w:t>
      </w:r>
      <w:r w:rsidR="00B6130D"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 learners. The finding of</w:t>
      </w:r>
      <w:r w:rsidR="003D3337"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Ndukwe’s study relate</w:t>
      </w:r>
      <w:r w:rsidR="00714196" w:rsidRPr="00D71E0D">
        <w:rPr>
          <w:rFonts w:ascii="Times New Roman" w:hAnsi="Times New Roman" w:cs="Times New Roman"/>
          <w:color w:val="0D0D0D" w:themeColor="text1" w:themeTint="F2"/>
          <w:sz w:val="24"/>
          <w:szCs w:val="24"/>
        </w:rPr>
        <w:br/>
      </w:r>
      <w:r w:rsidR="00714196" w:rsidRPr="00D71E0D">
        <w:rPr>
          <w:rFonts w:ascii="Times New Roman" w:hAnsi="Times New Roman" w:cs="Times New Roman"/>
          <w:color w:val="0D0D0D" w:themeColor="text1" w:themeTint="F2"/>
          <w:sz w:val="24"/>
          <w:szCs w:val="24"/>
        </w:rPr>
        <w:lastRenderedPageBreak/>
        <w:t>to the present study in that both studies were on the influence of principal leadership in</w:t>
      </w:r>
      <w:r w:rsidR="003A3E3B"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student academic performances in secondary schools. Furthermore, the researcher</w:t>
      </w:r>
      <w:r w:rsidR="003A3E3B"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observed that the school principals has the responsibility to facilitate effective teaching</w:t>
      </w:r>
      <w:r w:rsidR="003A3E3B"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and learning towards enhancing students’ academic achievement in school. Hence,</w:t>
      </w:r>
      <w:r w:rsidR="007613D1"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school principal leadership style, promotes school climate, attitude of teachers, directly</w:t>
      </w:r>
      <w:r w:rsidR="007613D1"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or indirectly, influence school performance and students’ academic achievement.</w:t>
      </w:r>
    </w:p>
    <w:p w:rsidR="007613D1" w:rsidRPr="00D71E0D" w:rsidRDefault="00714196"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The researcher therefore concludes in his findings that without effective leadership styles</w:t>
      </w:r>
      <w:r w:rsidR="007613D1"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designed to address young adolescent development they would be more dropouts and</w:t>
      </w:r>
      <w:r w:rsidR="007613D1"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lower grades of students in school. Thus school reforms efforts are necessary for strong</w:t>
      </w:r>
      <w:r w:rsidR="007613D1"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leadership to prevail thereby increasing students’ academic performance.</w:t>
      </w:r>
    </w:p>
    <w:p w:rsidR="0086107C" w:rsidRPr="00D71E0D" w:rsidRDefault="007613D1"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The concern of school principals is to facilitate teaching and learning with the overall</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mission of enhancing students’ learning: to achieve this objective in education, principals</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should apply managerial skills in the running of the school system to increase</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productivity on the part of teacher and the students under their watch. Principals being</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 educational administrators and leaders, it is imperative therefore to note that, they are</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in a better position to direct, supervise, monitor, asses, evaluate and give up to date</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information on educational matters and current teaching techniques to teachers in order</w:t>
      </w:r>
      <w:r w:rsidR="00514B61"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to motivate them to achieve higher students’ academic achievement. Based on this, the</w:t>
      </w:r>
      <w:r w:rsidR="00514B61"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role</w:t>
      </w:r>
      <w:r w:rsidR="00514B61"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of</w:t>
      </w:r>
      <w:r w:rsidR="00514B61"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 school principal to education of</w:t>
      </w:r>
      <w:r w:rsidR="00514B61"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students cannot be over emphasized.</w:t>
      </w:r>
    </w:p>
    <w:p w:rsidR="00B6130D" w:rsidRPr="00D71E0D" w:rsidRDefault="00714196" w:rsidP="00D71E0D">
      <w:pPr>
        <w:pStyle w:val="HTMLPreformatted"/>
        <w:spacing w:line="360" w:lineRule="auto"/>
        <w:jc w:val="both"/>
        <w:rPr>
          <w:rFonts w:ascii="Times New Roman" w:hAnsi="Times New Roman" w:cs="Times New Roman"/>
          <w:b/>
          <w:color w:val="0D0D0D" w:themeColor="text1" w:themeTint="F2"/>
          <w:sz w:val="24"/>
          <w:szCs w:val="24"/>
        </w:rPr>
      </w:pPr>
      <w:r w:rsidRPr="00D71E0D">
        <w:rPr>
          <w:rFonts w:ascii="Times New Roman" w:hAnsi="Times New Roman" w:cs="Times New Roman"/>
          <w:b/>
          <w:color w:val="0D0D0D" w:themeColor="text1" w:themeTint="F2"/>
          <w:sz w:val="24"/>
          <w:szCs w:val="24"/>
        </w:rPr>
        <w:t>Influence of</w:t>
      </w:r>
      <w:r w:rsidR="0086107C" w:rsidRPr="00D71E0D">
        <w:rPr>
          <w:rFonts w:ascii="Times New Roman" w:hAnsi="Times New Roman" w:cs="Times New Roman"/>
          <w:b/>
          <w:color w:val="0D0D0D" w:themeColor="text1" w:themeTint="F2"/>
          <w:sz w:val="24"/>
          <w:szCs w:val="24"/>
        </w:rPr>
        <w:t xml:space="preserve"> t</w:t>
      </w:r>
      <w:r w:rsidRPr="00D71E0D">
        <w:rPr>
          <w:rFonts w:ascii="Times New Roman" w:hAnsi="Times New Roman" w:cs="Times New Roman"/>
          <w:b/>
          <w:color w:val="0D0D0D" w:themeColor="text1" w:themeTint="F2"/>
          <w:sz w:val="24"/>
          <w:szCs w:val="24"/>
        </w:rPr>
        <w:t>eacher-Student and the Study of</w:t>
      </w:r>
      <w:r w:rsidR="0086107C" w:rsidRPr="00D71E0D">
        <w:rPr>
          <w:rFonts w:ascii="Times New Roman" w:hAnsi="Times New Roman" w:cs="Times New Roman"/>
          <w:b/>
          <w:color w:val="0D0D0D" w:themeColor="text1" w:themeTint="F2"/>
          <w:sz w:val="24"/>
          <w:szCs w:val="24"/>
        </w:rPr>
        <w:t xml:space="preserve"> </w:t>
      </w:r>
      <w:r w:rsidRPr="00D71E0D">
        <w:rPr>
          <w:rFonts w:ascii="Times New Roman" w:hAnsi="Times New Roman" w:cs="Times New Roman"/>
          <w:b/>
          <w:color w:val="0D0D0D" w:themeColor="text1" w:themeTint="F2"/>
          <w:sz w:val="24"/>
          <w:szCs w:val="24"/>
        </w:rPr>
        <w:t>Social Studies</w:t>
      </w:r>
    </w:p>
    <w:p w:rsidR="00557275" w:rsidRPr="00D71E0D" w:rsidRDefault="00557275"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The result of the data analysis presented in table 3 revealed that teacher-</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students relationship influences students academic performances, because when there is</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teacher-students interaction in the class, it awakens students interest in the subject, if</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teachers welcomes questions and answers in the classroom, the students’ academic</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performance will be high. The finding of this study is in line with that of Durojaye in</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Kayang (2014) who conducted a study on the perceived influence of learning</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environment on pupils’ achievement and interest in basic science and technology in</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Obanliku Local Government Area of Cross Rivers State.</w:t>
      </w:r>
      <w:r w:rsidRPr="00D71E0D">
        <w:rPr>
          <w:rFonts w:ascii="Times New Roman" w:hAnsi="Times New Roman" w:cs="Times New Roman"/>
          <w:color w:val="0D0D0D" w:themeColor="text1" w:themeTint="F2"/>
          <w:sz w:val="24"/>
          <w:szCs w:val="24"/>
        </w:rPr>
        <w:t xml:space="preserve"> </w:t>
      </w:r>
    </w:p>
    <w:p w:rsidR="00557275" w:rsidRPr="00D71E0D" w:rsidRDefault="00557275"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The result of Durojaye in Kayang (2014) revealed that when there is a close relationship</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between the teacher and the students, the interest of the students will be higher and their</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academic performances will be enhanced. The result of the present study is in</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relationship with that of Durojaye in Kayang (2014), because both studies focused on the</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lastRenderedPageBreak/>
        <w:t>relationship of teacher and students as it influences academic performances among the</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students.</w:t>
      </w:r>
    </w:p>
    <w:p w:rsidR="00B2684F" w:rsidRPr="00D71E0D" w:rsidRDefault="00557275"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To support the above view, Enoh, Bamanja and Onwaika (2005) are of the opinion that</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how much knowledge studen</w:t>
      </w:r>
      <w:r w:rsidRPr="00D71E0D">
        <w:rPr>
          <w:rFonts w:ascii="Times New Roman" w:hAnsi="Times New Roman" w:cs="Times New Roman"/>
          <w:color w:val="0D0D0D" w:themeColor="text1" w:themeTint="F2"/>
          <w:sz w:val="24"/>
          <w:szCs w:val="24"/>
        </w:rPr>
        <w:t>ts (learne</w:t>
      </w:r>
      <w:r w:rsidR="009037D7">
        <w:rPr>
          <w:rFonts w:ascii="Times New Roman" w:hAnsi="Times New Roman" w:cs="Times New Roman"/>
          <w:color w:val="0D0D0D" w:themeColor="text1" w:themeTint="F2"/>
          <w:sz w:val="24"/>
          <w:szCs w:val="24"/>
        </w:rPr>
        <w:t>rs) are exposed to depends 1argely</w:t>
      </w:r>
      <w:r w:rsidR="00714196"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on the quality of</w:t>
      </w:r>
      <w:r w:rsidR="00A1498E"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 teacher; that how much teachers know and the way in which they present such</w:t>
      </w:r>
      <w:r w:rsidR="00B2684F"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knowledge to the students considerably affects their learning outcomes.</w:t>
      </w:r>
    </w:p>
    <w:p w:rsidR="002A1A67" w:rsidRPr="00D71E0D" w:rsidRDefault="00B2684F"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 xml:space="preserve">The researcher therefore concluded that good teacher-students relationship! interaction </w:t>
      </w:r>
      <w:r w:rsidR="00BE0B3C" w:rsidRPr="00D71E0D">
        <w:rPr>
          <w:rFonts w:ascii="Times New Roman" w:hAnsi="Times New Roman" w:cs="Times New Roman"/>
          <w:color w:val="0D0D0D" w:themeColor="text1" w:themeTint="F2"/>
          <w:sz w:val="24"/>
          <w:szCs w:val="24"/>
        </w:rPr>
        <w:t xml:space="preserve">on </w:t>
      </w:r>
      <w:r w:rsidR="00714196" w:rsidRPr="00D71E0D">
        <w:rPr>
          <w:rFonts w:ascii="Times New Roman" w:hAnsi="Times New Roman" w:cs="Times New Roman"/>
          <w:color w:val="0D0D0D" w:themeColor="text1" w:themeTint="F2"/>
          <w:sz w:val="24"/>
          <w:szCs w:val="24"/>
        </w:rPr>
        <w:t>the class gives students opportunities to reveal and open up their abilities as they progress</w:t>
      </w:r>
      <w:r w:rsidR="000C6CF4"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in their studies thereby increasing their academic excellence. As teache</w:t>
      </w:r>
      <w:r w:rsidR="005C5CB8">
        <w:rPr>
          <w:rFonts w:ascii="Times New Roman" w:hAnsi="Times New Roman" w:cs="Times New Roman"/>
          <w:color w:val="0D0D0D" w:themeColor="text1" w:themeTint="F2"/>
          <w:sz w:val="24"/>
          <w:szCs w:val="24"/>
        </w:rPr>
        <w:t>s</w:t>
      </w:r>
      <w:r w:rsidR="00714196" w:rsidRPr="00D71E0D">
        <w:rPr>
          <w:rFonts w:ascii="Times New Roman" w:hAnsi="Times New Roman" w:cs="Times New Roman"/>
          <w:color w:val="0D0D0D" w:themeColor="text1" w:themeTint="F2"/>
          <w:sz w:val="24"/>
          <w:szCs w:val="24"/>
        </w:rPr>
        <w:t>rs freely interacts</w:t>
      </w:r>
      <w:r w:rsidR="000C6CF4"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with the students in the class, the students feels free, accommodated and welcomed. They</w:t>
      </w:r>
      <w:r w:rsidR="000C6CF4"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feel a sense of belonging as they are carried along in the teaching learning process.</w:t>
      </w:r>
      <w:r w:rsidR="00402DE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Teachers who does not allow themselves freely to the students, tend to scare the students</w:t>
      </w:r>
      <w:r w:rsidR="002A1A67"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from them. Hence, the ability to be accommodating, friendly, creates warm on the part of</w:t>
      </w:r>
      <w:r w:rsidR="002A1A67"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 students to interact and learn effectively thereby removing fear ¡n them.</w:t>
      </w:r>
    </w:p>
    <w:p w:rsidR="00714196" w:rsidRPr="00D71E0D" w:rsidRDefault="002A1A67"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Effective teacher form relationships that are trustful, open and secure, that involved a</w:t>
      </w:r>
      <w:r w:rsidR="007C74FC"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maximum of control, corporative, and are conducted in a reciprocal, interactive manner.</w:t>
      </w:r>
      <w:r w:rsidR="007C74FC"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Thus students feel more secure, willing to take a risk in learning situation, participating</w:t>
      </w:r>
      <w:r w:rsidR="007C74FC"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and being more actively involved. These actions, creates better learning environment for</w:t>
      </w:r>
      <w:r w:rsidR="007C74FC"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students to learn. Students are less likely to leave school when they work with teachers</w:t>
      </w:r>
      <w:r w:rsidR="007C74FC"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who are flexible, positive, creative and person-centred, than rule-oriented. Part of the</w:t>
      </w:r>
      <w:r w:rsidR="007C74FC"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necessary quality condition in the classroom is that as teachers allow their students to</w:t>
      </w:r>
      <w:r w:rsidR="007C74FC"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know them and, hopefully, like them the students will work harder thereby increasing</w:t>
      </w:r>
      <w:r w:rsidR="007C74FC"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w:t>
      </w:r>
      <w:r w:rsidR="007C74FC" w:rsidRPr="00D71E0D">
        <w:rPr>
          <w:rFonts w:ascii="Times New Roman" w:hAnsi="Times New Roman" w:cs="Times New Roman"/>
          <w:color w:val="0D0D0D" w:themeColor="text1" w:themeTint="F2"/>
          <w:sz w:val="24"/>
          <w:szCs w:val="24"/>
        </w:rPr>
        <w:t>heir opportunities for success.</w:t>
      </w:r>
    </w:p>
    <w:p w:rsidR="007C74FC" w:rsidRPr="00D71E0D" w:rsidRDefault="00714196" w:rsidP="00D71E0D">
      <w:pPr>
        <w:pStyle w:val="HTMLPreformatted"/>
        <w:spacing w:line="360" w:lineRule="auto"/>
        <w:jc w:val="both"/>
        <w:rPr>
          <w:rFonts w:ascii="Times New Roman" w:hAnsi="Times New Roman" w:cs="Times New Roman"/>
          <w:b/>
          <w:color w:val="0D0D0D" w:themeColor="text1" w:themeTint="F2"/>
          <w:sz w:val="24"/>
          <w:szCs w:val="24"/>
        </w:rPr>
      </w:pPr>
      <w:r w:rsidRPr="00D71E0D">
        <w:rPr>
          <w:rFonts w:ascii="Times New Roman" w:hAnsi="Times New Roman" w:cs="Times New Roman"/>
          <w:b/>
          <w:color w:val="0D0D0D" w:themeColor="text1" w:themeTint="F2"/>
          <w:sz w:val="24"/>
          <w:szCs w:val="24"/>
        </w:rPr>
        <w:t>How Instructional Materials Influence Performance in Social Studies</w:t>
      </w:r>
    </w:p>
    <w:p w:rsidR="00972A22" w:rsidRPr="00D71E0D" w:rsidRDefault="007C74FC"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The result of the data analysis presented in table 4 revealed that instructional</w:t>
      </w:r>
      <w:r w:rsidR="0009653D"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materials enhances academic performance of students among social studies in Ogoja</w:t>
      </w:r>
      <w:r w:rsidR="0009653D"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Education Zone of Cross River State. The result of the study is in relationship with that</w:t>
      </w:r>
      <w:r w:rsidR="00972A2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of</w:t>
      </w:r>
      <w:r w:rsidR="00972A2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Ogundari (2002) which shows that instructional materials appeals to learner through</w:t>
      </w:r>
      <w:r w:rsidR="00972A2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his/her sense of sight, sound, touch, taste and smell and significantly influence students’</w:t>
      </w:r>
      <w:r w:rsidR="00972A2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academic performance. The support Nzeagwu (2003) who reported that instructional</w:t>
      </w:r>
      <w:r w:rsidR="00972A2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materials promotes the spirit of critical thinking and objectivity in students.</w:t>
      </w:r>
    </w:p>
    <w:p w:rsidR="00714196" w:rsidRPr="00D71E0D" w:rsidRDefault="00A0783C"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To support the above view, Umoren (2000) in his study stated that lack of instructional</w:t>
      </w:r>
      <w:r w:rsidR="005E1CC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 xml:space="preserve">materials in lesson delivery negatively influence students’ academic </w:t>
      </w:r>
      <w:r w:rsidR="00714196" w:rsidRPr="00D71E0D">
        <w:rPr>
          <w:rFonts w:ascii="Times New Roman" w:hAnsi="Times New Roman" w:cs="Times New Roman"/>
          <w:color w:val="0D0D0D" w:themeColor="text1" w:themeTint="F2"/>
          <w:sz w:val="24"/>
          <w:szCs w:val="24"/>
        </w:rPr>
        <w:lastRenderedPageBreak/>
        <w:t>performance. From</w:t>
      </w:r>
      <w:r w:rsidR="005E1CC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 findings, the researcher concluded that the use and application of instructional</w:t>
      </w:r>
      <w:r w:rsidR="005E1CC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materials in class facilitate students learning. It is therefore imperative to apply</w:t>
      </w:r>
      <w:r w:rsidR="005E1CC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instructional resources in teaching or lesson delivery as essential ingredients for</w:t>
      </w:r>
      <w:r w:rsidR="005E1CC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 xml:space="preserve">educational attainment of students. </w:t>
      </w:r>
      <w:r w:rsidR="005E1CC2" w:rsidRPr="00D71E0D">
        <w:rPr>
          <w:rFonts w:ascii="Times New Roman" w:hAnsi="Times New Roman" w:cs="Times New Roman"/>
          <w:color w:val="0D0D0D" w:themeColor="text1" w:themeTint="F2"/>
          <w:sz w:val="24"/>
          <w:szCs w:val="24"/>
        </w:rPr>
        <w:t>I</w:t>
      </w:r>
      <w:r w:rsidR="00714196" w:rsidRPr="00D71E0D">
        <w:rPr>
          <w:rFonts w:ascii="Times New Roman" w:hAnsi="Times New Roman" w:cs="Times New Roman"/>
          <w:color w:val="0D0D0D" w:themeColor="text1" w:themeTint="F2"/>
          <w:sz w:val="24"/>
          <w:szCs w:val="24"/>
        </w:rPr>
        <w:t>n line with Ukoha (2009), Hall (2000) asserted that</w:t>
      </w:r>
      <w:r w:rsidR="00B353F4"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instructional materials and chalk boards for instruction are necessary, and hence the</w:t>
      </w:r>
      <w:r w:rsidR="00B353F4"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absences of such materials pose a major constraint for effective teaching and learning in</w:t>
      </w:r>
      <w:r w:rsidR="00B353F4"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schools. Thus, the provision of instructional materials in teaching facilitates students’</w:t>
      </w:r>
      <w:r w:rsidR="00332816"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academic performance in social studies. The outcome of the hypothesis revealed that null</w:t>
      </w:r>
      <w:r w:rsidR="00332816"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hypothesis were accepted implying that the opinions of male students did not differ on</w:t>
      </w:r>
      <w:r w:rsidR="00332816"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 influence of physical facilities, principal’s leadership style, students teacher</w:t>
      </w:r>
      <w:r w:rsidR="00332816"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relationship and instructional material on academic performance in social studies in</w:t>
      </w:r>
      <w:r w:rsidR="00332816" w:rsidRPr="00D71E0D">
        <w:rPr>
          <w:rFonts w:ascii="Times New Roman" w:hAnsi="Times New Roman" w:cs="Times New Roman"/>
          <w:color w:val="0D0D0D" w:themeColor="text1" w:themeTint="F2"/>
          <w:sz w:val="24"/>
          <w:szCs w:val="24"/>
        </w:rPr>
        <w:t xml:space="preserve"> Ogoja Education Zone.</w:t>
      </w:r>
    </w:p>
    <w:p w:rsidR="002E4C77" w:rsidRPr="00D71E0D" w:rsidRDefault="00714196" w:rsidP="00D71E0D">
      <w:pPr>
        <w:pStyle w:val="HTMLPreformatted"/>
        <w:spacing w:line="360" w:lineRule="auto"/>
        <w:jc w:val="both"/>
        <w:rPr>
          <w:rFonts w:ascii="Times New Roman" w:hAnsi="Times New Roman" w:cs="Times New Roman"/>
          <w:b/>
          <w:color w:val="0D0D0D" w:themeColor="text1" w:themeTint="F2"/>
          <w:sz w:val="24"/>
          <w:szCs w:val="24"/>
        </w:rPr>
      </w:pPr>
      <w:r w:rsidRPr="00D71E0D">
        <w:rPr>
          <w:rFonts w:ascii="Times New Roman" w:hAnsi="Times New Roman" w:cs="Times New Roman"/>
          <w:b/>
          <w:color w:val="0D0D0D" w:themeColor="text1" w:themeTint="F2"/>
          <w:sz w:val="24"/>
          <w:szCs w:val="24"/>
        </w:rPr>
        <w:t>Summary of Findings</w:t>
      </w:r>
    </w:p>
    <w:p w:rsidR="002E4C77" w:rsidRPr="00D71E0D" w:rsidRDefault="002E4C77"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This study focused on the influence of school learning environment on students’</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academic performance in social studies in Ogoja Education zone of Cross-River state.</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 study adopted descriptive survey design. The population of the student comprised of</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all (6098) the social studies students in Ogoja Education zone of Cross-River state. A</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total of three hundred and eight (308) research subject was used for study and was drawn</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through simple stratified random sampling technique. The instrument used for data</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collection and structured questionnaire developed by the researcher on the items that</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relates to influence of school learning environment on students academic performance in</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 xml:space="preserve">social studies in Ogoja Education </w:t>
      </w:r>
      <w:r w:rsidR="008E1176" w:rsidRPr="00D71E0D">
        <w:rPr>
          <w:rFonts w:ascii="Times New Roman" w:hAnsi="Times New Roman" w:cs="Times New Roman"/>
          <w:color w:val="0D0D0D" w:themeColor="text1" w:themeTint="F2"/>
          <w:sz w:val="24"/>
          <w:szCs w:val="24"/>
        </w:rPr>
        <w:t xml:space="preserve">Zone </w:t>
      </w:r>
      <w:r w:rsidR="00714196" w:rsidRPr="00D71E0D">
        <w:rPr>
          <w:rFonts w:ascii="Times New Roman" w:hAnsi="Times New Roman" w:cs="Times New Roman"/>
          <w:color w:val="0D0D0D" w:themeColor="text1" w:themeTint="F2"/>
          <w:sz w:val="24"/>
          <w:szCs w:val="24"/>
        </w:rPr>
        <w:t>of Cross-River state. The questionnaire was face</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validated by three (3) experts from Ebonyi State University, Abakaliki, two of the experts</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come from the department of Educational Foundations, while one was from measurement</w:t>
      </w:r>
      <w:r w:rsidR="00714196" w:rsidRPr="00D71E0D">
        <w:rPr>
          <w:rFonts w:ascii="Times New Roman" w:hAnsi="Times New Roman" w:cs="Times New Roman"/>
          <w:color w:val="0D0D0D" w:themeColor="text1" w:themeTint="F2"/>
          <w:sz w:val="24"/>
          <w:szCs w:val="24"/>
        </w:rPr>
        <w:br/>
        <w:t>and evaluation of science education. The reliability of the instrument was determined</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using</w:t>
      </w:r>
      <w:r w:rsidR="000551F6">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Cronbach Alpha reliability method. The entire questionnaire instrument yields an</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alpha index of 0.82. Each of the clusters of the scale was also assessed for reliability</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using</w:t>
      </w:r>
      <w:r w:rsidR="000551F6">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Cronbach alpha approach. Cluster A to D yielded reliability indices of 0.66, 0.74,</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0.58 and 0.66 respectively.</w:t>
      </w:r>
    </w:p>
    <w:p w:rsidR="005D4FEC" w:rsidRPr="00D71E0D" w:rsidRDefault="002E4C77"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Four research questions and four null hypotheses guided the study. Data were analyzed</w:t>
      </w:r>
      <w:r w:rsidR="00777110"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using mean and standard deviation for answering the research questions and t-test were</w:t>
      </w:r>
      <w:r w:rsidR="00777110" w:rsidRPr="00D71E0D">
        <w:rPr>
          <w:rFonts w:ascii="Times New Roman" w:hAnsi="Times New Roman" w:cs="Times New Roman"/>
          <w:color w:val="0D0D0D" w:themeColor="text1" w:themeTint="F2"/>
          <w:sz w:val="24"/>
          <w:szCs w:val="24"/>
        </w:rPr>
        <w:t xml:space="preserve"> used</w:t>
      </w:r>
      <w:r w:rsidR="00714196" w:rsidRPr="00D71E0D">
        <w:rPr>
          <w:rFonts w:ascii="Times New Roman" w:hAnsi="Times New Roman" w:cs="Times New Roman"/>
          <w:color w:val="0D0D0D" w:themeColor="text1" w:themeTint="F2"/>
          <w:sz w:val="24"/>
          <w:szCs w:val="24"/>
        </w:rPr>
        <w:t xml:space="preserve"> in testing the null hypotheses at </w:t>
      </w:r>
      <w:r w:rsidR="0081238A" w:rsidRPr="00D71E0D">
        <w:rPr>
          <w:rFonts w:ascii="Times New Roman" w:hAnsi="Times New Roman" w:cs="Times New Roman"/>
          <w:color w:val="0D0D0D" w:themeColor="text1" w:themeTint="F2"/>
          <w:sz w:val="24"/>
          <w:szCs w:val="24"/>
        </w:rPr>
        <w:t>0.05</w:t>
      </w:r>
      <w:r w:rsidR="00395E14" w:rsidRPr="00D71E0D">
        <w:rPr>
          <w:rFonts w:ascii="Times New Roman" w:hAnsi="Times New Roman" w:cs="Times New Roman"/>
          <w:color w:val="0D0D0D" w:themeColor="text1" w:themeTint="F2"/>
          <w:sz w:val="24"/>
          <w:szCs w:val="24"/>
        </w:rPr>
        <w:t xml:space="preserve"> </w:t>
      </w:r>
      <w:r w:rsidR="0081238A" w:rsidRPr="00D71E0D">
        <w:rPr>
          <w:rFonts w:ascii="Times New Roman" w:hAnsi="Times New Roman" w:cs="Times New Roman"/>
          <w:color w:val="0D0D0D" w:themeColor="text1" w:themeTint="F2"/>
          <w:sz w:val="24"/>
          <w:szCs w:val="24"/>
        </w:rPr>
        <w:t>alpha l</w:t>
      </w:r>
      <w:r w:rsidR="00714196" w:rsidRPr="00D71E0D">
        <w:rPr>
          <w:rFonts w:ascii="Times New Roman" w:hAnsi="Times New Roman" w:cs="Times New Roman"/>
          <w:color w:val="0D0D0D" w:themeColor="text1" w:themeTint="F2"/>
          <w:sz w:val="24"/>
          <w:szCs w:val="24"/>
        </w:rPr>
        <w:t>eve</w:t>
      </w:r>
      <w:r w:rsidR="0081238A" w:rsidRPr="00D71E0D">
        <w:rPr>
          <w:rFonts w:ascii="Times New Roman" w:hAnsi="Times New Roman" w:cs="Times New Roman"/>
          <w:color w:val="0D0D0D" w:themeColor="text1" w:themeTint="F2"/>
          <w:sz w:val="24"/>
          <w:szCs w:val="24"/>
        </w:rPr>
        <w:t>l</w:t>
      </w:r>
      <w:r w:rsidR="00B46C2F" w:rsidRPr="00D71E0D">
        <w:rPr>
          <w:rFonts w:ascii="Times New Roman" w:hAnsi="Times New Roman" w:cs="Times New Roman"/>
          <w:color w:val="0D0D0D" w:themeColor="text1" w:themeTint="F2"/>
          <w:sz w:val="24"/>
          <w:szCs w:val="24"/>
        </w:rPr>
        <w:t xml:space="preserve"> of significance</w:t>
      </w:r>
      <w:r w:rsidR="0081238A" w:rsidRPr="00D71E0D">
        <w:rPr>
          <w:rFonts w:ascii="Times New Roman" w:hAnsi="Times New Roman" w:cs="Times New Roman"/>
          <w:color w:val="0D0D0D" w:themeColor="text1" w:themeTint="F2"/>
          <w:sz w:val="24"/>
          <w:szCs w:val="24"/>
        </w:rPr>
        <w:t>.</w:t>
      </w:r>
      <w:r w:rsidR="00714196" w:rsidRPr="00D71E0D">
        <w:rPr>
          <w:rFonts w:ascii="Times New Roman" w:hAnsi="Times New Roman" w:cs="Times New Roman"/>
          <w:color w:val="0D0D0D" w:themeColor="text1" w:themeTint="F2"/>
          <w:sz w:val="24"/>
          <w:szCs w:val="24"/>
        </w:rPr>
        <w:t xml:space="preserve"> </w:t>
      </w:r>
      <w:r w:rsidR="0081238A" w:rsidRPr="00D71E0D">
        <w:rPr>
          <w:rFonts w:ascii="Times New Roman" w:hAnsi="Times New Roman" w:cs="Times New Roman"/>
          <w:color w:val="0D0D0D" w:themeColor="text1" w:themeTint="F2"/>
          <w:sz w:val="24"/>
          <w:szCs w:val="24"/>
        </w:rPr>
        <w:t>The stud</w:t>
      </w:r>
      <w:r w:rsidR="00714196" w:rsidRPr="00D71E0D">
        <w:rPr>
          <w:rFonts w:ascii="Times New Roman" w:hAnsi="Times New Roman" w:cs="Times New Roman"/>
          <w:color w:val="0D0D0D" w:themeColor="text1" w:themeTint="F2"/>
          <w:sz w:val="24"/>
          <w:szCs w:val="24"/>
        </w:rPr>
        <w:t>y</w:t>
      </w:r>
      <w:r w:rsidR="0081238A"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revea</w:t>
      </w:r>
      <w:r w:rsidR="0081238A" w:rsidRPr="00D71E0D">
        <w:rPr>
          <w:rFonts w:ascii="Times New Roman" w:hAnsi="Times New Roman" w:cs="Times New Roman"/>
          <w:color w:val="0D0D0D" w:themeColor="text1" w:themeTint="F2"/>
          <w:sz w:val="24"/>
          <w:szCs w:val="24"/>
        </w:rPr>
        <w:t xml:space="preserve">l </w:t>
      </w:r>
      <w:r w:rsidR="00714196" w:rsidRPr="00D71E0D">
        <w:rPr>
          <w:rFonts w:ascii="Times New Roman" w:hAnsi="Times New Roman" w:cs="Times New Roman"/>
          <w:color w:val="0D0D0D" w:themeColor="text1" w:themeTint="F2"/>
          <w:sz w:val="24"/>
          <w:szCs w:val="24"/>
        </w:rPr>
        <w:t>that school physical facilities influences academic performances of male and female</w:t>
      </w:r>
      <w:r w:rsidR="00395E14"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lastRenderedPageBreak/>
        <w:t>students in social studies in Ogoja Education Zone of Cross-River State, the study also</w:t>
      </w:r>
      <w:r w:rsidR="00E6049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revealed that teacher-student relationship influences students’ academic performance in</w:t>
      </w:r>
      <w:r w:rsidR="00E6049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social studies in Ogoja Education zone of Cross-River State. The study also revealed that</w:t>
      </w:r>
      <w:r w:rsidR="00E6049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instructional materials influences students’ academic performance in social studies and</w:t>
      </w:r>
      <w:r w:rsidR="00E60492"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finally, the study equally revealed that principal leadership style influences academic</w:t>
      </w:r>
      <w:r w:rsidR="005D4FEC"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performance of social studies students in Ogoja Education zone of Cross-River state.</w:t>
      </w:r>
    </w:p>
    <w:p w:rsidR="007E7840" w:rsidRPr="00D71E0D" w:rsidRDefault="005D4FEC"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In the aspect of hypotheses tested in this study, the t-test analysis presented revealed that</w:t>
      </w:r>
      <w:r w:rsidR="00917854"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there was no significant differences in the mean response of male and female students on</w:t>
      </w:r>
      <w:r w:rsidR="00917854"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 influence of school facilities on the academic performance in social studies in Ogoja</w:t>
      </w:r>
      <w:r w:rsidR="007E7840"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education zone of Cross-River State. There was no significant difference in the mean</w:t>
      </w:r>
      <w:r w:rsidR="007E7840"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response of urban and rural students on the influence of school principals’ leadership on</w:t>
      </w:r>
      <w:r w:rsidR="007E7840"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 academic performance of students in social studies in Ogoja Education zone of</w:t>
      </w:r>
      <w:r w:rsidR="007E7840" w:rsidRPr="00D71E0D">
        <w:rPr>
          <w:rFonts w:ascii="Times New Roman" w:hAnsi="Times New Roman" w:cs="Times New Roman"/>
          <w:color w:val="0D0D0D" w:themeColor="text1" w:themeTint="F2"/>
          <w:sz w:val="24"/>
          <w:szCs w:val="24"/>
        </w:rPr>
        <w:t xml:space="preserve"> </w:t>
      </w:r>
      <w:r w:rsidR="00FA28F0">
        <w:rPr>
          <w:rFonts w:ascii="Times New Roman" w:hAnsi="Times New Roman" w:cs="Times New Roman"/>
          <w:color w:val="0D0D0D" w:themeColor="text1" w:themeTint="F2"/>
          <w:sz w:val="24"/>
          <w:szCs w:val="24"/>
        </w:rPr>
        <w:t>Cross River</w:t>
      </w:r>
      <w:r w:rsidR="00714196" w:rsidRPr="00D71E0D">
        <w:rPr>
          <w:rFonts w:ascii="Times New Roman" w:hAnsi="Times New Roman" w:cs="Times New Roman"/>
          <w:color w:val="0D0D0D" w:themeColor="text1" w:themeTint="F2"/>
          <w:sz w:val="24"/>
          <w:szCs w:val="24"/>
        </w:rPr>
        <w:t xml:space="preserve"> State.</w:t>
      </w:r>
      <w:r w:rsidR="007E7840"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 result further revealed that there was no significant difference in the mean response</w:t>
      </w:r>
      <w:r w:rsidR="007E7840"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of male and female students on the influence of teacher-students relationship and</w:t>
      </w:r>
      <w:r w:rsidR="007E7840"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academic performance of the students in social studies in Ogoja Education zone of Cross</w:t>
      </w:r>
      <w:r w:rsidR="007E7840" w:rsidRPr="00D71E0D">
        <w:rPr>
          <w:rFonts w:ascii="Times New Roman" w:hAnsi="Times New Roman" w:cs="Times New Roman"/>
          <w:color w:val="0D0D0D" w:themeColor="text1" w:themeTint="F2"/>
          <w:sz w:val="24"/>
          <w:szCs w:val="24"/>
        </w:rPr>
        <w:t xml:space="preserve"> River S</w:t>
      </w:r>
      <w:r w:rsidR="00714196" w:rsidRPr="00D71E0D">
        <w:rPr>
          <w:rFonts w:ascii="Times New Roman" w:hAnsi="Times New Roman" w:cs="Times New Roman"/>
          <w:color w:val="0D0D0D" w:themeColor="text1" w:themeTint="F2"/>
          <w:sz w:val="24"/>
          <w:szCs w:val="24"/>
        </w:rPr>
        <w:t>tate, Nigeria. Finally, it was found out that there was no significant difference in</w:t>
      </w:r>
      <w:r w:rsidR="007E7840"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 mean response of male and female students on the influence of instructional materials</w:t>
      </w:r>
      <w:r w:rsidR="007E7840"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on the academic performance of social studies students in Ogoja Education Zone of</w:t>
      </w:r>
      <w:r w:rsidR="007E7840" w:rsidRPr="00D71E0D">
        <w:rPr>
          <w:rFonts w:ascii="Times New Roman" w:hAnsi="Times New Roman" w:cs="Times New Roman"/>
          <w:color w:val="0D0D0D" w:themeColor="text1" w:themeTint="F2"/>
          <w:sz w:val="24"/>
          <w:szCs w:val="24"/>
        </w:rPr>
        <w:t xml:space="preserve"> Cross River State</w:t>
      </w:r>
    </w:p>
    <w:p w:rsidR="007E7840" w:rsidRPr="00D71E0D" w:rsidRDefault="00714196" w:rsidP="00D71E0D">
      <w:pPr>
        <w:pStyle w:val="HTMLPreformatted"/>
        <w:spacing w:line="360" w:lineRule="auto"/>
        <w:jc w:val="both"/>
        <w:rPr>
          <w:rFonts w:ascii="Times New Roman" w:hAnsi="Times New Roman" w:cs="Times New Roman"/>
          <w:b/>
          <w:color w:val="0D0D0D" w:themeColor="text1" w:themeTint="F2"/>
          <w:sz w:val="24"/>
          <w:szCs w:val="24"/>
        </w:rPr>
      </w:pPr>
      <w:r w:rsidRPr="00D71E0D">
        <w:rPr>
          <w:rFonts w:ascii="Times New Roman" w:hAnsi="Times New Roman" w:cs="Times New Roman"/>
          <w:b/>
          <w:color w:val="0D0D0D" w:themeColor="text1" w:themeTint="F2"/>
          <w:sz w:val="24"/>
          <w:szCs w:val="24"/>
        </w:rPr>
        <w:t>Conclusion</w:t>
      </w:r>
    </w:p>
    <w:p w:rsidR="00F41729" w:rsidRPr="00D71E0D" w:rsidRDefault="007E7840"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The study was carried out in Ogoja Education Zone of</w:t>
      </w:r>
      <w:r w:rsidR="00910ECB">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Cross-River state on the influence</w:t>
      </w:r>
      <w:r w:rsidR="00996CE8"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of school learning environment on students’ academic performance in social studies. In</w:t>
      </w:r>
      <w:r w:rsidR="00996CE8"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the course of the study, it was identified that school physical facilities influences</w:t>
      </w:r>
      <w:r w:rsidR="00716F63"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academic performance of</w:t>
      </w:r>
      <w:r w:rsidR="000551F6">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social studies students in Ogoja Education Zone of Cross-River</w:t>
      </w:r>
      <w:r w:rsidR="00716F63"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State, it was also identified that principal quality leadership style influence students</w:t>
      </w:r>
      <w:r w:rsidR="00716F63"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academic performances in social studies in Ogoja Education Zone of Cross-River State.</w:t>
      </w:r>
      <w:r w:rsidR="00714196" w:rsidRPr="00D71E0D">
        <w:rPr>
          <w:rFonts w:ascii="Times New Roman" w:hAnsi="Times New Roman" w:cs="Times New Roman"/>
          <w:color w:val="0D0D0D" w:themeColor="text1" w:themeTint="F2"/>
          <w:sz w:val="24"/>
          <w:szCs w:val="24"/>
        </w:rPr>
        <w:br/>
        <w:t>The study further identified that teacher-students relationship influences students</w:t>
      </w:r>
      <w:r w:rsidR="00F41729"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academic performance and finally identified that instructional materials influences</w:t>
      </w:r>
      <w:r w:rsidR="00F41729"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students’ academic performance in social studies in</w:t>
      </w:r>
      <w:r w:rsidR="00F41729" w:rsidRPr="00D71E0D">
        <w:rPr>
          <w:rFonts w:ascii="Times New Roman" w:hAnsi="Times New Roman" w:cs="Times New Roman"/>
          <w:color w:val="0D0D0D" w:themeColor="text1" w:themeTint="F2"/>
          <w:sz w:val="24"/>
          <w:szCs w:val="24"/>
        </w:rPr>
        <w:t xml:space="preserve"> Ogoja Education Zone of Cross </w:t>
      </w:r>
      <w:r w:rsidR="00714196" w:rsidRPr="00D71E0D">
        <w:rPr>
          <w:rFonts w:ascii="Times New Roman" w:hAnsi="Times New Roman" w:cs="Times New Roman"/>
          <w:color w:val="0D0D0D" w:themeColor="text1" w:themeTint="F2"/>
          <w:sz w:val="24"/>
          <w:szCs w:val="24"/>
        </w:rPr>
        <w:t>River State, Nigeria.</w:t>
      </w:r>
    </w:p>
    <w:p w:rsidR="00F41729" w:rsidRPr="00D71E0D" w:rsidRDefault="00714196" w:rsidP="00D71E0D">
      <w:pPr>
        <w:pStyle w:val="HTMLPreformatted"/>
        <w:spacing w:line="360" w:lineRule="auto"/>
        <w:jc w:val="both"/>
        <w:rPr>
          <w:rFonts w:ascii="Times New Roman" w:hAnsi="Times New Roman" w:cs="Times New Roman"/>
          <w:b/>
          <w:color w:val="0D0D0D" w:themeColor="text1" w:themeTint="F2"/>
          <w:sz w:val="24"/>
          <w:szCs w:val="24"/>
        </w:rPr>
      </w:pPr>
      <w:r w:rsidRPr="00D71E0D">
        <w:rPr>
          <w:rFonts w:ascii="Times New Roman" w:hAnsi="Times New Roman" w:cs="Times New Roman"/>
          <w:b/>
          <w:color w:val="0D0D0D" w:themeColor="text1" w:themeTint="F2"/>
          <w:sz w:val="24"/>
          <w:szCs w:val="24"/>
        </w:rPr>
        <w:t>Recommendations</w:t>
      </w:r>
    </w:p>
    <w:p w:rsidR="009422FE" w:rsidRPr="00D71E0D" w:rsidRDefault="00F41729"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Based on the findings and conclusion, the following recommendations were made;</w:t>
      </w:r>
    </w:p>
    <w:p w:rsidR="009264D9" w:rsidRPr="00D71E0D" w:rsidRDefault="00714196" w:rsidP="00D71E0D">
      <w:pPr>
        <w:pStyle w:val="HTMLPreformatted"/>
        <w:numPr>
          <w:ilvl w:val="3"/>
          <w:numId w:val="16"/>
        </w:numPr>
        <w:spacing w:line="360" w:lineRule="auto"/>
        <w:ind w:left="720" w:hanging="720"/>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lastRenderedPageBreak/>
        <w:t>That government should ensure that adequate instructional physical facilities such as</w:t>
      </w:r>
      <w:r w:rsidR="009264D9"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classrooms, libraries, steady power supply are provided to the students since they</w:t>
      </w:r>
      <w:r w:rsidR="009264D9"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have been identified as factors that influence students’ academic performances.</w:t>
      </w:r>
    </w:p>
    <w:p w:rsidR="00855BFF" w:rsidRPr="00D71E0D" w:rsidRDefault="00323418" w:rsidP="00D71E0D">
      <w:pPr>
        <w:pStyle w:val="HTMLPreformatted"/>
        <w:numPr>
          <w:ilvl w:val="3"/>
          <w:numId w:val="16"/>
        </w:numPr>
        <w:spacing w:line="360" w:lineRule="auto"/>
        <w:ind w:left="720" w:hanging="720"/>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That teachers</w:t>
      </w:r>
      <w:r w:rsidR="00714196" w:rsidRPr="00D71E0D">
        <w:rPr>
          <w:rFonts w:ascii="Times New Roman" w:hAnsi="Times New Roman" w:cs="Times New Roman"/>
          <w:color w:val="0D0D0D" w:themeColor="text1" w:themeTint="F2"/>
          <w:sz w:val="24"/>
          <w:szCs w:val="24"/>
        </w:rPr>
        <w:t xml:space="preserve"> should ensure there is positive and regula</w:t>
      </w:r>
      <w:r w:rsidR="00855BFF" w:rsidRPr="00D71E0D">
        <w:rPr>
          <w:rFonts w:ascii="Times New Roman" w:hAnsi="Times New Roman" w:cs="Times New Roman"/>
          <w:color w:val="0D0D0D" w:themeColor="text1" w:themeTint="F2"/>
          <w:sz w:val="24"/>
          <w:szCs w:val="24"/>
        </w:rPr>
        <w:t>r student-teacher relationship.</w:t>
      </w:r>
    </w:p>
    <w:p w:rsidR="00323418" w:rsidRPr="00D71E0D" w:rsidRDefault="00714196" w:rsidP="00D71E0D">
      <w:pPr>
        <w:pStyle w:val="HTMLPreformatted"/>
        <w:numPr>
          <w:ilvl w:val="3"/>
          <w:numId w:val="16"/>
        </w:numPr>
        <w:spacing w:line="360" w:lineRule="auto"/>
        <w:ind w:left="720" w:hanging="720"/>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That principals should ensure that they employ appropriate leadership style in</w:t>
      </w:r>
      <w:r w:rsidR="00323418"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managing the school activities,</w:t>
      </w:r>
    </w:p>
    <w:p w:rsidR="00115D8A" w:rsidRPr="00D71E0D" w:rsidRDefault="00714196" w:rsidP="00D71E0D">
      <w:pPr>
        <w:pStyle w:val="HTMLPreformatted"/>
        <w:numPr>
          <w:ilvl w:val="3"/>
          <w:numId w:val="16"/>
        </w:numPr>
        <w:spacing w:line="360" w:lineRule="auto"/>
        <w:ind w:left="720" w:hanging="720"/>
        <w:jc w:val="both"/>
        <w:rPr>
          <w:rFonts w:ascii="Times New Roman" w:hAnsi="Times New Roman" w:cs="Times New Roman"/>
          <w:b/>
          <w:color w:val="0D0D0D" w:themeColor="text1" w:themeTint="F2"/>
          <w:sz w:val="24"/>
          <w:szCs w:val="24"/>
        </w:rPr>
      </w:pPr>
      <w:r w:rsidRPr="00D71E0D">
        <w:rPr>
          <w:rFonts w:ascii="Times New Roman" w:hAnsi="Times New Roman" w:cs="Times New Roman"/>
          <w:color w:val="0D0D0D" w:themeColor="text1" w:themeTint="F2"/>
          <w:sz w:val="24"/>
          <w:szCs w:val="24"/>
        </w:rPr>
        <w:t>Government should ensure the provision of relevant and adequate instructional</w:t>
      </w:r>
      <w:r w:rsidR="00323418" w:rsidRPr="00D71E0D">
        <w:rPr>
          <w:rFonts w:ascii="Times New Roman" w:hAnsi="Times New Roman" w:cs="Times New Roman"/>
          <w:color w:val="0D0D0D" w:themeColor="text1" w:themeTint="F2"/>
          <w:sz w:val="24"/>
          <w:szCs w:val="24"/>
        </w:rPr>
        <w:t xml:space="preserve"> </w:t>
      </w:r>
      <w:r w:rsidRPr="00D71E0D">
        <w:rPr>
          <w:rFonts w:ascii="Times New Roman" w:hAnsi="Times New Roman" w:cs="Times New Roman"/>
          <w:color w:val="0D0D0D" w:themeColor="text1" w:themeTint="F2"/>
          <w:sz w:val="24"/>
          <w:szCs w:val="24"/>
        </w:rPr>
        <w:t>materials in schools to enhance effective lesson delivery.</w:t>
      </w:r>
    </w:p>
    <w:p w:rsidR="005E3F60" w:rsidRPr="00D71E0D" w:rsidRDefault="00714196" w:rsidP="00D71E0D">
      <w:pPr>
        <w:pStyle w:val="HTMLPreformatted"/>
        <w:spacing w:line="360" w:lineRule="auto"/>
        <w:jc w:val="both"/>
        <w:rPr>
          <w:rFonts w:ascii="Times New Roman" w:hAnsi="Times New Roman" w:cs="Times New Roman"/>
          <w:b/>
          <w:color w:val="0D0D0D" w:themeColor="text1" w:themeTint="F2"/>
          <w:sz w:val="24"/>
          <w:szCs w:val="24"/>
        </w:rPr>
      </w:pPr>
      <w:r w:rsidRPr="00D71E0D">
        <w:rPr>
          <w:rFonts w:ascii="Times New Roman" w:hAnsi="Times New Roman" w:cs="Times New Roman"/>
          <w:b/>
          <w:color w:val="0D0D0D" w:themeColor="text1" w:themeTint="F2"/>
          <w:sz w:val="24"/>
          <w:szCs w:val="24"/>
        </w:rPr>
        <w:t>Limitation of the Study</w:t>
      </w:r>
    </w:p>
    <w:p w:rsidR="005E3F60" w:rsidRPr="00D71E0D" w:rsidRDefault="005E3F60"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During the time of this study, the researcher encounters some setback which include poor</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attitude of the students towards responding to the questionnaire, but this situation was</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taken care of by the class teacher who served as research as</w:t>
      </w:r>
      <w:r w:rsidRPr="00D71E0D">
        <w:rPr>
          <w:rFonts w:ascii="Times New Roman" w:hAnsi="Times New Roman" w:cs="Times New Roman"/>
          <w:color w:val="0D0D0D" w:themeColor="text1" w:themeTint="F2"/>
          <w:sz w:val="24"/>
          <w:szCs w:val="24"/>
        </w:rPr>
        <w:t>s</w:t>
      </w:r>
      <w:r w:rsidR="00714196" w:rsidRPr="00D71E0D">
        <w:rPr>
          <w:rFonts w:ascii="Times New Roman" w:hAnsi="Times New Roman" w:cs="Times New Roman"/>
          <w:color w:val="0D0D0D" w:themeColor="text1" w:themeTint="F2"/>
          <w:sz w:val="24"/>
          <w:szCs w:val="24"/>
        </w:rPr>
        <w:t>istant by encouraging and</w:t>
      </w:r>
      <w:r w:rsidRPr="00D71E0D">
        <w:rPr>
          <w:rFonts w:ascii="Times New Roman" w:hAnsi="Times New Roman" w:cs="Times New Roman"/>
          <w:color w:val="0D0D0D" w:themeColor="text1" w:themeTint="F2"/>
          <w:sz w:val="24"/>
          <w:szCs w:val="24"/>
        </w:rPr>
        <w:t xml:space="preserve"> </w:t>
      </w:r>
      <w:r w:rsidR="00714196" w:rsidRPr="00D71E0D">
        <w:rPr>
          <w:rFonts w:ascii="Times New Roman" w:hAnsi="Times New Roman" w:cs="Times New Roman"/>
          <w:color w:val="0D0D0D" w:themeColor="text1" w:themeTint="F2"/>
          <w:sz w:val="24"/>
          <w:szCs w:val="24"/>
        </w:rPr>
        <w:t>guiding the students to respond to the questionnaire correctly.</w:t>
      </w:r>
    </w:p>
    <w:p w:rsidR="005E3F60" w:rsidRPr="00D71E0D" w:rsidRDefault="00714196" w:rsidP="00D71E0D">
      <w:pPr>
        <w:pStyle w:val="HTMLPreformatted"/>
        <w:spacing w:line="360" w:lineRule="auto"/>
        <w:jc w:val="both"/>
        <w:rPr>
          <w:rFonts w:ascii="Times New Roman" w:hAnsi="Times New Roman" w:cs="Times New Roman"/>
          <w:b/>
          <w:color w:val="0D0D0D" w:themeColor="text1" w:themeTint="F2"/>
          <w:sz w:val="24"/>
          <w:szCs w:val="24"/>
        </w:rPr>
      </w:pPr>
      <w:r w:rsidRPr="00D71E0D">
        <w:rPr>
          <w:rFonts w:ascii="Times New Roman" w:hAnsi="Times New Roman" w:cs="Times New Roman"/>
          <w:b/>
          <w:color w:val="0D0D0D" w:themeColor="text1" w:themeTint="F2"/>
          <w:sz w:val="24"/>
          <w:szCs w:val="24"/>
        </w:rPr>
        <w:t>Suggestion for Further Studies</w:t>
      </w:r>
    </w:p>
    <w:p w:rsidR="00862F43" w:rsidRPr="00D71E0D" w:rsidRDefault="00862F43" w:rsidP="00D71E0D">
      <w:pPr>
        <w:pStyle w:val="HTMLPreformatted"/>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ab/>
      </w:r>
      <w:r w:rsidR="00714196" w:rsidRPr="00D71E0D">
        <w:rPr>
          <w:rFonts w:ascii="Times New Roman" w:hAnsi="Times New Roman" w:cs="Times New Roman"/>
          <w:color w:val="0D0D0D" w:themeColor="text1" w:themeTint="F2"/>
          <w:sz w:val="24"/>
          <w:szCs w:val="24"/>
        </w:rPr>
        <w:t>From the findings of the study, the following fu</w:t>
      </w:r>
      <w:r w:rsidRPr="00D71E0D">
        <w:rPr>
          <w:rFonts w:ascii="Times New Roman" w:hAnsi="Times New Roman" w:cs="Times New Roman"/>
          <w:color w:val="0D0D0D" w:themeColor="text1" w:themeTint="F2"/>
          <w:sz w:val="24"/>
          <w:szCs w:val="24"/>
        </w:rPr>
        <w:t>rther researches are suggested.</w:t>
      </w:r>
    </w:p>
    <w:p w:rsidR="00862F43" w:rsidRPr="00D71E0D" w:rsidRDefault="00714196" w:rsidP="00D71E0D">
      <w:pPr>
        <w:pStyle w:val="HTMLPreformatted"/>
        <w:numPr>
          <w:ilvl w:val="0"/>
          <w:numId w:val="18"/>
        </w:numPr>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The impact of environment on the ac</w:t>
      </w:r>
      <w:r w:rsidR="00862F43" w:rsidRPr="00D71E0D">
        <w:rPr>
          <w:rFonts w:ascii="Times New Roman" w:hAnsi="Times New Roman" w:cs="Times New Roman"/>
          <w:color w:val="0D0D0D" w:themeColor="text1" w:themeTint="F2"/>
          <w:sz w:val="24"/>
          <w:szCs w:val="24"/>
        </w:rPr>
        <w:t xml:space="preserve">ademic performance of pupils in </w:t>
      </w:r>
      <w:r w:rsidRPr="00D71E0D">
        <w:rPr>
          <w:rFonts w:ascii="Times New Roman" w:hAnsi="Times New Roman" w:cs="Times New Roman"/>
          <w:color w:val="0D0D0D" w:themeColor="text1" w:themeTint="F2"/>
          <w:sz w:val="24"/>
          <w:szCs w:val="24"/>
        </w:rPr>
        <w:t>public</w:t>
      </w:r>
      <w:r w:rsidR="005E3F60" w:rsidRPr="00D71E0D">
        <w:rPr>
          <w:rFonts w:ascii="Times New Roman" w:hAnsi="Times New Roman" w:cs="Times New Roman"/>
          <w:color w:val="0D0D0D" w:themeColor="text1" w:themeTint="F2"/>
          <w:sz w:val="24"/>
          <w:szCs w:val="24"/>
        </w:rPr>
        <w:t xml:space="preserve"> </w:t>
      </w:r>
      <w:r w:rsidR="005C5CB8">
        <w:rPr>
          <w:rFonts w:ascii="Times New Roman" w:hAnsi="Times New Roman" w:cs="Times New Roman"/>
          <w:color w:val="0D0D0D" w:themeColor="text1" w:themeTint="F2"/>
          <w:sz w:val="24"/>
          <w:szCs w:val="24"/>
        </w:rPr>
        <w:t>secondary</w:t>
      </w:r>
      <w:r w:rsidRPr="00D71E0D">
        <w:rPr>
          <w:rFonts w:ascii="Times New Roman" w:hAnsi="Times New Roman" w:cs="Times New Roman"/>
          <w:color w:val="0D0D0D" w:themeColor="text1" w:themeTint="F2"/>
          <w:sz w:val="24"/>
          <w:szCs w:val="24"/>
        </w:rPr>
        <w:t xml:space="preserve"> schools in Ogoja Local Government</w:t>
      </w:r>
      <w:r w:rsidR="00862F43" w:rsidRPr="00D71E0D">
        <w:rPr>
          <w:rFonts w:ascii="Times New Roman" w:hAnsi="Times New Roman" w:cs="Times New Roman"/>
          <w:color w:val="0D0D0D" w:themeColor="text1" w:themeTint="F2"/>
          <w:sz w:val="24"/>
          <w:szCs w:val="24"/>
        </w:rPr>
        <w:t xml:space="preserve"> Area of Cross-River </w:t>
      </w:r>
      <w:r w:rsidRPr="00D71E0D">
        <w:rPr>
          <w:rFonts w:ascii="Times New Roman" w:hAnsi="Times New Roman" w:cs="Times New Roman"/>
          <w:color w:val="0D0D0D" w:themeColor="text1" w:themeTint="F2"/>
          <w:sz w:val="24"/>
          <w:szCs w:val="24"/>
        </w:rPr>
        <w:t>State.</w:t>
      </w:r>
    </w:p>
    <w:p w:rsidR="00714196" w:rsidRPr="00D71E0D" w:rsidRDefault="00714196" w:rsidP="00D71E0D">
      <w:pPr>
        <w:pStyle w:val="HTMLPreformatted"/>
        <w:numPr>
          <w:ilvl w:val="0"/>
          <w:numId w:val="18"/>
        </w:numPr>
        <w:spacing w:line="360" w:lineRule="auto"/>
        <w:jc w:val="both"/>
        <w:rPr>
          <w:rFonts w:ascii="Times New Roman" w:hAnsi="Times New Roman" w:cs="Times New Roman"/>
          <w:color w:val="0D0D0D" w:themeColor="text1" w:themeTint="F2"/>
          <w:sz w:val="24"/>
          <w:szCs w:val="24"/>
        </w:rPr>
      </w:pPr>
      <w:r w:rsidRPr="00D71E0D">
        <w:rPr>
          <w:rFonts w:ascii="Times New Roman" w:hAnsi="Times New Roman" w:cs="Times New Roman"/>
          <w:color w:val="0D0D0D" w:themeColor="text1" w:themeTint="F2"/>
          <w:sz w:val="24"/>
          <w:szCs w:val="24"/>
        </w:rPr>
        <w:t>The impact of classroom design on students with learning difficulties in Federal</w:t>
      </w:r>
      <w:r w:rsidR="00D71E0D" w:rsidRPr="00D71E0D">
        <w:rPr>
          <w:rFonts w:ascii="Times New Roman" w:hAnsi="Times New Roman" w:cs="Times New Roman"/>
          <w:color w:val="0D0D0D" w:themeColor="text1" w:themeTint="F2"/>
          <w:sz w:val="24"/>
          <w:szCs w:val="24"/>
        </w:rPr>
        <w:t xml:space="preserve"> Colleges of Education in Nigeria.</w:t>
      </w:r>
    </w:p>
    <w:p w:rsidR="00714196" w:rsidRPr="00D71E0D" w:rsidRDefault="00714196" w:rsidP="00714196">
      <w:pPr>
        <w:spacing w:line="360" w:lineRule="auto"/>
        <w:jc w:val="both"/>
        <w:rPr>
          <w:rFonts w:ascii="Times New Roman" w:hAnsi="Times New Roman"/>
          <w:color w:val="0D0D0D" w:themeColor="text1" w:themeTint="F2"/>
          <w:sz w:val="24"/>
          <w:szCs w:val="24"/>
        </w:rPr>
      </w:pPr>
    </w:p>
    <w:p w:rsidR="005C5091" w:rsidRDefault="005C5091" w:rsidP="00B07EC2">
      <w:pPr>
        <w:spacing w:after="0" w:line="480" w:lineRule="auto"/>
        <w:jc w:val="center"/>
        <w:rPr>
          <w:rFonts w:ascii="Times New Roman" w:hAnsi="Times New Roman"/>
          <w:b/>
          <w:color w:val="0D0D0D" w:themeColor="text1" w:themeTint="F2"/>
          <w:sz w:val="24"/>
          <w:szCs w:val="24"/>
        </w:rPr>
      </w:pPr>
    </w:p>
    <w:p w:rsidR="005C5091" w:rsidRDefault="005C5091" w:rsidP="00B07EC2">
      <w:pPr>
        <w:spacing w:after="0" w:line="480" w:lineRule="auto"/>
        <w:jc w:val="center"/>
        <w:rPr>
          <w:rFonts w:ascii="Times New Roman" w:hAnsi="Times New Roman"/>
          <w:b/>
          <w:color w:val="0D0D0D" w:themeColor="text1" w:themeTint="F2"/>
          <w:sz w:val="24"/>
          <w:szCs w:val="24"/>
        </w:rPr>
      </w:pPr>
    </w:p>
    <w:p w:rsidR="005C5091" w:rsidRDefault="005C5091" w:rsidP="00B07EC2">
      <w:pPr>
        <w:spacing w:after="0" w:line="480" w:lineRule="auto"/>
        <w:jc w:val="center"/>
        <w:rPr>
          <w:rFonts w:ascii="Times New Roman" w:hAnsi="Times New Roman"/>
          <w:b/>
          <w:color w:val="0D0D0D" w:themeColor="text1" w:themeTint="F2"/>
          <w:sz w:val="24"/>
          <w:szCs w:val="24"/>
        </w:rPr>
      </w:pPr>
    </w:p>
    <w:p w:rsidR="005C5091" w:rsidRDefault="005C5091" w:rsidP="00B07EC2">
      <w:pPr>
        <w:spacing w:after="0" w:line="480" w:lineRule="auto"/>
        <w:jc w:val="center"/>
        <w:rPr>
          <w:rFonts w:ascii="Times New Roman" w:hAnsi="Times New Roman"/>
          <w:b/>
          <w:color w:val="0D0D0D" w:themeColor="text1" w:themeTint="F2"/>
          <w:sz w:val="24"/>
          <w:szCs w:val="24"/>
        </w:rPr>
      </w:pPr>
    </w:p>
    <w:p w:rsidR="005C5091" w:rsidRDefault="005C5091" w:rsidP="00B07EC2">
      <w:pPr>
        <w:spacing w:after="0" w:line="480" w:lineRule="auto"/>
        <w:jc w:val="center"/>
        <w:rPr>
          <w:rFonts w:ascii="Times New Roman" w:hAnsi="Times New Roman"/>
          <w:b/>
          <w:color w:val="0D0D0D" w:themeColor="text1" w:themeTint="F2"/>
          <w:sz w:val="24"/>
          <w:szCs w:val="24"/>
        </w:rPr>
      </w:pPr>
    </w:p>
    <w:p w:rsidR="005C5091" w:rsidRDefault="005C5091" w:rsidP="00B07EC2">
      <w:pPr>
        <w:spacing w:after="0" w:line="480" w:lineRule="auto"/>
        <w:jc w:val="center"/>
        <w:rPr>
          <w:rFonts w:ascii="Times New Roman" w:hAnsi="Times New Roman"/>
          <w:b/>
          <w:color w:val="0D0D0D" w:themeColor="text1" w:themeTint="F2"/>
          <w:sz w:val="24"/>
          <w:szCs w:val="24"/>
        </w:rPr>
      </w:pPr>
    </w:p>
    <w:p w:rsidR="005C5091" w:rsidRDefault="005C5091" w:rsidP="00B07EC2">
      <w:pPr>
        <w:spacing w:after="0" w:line="480" w:lineRule="auto"/>
        <w:jc w:val="center"/>
        <w:rPr>
          <w:rFonts w:ascii="Times New Roman" w:hAnsi="Times New Roman"/>
          <w:b/>
          <w:color w:val="0D0D0D" w:themeColor="text1" w:themeTint="F2"/>
          <w:sz w:val="24"/>
          <w:szCs w:val="24"/>
        </w:rPr>
      </w:pPr>
    </w:p>
    <w:p w:rsidR="005C5091" w:rsidRDefault="005C5091" w:rsidP="00B07EC2">
      <w:pPr>
        <w:spacing w:after="0" w:line="480" w:lineRule="auto"/>
        <w:jc w:val="center"/>
        <w:rPr>
          <w:rFonts w:ascii="Times New Roman" w:hAnsi="Times New Roman"/>
          <w:b/>
          <w:color w:val="0D0D0D" w:themeColor="text1" w:themeTint="F2"/>
          <w:sz w:val="24"/>
          <w:szCs w:val="24"/>
        </w:rPr>
      </w:pPr>
    </w:p>
    <w:p w:rsidR="005C5091" w:rsidRDefault="005C5091" w:rsidP="00B07EC2">
      <w:pPr>
        <w:spacing w:after="0" w:line="480" w:lineRule="auto"/>
        <w:jc w:val="center"/>
        <w:rPr>
          <w:rFonts w:ascii="Times New Roman" w:hAnsi="Times New Roman"/>
          <w:b/>
          <w:color w:val="0D0D0D" w:themeColor="text1" w:themeTint="F2"/>
          <w:sz w:val="24"/>
          <w:szCs w:val="24"/>
        </w:rPr>
      </w:pPr>
    </w:p>
    <w:p w:rsidR="00B07EC2" w:rsidRPr="00D71E0D" w:rsidRDefault="00B07EC2" w:rsidP="00B07EC2">
      <w:pPr>
        <w:spacing w:after="0" w:line="480" w:lineRule="auto"/>
        <w:jc w:val="center"/>
        <w:rPr>
          <w:rFonts w:ascii="Times New Roman" w:hAnsi="Times New Roman"/>
          <w:b/>
          <w:color w:val="0D0D0D" w:themeColor="text1" w:themeTint="F2"/>
          <w:sz w:val="24"/>
          <w:szCs w:val="24"/>
        </w:rPr>
      </w:pPr>
      <w:r w:rsidRPr="00D71E0D">
        <w:rPr>
          <w:rFonts w:ascii="Times New Roman" w:hAnsi="Times New Roman"/>
          <w:b/>
          <w:color w:val="0D0D0D" w:themeColor="text1" w:themeTint="F2"/>
          <w:sz w:val="24"/>
          <w:szCs w:val="24"/>
        </w:rPr>
        <w:lastRenderedPageBreak/>
        <w:t>REFERENCES</w:t>
      </w:r>
    </w:p>
    <w:p w:rsidR="00240721" w:rsidRPr="00D71E0D" w:rsidRDefault="00240721" w:rsidP="00B07EC2">
      <w:pPr>
        <w:spacing w:after="0" w:line="240" w:lineRule="auto"/>
        <w:ind w:left="567" w:hanging="567"/>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Adesina, A.I. (2020). </w:t>
      </w:r>
      <w:r w:rsidRPr="00D71E0D">
        <w:rPr>
          <w:rFonts w:ascii="Times New Roman" w:hAnsi="Times New Roman"/>
          <w:i/>
          <w:color w:val="0D0D0D" w:themeColor="text1" w:themeTint="F2"/>
          <w:sz w:val="24"/>
          <w:szCs w:val="24"/>
        </w:rPr>
        <w:t>Nigeria teacher education: A search for new direction.</w:t>
      </w:r>
      <w:r w:rsidRPr="00D71E0D">
        <w:rPr>
          <w:rFonts w:ascii="Times New Roman" w:hAnsi="Times New Roman"/>
          <w:color w:val="0D0D0D" w:themeColor="text1" w:themeTint="F2"/>
          <w:sz w:val="24"/>
          <w:szCs w:val="24"/>
        </w:rPr>
        <w:t xml:space="preserve"> Enugu: Fourth dimension Pub. Company</w:t>
      </w:r>
    </w:p>
    <w:p w:rsidR="00240721" w:rsidRPr="00D71E0D" w:rsidRDefault="00240721" w:rsidP="00B07EC2">
      <w:pPr>
        <w:spacing w:after="0" w:line="240" w:lineRule="auto"/>
        <w:ind w:left="567" w:hanging="567"/>
        <w:jc w:val="both"/>
        <w:rPr>
          <w:rFonts w:ascii="Times New Roman" w:hAnsi="Times New Roman"/>
          <w:color w:val="0D0D0D" w:themeColor="text1" w:themeTint="F2"/>
          <w:sz w:val="24"/>
          <w:szCs w:val="24"/>
        </w:rPr>
      </w:pPr>
    </w:p>
    <w:p w:rsidR="00743B60" w:rsidRPr="00D71E0D" w:rsidRDefault="00743B60" w:rsidP="00B07EC2">
      <w:pPr>
        <w:spacing w:after="0" w:line="240" w:lineRule="auto"/>
        <w:ind w:left="567" w:hanging="567"/>
        <w:jc w:val="both"/>
        <w:rPr>
          <w:rFonts w:ascii="Times New Roman" w:hAnsi="Times New Roman"/>
          <w:i/>
          <w:color w:val="0D0D0D" w:themeColor="text1" w:themeTint="F2"/>
          <w:sz w:val="24"/>
          <w:szCs w:val="24"/>
        </w:rPr>
      </w:pPr>
      <w:r w:rsidRPr="00D71E0D">
        <w:rPr>
          <w:rFonts w:ascii="Times New Roman" w:hAnsi="Times New Roman"/>
          <w:color w:val="0D0D0D" w:themeColor="text1" w:themeTint="F2"/>
          <w:sz w:val="24"/>
          <w:szCs w:val="24"/>
        </w:rPr>
        <w:t>Abonyi, O. S., Okereke, S.C., Omebe, C. A. &amp; Anugwo, M.N (</w:t>
      </w:r>
      <w:r w:rsidR="00DB7091" w:rsidRPr="00D71E0D">
        <w:rPr>
          <w:rFonts w:ascii="Times New Roman" w:hAnsi="Times New Roman"/>
          <w:color w:val="0D0D0D" w:themeColor="text1" w:themeTint="F2"/>
          <w:sz w:val="24"/>
          <w:szCs w:val="24"/>
        </w:rPr>
        <w:t>2016</w:t>
      </w:r>
      <w:r w:rsidRPr="00D71E0D">
        <w:rPr>
          <w:rFonts w:ascii="Times New Roman" w:hAnsi="Times New Roman"/>
          <w:i/>
          <w:color w:val="0D0D0D" w:themeColor="text1" w:themeTint="F2"/>
          <w:sz w:val="24"/>
          <w:szCs w:val="24"/>
        </w:rPr>
        <w:t xml:space="preserve">). Foundation of education research and statistics. </w:t>
      </w:r>
      <w:r w:rsidRPr="00D71E0D">
        <w:rPr>
          <w:rFonts w:ascii="Times New Roman" w:hAnsi="Times New Roman"/>
          <w:color w:val="0D0D0D" w:themeColor="text1" w:themeTint="F2"/>
          <w:sz w:val="24"/>
          <w:szCs w:val="24"/>
        </w:rPr>
        <w:t>Fred Ogar Publishers.</w:t>
      </w:r>
    </w:p>
    <w:p w:rsidR="00743B60" w:rsidRPr="00D71E0D" w:rsidRDefault="00743B60" w:rsidP="00B07EC2">
      <w:pPr>
        <w:spacing w:after="0" w:line="240" w:lineRule="auto"/>
        <w:ind w:left="567" w:hanging="567"/>
        <w:jc w:val="both"/>
        <w:rPr>
          <w:rFonts w:ascii="Times New Roman" w:hAnsi="Times New Roman"/>
          <w:i/>
          <w:color w:val="0D0D0D" w:themeColor="text1" w:themeTint="F2"/>
          <w:sz w:val="24"/>
          <w:szCs w:val="24"/>
        </w:rPr>
      </w:pP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Akubue, A.U. (2016). </w:t>
      </w:r>
      <w:r w:rsidRPr="00D71E0D">
        <w:rPr>
          <w:rFonts w:ascii="Times New Roman" w:hAnsi="Times New Roman"/>
          <w:i/>
          <w:color w:val="0D0D0D" w:themeColor="text1" w:themeTint="F2"/>
          <w:sz w:val="24"/>
          <w:szCs w:val="24"/>
        </w:rPr>
        <w:t>Classroom organisation and management: A5 – point strategy.</w:t>
      </w:r>
      <w:r w:rsidRPr="00D71E0D">
        <w:rPr>
          <w:rFonts w:ascii="Times New Roman" w:hAnsi="Times New Roman"/>
          <w:color w:val="0D0D0D" w:themeColor="text1" w:themeTint="F2"/>
          <w:sz w:val="24"/>
          <w:szCs w:val="24"/>
        </w:rPr>
        <w:t xml:space="preserve"> Ibadan Wisdom publishers Ltd.</w:t>
      </w: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Akubue, A.U. (2021). </w:t>
      </w:r>
      <w:r w:rsidRPr="00D71E0D">
        <w:rPr>
          <w:rFonts w:ascii="Times New Roman" w:hAnsi="Times New Roman"/>
          <w:i/>
          <w:color w:val="0D0D0D" w:themeColor="text1" w:themeTint="F2"/>
          <w:sz w:val="24"/>
          <w:szCs w:val="24"/>
        </w:rPr>
        <w:t>Classroom organisation and management. A5- point strategy</w:t>
      </w:r>
      <w:r w:rsidRPr="00D71E0D">
        <w:rPr>
          <w:rFonts w:ascii="Times New Roman" w:hAnsi="Times New Roman"/>
          <w:color w:val="0D0D0D" w:themeColor="text1" w:themeTint="F2"/>
          <w:sz w:val="24"/>
          <w:szCs w:val="24"/>
        </w:rPr>
        <w:t>. Ibadan: Wisdom publishers Ltd.</w:t>
      </w:r>
    </w:p>
    <w:p w:rsidR="00743B60" w:rsidRPr="00D71E0D" w:rsidRDefault="00743B60" w:rsidP="0016317F">
      <w:pPr>
        <w:spacing w:after="0" w:line="240" w:lineRule="auto"/>
        <w:ind w:left="567" w:hanging="567"/>
        <w:jc w:val="both"/>
        <w:rPr>
          <w:rFonts w:ascii="Times New Roman" w:hAnsi="Times New Roman"/>
          <w:color w:val="0D0D0D" w:themeColor="text1" w:themeTint="F2"/>
          <w:sz w:val="24"/>
          <w:szCs w:val="24"/>
        </w:rPr>
      </w:pPr>
    </w:p>
    <w:p w:rsidR="00743B60" w:rsidRPr="00D71E0D" w:rsidRDefault="00743B60" w:rsidP="0016317F">
      <w:pPr>
        <w:spacing w:after="0" w:line="240" w:lineRule="auto"/>
        <w:ind w:left="567" w:hanging="567"/>
        <w:jc w:val="both"/>
        <w:rPr>
          <w:rFonts w:ascii="Times New Roman" w:hAnsi="Times New Roman"/>
          <w:i/>
          <w:color w:val="0D0D0D" w:themeColor="text1" w:themeTint="F2"/>
          <w:sz w:val="24"/>
          <w:szCs w:val="24"/>
        </w:rPr>
      </w:pPr>
      <w:r w:rsidRPr="00D71E0D">
        <w:rPr>
          <w:rFonts w:ascii="Times New Roman" w:hAnsi="Times New Roman"/>
          <w:color w:val="0D0D0D" w:themeColor="text1" w:themeTint="F2"/>
          <w:sz w:val="24"/>
          <w:szCs w:val="24"/>
        </w:rPr>
        <w:t xml:space="preserve">Aliade, V.H. (2018). The impact of environment on the academic performance of pupil in public schools in Benue state in R. C Odeh; Influence of school environment on academic achievement of students in secondary schools in zone “A” Senatorial District of Benue state, Nigeria. </w:t>
      </w:r>
      <w:r w:rsidRPr="00D71E0D">
        <w:rPr>
          <w:rFonts w:ascii="Times New Roman" w:hAnsi="Times New Roman"/>
          <w:i/>
          <w:color w:val="0D0D0D" w:themeColor="text1" w:themeTint="F2"/>
          <w:sz w:val="24"/>
          <w:szCs w:val="24"/>
        </w:rPr>
        <w:t>International Journal of Recent scientific Research vol. 6, issue, 7, pp. 4914-4922, July, 2015.</w:t>
      </w: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5B04A3" w:rsidP="00B07EC2">
      <w:pPr>
        <w:spacing w:after="0" w:line="240" w:lineRule="auto"/>
        <w:ind w:left="709" w:hanging="709"/>
        <w:jc w:val="both"/>
        <w:rPr>
          <w:rFonts w:ascii="Times New Roman" w:hAnsi="Times New Roman"/>
          <w:i/>
          <w:color w:val="0D0D0D" w:themeColor="text1" w:themeTint="F2"/>
          <w:sz w:val="24"/>
          <w:szCs w:val="24"/>
        </w:rPr>
      </w:pPr>
      <w:r w:rsidRPr="00D71E0D">
        <w:rPr>
          <w:rFonts w:ascii="Times New Roman" w:hAnsi="Times New Roman"/>
          <w:color w:val="0D0D0D" w:themeColor="text1" w:themeTint="F2"/>
          <w:sz w:val="24"/>
          <w:szCs w:val="24"/>
        </w:rPr>
        <w:t>Balogun, T.A (2016</w:t>
      </w:r>
      <w:r w:rsidR="00743B60" w:rsidRPr="00D71E0D">
        <w:rPr>
          <w:rFonts w:ascii="Times New Roman" w:hAnsi="Times New Roman"/>
          <w:color w:val="0D0D0D" w:themeColor="text1" w:themeTint="F2"/>
          <w:sz w:val="24"/>
          <w:szCs w:val="24"/>
        </w:rPr>
        <w:t xml:space="preserve">). Improvisation of science Teaching Equipment. </w:t>
      </w:r>
      <w:r w:rsidR="00743B60" w:rsidRPr="00D71E0D">
        <w:rPr>
          <w:rFonts w:ascii="Times New Roman" w:hAnsi="Times New Roman"/>
          <w:i/>
          <w:color w:val="0D0D0D" w:themeColor="text1" w:themeTint="F2"/>
          <w:sz w:val="24"/>
          <w:szCs w:val="24"/>
        </w:rPr>
        <w:t>Journal of the Science Teachers Association. Vol 6., issue, 7, pp. 4914-4922, July 2015.</w:t>
      </w: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5B04A3"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Basit, A. (2020</w:t>
      </w:r>
      <w:r w:rsidR="00743B60" w:rsidRPr="00D71E0D">
        <w:rPr>
          <w:rFonts w:ascii="Times New Roman" w:hAnsi="Times New Roman"/>
          <w:color w:val="0D0D0D" w:themeColor="text1" w:themeTint="F2"/>
          <w:sz w:val="24"/>
          <w:szCs w:val="24"/>
        </w:rPr>
        <w:t xml:space="preserve">). Classroom management techniques at secondary level and develop of a model for urban school for District Peshawar, </w:t>
      </w:r>
      <w:r w:rsidR="00743B60" w:rsidRPr="00D71E0D">
        <w:rPr>
          <w:rFonts w:ascii="Times New Roman" w:hAnsi="Times New Roman"/>
          <w:i/>
          <w:color w:val="0D0D0D" w:themeColor="text1" w:themeTint="F2"/>
          <w:sz w:val="24"/>
          <w:szCs w:val="24"/>
        </w:rPr>
        <w:t>M. Phil Thesis, Faculty of Education, Alkma Igbal Open University Islamabad</w:t>
      </w:r>
      <w:r w:rsidR="00743B60" w:rsidRPr="00D71E0D">
        <w:rPr>
          <w:rFonts w:ascii="Times New Roman" w:hAnsi="Times New Roman"/>
          <w:color w:val="0D0D0D" w:themeColor="text1" w:themeTint="F2"/>
          <w:sz w:val="24"/>
          <w:szCs w:val="24"/>
        </w:rPr>
        <w:t>. Pp 16-17.</w:t>
      </w:r>
    </w:p>
    <w:p w:rsidR="00743B60" w:rsidRPr="00D71E0D" w:rsidRDefault="00743B60" w:rsidP="00BE10C1">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BE10C1">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Bertalanffy’s, G. (1928). General system theory (GST). Cited in Wikipedia, (2010). </w:t>
      </w:r>
      <w:r w:rsidRPr="00D71E0D">
        <w:rPr>
          <w:rFonts w:ascii="Times New Roman" w:hAnsi="Times New Roman"/>
          <w:i/>
          <w:color w:val="0D0D0D" w:themeColor="text1" w:themeTint="F2"/>
          <w:sz w:val="24"/>
          <w:szCs w:val="24"/>
        </w:rPr>
        <w:t xml:space="preserve">Retrieved: March, 2012. From en.wikipedia.org </w:t>
      </w:r>
    </w:p>
    <w:p w:rsidR="00743B60" w:rsidRPr="00D71E0D" w:rsidRDefault="00743B60" w:rsidP="00B53350">
      <w:pPr>
        <w:spacing w:after="0" w:line="240" w:lineRule="auto"/>
        <w:ind w:left="709" w:hanging="709"/>
        <w:jc w:val="both"/>
        <w:rPr>
          <w:rFonts w:ascii="Times New Roman" w:hAnsi="Times New Roman"/>
          <w:color w:val="0D0D0D" w:themeColor="text1" w:themeTint="F2"/>
          <w:sz w:val="24"/>
          <w:szCs w:val="24"/>
        </w:rPr>
      </w:pPr>
    </w:p>
    <w:p w:rsidR="00743B60" w:rsidRPr="00D71E0D" w:rsidRDefault="00422D5B" w:rsidP="00B53350">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Culp, B. (2016</w:t>
      </w:r>
      <w:r w:rsidR="00743B60" w:rsidRPr="00D71E0D">
        <w:rPr>
          <w:rFonts w:ascii="Times New Roman" w:hAnsi="Times New Roman"/>
          <w:color w:val="0D0D0D" w:themeColor="text1" w:themeTint="F2"/>
          <w:sz w:val="24"/>
          <w:szCs w:val="24"/>
        </w:rPr>
        <w:t xml:space="preserve">). Management of the physical environment in the classroom and gymnasium: It’s not that different. </w:t>
      </w:r>
      <w:r w:rsidR="00743B60" w:rsidRPr="00D71E0D">
        <w:rPr>
          <w:rFonts w:ascii="Times New Roman" w:hAnsi="Times New Roman"/>
          <w:i/>
          <w:color w:val="0D0D0D" w:themeColor="text1" w:themeTint="F2"/>
          <w:sz w:val="24"/>
          <w:szCs w:val="24"/>
        </w:rPr>
        <w:t>Teaching elementary physical education</w:t>
      </w:r>
      <w:r w:rsidR="00743B60" w:rsidRPr="00D71E0D">
        <w:rPr>
          <w:rFonts w:ascii="Times New Roman" w:hAnsi="Times New Roman"/>
          <w:color w:val="0D0D0D" w:themeColor="text1" w:themeTint="F2"/>
          <w:sz w:val="24"/>
          <w:szCs w:val="24"/>
        </w:rPr>
        <w:t>, 17(5), pp. 13-15.</w:t>
      </w: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B07EC2">
      <w:pPr>
        <w:spacing w:after="0" w:line="240" w:lineRule="auto"/>
        <w:ind w:left="709" w:hanging="709"/>
        <w:jc w:val="both"/>
        <w:rPr>
          <w:rFonts w:ascii="Times New Roman" w:hAnsi="Times New Roman"/>
          <w:i/>
          <w:color w:val="0D0D0D" w:themeColor="text1" w:themeTint="F2"/>
          <w:sz w:val="24"/>
          <w:szCs w:val="24"/>
        </w:rPr>
      </w:pPr>
      <w:r w:rsidRPr="00D71E0D">
        <w:rPr>
          <w:rFonts w:ascii="Times New Roman" w:hAnsi="Times New Roman"/>
          <w:color w:val="0D0D0D" w:themeColor="text1" w:themeTint="F2"/>
          <w:sz w:val="24"/>
          <w:szCs w:val="24"/>
        </w:rPr>
        <w:t xml:space="preserve">Earthen, G. (2022). Review of the research on relationship between school buildings, students’ achievement, and students’ behaviour, paper presented at the annual meeting of the council of educational facilities planners, International (Tarpon springs, Florids. </w:t>
      </w:r>
      <w:r w:rsidRPr="00D71E0D">
        <w:rPr>
          <w:rFonts w:ascii="Times New Roman" w:hAnsi="Times New Roman"/>
          <w:i/>
          <w:color w:val="0D0D0D" w:themeColor="text1" w:themeTint="F2"/>
          <w:sz w:val="24"/>
          <w:szCs w:val="24"/>
        </w:rPr>
        <w:t>Retrieved 3/8/16).</w:t>
      </w: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B07EC2">
      <w:pPr>
        <w:spacing w:after="0" w:line="240" w:lineRule="auto"/>
        <w:ind w:left="709" w:hanging="709"/>
        <w:jc w:val="both"/>
        <w:rPr>
          <w:rFonts w:ascii="Times New Roman" w:hAnsi="Times New Roman"/>
          <w:i/>
          <w:color w:val="0D0D0D" w:themeColor="text1" w:themeTint="F2"/>
          <w:sz w:val="24"/>
          <w:szCs w:val="24"/>
        </w:rPr>
      </w:pPr>
      <w:r w:rsidRPr="00D71E0D">
        <w:rPr>
          <w:rFonts w:ascii="Times New Roman" w:hAnsi="Times New Roman"/>
          <w:color w:val="0D0D0D" w:themeColor="text1" w:themeTint="F2"/>
          <w:sz w:val="24"/>
          <w:szCs w:val="24"/>
        </w:rPr>
        <w:t xml:space="preserve">Earthman, G.I. (2021). Prioritization of 31 criteria for school building adequacy. American Civil Liberties Union Foundation of Maryland. page 11-12. </w:t>
      </w:r>
      <w:r w:rsidRPr="00D71E0D">
        <w:rPr>
          <w:rFonts w:ascii="Times New Roman" w:hAnsi="Times New Roman"/>
          <w:i/>
          <w:color w:val="0D0D0D" w:themeColor="text1" w:themeTint="F2"/>
          <w:sz w:val="24"/>
          <w:szCs w:val="24"/>
        </w:rPr>
        <w:t>&lt;http://www.aclu-md.org/a top% 20 issues/Education% Reform/Earthman final 10504. pdf&gt;</w:t>
      </w: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Enoh, E., Bamaja, B. &amp; Onwaika, U. (2022). Personality and measure of intelligence. </w:t>
      </w:r>
      <w:r w:rsidRPr="00D71E0D">
        <w:rPr>
          <w:rFonts w:ascii="Times New Roman" w:hAnsi="Times New Roman"/>
          <w:i/>
          <w:color w:val="0D0D0D" w:themeColor="text1" w:themeTint="F2"/>
          <w:sz w:val="24"/>
          <w:szCs w:val="24"/>
        </w:rPr>
        <w:t>British Journal of Education Psychology.</w:t>
      </w: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B07EC2">
      <w:pPr>
        <w:spacing w:after="0" w:line="240" w:lineRule="auto"/>
        <w:ind w:left="709" w:hanging="709"/>
        <w:jc w:val="both"/>
        <w:rPr>
          <w:rFonts w:ascii="Times New Roman" w:hAnsi="Times New Roman"/>
          <w:i/>
          <w:color w:val="0D0D0D" w:themeColor="text1" w:themeTint="F2"/>
          <w:sz w:val="24"/>
          <w:szCs w:val="24"/>
        </w:rPr>
      </w:pPr>
      <w:r w:rsidRPr="00D71E0D">
        <w:rPr>
          <w:rFonts w:ascii="Times New Roman" w:hAnsi="Times New Roman"/>
          <w:color w:val="0D0D0D" w:themeColor="text1" w:themeTint="F2"/>
          <w:sz w:val="24"/>
          <w:szCs w:val="24"/>
        </w:rPr>
        <w:t xml:space="preserve">Essan, S., Obashoro, R., &amp; Osondu, G. (2018). Family and religion influence on adolescent abuse. </w:t>
      </w:r>
      <w:r w:rsidRPr="00D71E0D">
        <w:rPr>
          <w:rFonts w:ascii="Times New Roman" w:hAnsi="Times New Roman"/>
          <w:i/>
          <w:color w:val="0D0D0D" w:themeColor="text1" w:themeTint="F2"/>
          <w:sz w:val="24"/>
          <w:szCs w:val="24"/>
        </w:rPr>
        <w:t>Journal of Distance Education Review, 13(1) 445 – 830.</w:t>
      </w:r>
    </w:p>
    <w:p w:rsidR="00DE3A05" w:rsidRPr="00D71E0D" w:rsidRDefault="00DE3A05"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B07EC2">
      <w:pPr>
        <w:spacing w:after="0" w:line="240" w:lineRule="auto"/>
        <w:ind w:left="709" w:hanging="709"/>
        <w:jc w:val="both"/>
        <w:rPr>
          <w:rFonts w:ascii="Times New Roman" w:hAnsi="Times New Roman"/>
          <w:i/>
          <w:color w:val="0D0D0D" w:themeColor="text1" w:themeTint="F2"/>
          <w:sz w:val="24"/>
          <w:szCs w:val="24"/>
        </w:rPr>
      </w:pPr>
      <w:r w:rsidRPr="00D71E0D">
        <w:rPr>
          <w:rFonts w:ascii="Times New Roman" w:hAnsi="Times New Roman"/>
          <w:color w:val="0D0D0D" w:themeColor="text1" w:themeTint="F2"/>
          <w:sz w:val="24"/>
          <w:szCs w:val="24"/>
        </w:rPr>
        <w:lastRenderedPageBreak/>
        <w:t xml:space="preserve">Ezeudu, S.A. (2020). Classroom environment as correlate of students’ cognitive achievement in senior secondary school (SSS) </w:t>
      </w:r>
      <w:r w:rsidRPr="00D71E0D">
        <w:rPr>
          <w:rFonts w:ascii="Times New Roman" w:hAnsi="Times New Roman"/>
          <w:i/>
          <w:color w:val="0D0D0D" w:themeColor="text1" w:themeTint="F2"/>
          <w:sz w:val="24"/>
          <w:szCs w:val="24"/>
        </w:rPr>
        <w:t>Geography Journal of WCCI Forum Nigerian Chapter vol 4 – No 2.</w:t>
      </w: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Hugh, U. (</w:t>
      </w:r>
      <w:r w:rsidR="005C54BB" w:rsidRPr="00D71E0D">
        <w:rPr>
          <w:rFonts w:ascii="Times New Roman" w:hAnsi="Times New Roman"/>
          <w:color w:val="0D0D0D" w:themeColor="text1" w:themeTint="F2"/>
          <w:sz w:val="24"/>
          <w:szCs w:val="24"/>
        </w:rPr>
        <w:t>200</w:t>
      </w:r>
      <w:r w:rsidR="006F0BE9" w:rsidRPr="00D71E0D">
        <w:rPr>
          <w:rFonts w:ascii="Times New Roman" w:hAnsi="Times New Roman"/>
          <w:color w:val="0D0D0D" w:themeColor="text1" w:themeTint="F2"/>
          <w:sz w:val="24"/>
          <w:szCs w:val="24"/>
        </w:rPr>
        <w:t>0</w:t>
      </w:r>
      <w:r w:rsidRPr="00D71E0D">
        <w:rPr>
          <w:rFonts w:ascii="Times New Roman" w:hAnsi="Times New Roman"/>
          <w:color w:val="0D0D0D" w:themeColor="text1" w:themeTint="F2"/>
          <w:sz w:val="24"/>
          <w:szCs w:val="24"/>
        </w:rPr>
        <w:t xml:space="preserve">). The impact of school environments: A literature review, The centre for learning and teaching, school of education, communication and language science, University of Newcastle. </w:t>
      </w:r>
      <w:r w:rsidRPr="00D71E0D">
        <w:rPr>
          <w:rFonts w:ascii="Times New Roman" w:hAnsi="Times New Roman"/>
          <w:i/>
          <w:color w:val="0D0D0D" w:themeColor="text1" w:themeTint="F2"/>
          <w:sz w:val="24"/>
          <w:szCs w:val="24"/>
        </w:rPr>
        <w:t>&lt;http:#www.efbt.com/pdf/91085.pdf&gt;page 18.</w:t>
      </w: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p>
    <w:p w:rsidR="00B771E8" w:rsidRPr="00D71E0D" w:rsidRDefault="00B771E8"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Kayang, G.P. (2014). Perceived influence of learning environment on pupils’ achievement and interest in basic science and technology in Obanliku Local Government Area. Unpublished Masters Thesis, University of Makurdi, Nigeria.</w:t>
      </w:r>
    </w:p>
    <w:p w:rsidR="00B771E8" w:rsidRPr="00D71E0D" w:rsidRDefault="00B771E8" w:rsidP="00B07EC2">
      <w:pPr>
        <w:spacing w:after="0" w:line="240" w:lineRule="auto"/>
        <w:ind w:left="709" w:hanging="709"/>
        <w:jc w:val="both"/>
        <w:rPr>
          <w:rFonts w:ascii="Times New Roman" w:hAnsi="Times New Roman"/>
          <w:color w:val="0D0D0D" w:themeColor="text1" w:themeTint="F2"/>
          <w:sz w:val="24"/>
          <w:szCs w:val="24"/>
        </w:rPr>
      </w:pPr>
    </w:p>
    <w:p w:rsidR="00B71566" w:rsidRDefault="00B71566" w:rsidP="00B07EC2">
      <w:pPr>
        <w:spacing w:after="0" w:line="240" w:lineRule="auto"/>
        <w:ind w:left="709" w:hanging="709"/>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Ministry of Education Calabar (2025). Chief examiner report on </w:t>
      </w:r>
      <w:r w:rsidR="00B02230">
        <w:rPr>
          <w:rFonts w:ascii="Times New Roman" w:hAnsi="Times New Roman"/>
          <w:color w:val="0D0D0D" w:themeColor="text1" w:themeTint="F2"/>
          <w:sz w:val="24"/>
          <w:szCs w:val="24"/>
        </w:rPr>
        <w:t>BECE performance</w:t>
      </w:r>
      <w:r>
        <w:rPr>
          <w:rFonts w:ascii="Times New Roman" w:hAnsi="Times New Roman"/>
          <w:color w:val="0D0D0D" w:themeColor="text1" w:themeTint="F2"/>
          <w:sz w:val="24"/>
          <w:szCs w:val="24"/>
        </w:rPr>
        <w:t xml:space="preserve"> between </w:t>
      </w:r>
      <w:r w:rsidR="00087B5D">
        <w:rPr>
          <w:rFonts w:ascii="Times New Roman" w:hAnsi="Times New Roman"/>
          <w:color w:val="0D0D0D" w:themeColor="text1" w:themeTint="F2"/>
          <w:sz w:val="24"/>
          <w:szCs w:val="24"/>
        </w:rPr>
        <w:t>20</w:t>
      </w:r>
      <w:r>
        <w:rPr>
          <w:rFonts w:ascii="Times New Roman" w:hAnsi="Times New Roman"/>
          <w:color w:val="0D0D0D" w:themeColor="text1" w:themeTint="F2"/>
          <w:sz w:val="24"/>
          <w:szCs w:val="24"/>
        </w:rPr>
        <w:t>1</w:t>
      </w:r>
      <w:r w:rsidR="00087B5D">
        <w:rPr>
          <w:rFonts w:ascii="Times New Roman" w:hAnsi="Times New Roman"/>
          <w:color w:val="0D0D0D" w:themeColor="text1" w:themeTint="F2"/>
          <w:sz w:val="24"/>
          <w:szCs w:val="24"/>
        </w:rPr>
        <w:t>6</w:t>
      </w:r>
      <w:r>
        <w:rPr>
          <w:rFonts w:ascii="Times New Roman" w:hAnsi="Times New Roman"/>
          <w:color w:val="0D0D0D" w:themeColor="text1" w:themeTint="F2"/>
          <w:sz w:val="24"/>
          <w:szCs w:val="24"/>
        </w:rPr>
        <w:t>-2024. Retrieved: 14</w:t>
      </w:r>
      <w:r w:rsidR="00087B5D" w:rsidRPr="00087B5D">
        <w:rPr>
          <w:rFonts w:ascii="Times New Roman" w:hAnsi="Times New Roman"/>
          <w:color w:val="0D0D0D" w:themeColor="text1" w:themeTint="F2"/>
          <w:sz w:val="24"/>
          <w:szCs w:val="24"/>
          <w:vertAlign w:val="superscript"/>
        </w:rPr>
        <w:t>th</w:t>
      </w:r>
      <w:r w:rsidR="00087B5D">
        <w:rPr>
          <w:rFonts w:ascii="Times New Roman" w:hAnsi="Times New Roman"/>
          <w:color w:val="0D0D0D" w:themeColor="text1" w:themeTint="F2"/>
          <w:sz w:val="24"/>
          <w:szCs w:val="24"/>
        </w:rPr>
        <w:t xml:space="preserve"> </w:t>
      </w:r>
      <w:r>
        <w:rPr>
          <w:rFonts w:ascii="Times New Roman" w:hAnsi="Times New Roman"/>
          <w:color w:val="0D0D0D" w:themeColor="text1" w:themeTint="F2"/>
          <w:sz w:val="24"/>
          <w:szCs w:val="24"/>
        </w:rPr>
        <w:t>June, 2025.</w:t>
      </w:r>
    </w:p>
    <w:p w:rsidR="00B71566" w:rsidRDefault="00B71566"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Mullins, L. (2021). </w:t>
      </w:r>
      <w:r w:rsidRPr="00D71E0D">
        <w:rPr>
          <w:rFonts w:ascii="Times New Roman" w:hAnsi="Times New Roman"/>
          <w:i/>
          <w:color w:val="0D0D0D" w:themeColor="text1" w:themeTint="F2"/>
          <w:sz w:val="24"/>
          <w:szCs w:val="24"/>
        </w:rPr>
        <w:t>Management and organisational behaviour.</w:t>
      </w:r>
      <w:r w:rsidRPr="00D71E0D">
        <w:rPr>
          <w:rFonts w:ascii="Times New Roman" w:hAnsi="Times New Roman"/>
          <w:color w:val="0D0D0D" w:themeColor="text1" w:themeTint="F2"/>
          <w:sz w:val="24"/>
          <w:szCs w:val="24"/>
        </w:rPr>
        <w:t xml:space="preserve"> England: 5ed Pearson Educational Limited.</w:t>
      </w: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Ndem, J.U. (2020). Learning environment and school management. Lagos: Scholastic and Allied production Ltd.</w:t>
      </w: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5C54BB"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Ndukwe, E. (2022</w:t>
      </w:r>
      <w:r w:rsidR="00743B60" w:rsidRPr="00D71E0D">
        <w:rPr>
          <w:rFonts w:ascii="Times New Roman" w:hAnsi="Times New Roman"/>
          <w:color w:val="0D0D0D" w:themeColor="text1" w:themeTint="F2"/>
          <w:sz w:val="24"/>
          <w:szCs w:val="24"/>
        </w:rPr>
        <w:t xml:space="preserve">). </w:t>
      </w:r>
      <w:r w:rsidR="00743B60" w:rsidRPr="00D71E0D">
        <w:rPr>
          <w:rFonts w:ascii="Times New Roman" w:hAnsi="Times New Roman"/>
          <w:i/>
          <w:color w:val="0D0D0D" w:themeColor="text1" w:themeTint="F2"/>
          <w:sz w:val="24"/>
          <w:szCs w:val="24"/>
        </w:rPr>
        <w:t>Curriculum and teaching in Nigeria.</w:t>
      </w:r>
      <w:r w:rsidR="00743B60" w:rsidRPr="00D71E0D">
        <w:rPr>
          <w:rFonts w:ascii="Times New Roman" w:hAnsi="Times New Roman"/>
          <w:color w:val="0D0D0D" w:themeColor="text1" w:themeTint="F2"/>
          <w:sz w:val="24"/>
          <w:szCs w:val="24"/>
        </w:rPr>
        <w:t xml:space="preserve"> Edited by U.M.O Ivowi published by Educational services Ltd, Lagos.</w:t>
      </w: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Nzeneri, I. S. (2022). </w:t>
      </w:r>
      <w:r w:rsidRPr="00D71E0D">
        <w:rPr>
          <w:rFonts w:ascii="Times New Roman" w:hAnsi="Times New Roman"/>
          <w:i/>
          <w:color w:val="0D0D0D" w:themeColor="text1" w:themeTint="F2"/>
          <w:sz w:val="24"/>
          <w:szCs w:val="24"/>
        </w:rPr>
        <w:t>Handbook on adult education and practices.</w:t>
      </w:r>
      <w:r w:rsidRPr="00D71E0D">
        <w:rPr>
          <w:rFonts w:ascii="Times New Roman" w:hAnsi="Times New Roman"/>
          <w:color w:val="0D0D0D" w:themeColor="text1" w:themeTint="F2"/>
          <w:sz w:val="24"/>
          <w:szCs w:val="24"/>
        </w:rPr>
        <w:t xml:space="preserve"> Goodway printing press Ltd: Onitsha.</w:t>
      </w:r>
    </w:p>
    <w:p w:rsidR="00743B60" w:rsidRPr="00D71E0D" w:rsidRDefault="00743B60" w:rsidP="00C6533F">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C6533F">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Oduwaye, R.O. (2011).. Preference for a learning environment: visual and physical and academic performance of students in a selected College.</w:t>
      </w:r>
      <w:r w:rsidR="00DE3A05" w:rsidRPr="00D71E0D">
        <w:rPr>
          <w:rFonts w:ascii="Times New Roman" w:hAnsi="Times New Roman"/>
          <w:color w:val="0D0D0D" w:themeColor="text1" w:themeTint="F2"/>
          <w:sz w:val="24"/>
          <w:szCs w:val="24"/>
        </w:rPr>
        <w:t xml:space="preserve"> </w:t>
      </w:r>
      <w:r w:rsidRPr="00D71E0D">
        <w:rPr>
          <w:rFonts w:ascii="Times New Roman" w:hAnsi="Times New Roman"/>
          <w:i/>
          <w:color w:val="0D0D0D" w:themeColor="text1" w:themeTint="F2"/>
          <w:sz w:val="24"/>
          <w:szCs w:val="24"/>
        </w:rPr>
        <w:t xml:space="preserve">Retrieved: March, 2011 from </w:t>
      </w:r>
      <w:hyperlink r:id="rId10" w:history="1">
        <w:r w:rsidRPr="00D71E0D">
          <w:rPr>
            <w:rStyle w:val="Hyperlink"/>
            <w:rFonts w:ascii="Times New Roman" w:hAnsi="Times New Roman"/>
            <w:i/>
            <w:color w:val="0D0D0D" w:themeColor="text1" w:themeTint="F2"/>
            <w:sz w:val="24"/>
            <w:szCs w:val="24"/>
            <w:u w:val="none"/>
          </w:rPr>
          <w:t>http://www.oppapers.com/essay/preference -for-A-learning-Environment- And/644799</w:t>
        </w:r>
      </w:hyperlink>
      <w:r w:rsidRPr="00D71E0D">
        <w:rPr>
          <w:rFonts w:ascii="Times New Roman" w:hAnsi="Times New Roman"/>
          <w:color w:val="0D0D0D" w:themeColor="text1" w:themeTint="F2"/>
          <w:sz w:val="24"/>
          <w:szCs w:val="24"/>
        </w:rPr>
        <w:t>.</w:t>
      </w:r>
    </w:p>
    <w:p w:rsidR="00B75BDD" w:rsidRPr="00D71E0D" w:rsidRDefault="00B75BDD" w:rsidP="00C6533F">
      <w:pPr>
        <w:spacing w:after="0" w:line="240" w:lineRule="auto"/>
        <w:ind w:left="709" w:hanging="709"/>
        <w:jc w:val="both"/>
        <w:rPr>
          <w:rFonts w:ascii="Times New Roman" w:hAnsi="Times New Roman"/>
          <w:color w:val="0D0D0D" w:themeColor="text1" w:themeTint="F2"/>
          <w:sz w:val="24"/>
          <w:szCs w:val="24"/>
        </w:rPr>
      </w:pPr>
    </w:p>
    <w:p w:rsidR="00743B60" w:rsidRPr="00D71E0D" w:rsidRDefault="00B75BDD"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Ofoeggbo, T. O. (2009). </w:t>
      </w:r>
      <w:r w:rsidRPr="00D71E0D">
        <w:rPr>
          <w:rFonts w:ascii="Times New Roman" w:hAnsi="Times New Roman"/>
          <w:i/>
          <w:color w:val="0D0D0D" w:themeColor="text1" w:themeTint="F2"/>
          <w:sz w:val="24"/>
          <w:szCs w:val="24"/>
        </w:rPr>
        <w:t>Teaching and learning resources.</w:t>
      </w:r>
      <w:r w:rsidRPr="00D71E0D">
        <w:rPr>
          <w:rFonts w:ascii="Times New Roman" w:hAnsi="Times New Roman"/>
          <w:color w:val="0D0D0D" w:themeColor="text1" w:themeTint="F2"/>
          <w:sz w:val="24"/>
          <w:szCs w:val="24"/>
        </w:rPr>
        <w:t xml:space="preserve"> CON in curriculum theory and practice. Publication PP131-132</w:t>
      </w:r>
    </w:p>
    <w:p w:rsidR="00B75BDD" w:rsidRPr="00D71E0D" w:rsidRDefault="00B75BDD" w:rsidP="00B07EC2">
      <w:pPr>
        <w:spacing w:after="0" w:line="240" w:lineRule="auto"/>
        <w:ind w:left="709" w:hanging="709"/>
        <w:jc w:val="both"/>
        <w:rPr>
          <w:rFonts w:ascii="Times New Roman" w:hAnsi="Times New Roman"/>
          <w:color w:val="0D0D0D" w:themeColor="text1" w:themeTint="F2"/>
          <w:sz w:val="24"/>
          <w:szCs w:val="24"/>
        </w:rPr>
      </w:pPr>
    </w:p>
    <w:p w:rsidR="00610DA1" w:rsidRPr="00D71E0D" w:rsidRDefault="00610DA1"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Ogundari, J.T. (2020). </w:t>
      </w:r>
      <w:r w:rsidRPr="00D71E0D">
        <w:rPr>
          <w:rFonts w:ascii="Times New Roman" w:hAnsi="Times New Roman"/>
          <w:i/>
          <w:color w:val="0D0D0D" w:themeColor="text1" w:themeTint="F2"/>
          <w:sz w:val="24"/>
          <w:szCs w:val="24"/>
        </w:rPr>
        <w:t xml:space="preserve">Seminar in health education, Nigeria certificate in education series. </w:t>
      </w:r>
      <w:r w:rsidRPr="00D71E0D">
        <w:rPr>
          <w:rFonts w:ascii="Times New Roman" w:hAnsi="Times New Roman"/>
          <w:color w:val="0D0D0D" w:themeColor="text1" w:themeTint="F2"/>
          <w:sz w:val="24"/>
          <w:szCs w:val="24"/>
        </w:rPr>
        <w:t>Health Education. Lagos: Oyelola and Sons</w:t>
      </w:r>
    </w:p>
    <w:p w:rsidR="00610DA1" w:rsidRPr="00D71E0D" w:rsidRDefault="00610DA1" w:rsidP="00B07EC2">
      <w:pPr>
        <w:spacing w:after="0" w:line="240" w:lineRule="auto"/>
        <w:ind w:left="709" w:hanging="709"/>
        <w:jc w:val="both"/>
        <w:rPr>
          <w:rFonts w:ascii="Times New Roman" w:hAnsi="Times New Roman"/>
          <w:color w:val="0D0D0D" w:themeColor="text1" w:themeTint="F2"/>
          <w:sz w:val="24"/>
          <w:szCs w:val="24"/>
        </w:rPr>
      </w:pPr>
    </w:p>
    <w:p w:rsidR="007A5C80" w:rsidRPr="00D71E0D" w:rsidRDefault="007A5C80"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Okoye, S. (2014). </w:t>
      </w:r>
      <w:r w:rsidRPr="00D71E0D">
        <w:rPr>
          <w:rFonts w:ascii="Times New Roman" w:hAnsi="Times New Roman"/>
          <w:i/>
          <w:color w:val="0D0D0D" w:themeColor="text1" w:themeTint="F2"/>
          <w:sz w:val="24"/>
          <w:szCs w:val="24"/>
        </w:rPr>
        <w:t xml:space="preserve">Environmental factor in teaching and learning in Nigeria. </w:t>
      </w:r>
      <w:r w:rsidRPr="00D71E0D">
        <w:rPr>
          <w:rFonts w:ascii="Times New Roman" w:hAnsi="Times New Roman"/>
          <w:color w:val="0D0D0D" w:themeColor="text1" w:themeTint="F2"/>
          <w:sz w:val="24"/>
          <w:szCs w:val="24"/>
        </w:rPr>
        <w:t>In Umo Ovowi (Ed) Curriculum and teaching in NIgeia. Lagos: Foremost educational services Ltd.</w:t>
      </w:r>
    </w:p>
    <w:p w:rsidR="00E35437" w:rsidRPr="00D71E0D" w:rsidRDefault="00E35437" w:rsidP="00B07EC2">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B07EC2">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Padhi, J.S. (1991). Effects of classroom environment creativity on academic self-concept and academic achievement. </w:t>
      </w:r>
      <w:r w:rsidRPr="00D71E0D">
        <w:rPr>
          <w:rFonts w:ascii="Times New Roman" w:hAnsi="Times New Roman"/>
          <w:i/>
          <w:color w:val="0D0D0D" w:themeColor="text1" w:themeTint="F2"/>
          <w:sz w:val="24"/>
          <w:szCs w:val="24"/>
        </w:rPr>
        <w:t>Indian psychological Review</w:t>
      </w:r>
      <w:r w:rsidRPr="00D71E0D">
        <w:rPr>
          <w:rFonts w:ascii="Times New Roman" w:hAnsi="Times New Roman"/>
          <w:color w:val="0D0D0D" w:themeColor="text1" w:themeTint="F2"/>
          <w:sz w:val="24"/>
          <w:szCs w:val="24"/>
        </w:rPr>
        <w:t xml:space="preserve"> 36(11 - 12), 15 – 18.</w:t>
      </w:r>
    </w:p>
    <w:p w:rsidR="00743B60" w:rsidRPr="00D71E0D" w:rsidRDefault="00743B60" w:rsidP="00C6533F">
      <w:pPr>
        <w:spacing w:after="0" w:line="240" w:lineRule="auto"/>
        <w:ind w:left="709" w:hanging="709"/>
        <w:jc w:val="both"/>
        <w:rPr>
          <w:rFonts w:ascii="Times New Roman" w:hAnsi="Times New Roman"/>
          <w:color w:val="0D0D0D" w:themeColor="text1" w:themeTint="F2"/>
          <w:sz w:val="24"/>
          <w:szCs w:val="24"/>
        </w:rPr>
      </w:pPr>
    </w:p>
    <w:p w:rsidR="007B2509" w:rsidRPr="00D71E0D" w:rsidRDefault="007B2509" w:rsidP="00C6533F">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Samani, A.S. (2011). The influence of light on students learning performance in learning environment: A </w:t>
      </w:r>
      <w:r w:rsidR="00F10448" w:rsidRPr="00D71E0D">
        <w:rPr>
          <w:rFonts w:ascii="Times New Roman" w:hAnsi="Times New Roman"/>
          <w:color w:val="0D0D0D" w:themeColor="text1" w:themeTint="F2"/>
          <w:sz w:val="24"/>
          <w:szCs w:val="24"/>
        </w:rPr>
        <w:t>knowledge</w:t>
      </w:r>
      <w:r w:rsidRPr="00D71E0D">
        <w:rPr>
          <w:rFonts w:ascii="Times New Roman" w:hAnsi="Times New Roman"/>
          <w:color w:val="0D0D0D" w:themeColor="text1" w:themeTint="F2"/>
          <w:sz w:val="24"/>
          <w:szCs w:val="24"/>
        </w:rPr>
        <w:t xml:space="preserve"> international perspective. </w:t>
      </w:r>
      <w:r w:rsidRPr="00D71E0D">
        <w:rPr>
          <w:rFonts w:ascii="Times New Roman" w:hAnsi="Times New Roman"/>
          <w:i/>
          <w:color w:val="0D0D0D" w:themeColor="text1" w:themeTint="F2"/>
          <w:sz w:val="24"/>
          <w:szCs w:val="24"/>
        </w:rPr>
        <w:t>International Journal World Academy of Science, Engineering and Technology</w:t>
      </w:r>
      <w:r w:rsidRPr="00D71E0D">
        <w:rPr>
          <w:rFonts w:ascii="Times New Roman" w:hAnsi="Times New Roman"/>
          <w:color w:val="0D0D0D" w:themeColor="text1" w:themeTint="F2"/>
          <w:sz w:val="24"/>
          <w:szCs w:val="24"/>
        </w:rPr>
        <w:t>, 15(3), 540-543</w:t>
      </w:r>
    </w:p>
    <w:p w:rsidR="007B2509" w:rsidRPr="00D71E0D" w:rsidRDefault="007B2509" w:rsidP="00C6533F">
      <w:pPr>
        <w:spacing w:after="0" w:line="240" w:lineRule="auto"/>
        <w:ind w:left="709" w:hanging="709"/>
        <w:jc w:val="both"/>
        <w:rPr>
          <w:rFonts w:ascii="Times New Roman" w:hAnsi="Times New Roman"/>
          <w:color w:val="0D0D0D" w:themeColor="text1" w:themeTint="F2"/>
          <w:sz w:val="24"/>
          <w:szCs w:val="24"/>
        </w:rPr>
      </w:pPr>
    </w:p>
    <w:p w:rsidR="006F6094" w:rsidRPr="00D71E0D" w:rsidRDefault="006F6094" w:rsidP="00C6533F">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lastRenderedPageBreak/>
        <w:t xml:space="preserve">Sandiker, M.  &amp; Sandike, D. (2023). </w:t>
      </w:r>
      <w:r w:rsidRPr="00D71E0D">
        <w:rPr>
          <w:rFonts w:ascii="Times New Roman" w:hAnsi="Times New Roman"/>
          <w:i/>
          <w:color w:val="0D0D0D" w:themeColor="text1" w:themeTint="F2"/>
          <w:sz w:val="24"/>
          <w:szCs w:val="24"/>
        </w:rPr>
        <w:t>Teachers, schools and society (6</w:t>
      </w:r>
      <w:r w:rsidRPr="00D71E0D">
        <w:rPr>
          <w:rFonts w:ascii="Times New Roman" w:hAnsi="Times New Roman"/>
          <w:i/>
          <w:color w:val="0D0D0D" w:themeColor="text1" w:themeTint="F2"/>
          <w:sz w:val="24"/>
          <w:szCs w:val="24"/>
          <w:vertAlign w:val="superscript"/>
        </w:rPr>
        <w:t>th</w:t>
      </w:r>
      <w:r w:rsidRPr="00D71E0D">
        <w:rPr>
          <w:rFonts w:ascii="Times New Roman" w:hAnsi="Times New Roman"/>
          <w:i/>
          <w:color w:val="0D0D0D" w:themeColor="text1" w:themeTint="F2"/>
          <w:sz w:val="24"/>
          <w:szCs w:val="24"/>
        </w:rPr>
        <w:t xml:space="preserve"> ed).</w:t>
      </w:r>
      <w:r w:rsidRPr="00D71E0D">
        <w:rPr>
          <w:rFonts w:ascii="Times New Roman" w:hAnsi="Times New Roman"/>
          <w:color w:val="0D0D0D" w:themeColor="text1" w:themeTint="F2"/>
          <w:sz w:val="24"/>
          <w:szCs w:val="24"/>
        </w:rPr>
        <w:t xml:space="preserve"> Austria: Prentice Hall of Ltd</w:t>
      </w:r>
    </w:p>
    <w:p w:rsidR="00826452" w:rsidRPr="00D71E0D" w:rsidRDefault="00826452" w:rsidP="00C6533F">
      <w:pPr>
        <w:spacing w:after="0" w:line="240" w:lineRule="auto"/>
        <w:ind w:left="709" w:hanging="709"/>
        <w:jc w:val="both"/>
        <w:rPr>
          <w:rFonts w:ascii="Times New Roman" w:hAnsi="Times New Roman"/>
          <w:color w:val="0D0D0D" w:themeColor="text1" w:themeTint="F2"/>
          <w:sz w:val="24"/>
          <w:szCs w:val="24"/>
        </w:rPr>
      </w:pPr>
    </w:p>
    <w:p w:rsidR="00743B60" w:rsidRPr="00D71E0D" w:rsidRDefault="00743B60" w:rsidP="00C6533F">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Simpson, J. A. &amp; Weiner, E.S. (2019). </w:t>
      </w:r>
      <w:r w:rsidRPr="00D71E0D">
        <w:rPr>
          <w:rFonts w:ascii="Times New Roman" w:hAnsi="Times New Roman"/>
          <w:i/>
          <w:color w:val="0D0D0D" w:themeColor="text1" w:themeTint="F2"/>
          <w:sz w:val="24"/>
          <w:szCs w:val="24"/>
        </w:rPr>
        <w:t>Outcome based education.</w:t>
      </w:r>
      <w:r w:rsidRPr="00D71E0D">
        <w:rPr>
          <w:rFonts w:ascii="Times New Roman" w:hAnsi="Times New Roman"/>
          <w:color w:val="0D0D0D" w:themeColor="text1" w:themeTint="F2"/>
          <w:sz w:val="24"/>
          <w:szCs w:val="24"/>
        </w:rPr>
        <w:t xml:space="preserve"> Retrieved from htt:www.evergreen.edu/users/studentsub/evalacal.html</w:t>
      </w:r>
    </w:p>
    <w:p w:rsidR="00743B60" w:rsidRPr="00D71E0D" w:rsidRDefault="00743B60" w:rsidP="00C6533F">
      <w:pPr>
        <w:spacing w:after="0" w:line="240" w:lineRule="auto"/>
        <w:ind w:left="709" w:hanging="709"/>
        <w:jc w:val="both"/>
        <w:rPr>
          <w:rFonts w:ascii="Times New Roman" w:hAnsi="Times New Roman"/>
          <w:color w:val="0D0D0D" w:themeColor="text1" w:themeTint="F2"/>
          <w:sz w:val="24"/>
          <w:szCs w:val="24"/>
        </w:rPr>
      </w:pPr>
    </w:p>
    <w:p w:rsidR="00F475C1" w:rsidRPr="00D71E0D" w:rsidRDefault="00F475C1" w:rsidP="00C6533F">
      <w:pPr>
        <w:spacing w:after="0" w:line="240" w:lineRule="auto"/>
        <w:ind w:left="709" w:hanging="709"/>
        <w:jc w:val="both"/>
        <w:rPr>
          <w:rFonts w:ascii="Times New Roman" w:hAnsi="Times New Roman"/>
          <w:i/>
          <w:color w:val="0D0D0D" w:themeColor="text1" w:themeTint="F2"/>
          <w:sz w:val="24"/>
          <w:szCs w:val="24"/>
        </w:rPr>
      </w:pPr>
      <w:r w:rsidRPr="00D71E0D">
        <w:rPr>
          <w:rFonts w:ascii="Times New Roman" w:hAnsi="Times New Roman"/>
          <w:color w:val="0D0D0D" w:themeColor="text1" w:themeTint="F2"/>
          <w:sz w:val="24"/>
          <w:szCs w:val="24"/>
        </w:rPr>
        <w:t xml:space="preserve">Suleman, Q., &amp; Hussain, I. (2014). Effects of classroom physical environment on the academic achievement scores of secondary school students in Kohat Division, Pakistan. </w:t>
      </w:r>
      <w:r w:rsidRPr="00D71E0D">
        <w:rPr>
          <w:rFonts w:ascii="Times New Roman" w:hAnsi="Times New Roman"/>
          <w:i/>
          <w:color w:val="0D0D0D" w:themeColor="text1" w:themeTint="F2"/>
          <w:sz w:val="24"/>
          <w:szCs w:val="24"/>
        </w:rPr>
        <w:t>International Journal of Learning and Development, 4(1), 73-74</w:t>
      </w:r>
    </w:p>
    <w:p w:rsidR="009846F4" w:rsidRPr="00D71E0D" w:rsidRDefault="009846F4" w:rsidP="00C6533F">
      <w:pPr>
        <w:spacing w:after="0" w:line="240" w:lineRule="auto"/>
        <w:ind w:left="709" w:hanging="709"/>
        <w:jc w:val="both"/>
        <w:rPr>
          <w:rFonts w:ascii="Times New Roman" w:hAnsi="Times New Roman"/>
          <w:i/>
          <w:color w:val="0D0D0D" w:themeColor="text1" w:themeTint="F2"/>
          <w:sz w:val="24"/>
          <w:szCs w:val="24"/>
        </w:rPr>
      </w:pPr>
    </w:p>
    <w:p w:rsidR="00743B60" w:rsidRPr="00D71E0D" w:rsidRDefault="005C54BB" w:rsidP="00C6533F">
      <w:pPr>
        <w:spacing w:after="0" w:line="240" w:lineRule="auto"/>
        <w:ind w:left="709" w:hanging="709"/>
        <w:jc w:val="both"/>
        <w:rPr>
          <w:rFonts w:ascii="Times New Roman" w:hAnsi="Times New Roman"/>
          <w:i/>
          <w:color w:val="0D0D0D" w:themeColor="text1" w:themeTint="F2"/>
          <w:sz w:val="24"/>
          <w:szCs w:val="24"/>
        </w:rPr>
      </w:pPr>
      <w:r w:rsidRPr="00D71E0D">
        <w:rPr>
          <w:rFonts w:ascii="Times New Roman" w:hAnsi="Times New Roman"/>
          <w:color w:val="0D0D0D" w:themeColor="text1" w:themeTint="F2"/>
          <w:sz w:val="24"/>
          <w:szCs w:val="24"/>
        </w:rPr>
        <w:t>Umoren, N. (2022</w:t>
      </w:r>
      <w:r w:rsidR="00743B60" w:rsidRPr="00D71E0D">
        <w:rPr>
          <w:rFonts w:ascii="Times New Roman" w:hAnsi="Times New Roman"/>
          <w:color w:val="0D0D0D" w:themeColor="text1" w:themeTint="F2"/>
          <w:sz w:val="24"/>
          <w:szCs w:val="24"/>
        </w:rPr>
        <w:t>). Teachers’ atti</w:t>
      </w:r>
      <w:r w:rsidR="00F3142D" w:rsidRPr="00D71E0D">
        <w:rPr>
          <w:rFonts w:ascii="Times New Roman" w:hAnsi="Times New Roman"/>
          <w:color w:val="0D0D0D" w:themeColor="text1" w:themeTint="F2"/>
          <w:sz w:val="24"/>
          <w:szCs w:val="24"/>
        </w:rPr>
        <w:t>tu</w:t>
      </w:r>
      <w:r w:rsidR="00743B60" w:rsidRPr="00D71E0D">
        <w:rPr>
          <w:rFonts w:ascii="Times New Roman" w:hAnsi="Times New Roman"/>
          <w:color w:val="0D0D0D" w:themeColor="text1" w:themeTint="F2"/>
          <w:sz w:val="24"/>
          <w:szCs w:val="24"/>
        </w:rPr>
        <w:t xml:space="preserve">de towards instructions and behaviour intention. </w:t>
      </w:r>
      <w:r w:rsidR="00743B60" w:rsidRPr="00D71E0D">
        <w:rPr>
          <w:rFonts w:ascii="Times New Roman" w:hAnsi="Times New Roman"/>
          <w:i/>
          <w:color w:val="0D0D0D" w:themeColor="text1" w:themeTint="F2"/>
          <w:sz w:val="24"/>
          <w:szCs w:val="24"/>
        </w:rPr>
        <w:t>Journal of Educational Psychology, 3(3), 401-412</w:t>
      </w:r>
    </w:p>
    <w:p w:rsidR="00743B60" w:rsidRPr="00D71E0D" w:rsidRDefault="00743B60" w:rsidP="00C6533F">
      <w:pPr>
        <w:spacing w:after="0" w:line="240" w:lineRule="auto"/>
        <w:ind w:left="709" w:hanging="709"/>
        <w:jc w:val="both"/>
        <w:rPr>
          <w:rFonts w:ascii="Times New Roman" w:hAnsi="Times New Roman"/>
          <w:color w:val="0D0D0D" w:themeColor="text1" w:themeTint="F2"/>
          <w:sz w:val="24"/>
          <w:szCs w:val="24"/>
        </w:rPr>
      </w:pPr>
    </w:p>
    <w:p w:rsidR="001F4DEC" w:rsidRPr="00D71E0D" w:rsidRDefault="001F4DEC" w:rsidP="00C6533F">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 xml:space="preserve">Wanshirg, G. K. (2019). </w:t>
      </w:r>
      <w:r w:rsidRPr="00D71E0D">
        <w:rPr>
          <w:rFonts w:ascii="Times New Roman" w:hAnsi="Times New Roman"/>
          <w:i/>
          <w:color w:val="0D0D0D" w:themeColor="text1" w:themeTint="F2"/>
          <w:sz w:val="24"/>
          <w:szCs w:val="24"/>
        </w:rPr>
        <w:t xml:space="preserve">Theory and practice of educational administration in Nigeria. </w:t>
      </w:r>
      <w:r w:rsidRPr="00D71E0D">
        <w:rPr>
          <w:rFonts w:ascii="Times New Roman" w:hAnsi="Times New Roman"/>
          <w:color w:val="0D0D0D" w:themeColor="text1" w:themeTint="F2"/>
          <w:sz w:val="24"/>
          <w:szCs w:val="24"/>
        </w:rPr>
        <w:t>Jos: Faculty of Education, University of Jos Press</w:t>
      </w:r>
    </w:p>
    <w:p w:rsidR="001F4DEC" w:rsidRPr="00D71E0D" w:rsidRDefault="001F4DEC" w:rsidP="00C6533F">
      <w:pPr>
        <w:spacing w:after="0" w:line="240" w:lineRule="auto"/>
        <w:ind w:left="709" w:hanging="709"/>
        <w:jc w:val="both"/>
        <w:rPr>
          <w:rFonts w:ascii="Times New Roman" w:hAnsi="Times New Roman"/>
          <w:color w:val="0D0D0D" w:themeColor="text1" w:themeTint="F2"/>
          <w:sz w:val="24"/>
          <w:szCs w:val="24"/>
        </w:rPr>
      </w:pPr>
    </w:p>
    <w:p w:rsidR="00743B60" w:rsidRPr="00D71E0D" w:rsidRDefault="00F3142D" w:rsidP="00C6533F">
      <w:pPr>
        <w:spacing w:after="0" w:line="240" w:lineRule="auto"/>
        <w:ind w:left="709" w:hanging="709"/>
        <w:jc w:val="both"/>
        <w:rPr>
          <w:rFonts w:ascii="Times New Roman" w:hAnsi="Times New Roman"/>
          <w:color w:val="0D0D0D" w:themeColor="text1" w:themeTint="F2"/>
          <w:sz w:val="24"/>
          <w:szCs w:val="24"/>
        </w:rPr>
      </w:pPr>
      <w:r w:rsidRPr="00D71E0D">
        <w:rPr>
          <w:rFonts w:ascii="Times New Roman" w:hAnsi="Times New Roman"/>
          <w:color w:val="0D0D0D" w:themeColor="text1" w:themeTint="F2"/>
          <w:sz w:val="24"/>
          <w:szCs w:val="24"/>
        </w:rPr>
        <w:t>Zever, R. (2019</w:t>
      </w:r>
      <w:r w:rsidR="00743B60" w:rsidRPr="00D71E0D">
        <w:rPr>
          <w:rFonts w:ascii="Times New Roman" w:hAnsi="Times New Roman"/>
          <w:color w:val="0D0D0D" w:themeColor="text1" w:themeTint="F2"/>
          <w:sz w:val="24"/>
          <w:szCs w:val="24"/>
        </w:rPr>
        <w:t xml:space="preserve">). </w:t>
      </w:r>
      <w:r w:rsidR="00743B60" w:rsidRPr="00D71E0D">
        <w:rPr>
          <w:rFonts w:ascii="Times New Roman" w:hAnsi="Times New Roman"/>
          <w:i/>
          <w:color w:val="0D0D0D" w:themeColor="text1" w:themeTint="F2"/>
          <w:sz w:val="24"/>
          <w:szCs w:val="24"/>
        </w:rPr>
        <w:t>Exploring teaching in early childhood education</w:t>
      </w:r>
      <w:r w:rsidR="00743B60" w:rsidRPr="00D71E0D">
        <w:rPr>
          <w:rFonts w:ascii="Times New Roman" w:hAnsi="Times New Roman"/>
          <w:color w:val="0D0D0D" w:themeColor="text1" w:themeTint="F2"/>
          <w:sz w:val="24"/>
          <w:szCs w:val="24"/>
        </w:rPr>
        <w:t xml:space="preserve">. London: Allen and Beston </w:t>
      </w:r>
    </w:p>
    <w:sectPr w:rsidR="00743B60" w:rsidRPr="00D71E0D" w:rsidSect="00E45AAB">
      <w:headerReference w:type="default" r:id="rId11"/>
      <w:pgSz w:w="11906" w:h="16838"/>
      <w:pgMar w:top="1440" w:right="1416" w:bottom="15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88D" w:rsidRDefault="00C6788D" w:rsidP="003D5C08">
      <w:pPr>
        <w:spacing w:after="0" w:line="240" w:lineRule="auto"/>
      </w:pPr>
      <w:r>
        <w:separator/>
      </w:r>
    </w:p>
  </w:endnote>
  <w:endnote w:type="continuationSeparator" w:id="1">
    <w:p w:rsidR="00C6788D" w:rsidRDefault="00C6788D" w:rsidP="003D5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88D" w:rsidRDefault="00C6788D" w:rsidP="003D5C08">
      <w:pPr>
        <w:spacing w:after="0" w:line="240" w:lineRule="auto"/>
      </w:pPr>
      <w:r>
        <w:separator/>
      </w:r>
    </w:p>
  </w:footnote>
  <w:footnote w:type="continuationSeparator" w:id="1">
    <w:p w:rsidR="00C6788D" w:rsidRDefault="00C6788D" w:rsidP="003D5C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E0D" w:rsidRDefault="00522715">
    <w:pPr>
      <w:pStyle w:val="Header"/>
      <w:jc w:val="center"/>
    </w:pPr>
    <w:fldSimple w:instr=" PAGE   \* MERGEFORMAT ">
      <w:r w:rsidR="00A323EC">
        <w:rPr>
          <w:noProof/>
        </w:rPr>
        <w:t>1</w:t>
      </w:r>
    </w:fldSimple>
  </w:p>
  <w:p w:rsidR="00D71E0D" w:rsidRDefault="00D71E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809"/>
    <w:multiLevelType w:val="hybridMultilevel"/>
    <w:tmpl w:val="702261F2"/>
    <w:lvl w:ilvl="0" w:tplc="2C4CA9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E663E"/>
    <w:multiLevelType w:val="hybridMultilevel"/>
    <w:tmpl w:val="5920A904"/>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2">
    <w:nsid w:val="079B7F45"/>
    <w:multiLevelType w:val="hybridMultilevel"/>
    <w:tmpl w:val="F3F0C16E"/>
    <w:lvl w:ilvl="0" w:tplc="54D014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AF2BEA"/>
    <w:multiLevelType w:val="hybridMultilevel"/>
    <w:tmpl w:val="EF5EA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F43F5C"/>
    <w:multiLevelType w:val="hybridMultilevel"/>
    <w:tmpl w:val="B51A1BF8"/>
    <w:lvl w:ilvl="0" w:tplc="F7E6EDC2">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CD1C9A"/>
    <w:multiLevelType w:val="hybridMultilevel"/>
    <w:tmpl w:val="39CE1BCE"/>
    <w:lvl w:ilvl="0" w:tplc="BF38598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0E34CC"/>
    <w:multiLevelType w:val="hybridMultilevel"/>
    <w:tmpl w:val="580E8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7E5FE2"/>
    <w:multiLevelType w:val="hybridMultilevel"/>
    <w:tmpl w:val="6AE8B59A"/>
    <w:lvl w:ilvl="0" w:tplc="2F344B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F2186"/>
    <w:multiLevelType w:val="hybridMultilevel"/>
    <w:tmpl w:val="D73EEA4A"/>
    <w:lvl w:ilvl="0" w:tplc="7DF6C1EA">
      <w:start w:val="1"/>
      <w:numFmt w:val="upperLetter"/>
      <w:lvlText w:val="(%1)"/>
      <w:lvlJc w:val="left"/>
      <w:pPr>
        <w:ind w:left="-207" w:hanging="360"/>
      </w:pPr>
      <w:rPr>
        <w:rFonts w:hint="default"/>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nsid w:val="40D20D0C"/>
    <w:multiLevelType w:val="hybridMultilevel"/>
    <w:tmpl w:val="81F03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0E1481"/>
    <w:multiLevelType w:val="hybridMultilevel"/>
    <w:tmpl w:val="28B05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642493"/>
    <w:multiLevelType w:val="multilevel"/>
    <w:tmpl w:val="8B0607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48959A7"/>
    <w:multiLevelType w:val="hybridMultilevel"/>
    <w:tmpl w:val="B1FC8E08"/>
    <w:lvl w:ilvl="0" w:tplc="7BE8D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2A4E09"/>
    <w:multiLevelType w:val="multilevel"/>
    <w:tmpl w:val="5E22B806"/>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E25776E"/>
    <w:multiLevelType w:val="multilevel"/>
    <w:tmpl w:val="EBD8653C"/>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25E412C"/>
    <w:multiLevelType w:val="hybridMultilevel"/>
    <w:tmpl w:val="EC38C516"/>
    <w:lvl w:ilvl="0" w:tplc="AED6B85A">
      <w:start w:val="1"/>
      <w:numFmt w:val="lowerLetter"/>
      <w:lvlText w:val="%1."/>
      <w:lvlJc w:val="left"/>
      <w:pPr>
        <w:ind w:left="-207" w:hanging="360"/>
      </w:pPr>
      <w:rPr>
        <w:rFonts w:hint="default"/>
        <w:b/>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6">
    <w:nsid w:val="7CA0648E"/>
    <w:multiLevelType w:val="hybridMultilevel"/>
    <w:tmpl w:val="9F62E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641758"/>
    <w:multiLevelType w:val="hybridMultilevel"/>
    <w:tmpl w:val="E78C8D1C"/>
    <w:lvl w:ilvl="0" w:tplc="D63443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10"/>
  </w:num>
  <w:num w:numId="6">
    <w:abstractNumId w:val="15"/>
  </w:num>
  <w:num w:numId="7">
    <w:abstractNumId w:val="8"/>
  </w:num>
  <w:num w:numId="8">
    <w:abstractNumId w:val="4"/>
  </w:num>
  <w:num w:numId="9">
    <w:abstractNumId w:val="11"/>
  </w:num>
  <w:num w:numId="10">
    <w:abstractNumId w:val="13"/>
  </w:num>
  <w:num w:numId="11">
    <w:abstractNumId w:val="17"/>
  </w:num>
  <w:num w:numId="12">
    <w:abstractNumId w:val="0"/>
  </w:num>
  <w:num w:numId="13">
    <w:abstractNumId w:val="7"/>
  </w:num>
  <w:num w:numId="14">
    <w:abstractNumId w:val="12"/>
  </w:num>
  <w:num w:numId="15">
    <w:abstractNumId w:val="9"/>
  </w:num>
  <w:num w:numId="16">
    <w:abstractNumId w:val="5"/>
  </w:num>
  <w:num w:numId="17">
    <w:abstractNumId w:val="1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1F17"/>
    <w:rsid w:val="0000076B"/>
    <w:rsid w:val="00000B46"/>
    <w:rsid w:val="000012BC"/>
    <w:rsid w:val="00004032"/>
    <w:rsid w:val="00005899"/>
    <w:rsid w:val="00005AB1"/>
    <w:rsid w:val="00007661"/>
    <w:rsid w:val="00012A5E"/>
    <w:rsid w:val="00013684"/>
    <w:rsid w:val="000143C1"/>
    <w:rsid w:val="00014DE5"/>
    <w:rsid w:val="00016A35"/>
    <w:rsid w:val="000170E5"/>
    <w:rsid w:val="00020EA2"/>
    <w:rsid w:val="00023E34"/>
    <w:rsid w:val="00025C82"/>
    <w:rsid w:val="0003004C"/>
    <w:rsid w:val="00031E58"/>
    <w:rsid w:val="000337BF"/>
    <w:rsid w:val="000338AA"/>
    <w:rsid w:val="000338EA"/>
    <w:rsid w:val="00035CCC"/>
    <w:rsid w:val="000509E4"/>
    <w:rsid w:val="00051BC3"/>
    <w:rsid w:val="000532CD"/>
    <w:rsid w:val="00054F4B"/>
    <w:rsid w:val="000551F6"/>
    <w:rsid w:val="00055268"/>
    <w:rsid w:val="00055A99"/>
    <w:rsid w:val="00055DD7"/>
    <w:rsid w:val="000577BE"/>
    <w:rsid w:val="00061988"/>
    <w:rsid w:val="00064420"/>
    <w:rsid w:val="00065327"/>
    <w:rsid w:val="000658FC"/>
    <w:rsid w:val="00070CD3"/>
    <w:rsid w:val="00072FD8"/>
    <w:rsid w:val="0007544B"/>
    <w:rsid w:val="00075E60"/>
    <w:rsid w:val="0008221D"/>
    <w:rsid w:val="0008350E"/>
    <w:rsid w:val="00084441"/>
    <w:rsid w:val="0008637D"/>
    <w:rsid w:val="00087B5D"/>
    <w:rsid w:val="00092440"/>
    <w:rsid w:val="00094998"/>
    <w:rsid w:val="0009653D"/>
    <w:rsid w:val="00097E5A"/>
    <w:rsid w:val="000A28CE"/>
    <w:rsid w:val="000A2B77"/>
    <w:rsid w:val="000A2CF3"/>
    <w:rsid w:val="000A5542"/>
    <w:rsid w:val="000A5E24"/>
    <w:rsid w:val="000B3D97"/>
    <w:rsid w:val="000B7C72"/>
    <w:rsid w:val="000C24F4"/>
    <w:rsid w:val="000C6CF4"/>
    <w:rsid w:val="000D24B9"/>
    <w:rsid w:val="000D28A4"/>
    <w:rsid w:val="000D476E"/>
    <w:rsid w:val="000D4CDC"/>
    <w:rsid w:val="000D72D9"/>
    <w:rsid w:val="000D78C0"/>
    <w:rsid w:val="000E1E4C"/>
    <w:rsid w:val="000E3166"/>
    <w:rsid w:val="000E3D22"/>
    <w:rsid w:val="000E4A66"/>
    <w:rsid w:val="000E63E7"/>
    <w:rsid w:val="000E73E7"/>
    <w:rsid w:val="000E794F"/>
    <w:rsid w:val="000F2D25"/>
    <w:rsid w:val="000F3741"/>
    <w:rsid w:val="000F3788"/>
    <w:rsid w:val="000F384B"/>
    <w:rsid w:val="000F5CBA"/>
    <w:rsid w:val="000F7998"/>
    <w:rsid w:val="00100538"/>
    <w:rsid w:val="001019FC"/>
    <w:rsid w:val="00102D22"/>
    <w:rsid w:val="00104227"/>
    <w:rsid w:val="001059C1"/>
    <w:rsid w:val="001108A3"/>
    <w:rsid w:val="00111959"/>
    <w:rsid w:val="00115D8A"/>
    <w:rsid w:val="00116447"/>
    <w:rsid w:val="00123181"/>
    <w:rsid w:val="00123B64"/>
    <w:rsid w:val="0012447E"/>
    <w:rsid w:val="001314A5"/>
    <w:rsid w:val="0013190E"/>
    <w:rsid w:val="00134571"/>
    <w:rsid w:val="00136D9F"/>
    <w:rsid w:val="0013720F"/>
    <w:rsid w:val="001374FE"/>
    <w:rsid w:val="001425DA"/>
    <w:rsid w:val="00143BEA"/>
    <w:rsid w:val="001441B6"/>
    <w:rsid w:val="00147982"/>
    <w:rsid w:val="0015208C"/>
    <w:rsid w:val="00156FFA"/>
    <w:rsid w:val="00160CE3"/>
    <w:rsid w:val="00162F7D"/>
    <w:rsid w:val="0016317F"/>
    <w:rsid w:val="00165F84"/>
    <w:rsid w:val="00170AFC"/>
    <w:rsid w:val="0017514E"/>
    <w:rsid w:val="00175FB8"/>
    <w:rsid w:val="00181864"/>
    <w:rsid w:val="001820BB"/>
    <w:rsid w:val="001845CA"/>
    <w:rsid w:val="00184E71"/>
    <w:rsid w:val="00190373"/>
    <w:rsid w:val="0019442F"/>
    <w:rsid w:val="00197877"/>
    <w:rsid w:val="001A1FD5"/>
    <w:rsid w:val="001A6426"/>
    <w:rsid w:val="001B5DFE"/>
    <w:rsid w:val="001C25B4"/>
    <w:rsid w:val="001C4ADA"/>
    <w:rsid w:val="001C4EAB"/>
    <w:rsid w:val="001D73FD"/>
    <w:rsid w:val="001E4BC3"/>
    <w:rsid w:val="001E51DA"/>
    <w:rsid w:val="001E692F"/>
    <w:rsid w:val="001E7B69"/>
    <w:rsid w:val="001F0EFE"/>
    <w:rsid w:val="001F4DEC"/>
    <w:rsid w:val="00200463"/>
    <w:rsid w:val="00200D79"/>
    <w:rsid w:val="002030B3"/>
    <w:rsid w:val="00203C45"/>
    <w:rsid w:val="00205642"/>
    <w:rsid w:val="00205912"/>
    <w:rsid w:val="00207BF1"/>
    <w:rsid w:val="002139A5"/>
    <w:rsid w:val="0021408E"/>
    <w:rsid w:val="00215263"/>
    <w:rsid w:val="00215D53"/>
    <w:rsid w:val="002252DE"/>
    <w:rsid w:val="0022586F"/>
    <w:rsid w:val="0023140F"/>
    <w:rsid w:val="00231601"/>
    <w:rsid w:val="0023289D"/>
    <w:rsid w:val="0023576F"/>
    <w:rsid w:val="00240721"/>
    <w:rsid w:val="00242B0D"/>
    <w:rsid w:val="002436CD"/>
    <w:rsid w:val="00244958"/>
    <w:rsid w:val="00245A6F"/>
    <w:rsid w:val="00246FA6"/>
    <w:rsid w:val="00252453"/>
    <w:rsid w:val="00252BBC"/>
    <w:rsid w:val="00253E74"/>
    <w:rsid w:val="0025531F"/>
    <w:rsid w:val="002619BC"/>
    <w:rsid w:val="00262875"/>
    <w:rsid w:val="0026500E"/>
    <w:rsid w:val="00266F70"/>
    <w:rsid w:val="00270513"/>
    <w:rsid w:val="002739FF"/>
    <w:rsid w:val="00274568"/>
    <w:rsid w:val="002757C8"/>
    <w:rsid w:val="00280552"/>
    <w:rsid w:val="0028119B"/>
    <w:rsid w:val="00284F8B"/>
    <w:rsid w:val="0028620F"/>
    <w:rsid w:val="00287000"/>
    <w:rsid w:val="0028757C"/>
    <w:rsid w:val="002914C6"/>
    <w:rsid w:val="00291F32"/>
    <w:rsid w:val="002928CE"/>
    <w:rsid w:val="00292EBF"/>
    <w:rsid w:val="002936B4"/>
    <w:rsid w:val="002949A6"/>
    <w:rsid w:val="00294E66"/>
    <w:rsid w:val="002A1A67"/>
    <w:rsid w:val="002A26E5"/>
    <w:rsid w:val="002A3A8B"/>
    <w:rsid w:val="002A7D85"/>
    <w:rsid w:val="002B4C94"/>
    <w:rsid w:val="002C0CAF"/>
    <w:rsid w:val="002C1FA1"/>
    <w:rsid w:val="002C29D3"/>
    <w:rsid w:val="002C6BFD"/>
    <w:rsid w:val="002D465D"/>
    <w:rsid w:val="002D4FB4"/>
    <w:rsid w:val="002E2E7E"/>
    <w:rsid w:val="002E4C77"/>
    <w:rsid w:val="002F2176"/>
    <w:rsid w:val="002F2FC9"/>
    <w:rsid w:val="002F3F6E"/>
    <w:rsid w:val="002F48C5"/>
    <w:rsid w:val="002F4CDE"/>
    <w:rsid w:val="002F5508"/>
    <w:rsid w:val="002F6E62"/>
    <w:rsid w:val="00301D28"/>
    <w:rsid w:val="00306508"/>
    <w:rsid w:val="00306FBC"/>
    <w:rsid w:val="00310706"/>
    <w:rsid w:val="0031348A"/>
    <w:rsid w:val="00315BEF"/>
    <w:rsid w:val="00315E43"/>
    <w:rsid w:val="00320F4B"/>
    <w:rsid w:val="00323418"/>
    <w:rsid w:val="003238B4"/>
    <w:rsid w:val="0033022C"/>
    <w:rsid w:val="00332816"/>
    <w:rsid w:val="00333ACE"/>
    <w:rsid w:val="00334077"/>
    <w:rsid w:val="0033683A"/>
    <w:rsid w:val="00336E12"/>
    <w:rsid w:val="003435BE"/>
    <w:rsid w:val="00345027"/>
    <w:rsid w:val="0034554F"/>
    <w:rsid w:val="003464F8"/>
    <w:rsid w:val="00350A84"/>
    <w:rsid w:val="0035166B"/>
    <w:rsid w:val="003525F6"/>
    <w:rsid w:val="003526CA"/>
    <w:rsid w:val="003557C3"/>
    <w:rsid w:val="003626B1"/>
    <w:rsid w:val="003628B0"/>
    <w:rsid w:val="00362BF9"/>
    <w:rsid w:val="00363676"/>
    <w:rsid w:val="003638D1"/>
    <w:rsid w:val="003702FA"/>
    <w:rsid w:val="003705CD"/>
    <w:rsid w:val="00374572"/>
    <w:rsid w:val="0037763C"/>
    <w:rsid w:val="00382864"/>
    <w:rsid w:val="00383164"/>
    <w:rsid w:val="0038512A"/>
    <w:rsid w:val="00387BA2"/>
    <w:rsid w:val="00392564"/>
    <w:rsid w:val="003945C6"/>
    <w:rsid w:val="00395E14"/>
    <w:rsid w:val="00396D85"/>
    <w:rsid w:val="00397B57"/>
    <w:rsid w:val="003A00A7"/>
    <w:rsid w:val="003A19AC"/>
    <w:rsid w:val="003A2483"/>
    <w:rsid w:val="003A28AA"/>
    <w:rsid w:val="003A2A68"/>
    <w:rsid w:val="003A3E3B"/>
    <w:rsid w:val="003A426E"/>
    <w:rsid w:val="003A4E80"/>
    <w:rsid w:val="003A4EE4"/>
    <w:rsid w:val="003A6F8D"/>
    <w:rsid w:val="003A727A"/>
    <w:rsid w:val="003B0F4B"/>
    <w:rsid w:val="003B1E0B"/>
    <w:rsid w:val="003B2DCD"/>
    <w:rsid w:val="003B479D"/>
    <w:rsid w:val="003B76BF"/>
    <w:rsid w:val="003C11C9"/>
    <w:rsid w:val="003C19FA"/>
    <w:rsid w:val="003C2B67"/>
    <w:rsid w:val="003C2D67"/>
    <w:rsid w:val="003C388A"/>
    <w:rsid w:val="003C47E2"/>
    <w:rsid w:val="003C4DA9"/>
    <w:rsid w:val="003C64C5"/>
    <w:rsid w:val="003C7388"/>
    <w:rsid w:val="003C76A9"/>
    <w:rsid w:val="003D24D3"/>
    <w:rsid w:val="003D3337"/>
    <w:rsid w:val="003D5C08"/>
    <w:rsid w:val="003E123F"/>
    <w:rsid w:val="003E36B2"/>
    <w:rsid w:val="003E4C0D"/>
    <w:rsid w:val="003E76DC"/>
    <w:rsid w:val="003F0AEC"/>
    <w:rsid w:val="003F0FEA"/>
    <w:rsid w:val="003F3545"/>
    <w:rsid w:val="003F432D"/>
    <w:rsid w:val="003F6ED4"/>
    <w:rsid w:val="003F7348"/>
    <w:rsid w:val="00402DED"/>
    <w:rsid w:val="00416E2E"/>
    <w:rsid w:val="0041745E"/>
    <w:rsid w:val="00420AB1"/>
    <w:rsid w:val="00422D5B"/>
    <w:rsid w:val="00423423"/>
    <w:rsid w:val="00423EC4"/>
    <w:rsid w:val="00426E6A"/>
    <w:rsid w:val="00431F55"/>
    <w:rsid w:val="00434274"/>
    <w:rsid w:val="00436E0F"/>
    <w:rsid w:val="00441A49"/>
    <w:rsid w:val="00444922"/>
    <w:rsid w:val="00446D2D"/>
    <w:rsid w:val="00453C62"/>
    <w:rsid w:val="00455E98"/>
    <w:rsid w:val="00456259"/>
    <w:rsid w:val="00464C4B"/>
    <w:rsid w:val="00467036"/>
    <w:rsid w:val="00471F17"/>
    <w:rsid w:val="0047226E"/>
    <w:rsid w:val="00473D89"/>
    <w:rsid w:val="004740CD"/>
    <w:rsid w:val="004814B0"/>
    <w:rsid w:val="00483282"/>
    <w:rsid w:val="004842BE"/>
    <w:rsid w:val="00484A1A"/>
    <w:rsid w:val="00486799"/>
    <w:rsid w:val="00487B43"/>
    <w:rsid w:val="00490219"/>
    <w:rsid w:val="00491409"/>
    <w:rsid w:val="00491E5B"/>
    <w:rsid w:val="0049562E"/>
    <w:rsid w:val="004A33E7"/>
    <w:rsid w:val="004A4C9E"/>
    <w:rsid w:val="004A5221"/>
    <w:rsid w:val="004A5576"/>
    <w:rsid w:val="004B057A"/>
    <w:rsid w:val="004B3093"/>
    <w:rsid w:val="004C090F"/>
    <w:rsid w:val="004C2281"/>
    <w:rsid w:val="004C6E6E"/>
    <w:rsid w:val="004D0EF8"/>
    <w:rsid w:val="004D3488"/>
    <w:rsid w:val="004D48AC"/>
    <w:rsid w:val="004E004D"/>
    <w:rsid w:val="004E015A"/>
    <w:rsid w:val="004E0BBD"/>
    <w:rsid w:val="004E0E21"/>
    <w:rsid w:val="004E1E24"/>
    <w:rsid w:val="004E2C46"/>
    <w:rsid w:val="004E451A"/>
    <w:rsid w:val="004E5AF4"/>
    <w:rsid w:val="004E7F74"/>
    <w:rsid w:val="004F0366"/>
    <w:rsid w:val="004F097C"/>
    <w:rsid w:val="004F3471"/>
    <w:rsid w:val="004F6A3B"/>
    <w:rsid w:val="005053CF"/>
    <w:rsid w:val="00506202"/>
    <w:rsid w:val="005064E7"/>
    <w:rsid w:val="005070A3"/>
    <w:rsid w:val="00507566"/>
    <w:rsid w:val="00511CED"/>
    <w:rsid w:val="005146F1"/>
    <w:rsid w:val="00514752"/>
    <w:rsid w:val="00514B61"/>
    <w:rsid w:val="0051729B"/>
    <w:rsid w:val="005220AB"/>
    <w:rsid w:val="00522715"/>
    <w:rsid w:val="00526366"/>
    <w:rsid w:val="00530877"/>
    <w:rsid w:val="00532468"/>
    <w:rsid w:val="00533D20"/>
    <w:rsid w:val="00537358"/>
    <w:rsid w:val="005458C6"/>
    <w:rsid w:val="0054652C"/>
    <w:rsid w:val="00552C9E"/>
    <w:rsid w:val="00553230"/>
    <w:rsid w:val="0055460E"/>
    <w:rsid w:val="005551DC"/>
    <w:rsid w:val="0055525E"/>
    <w:rsid w:val="00556945"/>
    <w:rsid w:val="00557275"/>
    <w:rsid w:val="00557BA6"/>
    <w:rsid w:val="00560D8E"/>
    <w:rsid w:val="0056172B"/>
    <w:rsid w:val="0056424F"/>
    <w:rsid w:val="0056613D"/>
    <w:rsid w:val="005666D5"/>
    <w:rsid w:val="00570D2E"/>
    <w:rsid w:val="00570F4F"/>
    <w:rsid w:val="005720CF"/>
    <w:rsid w:val="005750AC"/>
    <w:rsid w:val="00576254"/>
    <w:rsid w:val="005770CD"/>
    <w:rsid w:val="0057738F"/>
    <w:rsid w:val="0058042D"/>
    <w:rsid w:val="0058214A"/>
    <w:rsid w:val="00584B47"/>
    <w:rsid w:val="005853EE"/>
    <w:rsid w:val="00585844"/>
    <w:rsid w:val="00592623"/>
    <w:rsid w:val="005932B7"/>
    <w:rsid w:val="005950F8"/>
    <w:rsid w:val="0059653B"/>
    <w:rsid w:val="00596EF1"/>
    <w:rsid w:val="005970DC"/>
    <w:rsid w:val="005A244B"/>
    <w:rsid w:val="005A3D16"/>
    <w:rsid w:val="005A6FDB"/>
    <w:rsid w:val="005B04A3"/>
    <w:rsid w:val="005B71A4"/>
    <w:rsid w:val="005C5091"/>
    <w:rsid w:val="005C50DD"/>
    <w:rsid w:val="005C54BB"/>
    <w:rsid w:val="005C5CB8"/>
    <w:rsid w:val="005D06F0"/>
    <w:rsid w:val="005D222C"/>
    <w:rsid w:val="005D4DBA"/>
    <w:rsid w:val="005D4FEC"/>
    <w:rsid w:val="005D50BF"/>
    <w:rsid w:val="005D50DF"/>
    <w:rsid w:val="005D5687"/>
    <w:rsid w:val="005D5915"/>
    <w:rsid w:val="005E1CC2"/>
    <w:rsid w:val="005E28EE"/>
    <w:rsid w:val="005E2CAB"/>
    <w:rsid w:val="005E3F60"/>
    <w:rsid w:val="005E49D3"/>
    <w:rsid w:val="005E4B5F"/>
    <w:rsid w:val="005E65BE"/>
    <w:rsid w:val="005F01EE"/>
    <w:rsid w:val="005F264D"/>
    <w:rsid w:val="005F5515"/>
    <w:rsid w:val="005F7837"/>
    <w:rsid w:val="005F7B14"/>
    <w:rsid w:val="00600AAB"/>
    <w:rsid w:val="006072B8"/>
    <w:rsid w:val="00610DA1"/>
    <w:rsid w:val="006112ED"/>
    <w:rsid w:val="0061341B"/>
    <w:rsid w:val="006149D1"/>
    <w:rsid w:val="006209D9"/>
    <w:rsid w:val="0062334C"/>
    <w:rsid w:val="0063070F"/>
    <w:rsid w:val="00630800"/>
    <w:rsid w:val="006309E3"/>
    <w:rsid w:val="00630BE7"/>
    <w:rsid w:val="00633B80"/>
    <w:rsid w:val="00633DC2"/>
    <w:rsid w:val="00633FAD"/>
    <w:rsid w:val="00634106"/>
    <w:rsid w:val="00636A76"/>
    <w:rsid w:val="00641D43"/>
    <w:rsid w:val="00642A00"/>
    <w:rsid w:val="006458D6"/>
    <w:rsid w:val="00647ABC"/>
    <w:rsid w:val="0065170C"/>
    <w:rsid w:val="006545B7"/>
    <w:rsid w:val="006546BD"/>
    <w:rsid w:val="00654DD4"/>
    <w:rsid w:val="0065698E"/>
    <w:rsid w:val="00661ABA"/>
    <w:rsid w:val="006627F7"/>
    <w:rsid w:val="006634F8"/>
    <w:rsid w:val="006706AA"/>
    <w:rsid w:val="00670ED6"/>
    <w:rsid w:val="00671FA4"/>
    <w:rsid w:val="006741BA"/>
    <w:rsid w:val="006749A7"/>
    <w:rsid w:val="00677DF0"/>
    <w:rsid w:val="006816F6"/>
    <w:rsid w:val="0068442F"/>
    <w:rsid w:val="0069163F"/>
    <w:rsid w:val="00693AA4"/>
    <w:rsid w:val="0069508D"/>
    <w:rsid w:val="006A0200"/>
    <w:rsid w:val="006A1620"/>
    <w:rsid w:val="006A3D81"/>
    <w:rsid w:val="006A3F72"/>
    <w:rsid w:val="006A60FB"/>
    <w:rsid w:val="006B0001"/>
    <w:rsid w:val="006B0EC4"/>
    <w:rsid w:val="006B68DD"/>
    <w:rsid w:val="006C2E26"/>
    <w:rsid w:val="006D47B4"/>
    <w:rsid w:val="006E0C45"/>
    <w:rsid w:val="006E1183"/>
    <w:rsid w:val="006E18C9"/>
    <w:rsid w:val="006E5851"/>
    <w:rsid w:val="006F0BE9"/>
    <w:rsid w:val="006F3949"/>
    <w:rsid w:val="006F444B"/>
    <w:rsid w:val="006F49D2"/>
    <w:rsid w:val="006F524A"/>
    <w:rsid w:val="006F56B8"/>
    <w:rsid w:val="006F6094"/>
    <w:rsid w:val="006F72FD"/>
    <w:rsid w:val="006F7AD8"/>
    <w:rsid w:val="0070048C"/>
    <w:rsid w:val="00701A7D"/>
    <w:rsid w:val="007049F2"/>
    <w:rsid w:val="00710ABF"/>
    <w:rsid w:val="0071111D"/>
    <w:rsid w:val="007125E9"/>
    <w:rsid w:val="00712822"/>
    <w:rsid w:val="00714196"/>
    <w:rsid w:val="00714EBE"/>
    <w:rsid w:val="00716F63"/>
    <w:rsid w:val="007216BC"/>
    <w:rsid w:val="00723BEE"/>
    <w:rsid w:val="007252A5"/>
    <w:rsid w:val="0072583B"/>
    <w:rsid w:val="00725D39"/>
    <w:rsid w:val="00727F23"/>
    <w:rsid w:val="0073047E"/>
    <w:rsid w:val="00734C21"/>
    <w:rsid w:val="00741EA2"/>
    <w:rsid w:val="00742197"/>
    <w:rsid w:val="00743B60"/>
    <w:rsid w:val="00743D20"/>
    <w:rsid w:val="007457DF"/>
    <w:rsid w:val="0074592C"/>
    <w:rsid w:val="007511AA"/>
    <w:rsid w:val="00751A9A"/>
    <w:rsid w:val="00752E62"/>
    <w:rsid w:val="007542B0"/>
    <w:rsid w:val="007568A4"/>
    <w:rsid w:val="007610F4"/>
    <w:rsid w:val="007613D1"/>
    <w:rsid w:val="00762AFE"/>
    <w:rsid w:val="00765F08"/>
    <w:rsid w:val="007667BF"/>
    <w:rsid w:val="007672E5"/>
    <w:rsid w:val="007713E0"/>
    <w:rsid w:val="00775B80"/>
    <w:rsid w:val="00777110"/>
    <w:rsid w:val="00777781"/>
    <w:rsid w:val="00777F15"/>
    <w:rsid w:val="00780A91"/>
    <w:rsid w:val="00781628"/>
    <w:rsid w:val="00787E84"/>
    <w:rsid w:val="00790EDB"/>
    <w:rsid w:val="00792E69"/>
    <w:rsid w:val="007943CC"/>
    <w:rsid w:val="0079523A"/>
    <w:rsid w:val="007979B4"/>
    <w:rsid w:val="007A0018"/>
    <w:rsid w:val="007A1E29"/>
    <w:rsid w:val="007A2351"/>
    <w:rsid w:val="007A2573"/>
    <w:rsid w:val="007A324C"/>
    <w:rsid w:val="007A5C80"/>
    <w:rsid w:val="007A7D98"/>
    <w:rsid w:val="007B0975"/>
    <w:rsid w:val="007B2509"/>
    <w:rsid w:val="007B6887"/>
    <w:rsid w:val="007B6ED2"/>
    <w:rsid w:val="007B7C7D"/>
    <w:rsid w:val="007C5D35"/>
    <w:rsid w:val="007C70F3"/>
    <w:rsid w:val="007C74FC"/>
    <w:rsid w:val="007C79AE"/>
    <w:rsid w:val="007D13D4"/>
    <w:rsid w:val="007D268E"/>
    <w:rsid w:val="007D2E85"/>
    <w:rsid w:val="007D5482"/>
    <w:rsid w:val="007D73A1"/>
    <w:rsid w:val="007E012D"/>
    <w:rsid w:val="007E05EF"/>
    <w:rsid w:val="007E1965"/>
    <w:rsid w:val="007E4580"/>
    <w:rsid w:val="007E583A"/>
    <w:rsid w:val="007E7840"/>
    <w:rsid w:val="007F06B0"/>
    <w:rsid w:val="007F16D4"/>
    <w:rsid w:val="007F206E"/>
    <w:rsid w:val="008000C1"/>
    <w:rsid w:val="008003EE"/>
    <w:rsid w:val="0080485E"/>
    <w:rsid w:val="008077B2"/>
    <w:rsid w:val="00807E9D"/>
    <w:rsid w:val="0081238A"/>
    <w:rsid w:val="00812401"/>
    <w:rsid w:val="008139DE"/>
    <w:rsid w:val="00814999"/>
    <w:rsid w:val="0081591B"/>
    <w:rsid w:val="008204BE"/>
    <w:rsid w:val="00821638"/>
    <w:rsid w:val="008240E9"/>
    <w:rsid w:val="008245A2"/>
    <w:rsid w:val="008252E4"/>
    <w:rsid w:val="00825C0A"/>
    <w:rsid w:val="00826452"/>
    <w:rsid w:val="00827736"/>
    <w:rsid w:val="0083163C"/>
    <w:rsid w:val="00836238"/>
    <w:rsid w:val="0083790D"/>
    <w:rsid w:val="00840468"/>
    <w:rsid w:val="008406C2"/>
    <w:rsid w:val="00842644"/>
    <w:rsid w:val="008427BD"/>
    <w:rsid w:val="008438E5"/>
    <w:rsid w:val="00843F88"/>
    <w:rsid w:val="00844D78"/>
    <w:rsid w:val="0084513D"/>
    <w:rsid w:val="008512B5"/>
    <w:rsid w:val="00852823"/>
    <w:rsid w:val="00855BFF"/>
    <w:rsid w:val="00856C0D"/>
    <w:rsid w:val="0086107C"/>
    <w:rsid w:val="00861E8D"/>
    <w:rsid w:val="00862F43"/>
    <w:rsid w:val="0086389A"/>
    <w:rsid w:val="00865102"/>
    <w:rsid w:val="00870F33"/>
    <w:rsid w:val="00872186"/>
    <w:rsid w:val="008725D3"/>
    <w:rsid w:val="00873703"/>
    <w:rsid w:val="00881D7D"/>
    <w:rsid w:val="00881FD8"/>
    <w:rsid w:val="00883CAA"/>
    <w:rsid w:val="00883D41"/>
    <w:rsid w:val="00884A98"/>
    <w:rsid w:val="00886FBC"/>
    <w:rsid w:val="008902C7"/>
    <w:rsid w:val="008906D0"/>
    <w:rsid w:val="00891CEE"/>
    <w:rsid w:val="008926A5"/>
    <w:rsid w:val="008957FB"/>
    <w:rsid w:val="0089728D"/>
    <w:rsid w:val="008A049D"/>
    <w:rsid w:val="008A2AB3"/>
    <w:rsid w:val="008A33A4"/>
    <w:rsid w:val="008A64C3"/>
    <w:rsid w:val="008B06CA"/>
    <w:rsid w:val="008B09DF"/>
    <w:rsid w:val="008B4207"/>
    <w:rsid w:val="008B69E2"/>
    <w:rsid w:val="008B6B04"/>
    <w:rsid w:val="008C3A8A"/>
    <w:rsid w:val="008C704F"/>
    <w:rsid w:val="008D69E3"/>
    <w:rsid w:val="008E1176"/>
    <w:rsid w:val="008E28A0"/>
    <w:rsid w:val="008E3128"/>
    <w:rsid w:val="008E4314"/>
    <w:rsid w:val="008E6743"/>
    <w:rsid w:val="008E6BAC"/>
    <w:rsid w:val="008E7F84"/>
    <w:rsid w:val="008F384A"/>
    <w:rsid w:val="008F3D87"/>
    <w:rsid w:val="009024BD"/>
    <w:rsid w:val="009035B9"/>
    <w:rsid w:val="009037D7"/>
    <w:rsid w:val="00904852"/>
    <w:rsid w:val="00904BD3"/>
    <w:rsid w:val="009057CC"/>
    <w:rsid w:val="00910ECB"/>
    <w:rsid w:val="009119EC"/>
    <w:rsid w:val="0091571D"/>
    <w:rsid w:val="00915B6D"/>
    <w:rsid w:val="009160EF"/>
    <w:rsid w:val="00916517"/>
    <w:rsid w:val="00917854"/>
    <w:rsid w:val="00917B69"/>
    <w:rsid w:val="00920A1F"/>
    <w:rsid w:val="00922F37"/>
    <w:rsid w:val="009264D9"/>
    <w:rsid w:val="00926FF9"/>
    <w:rsid w:val="00927ECC"/>
    <w:rsid w:val="00933245"/>
    <w:rsid w:val="0093427D"/>
    <w:rsid w:val="00934A01"/>
    <w:rsid w:val="00934D47"/>
    <w:rsid w:val="0093512C"/>
    <w:rsid w:val="009365C2"/>
    <w:rsid w:val="00936EF5"/>
    <w:rsid w:val="009421F1"/>
    <w:rsid w:val="009422FE"/>
    <w:rsid w:val="009423AB"/>
    <w:rsid w:val="00942631"/>
    <w:rsid w:val="0094508B"/>
    <w:rsid w:val="00946508"/>
    <w:rsid w:val="00946E0B"/>
    <w:rsid w:val="00950633"/>
    <w:rsid w:val="00950EAA"/>
    <w:rsid w:val="009512AE"/>
    <w:rsid w:val="00952C58"/>
    <w:rsid w:val="00957948"/>
    <w:rsid w:val="00957B01"/>
    <w:rsid w:val="009602AC"/>
    <w:rsid w:val="00961544"/>
    <w:rsid w:val="00961E82"/>
    <w:rsid w:val="00961F1F"/>
    <w:rsid w:val="00961F84"/>
    <w:rsid w:val="00962EA8"/>
    <w:rsid w:val="00965952"/>
    <w:rsid w:val="0096778B"/>
    <w:rsid w:val="00967F6D"/>
    <w:rsid w:val="00972A22"/>
    <w:rsid w:val="00973A5C"/>
    <w:rsid w:val="0097511D"/>
    <w:rsid w:val="00976B93"/>
    <w:rsid w:val="00980C83"/>
    <w:rsid w:val="0098101D"/>
    <w:rsid w:val="00982794"/>
    <w:rsid w:val="00983B4C"/>
    <w:rsid w:val="009846F4"/>
    <w:rsid w:val="00984E49"/>
    <w:rsid w:val="009859C3"/>
    <w:rsid w:val="009909AC"/>
    <w:rsid w:val="0099329C"/>
    <w:rsid w:val="00996CE8"/>
    <w:rsid w:val="00996DED"/>
    <w:rsid w:val="009A2B6A"/>
    <w:rsid w:val="009A2EF1"/>
    <w:rsid w:val="009A3ED5"/>
    <w:rsid w:val="009A5E5E"/>
    <w:rsid w:val="009A7101"/>
    <w:rsid w:val="009B04C7"/>
    <w:rsid w:val="009B1526"/>
    <w:rsid w:val="009B2004"/>
    <w:rsid w:val="009B514C"/>
    <w:rsid w:val="009C45A2"/>
    <w:rsid w:val="009C76E7"/>
    <w:rsid w:val="009E06EC"/>
    <w:rsid w:val="009E1996"/>
    <w:rsid w:val="009E3631"/>
    <w:rsid w:val="009F24B0"/>
    <w:rsid w:val="009F5DD3"/>
    <w:rsid w:val="009F70E6"/>
    <w:rsid w:val="00A0035C"/>
    <w:rsid w:val="00A03548"/>
    <w:rsid w:val="00A0555B"/>
    <w:rsid w:val="00A06AA3"/>
    <w:rsid w:val="00A0783C"/>
    <w:rsid w:val="00A11541"/>
    <w:rsid w:val="00A128AF"/>
    <w:rsid w:val="00A12A81"/>
    <w:rsid w:val="00A1498E"/>
    <w:rsid w:val="00A16035"/>
    <w:rsid w:val="00A20EF2"/>
    <w:rsid w:val="00A21A72"/>
    <w:rsid w:val="00A22234"/>
    <w:rsid w:val="00A22A3D"/>
    <w:rsid w:val="00A23F40"/>
    <w:rsid w:val="00A26D62"/>
    <w:rsid w:val="00A27311"/>
    <w:rsid w:val="00A323EC"/>
    <w:rsid w:val="00A33A2B"/>
    <w:rsid w:val="00A42808"/>
    <w:rsid w:val="00A43ABC"/>
    <w:rsid w:val="00A4659A"/>
    <w:rsid w:val="00A47D7C"/>
    <w:rsid w:val="00A502FA"/>
    <w:rsid w:val="00A57D98"/>
    <w:rsid w:val="00A61D05"/>
    <w:rsid w:val="00A62A65"/>
    <w:rsid w:val="00A63E09"/>
    <w:rsid w:val="00A675F2"/>
    <w:rsid w:val="00A70CE3"/>
    <w:rsid w:val="00A747E6"/>
    <w:rsid w:val="00A7695A"/>
    <w:rsid w:val="00A820C8"/>
    <w:rsid w:val="00A846DA"/>
    <w:rsid w:val="00A90EEC"/>
    <w:rsid w:val="00A91E20"/>
    <w:rsid w:val="00AA07A2"/>
    <w:rsid w:val="00AA2458"/>
    <w:rsid w:val="00AA3BF1"/>
    <w:rsid w:val="00AB5DBF"/>
    <w:rsid w:val="00AB7A87"/>
    <w:rsid w:val="00AC14E0"/>
    <w:rsid w:val="00AC1DAF"/>
    <w:rsid w:val="00AC3EF2"/>
    <w:rsid w:val="00AC4613"/>
    <w:rsid w:val="00AC5003"/>
    <w:rsid w:val="00AD004C"/>
    <w:rsid w:val="00AD49CA"/>
    <w:rsid w:val="00AD640B"/>
    <w:rsid w:val="00AD7B9F"/>
    <w:rsid w:val="00AE1320"/>
    <w:rsid w:val="00AE14E7"/>
    <w:rsid w:val="00AE1D4E"/>
    <w:rsid w:val="00AE2BB6"/>
    <w:rsid w:val="00AE343E"/>
    <w:rsid w:val="00AF0E74"/>
    <w:rsid w:val="00AF1F58"/>
    <w:rsid w:val="00AF5613"/>
    <w:rsid w:val="00AF69B5"/>
    <w:rsid w:val="00AF6B19"/>
    <w:rsid w:val="00B02230"/>
    <w:rsid w:val="00B02574"/>
    <w:rsid w:val="00B038BD"/>
    <w:rsid w:val="00B05729"/>
    <w:rsid w:val="00B07EC2"/>
    <w:rsid w:val="00B129BD"/>
    <w:rsid w:val="00B16B8F"/>
    <w:rsid w:val="00B178EC"/>
    <w:rsid w:val="00B17D58"/>
    <w:rsid w:val="00B2184C"/>
    <w:rsid w:val="00B22DA5"/>
    <w:rsid w:val="00B23B6E"/>
    <w:rsid w:val="00B2426C"/>
    <w:rsid w:val="00B2492F"/>
    <w:rsid w:val="00B2684F"/>
    <w:rsid w:val="00B27287"/>
    <w:rsid w:val="00B274EA"/>
    <w:rsid w:val="00B305F4"/>
    <w:rsid w:val="00B31448"/>
    <w:rsid w:val="00B31B4D"/>
    <w:rsid w:val="00B33BBF"/>
    <w:rsid w:val="00B34D98"/>
    <w:rsid w:val="00B353F4"/>
    <w:rsid w:val="00B37139"/>
    <w:rsid w:val="00B421FA"/>
    <w:rsid w:val="00B4272E"/>
    <w:rsid w:val="00B43541"/>
    <w:rsid w:val="00B4436E"/>
    <w:rsid w:val="00B46463"/>
    <w:rsid w:val="00B46C2F"/>
    <w:rsid w:val="00B46DFB"/>
    <w:rsid w:val="00B53350"/>
    <w:rsid w:val="00B60F12"/>
    <w:rsid w:val="00B60F89"/>
    <w:rsid w:val="00B6130D"/>
    <w:rsid w:val="00B63487"/>
    <w:rsid w:val="00B6588C"/>
    <w:rsid w:val="00B71566"/>
    <w:rsid w:val="00B715EE"/>
    <w:rsid w:val="00B7304A"/>
    <w:rsid w:val="00B75BDD"/>
    <w:rsid w:val="00B771E8"/>
    <w:rsid w:val="00B77ED6"/>
    <w:rsid w:val="00B77F58"/>
    <w:rsid w:val="00B83ED4"/>
    <w:rsid w:val="00B872AE"/>
    <w:rsid w:val="00B87E8D"/>
    <w:rsid w:val="00B90257"/>
    <w:rsid w:val="00B9265A"/>
    <w:rsid w:val="00BA0C5B"/>
    <w:rsid w:val="00BA328C"/>
    <w:rsid w:val="00BA60F5"/>
    <w:rsid w:val="00BA6835"/>
    <w:rsid w:val="00BA6B8B"/>
    <w:rsid w:val="00BB0480"/>
    <w:rsid w:val="00BB11BA"/>
    <w:rsid w:val="00BB3531"/>
    <w:rsid w:val="00BB4635"/>
    <w:rsid w:val="00BC1394"/>
    <w:rsid w:val="00BC2741"/>
    <w:rsid w:val="00BC376E"/>
    <w:rsid w:val="00BD4C38"/>
    <w:rsid w:val="00BD5FDE"/>
    <w:rsid w:val="00BE0B3C"/>
    <w:rsid w:val="00BE10C1"/>
    <w:rsid w:val="00BE2DEB"/>
    <w:rsid w:val="00BE356A"/>
    <w:rsid w:val="00BE76AB"/>
    <w:rsid w:val="00BE7C91"/>
    <w:rsid w:val="00BF01AD"/>
    <w:rsid w:val="00BF0552"/>
    <w:rsid w:val="00BF110E"/>
    <w:rsid w:val="00BF1EF7"/>
    <w:rsid w:val="00BF5A5D"/>
    <w:rsid w:val="00BF5B8A"/>
    <w:rsid w:val="00BF6E95"/>
    <w:rsid w:val="00C0117A"/>
    <w:rsid w:val="00C01AC8"/>
    <w:rsid w:val="00C05272"/>
    <w:rsid w:val="00C06CC6"/>
    <w:rsid w:val="00C07539"/>
    <w:rsid w:val="00C1161D"/>
    <w:rsid w:val="00C129CE"/>
    <w:rsid w:val="00C1480B"/>
    <w:rsid w:val="00C156F1"/>
    <w:rsid w:val="00C161FF"/>
    <w:rsid w:val="00C21892"/>
    <w:rsid w:val="00C21AD1"/>
    <w:rsid w:val="00C23626"/>
    <w:rsid w:val="00C23730"/>
    <w:rsid w:val="00C23900"/>
    <w:rsid w:val="00C2405A"/>
    <w:rsid w:val="00C25EA6"/>
    <w:rsid w:val="00C263D8"/>
    <w:rsid w:val="00C30881"/>
    <w:rsid w:val="00C31FFC"/>
    <w:rsid w:val="00C36A4A"/>
    <w:rsid w:val="00C36C32"/>
    <w:rsid w:val="00C375C7"/>
    <w:rsid w:val="00C42CAD"/>
    <w:rsid w:val="00C431E7"/>
    <w:rsid w:val="00C44553"/>
    <w:rsid w:val="00C47301"/>
    <w:rsid w:val="00C50FEC"/>
    <w:rsid w:val="00C53AB1"/>
    <w:rsid w:val="00C54276"/>
    <w:rsid w:val="00C5620A"/>
    <w:rsid w:val="00C57C4A"/>
    <w:rsid w:val="00C60862"/>
    <w:rsid w:val="00C60A5F"/>
    <w:rsid w:val="00C6130D"/>
    <w:rsid w:val="00C62CB4"/>
    <w:rsid w:val="00C635EF"/>
    <w:rsid w:val="00C6533F"/>
    <w:rsid w:val="00C65F77"/>
    <w:rsid w:val="00C6788D"/>
    <w:rsid w:val="00C67ADE"/>
    <w:rsid w:val="00C70D46"/>
    <w:rsid w:val="00C7411A"/>
    <w:rsid w:val="00C7523A"/>
    <w:rsid w:val="00C77728"/>
    <w:rsid w:val="00C77948"/>
    <w:rsid w:val="00C81159"/>
    <w:rsid w:val="00C83A63"/>
    <w:rsid w:val="00C90BCA"/>
    <w:rsid w:val="00C932B3"/>
    <w:rsid w:val="00CA1BDD"/>
    <w:rsid w:val="00CA2DAE"/>
    <w:rsid w:val="00CA5B0C"/>
    <w:rsid w:val="00CA77AD"/>
    <w:rsid w:val="00CB535A"/>
    <w:rsid w:val="00CC664C"/>
    <w:rsid w:val="00CD0ED7"/>
    <w:rsid w:val="00CD2B86"/>
    <w:rsid w:val="00CD4377"/>
    <w:rsid w:val="00CE1D73"/>
    <w:rsid w:val="00CE3743"/>
    <w:rsid w:val="00CE3FBC"/>
    <w:rsid w:val="00CE3FD3"/>
    <w:rsid w:val="00CE4753"/>
    <w:rsid w:val="00CE48CA"/>
    <w:rsid w:val="00CE616F"/>
    <w:rsid w:val="00CF13DA"/>
    <w:rsid w:val="00CF2FAC"/>
    <w:rsid w:val="00D00EBC"/>
    <w:rsid w:val="00D0140D"/>
    <w:rsid w:val="00D03D28"/>
    <w:rsid w:val="00D046A6"/>
    <w:rsid w:val="00D07D52"/>
    <w:rsid w:val="00D07E84"/>
    <w:rsid w:val="00D07F00"/>
    <w:rsid w:val="00D1029F"/>
    <w:rsid w:val="00D11866"/>
    <w:rsid w:val="00D11986"/>
    <w:rsid w:val="00D12834"/>
    <w:rsid w:val="00D2269F"/>
    <w:rsid w:val="00D22E60"/>
    <w:rsid w:val="00D24390"/>
    <w:rsid w:val="00D27BF4"/>
    <w:rsid w:val="00D31085"/>
    <w:rsid w:val="00D31167"/>
    <w:rsid w:val="00D31D35"/>
    <w:rsid w:val="00D3306A"/>
    <w:rsid w:val="00D34089"/>
    <w:rsid w:val="00D35086"/>
    <w:rsid w:val="00D43641"/>
    <w:rsid w:val="00D448FC"/>
    <w:rsid w:val="00D46591"/>
    <w:rsid w:val="00D50D4E"/>
    <w:rsid w:val="00D52043"/>
    <w:rsid w:val="00D57611"/>
    <w:rsid w:val="00D57B80"/>
    <w:rsid w:val="00D6609E"/>
    <w:rsid w:val="00D70E90"/>
    <w:rsid w:val="00D717FF"/>
    <w:rsid w:val="00D71E0D"/>
    <w:rsid w:val="00D7245C"/>
    <w:rsid w:val="00D81E04"/>
    <w:rsid w:val="00D82F65"/>
    <w:rsid w:val="00D85A55"/>
    <w:rsid w:val="00D86629"/>
    <w:rsid w:val="00D87694"/>
    <w:rsid w:val="00D90947"/>
    <w:rsid w:val="00D91CE4"/>
    <w:rsid w:val="00D93518"/>
    <w:rsid w:val="00D93E99"/>
    <w:rsid w:val="00D9593E"/>
    <w:rsid w:val="00D95F91"/>
    <w:rsid w:val="00D96383"/>
    <w:rsid w:val="00D9733B"/>
    <w:rsid w:val="00D97C75"/>
    <w:rsid w:val="00DA0972"/>
    <w:rsid w:val="00DA2109"/>
    <w:rsid w:val="00DA2271"/>
    <w:rsid w:val="00DA3980"/>
    <w:rsid w:val="00DA483F"/>
    <w:rsid w:val="00DA4920"/>
    <w:rsid w:val="00DA6F88"/>
    <w:rsid w:val="00DB0972"/>
    <w:rsid w:val="00DB4101"/>
    <w:rsid w:val="00DB7091"/>
    <w:rsid w:val="00DB71D9"/>
    <w:rsid w:val="00DC2854"/>
    <w:rsid w:val="00DD1094"/>
    <w:rsid w:val="00DD1CC7"/>
    <w:rsid w:val="00DD25D8"/>
    <w:rsid w:val="00DD3205"/>
    <w:rsid w:val="00DD321E"/>
    <w:rsid w:val="00DD324A"/>
    <w:rsid w:val="00DD3963"/>
    <w:rsid w:val="00DD6307"/>
    <w:rsid w:val="00DD634C"/>
    <w:rsid w:val="00DD6D93"/>
    <w:rsid w:val="00DE24A2"/>
    <w:rsid w:val="00DE3A05"/>
    <w:rsid w:val="00DE6EB5"/>
    <w:rsid w:val="00DE7431"/>
    <w:rsid w:val="00DF2118"/>
    <w:rsid w:val="00DF2FB9"/>
    <w:rsid w:val="00DF33CA"/>
    <w:rsid w:val="00DF7E29"/>
    <w:rsid w:val="00E00CD8"/>
    <w:rsid w:val="00E0430F"/>
    <w:rsid w:val="00E05231"/>
    <w:rsid w:val="00E0554E"/>
    <w:rsid w:val="00E07F2F"/>
    <w:rsid w:val="00E12F8C"/>
    <w:rsid w:val="00E14113"/>
    <w:rsid w:val="00E2421F"/>
    <w:rsid w:val="00E27492"/>
    <w:rsid w:val="00E32F5A"/>
    <w:rsid w:val="00E33321"/>
    <w:rsid w:val="00E35437"/>
    <w:rsid w:val="00E3752B"/>
    <w:rsid w:val="00E42735"/>
    <w:rsid w:val="00E4351E"/>
    <w:rsid w:val="00E45162"/>
    <w:rsid w:val="00E45AAB"/>
    <w:rsid w:val="00E47E9F"/>
    <w:rsid w:val="00E50AA7"/>
    <w:rsid w:val="00E515B7"/>
    <w:rsid w:val="00E521C2"/>
    <w:rsid w:val="00E52DF8"/>
    <w:rsid w:val="00E55400"/>
    <w:rsid w:val="00E57C9D"/>
    <w:rsid w:val="00E60492"/>
    <w:rsid w:val="00E63F83"/>
    <w:rsid w:val="00E70B13"/>
    <w:rsid w:val="00E715DC"/>
    <w:rsid w:val="00E7321F"/>
    <w:rsid w:val="00E75C46"/>
    <w:rsid w:val="00E82629"/>
    <w:rsid w:val="00E84CB1"/>
    <w:rsid w:val="00E86468"/>
    <w:rsid w:val="00E8712D"/>
    <w:rsid w:val="00E90803"/>
    <w:rsid w:val="00E91711"/>
    <w:rsid w:val="00E91D8C"/>
    <w:rsid w:val="00E93B28"/>
    <w:rsid w:val="00E93DA0"/>
    <w:rsid w:val="00E96BCD"/>
    <w:rsid w:val="00EA4F66"/>
    <w:rsid w:val="00EB077B"/>
    <w:rsid w:val="00EB6D42"/>
    <w:rsid w:val="00EC138F"/>
    <w:rsid w:val="00EC32AE"/>
    <w:rsid w:val="00EC3597"/>
    <w:rsid w:val="00ED1EB2"/>
    <w:rsid w:val="00ED231F"/>
    <w:rsid w:val="00ED2890"/>
    <w:rsid w:val="00ED2EBA"/>
    <w:rsid w:val="00ED39CC"/>
    <w:rsid w:val="00ED53B4"/>
    <w:rsid w:val="00ED66E9"/>
    <w:rsid w:val="00ED7D6A"/>
    <w:rsid w:val="00EE232E"/>
    <w:rsid w:val="00EE29C3"/>
    <w:rsid w:val="00EE3194"/>
    <w:rsid w:val="00EE390A"/>
    <w:rsid w:val="00EE4513"/>
    <w:rsid w:val="00EE57E1"/>
    <w:rsid w:val="00EE5EA7"/>
    <w:rsid w:val="00EE6410"/>
    <w:rsid w:val="00EE7F9C"/>
    <w:rsid w:val="00EF0AE1"/>
    <w:rsid w:val="00EF17A2"/>
    <w:rsid w:val="00EF1D65"/>
    <w:rsid w:val="00EF4BA4"/>
    <w:rsid w:val="00EF4F92"/>
    <w:rsid w:val="00EF6C73"/>
    <w:rsid w:val="00F00214"/>
    <w:rsid w:val="00F0190B"/>
    <w:rsid w:val="00F02777"/>
    <w:rsid w:val="00F0342A"/>
    <w:rsid w:val="00F06A0E"/>
    <w:rsid w:val="00F076A9"/>
    <w:rsid w:val="00F07A03"/>
    <w:rsid w:val="00F10448"/>
    <w:rsid w:val="00F10FE1"/>
    <w:rsid w:val="00F110FE"/>
    <w:rsid w:val="00F14867"/>
    <w:rsid w:val="00F15128"/>
    <w:rsid w:val="00F216A2"/>
    <w:rsid w:val="00F23867"/>
    <w:rsid w:val="00F2401A"/>
    <w:rsid w:val="00F272EE"/>
    <w:rsid w:val="00F30179"/>
    <w:rsid w:val="00F311D2"/>
    <w:rsid w:val="00F3142D"/>
    <w:rsid w:val="00F3186A"/>
    <w:rsid w:val="00F364AF"/>
    <w:rsid w:val="00F37BA7"/>
    <w:rsid w:val="00F41729"/>
    <w:rsid w:val="00F44C6E"/>
    <w:rsid w:val="00F460BF"/>
    <w:rsid w:val="00F475C1"/>
    <w:rsid w:val="00F514BF"/>
    <w:rsid w:val="00F5174B"/>
    <w:rsid w:val="00F5673A"/>
    <w:rsid w:val="00F6041D"/>
    <w:rsid w:val="00F627CD"/>
    <w:rsid w:val="00F6286F"/>
    <w:rsid w:val="00F62E4F"/>
    <w:rsid w:val="00F64CAB"/>
    <w:rsid w:val="00F669AB"/>
    <w:rsid w:val="00F72B58"/>
    <w:rsid w:val="00F8428A"/>
    <w:rsid w:val="00F866A2"/>
    <w:rsid w:val="00F86E2A"/>
    <w:rsid w:val="00F8704C"/>
    <w:rsid w:val="00F93B23"/>
    <w:rsid w:val="00F95F5C"/>
    <w:rsid w:val="00F97FDF"/>
    <w:rsid w:val="00FA28F0"/>
    <w:rsid w:val="00FA375D"/>
    <w:rsid w:val="00FA3760"/>
    <w:rsid w:val="00FB3FE3"/>
    <w:rsid w:val="00FB469B"/>
    <w:rsid w:val="00FB591C"/>
    <w:rsid w:val="00FB5E16"/>
    <w:rsid w:val="00FC001B"/>
    <w:rsid w:val="00FC0E10"/>
    <w:rsid w:val="00FC2A50"/>
    <w:rsid w:val="00FC3358"/>
    <w:rsid w:val="00FC42AF"/>
    <w:rsid w:val="00FC772D"/>
    <w:rsid w:val="00FC7E79"/>
    <w:rsid w:val="00FD78D3"/>
    <w:rsid w:val="00FE1384"/>
    <w:rsid w:val="00FE1E72"/>
    <w:rsid w:val="00FE5A97"/>
    <w:rsid w:val="00FF0A30"/>
    <w:rsid w:val="00FF46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F1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F17"/>
    <w:pPr>
      <w:ind w:left="720"/>
      <w:contextualSpacing/>
    </w:pPr>
  </w:style>
  <w:style w:type="paragraph" w:styleId="Header">
    <w:name w:val="header"/>
    <w:basedOn w:val="Normal"/>
    <w:link w:val="HeaderChar"/>
    <w:uiPriority w:val="99"/>
    <w:unhideWhenUsed/>
    <w:rsid w:val="00471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F17"/>
  </w:style>
  <w:style w:type="paragraph" w:styleId="Footer">
    <w:name w:val="footer"/>
    <w:basedOn w:val="Normal"/>
    <w:link w:val="FooterChar"/>
    <w:uiPriority w:val="99"/>
    <w:unhideWhenUsed/>
    <w:rsid w:val="003D5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C08"/>
  </w:style>
  <w:style w:type="paragraph" w:styleId="BalloonText">
    <w:name w:val="Balloon Text"/>
    <w:basedOn w:val="Normal"/>
    <w:link w:val="BalloonTextChar"/>
    <w:uiPriority w:val="99"/>
    <w:semiHidden/>
    <w:unhideWhenUsed/>
    <w:rsid w:val="003D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C08"/>
    <w:rPr>
      <w:rFonts w:ascii="Tahoma" w:hAnsi="Tahoma" w:cs="Tahoma"/>
      <w:sz w:val="16"/>
      <w:szCs w:val="16"/>
    </w:rPr>
  </w:style>
  <w:style w:type="character" w:styleId="Hyperlink">
    <w:name w:val="Hyperlink"/>
    <w:basedOn w:val="DefaultParagraphFont"/>
    <w:uiPriority w:val="99"/>
    <w:unhideWhenUsed/>
    <w:rsid w:val="00B07EC2"/>
    <w:rPr>
      <w:color w:val="0000FF"/>
      <w:u w:val="single"/>
    </w:rPr>
  </w:style>
  <w:style w:type="table" w:styleId="TableGrid">
    <w:name w:val="Table Grid"/>
    <w:basedOn w:val="TableNormal"/>
    <w:uiPriority w:val="59"/>
    <w:rsid w:val="000A2C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170E5"/>
    <w:rPr>
      <w:color w:val="800080" w:themeColor="followedHyperlink"/>
      <w:u w:val="single"/>
    </w:rPr>
  </w:style>
  <w:style w:type="table" w:customStyle="1" w:styleId="LightShading1">
    <w:name w:val="Light Shading1"/>
    <w:basedOn w:val="TableNormal"/>
    <w:uiPriority w:val="60"/>
    <w:rsid w:val="00A26D62"/>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D3306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v3um">
    <w:name w:val="uv3um"/>
    <w:basedOn w:val="DefaultParagraphFont"/>
    <w:rsid w:val="00075E60"/>
  </w:style>
  <w:style w:type="character" w:customStyle="1" w:styleId="oxzekf">
    <w:name w:val="oxzekf"/>
    <w:basedOn w:val="DefaultParagraphFont"/>
    <w:rsid w:val="00961544"/>
  </w:style>
  <w:style w:type="paragraph" w:styleId="HTMLPreformatted">
    <w:name w:val="HTML Preformatted"/>
    <w:basedOn w:val="Normal"/>
    <w:link w:val="HTMLPreformattedChar"/>
    <w:uiPriority w:val="99"/>
    <w:unhideWhenUsed/>
    <w:rsid w:val="00714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14196"/>
    <w:rPr>
      <w:rFonts w:ascii="Courier New" w:eastAsia="Times New Roman" w:hAnsi="Courier New" w:cs="Courier New"/>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barry21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ppapers.com/essay/preference%20-for-A-learning-Environment-%20And/644799" TargetMode="External"/><Relationship Id="rId4" Type="http://schemas.openxmlformats.org/officeDocument/2006/relationships/settings" Target="settings.xml"/><Relationship Id="rId9" Type="http://schemas.openxmlformats.org/officeDocument/2006/relationships/hyperlink" Target="http://www.eno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2D429-0A2B-4E1C-B1DC-283A910A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35</Pages>
  <Words>11482</Words>
  <Characters>65452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AGBOR</dc:creator>
  <cp:lastModifiedBy>user</cp:lastModifiedBy>
  <cp:revision>57</cp:revision>
  <cp:lastPrinted>2025-06-23T10:57:00Z</cp:lastPrinted>
  <dcterms:created xsi:type="dcterms:W3CDTF">2025-12-09T23:21:00Z</dcterms:created>
  <dcterms:modified xsi:type="dcterms:W3CDTF">2025-12-11T23:31:00Z</dcterms:modified>
</cp:coreProperties>
</file>