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52" w:rsidRPr="00ED481E" w:rsidRDefault="007035CA" w:rsidP="00CA7452">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456pt;margin-top:-38.25pt;width:17.2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" fillcolor="window" stroked="f" strokeweight=".5pt">
            <v:textbox>
              <w:txbxContent>
                <w:p w:rsidR="00CA7452" w:rsidRDefault="00CA7452" w:rsidP="00CA7452"/>
              </w:txbxContent>
            </v:textbox>
          </v:shape>
        </w:pict>
      </w:r>
      <w:r w:rsidR="00CA7452" w:rsidRPr="00ED481E">
        <w:rPr>
          <w:rFonts w:ascii="Times New Roman" w:eastAsia="Times New Roman" w:hAnsi="Times New Roman" w:cs="Times New Roman"/>
          <w:b/>
        </w:rPr>
        <w:t>Examining ethical behavior of social work educators in classroom settings: Key considerations for students</w:t>
      </w: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234AA" w:rsidRPr="00ED481E" w:rsidRDefault="00C234AA" w:rsidP="00CA7452">
      <w:pPr>
        <w:spacing w:before="100" w:beforeAutospacing="1" w:after="100" w:afterAutospacing="1" w:line="240" w:lineRule="auto"/>
        <w:jc w:val="both"/>
        <w:rPr>
          <w:rFonts w:ascii="Times New Roman" w:eastAsia="Times New Roman" w:hAnsi="Times New Roman" w:cs="Times New Roman"/>
          <w:b/>
        </w:rPr>
      </w:pPr>
    </w:p>
    <w:p w:rsidR="00CA7452" w:rsidRPr="00ED481E" w:rsidRDefault="00CA7452" w:rsidP="00CA7452">
      <w:pPr>
        <w:spacing w:before="100" w:beforeAutospacing="1" w:after="100" w:afterAutospacing="1" w:line="240" w:lineRule="auto"/>
        <w:jc w:val="both"/>
        <w:rPr>
          <w:rFonts w:ascii="Times New Roman" w:eastAsia="Times New Roman" w:hAnsi="Times New Roman" w:cs="Times New Roman"/>
          <w:b/>
        </w:rPr>
      </w:pPr>
      <w:r w:rsidRPr="00ED481E">
        <w:rPr>
          <w:rFonts w:ascii="Times New Roman" w:eastAsia="Times New Roman" w:hAnsi="Times New Roman" w:cs="Times New Roman"/>
          <w:b/>
        </w:rPr>
        <w:lastRenderedPageBreak/>
        <w:t>Abstract</w:t>
      </w:r>
    </w:p>
    <w:p w:rsidR="00CA7452" w:rsidRPr="00ED481E" w:rsidRDefault="00CA7452" w:rsidP="00CA7452">
      <w:pPr>
        <w:spacing w:after="0" w:line="240" w:lineRule="auto"/>
        <w:jc w:val="both"/>
        <w:rPr>
          <w:rFonts w:ascii="Times New Roman" w:eastAsia="Times New Roman" w:hAnsi="Times New Roman" w:cs="Times New Roman"/>
        </w:rPr>
      </w:pPr>
      <w:r w:rsidRPr="00ED481E">
        <w:rPr>
          <w:rFonts w:ascii="Times New Roman" w:eastAsia="Times New Roman" w:hAnsi="Times New Roman" w:cs="Times New Roman"/>
        </w:rPr>
        <w:t>Ethical behavior within the educational realm, particularly among social work educators, plays a pivotal role in shaping the experiences and professional development of students. Therefore, the study examined the ethical behavior of social work educators in classroom settings as well as ethical dilemmas, support and resources, and students’ feedback.</w:t>
      </w:r>
      <w:r w:rsidRPr="00ED481E">
        <w:rPr>
          <w:rFonts w:ascii="Times New Roman" w:eastAsia="Calibri" w:hAnsi="Times New Roman" w:cs="Times New Roman"/>
        </w:rPr>
        <w:t>In-depth interviews were used to collect data from 12 participants (four social work educators and eight social work students). The targeted discourse sought to uncover the ethical behavior and dilemmas social work educators encounter as educators.</w:t>
      </w:r>
      <w:r w:rsidRPr="00ED481E">
        <w:rPr>
          <w:rFonts w:ascii="Times New Roman" w:eastAsia="Times New Roman" w:hAnsi="Times New Roman" w:cs="Times New Roman"/>
        </w:rPr>
        <w:t>The findings showed that social work educators maintained ethical standards, but were faced with educator-student relationship challenges and dilemmas. Some participants were faced with pressures such as family ties relationships and closeness with students, which undermines firmness, integrity and accountability.There is a needfor social work educators to</w:t>
      </w:r>
      <w:r w:rsidRPr="00ED481E">
        <w:rPr>
          <w:rFonts w:ascii="Times New Roman" w:eastAsia="Calibri" w:hAnsi="Times New Roman" w:cs="Times New Roman"/>
        </w:rPr>
        <w:t xml:space="preserve"> ensure </w:t>
      </w:r>
      <w:r w:rsidRPr="00ED481E">
        <w:rPr>
          <w:rFonts w:ascii="Times New Roman" w:eastAsia="Times New Roman" w:hAnsi="Times New Roman" w:cs="Times New Roman"/>
        </w:rPr>
        <w:t>healthy boundaries in teacher-student relationships, involving the fair and unbiased treatment of students, nurturing their diverse backgrounds and perspectives, and ensuring a safe and supportive learning environment.</w:t>
      </w:r>
    </w:p>
    <w:p w:rsidR="00CA7452" w:rsidRPr="00ED481E" w:rsidRDefault="00CA7452" w:rsidP="00CA7452">
      <w:pPr>
        <w:spacing w:before="100" w:beforeAutospacing="1" w:after="100" w:afterAutospacing="1" w:line="240" w:lineRule="auto"/>
        <w:jc w:val="both"/>
        <w:rPr>
          <w:rFonts w:ascii="Times New Roman" w:eastAsia="Times New Roman" w:hAnsi="Times New Roman" w:cs="Times New Roman"/>
        </w:rPr>
      </w:pPr>
      <w:r w:rsidRPr="00ED481E">
        <w:rPr>
          <w:rFonts w:ascii="Times New Roman" w:eastAsia="Times New Roman" w:hAnsi="Times New Roman" w:cs="Times New Roman"/>
          <w:b/>
        </w:rPr>
        <w:t>Keywords:</w:t>
      </w:r>
      <w:r w:rsidRPr="00ED481E">
        <w:rPr>
          <w:rFonts w:ascii="Times New Roman" w:eastAsia="Times New Roman" w:hAnsi="Times New Roman" w:cs="Times New Roman"/>
        </w:rPr>
        <w:t xml:space="preserve"> Social work educators, Ethical behavior and dilemmas, Classroom setting, Educator-Student relationships, Nigeria </w:t>
      </w: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sectPr w:rsidR="00CA7452" w:rsidRPr="00ED481E">
          <w:headerReference w:type="default" r:id="rId6"/>
          <w:pgSz w:w="12240" w:h="15840"/>
          <w:pgMar w:top="1440" w:right="1440" w:bottom="1440" w:left="1440" w:header="720" w:footer="720" w:gutter="0"/>
          <w:cols w:space="720"/>
          <w:docGrid w:linePitch="360"/>
        </w:sectPr>
      </w:pPr>
    </w:p>
    <w:p w:rsidR="00CA7452" w:rsidRPr="00ED481E" w:rsidRDefault="00CA7452" w:rsidP="00CA7452">
      <w:pPr>
        <w:jc w:val="both"/>
        <w:rPr>
          <w:rFonts w:ascii="Times New Roman" w:eastAsia="Calibri" w:hAnsi="Times New Roman" w:cs="Times New Roman"/>
          <w:b/>
        </w:rPr>
      </w:pPr>
      <w:r w:rsidRPr="00ED481E">
        <w:rPr>
          <w:rFonts w:ascii="Times New Roman" w:eastAsia="Calibri" w:hAnsi="Times New Roman" w:cs="Times New Roman"/>
          <w:b/>
        </w:rPr>
        <w:lastRenderedPageBreak/>
        <w:t>Introduction</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Ethics are values lived out through an ethical information process that results in ethical norms. They originate from the cognitive and affective assessments of behaviors and circumstances (Saariluoma, 2020). Each person creates their own code of conduct based on their personal ideals, which shapes their decisions and behaviors. However, a professional's code of ethics embodies the values of the field and is translated into rules of behavior (Strom-Gottfried, 2008). In general, these principles protect privacy and confidentiality, support treating people as whole persons, promote the moral use of social media and technology, affirm and uphold the intrinsic worth of all people, human rights, social justice, autonomy, and participation, and they also strive to uphold professional integrity (International Federation of Social Workers [IFW], 2018). In light of this, behaviors or acts that may jeopardize the welfare, health, or safety of the public are referred to as "unprofessional conduct." Acts that blatantly violate one or more regulatory act requirements or that directly affect a professional's ability to practice are examples of unprofessional behavior (Matyas, 2023).</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 Social work educators have an ethical responsibility to conduct themselves in the classroom in order to influence the future of social work practitioners. These educators must place a high premium on social justice, diversity, and inclusion while creating a learning environment where every student feels valued and respected (Garran et al., 2014). Social work educators have a duty to uphold strict professional boundaries, refrain from any discriminatory or personal preconceptions, and create a safe space for polite and honest dialogue (Oliver et al., 2017). It is imperative to be transparent and truthful when it comes to grading and evaluations, and to provide students constructive feedback to foster their growth (Balch et al., 2016; Freeman &amp; Dobbins, 2013). Educators of social work should be duty-bound to also act as moral role models for their students, encouraging them to embrace and use the National Association of Social Workers (NASW) Code of Ethics in their professional lives (Joiner, 2019). By promoting a climate of learning, respect, and integrity, ethical social work educators hope to empower students to become morally aware and culturally competent practitioners (Russell &amp; Keller, 2011).</w:t>
      </w:r>
    </w:p>
    <w:p w:rsidR="00CA7452" w:rsidRPr="00ED481E" w:rsidRDefault="00CA7452" w:rsidP="00CA7452">
      <w:pPr>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lastRenderedPageBreak/>
        <w:t xml:space="preserve">There are several challenges social work educators face when it comes to acting morally in a classroom setting. Teaching complex and sensitive issues may be quite challenging, as it often involves guiding students through discussions on racism, inequality, trauma, and personal values (Russell &amp; Keller, 2011). They may find it challenging to balance their personal beliefs with an open dialogue and a range of opinions. It could be difficult to keep professional distance when dealing with students who might reveal personal details (Ucko, 2014). Furthermore, keeping up with evolving ethical standards and adjusting to fresh issues and challenges in the field are ongoing tasks (Reamer, 2017). Bias, prejudice, and favoritism are potential issues that need to be actively addressed (Shiramizu &amp; Yamamoto, 2017). </w:t>
      </w:r>
    </w:p>
    <w:p w:rsidR="00CA7452" w:rsidRPr="00ED481E" w:rsidRDefault="00CA7452" w:rsidP="00CA7452">
      <w:pPr>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t xml:space="preserve">Static educational standards and compensation can make social work educators feel underappreciated and unsupported, which lowers their desire to follow moral principles or give their all in their teaching roles. This could result in a decline in moral behavior and dedication within the field (Joseph, 1992). More so, maintaining moral principles may be challenging while still fulfilling academic requirements, giving students fair evaluations, and creating a supportive learning atmosphere in the classroom. In order to overcome these challenges, educators must be committed to promoting moral behavior in both practice and instruction, as well as ongoing introspection and learning (Bourke, 2017). In addition, it is imperative that social work educators receive ongoing training in order to uphold social work ethics and instruct upcoming professionals in moral behavior and decision-making (Hermsen &amp; Embregts, 2015). </w:t>
      </w:r>
    </w:p>
    <w:p w:rsidR="00CA7452" w:rsidRPr="00ED481E" w:rsidRDefault="00CA7452" w:rsidP="00CA7452">
      <w:pPr>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t>For example, social work educators are obligated by ethics to evaluate students' performance fairly and honestly in order to protect the public and the students' potential clients, regardless of the factors influencing the students' academic progress (Gary, 2014). Like all educators, social work educators hate and are afraid to give poor grades to students who may have many other qualities, yet they are the gatekeepers to the field. Professional domains such as social work are bound by an implicit social contract with society, which they have to uphold through the training and supervision of their own practitioners' competence and quality (Gary, 2014).</w:t>
      </w:r>
    </w:p>
    <w:p w:rsidR="00CA7452" w:rsidRPr="00ED481E" w:rsidRDefault="00CA7452" w:rsidP="00CA7452">
      <w:pPr>
        <w:autoSpaceDE w:val="0"/>
        <w:autoSpaceDN w:val="0"/>
        <w:adjustRightInd w:val="0"/>
        <w:spacing w:after="0" w:line="480" w:lineRule="auto"/>
        <w:jc w:val="both"/>
        <w:rPr>
          <w:rFonts w:ascii="Times New Roman" w:eastAsia="Calibri" w:hAnsi="Times New Roman" w:cs="Times New Roman"/>
        </w:rPr>
      </w:pPr>
      <w:r w:rsidRPr="00ED481E">
        <w:rPr>
          <w:rFonts w:ascii="Times New Roman" w:eastAsia="Calibri" w:hAnsi="Times New Roman" w:cs="Times New Roman"/>
        </w:rPr>
        <w:lastRenderedPageBreak/>
        <w:tab/>
        <w:t>Ethical practice is one of the most significant facets of social work profession and is essential to students' socialization and professional growth (Papouli, 2014). Professional action requires making ethical decisions, which can be difficult and complex since they must take into account a range of ethical conundrums brought on by the conflicting interests and values of those involved (Papouli, 2016). Dolgoff, and Loewenberg (2012) argue that social workers should be able to choose between right and wrong and base their decisions on their professional ethics as they have an ethical duty to act as moral agents. Further, i</w:t>
      </w:r>
      <w:r w:rsidRPr="00ED481E">
        <w:rPr>
          <w:rFonts w:ascii="Times New Roman" w:eastAsia="Times New Roman" w:hAnsi="Times New Roman" w:cs="Times New Roman"/>
        </w:rPr>
        <w:t xml:space="preserve">n order to satisfy their own unique intrinsic and extrinsic motivations for initially choosing an education and career in social work, social work instructors must assess the curriculum expectations for social work students (Joseph &amp; Shon, 2020). Conversely, conflicts of interest arise when an employee's personal, financial, professional, sexual, and/or spiritual interests interfere with their ability to meet a client's wants or interests </w:t>
      </w:r>
      <w:r w:rsidRPr="00ED481E">
        <w:rPr>
          <w:rFonts w:ascii="Times New Roman" w:eastAsia="Calibri" w:hAnsi="Times New Roman" w:cs="Times New Roman"/>
        </w:rPr>
        <w:t xml:space="preserve">(Strom-Gottfried, 2008). </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Times New Roman" w:hAnsi="Times New Roman" w:cs="Times New Roman"/>
        </w:rPr>
        <w:tab/>
        <w:t>The National Association of Social Workers (NASW) Code mandates that social workers avoid conflicts of interest and use professional discretion and impartial judgment</w:t>
      </w:r>
      <w:r w:rsidRPr="00ED481E">
        <w:rPr>
          <w:rFonts w:ascii="Times New Roman" w:eastAsia="Calibri" w:hAnsi="Times New Roman" w:cs="Times New Roman"/>
        </w:rPr>
        <w:t xml:space="preserve"> (NASW, 2008). In this direction, an organization's implementation of its objective and procedures can have a significant impact on the quality of the work experience; however, these can be difficult to understand, adjust, and balance. Understanding the relationships and conflicts that occur within the educational institution is part of this (Spitzer, Silverman, &amp; Allen, 2015). Silverman (2014) defined this as organizational awareness, which includes understanding the organization's structures, culture, evaluation, and goals.</w:t>
      </w:r>
    </w:p>
    <w:p w:rsidR="00CA7452" w:rsidRPr="00ED481E" w:rsidRDefault="00CA7452" w:rsidP="00CA7452">
      <w:pPr>
        <w:autoSpaceDE w:val="0"/>
        <w:autoSpaceDN w:val="0"/>
        <w:adjustRightInd w:val="0"/>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t xml:space="preserve">The future of the social work profession is shaped by social work education. Thanks to an education that emphasizes knowledge, academic excellence, research, evidence-based practice, values, and ethical standards, social work students will join the field with the abilities necessary to practice as professionally competent social workers in an ethical manner (Bradford, 2018). In light of the aforementioned, the aim of this research is to investigate the moral conduct of social work educators in classroom environments, in connection to the appropriate use of oneself and the maintenance of relationships with student social workers, ethical dilemmas, support and resources available, and students’ feedbacks. The following research questions were answered in the study: How well do social work </w:t>
      </w:r>
      <w:r w:rsidRPr="00ED481E">
        <w:rPr>
          <w:rFonts w:ascii="Times New Roman" w:eastAsia="Calibri" w:hAnsi="Times New Roman" w:cs="Times New Roman"/>
        </w:rPr>
        <w:lastRenderedPageBreak/>
        <w:t xml:space="preserve">educators adhere to and carry out professional codes of conduct? What are the ethical dilemmas social work educators encounter in the classroom? What are the support and resources available for social work educators </w:t>
      </w:r>
      <w:r w:rsidRPr="00ED481E">
        <w:rPr>
          <w:rFonts w:ascii="Times New Roman" w:eastAsia="Times New Roman" w:hAnsi="Times New Roman" w:cs="Times New Roman"/>
        </w:rPr>
        <w:t>in University of Nigeria, Nsukka (UNN)?  And what are the student feedbacks to social work educators’ ethical adherence.</w:t>
      </w:r>
      <w:r w:rsidRPr="00ED481E">
        <w:rPr>
          <w:rFonts w:ascii="Times New Roman" w:eastAsia="Calibri" w:hAnsi="Times New Roman" w:cs="Times New Roman"/>
        </w:rPr>
        <w:t xml:space="preserve"> It is believed that </w:t>
      </w:r>
      <w:r w:rsidRPr="00ED481E">
        <w:rPr>
          <w:rFonts w:ascii="Times New Roman" w:eastAsia="Times New Roman" w:hAnsi="Times New Roman" w:cs="Times New Roman"/>
        </w:rPr>
        <w:t>this study will provide valuable insights into the dynamics of educator-student relationships and serves as a resource for educators, administrators, and policymakers in the field of social work education.</w:t>
      </w:r>
    </w:p>
    <w:p w:rsidR="00CA7452" w:rsidRPr="00ED481E" w:rsidRDefault="00CA7452" w:rsidP="00CA7452">
      <w:pPr>
        <w:autoSpaceDE w:val="0"/>
        <w:autoSpaceDN w:val="0"/>
        <w:adjustRightInd w:val="0"/>
        <w:spacing w:after="0" w:line="480" w:lineRule="auto"/>
        <w:jc w:val="both"/>
        <w:rPr>
          <w:rFonts w:ascii="Times New Roman" w:eastAsia="Calibri" w:hAnsi="Times New Roman" w:cs="Times New Roman"/>
        </w:rPr>
      </w:pPr>
      <w:r w:rsidRPr="00ED481E">
        <w:rPr>
          <w:rFonts w:ascii="Times New Roman" w:eastAsia="Calibri" w:hAnsi="Times New Roman" w:cs="Times New Roman"/>
          <w:b/>
        </w:rPr>
        <w:t>Materials and methods</w:t>
      </w:r>
    </w:p>
    <w:p w:rsidR="00CA7452" w:rsidRPr="00ED481E" w:rsidRDefault="00CA7452" w:rsidP="00CA7452">
      <w:pPr>
        <w:autoSpaceDE w:val="0"/>
        <w:autoSpaceDN w:val="0"/>
        <w:adjustRightInd w:val="0"/>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Sampling Area</w:t>
      </w:r>
    </w:p>
    <w:p w:rsidR="00CA7452" w:rsidRPr="00ED481E" w:rsidRDefault="00CA7452" w:rsidP="00CA7452">
      <w:pPr>
        <w:autoSpaceDE w:val="0"/>
        <w:autoSpaceDN w:val="0"/>
        <w:adjustRightInd w:val="0"/>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t xml:space="preserve">The study was carried out in the social work department of the Faculty of Social Sciences at the University of Nigeria, Nsukka (UNN). The social work program was established in 1976 in the Department of Sociology/Anthropology. Social Work Department was given an independent status as a department in 2006 (Mbah et al., 2017). The Social Work Department is one of the nine departments in the faculty of social sciences. The social work department, as a pioneering department, set the groundwork for graduate and postgraduate social workers in Nigeria. The undergraduate program in social work provides highly qualified individuals for professional practice in social work.  Graduates from this program are anticipated to take critical positions in public and commercial entities around the country (Faculty of the Social Sciences [FSS], 2018). Currently, the department has 45 faculty members of all academic ranks. </w:t>
      </w:r>
    </w:p>
    <w:p w:rsidR="00CA7452" w:rsidRPr="00ED481E" w:rsidRDefault="00CA7452" w:rsidP="00CA7452">
      <w:pPr>
        <w:autoSpaceDE w:val="0"/>
        <w:autoSpaceDN w:val="0"/>
        <w:adjustRightInd w:val="0"/>
        <w:spacing w:after="0" w:line="480" w:lineRule="auto"/>
        <w:ind w:firstLine="720"/>
        <w:jc w:val="both"/>
        <w:rPr>
          <w:rFonts w:ascii="Times New Roman" w:eastAsia="Calibri" w:hAnsi="Times New Roman" w:cs="Times New Roman"/>
        </w:rPr>
      </w:pPr>
      <w:r w:rsidRPr="00ED481E">
        <w:rPr>
          <w:rFonts w:ascii="Times New Roman" w:eastAsia="Calibri" w:hAnsi="Times New Roman" w:cs="Times New Roman"/>
        </w:rPr>
        <w:t xml:space="preserve">The department of social work at UNN was purposively chosen for the investigation.  This purposeful selection was made in light of the study's focus on the future of professional social workers in Nigeria and around the world.  Among Nigeria's federal and state universities that teach social work, the department of social work at UNN is the pioneer department and the first institution to produce social work professionals throughout the federation. The researchers purposively selected to investigate social work educators' adherence to the social work code of ethics, as well as how they manage ethical problems and dilemmas with students in the classroom. </w:t>
      </w:r>
    </w:p>
    <w:p w:rsidR="0090203F" w:rsidRPr="00ED481E" w:rsidRDefault="0090203F" w:rsidP="00CA7452">
      <w:pPr>
        <w:autoSpaceDE w:val="0"/>
        <w:autoSpaceDN w:val="0"/>
        <w:adjustRightInd w:val="0"/>
        <w:spacing w:after="0" w:line="480" w:lineRule="auto"/>
        <w:ind w:firstLine="720"/>
        <w:jc w:val="both"/>
        <w:rPr>
          <w:rFonts w:ascii="Times New Roman" w:eastAsia="Calibri" w:hAnsi="Times New Roman" w:cs="Times New Roman"/>
        </w:rPr>
      </w:pPr>
    </w:p>
    <w:p w:rsidR="0090203F" w:rsidRPr="00ED481E" w:rsidRDefault="0090203F" w:rsidP="00CA7452">
      <w:pPr>
        <w:autoSpaceDE w:val="0"/>
        <w:autoSpaceDN w:val="0"/>
        <w:adjustRightInd w:val="0"/>
        <w:spacing w:after="0" w:line="480" w:lineRule="auto"/>
        <w:ind w:firstLine="720"/>
        <w:jc w:val="both"/>
        <w:rPr>
          <w:rFonts w:ascii="Times New Roman" w:eastAsia="Calibri" w:hAnsi="Times New Roman" w:cs="Times New Roman"/>
        </w:rPr>
      </w:pP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b/>
          <w:bCs/>
          <w:i/>
          <w:iCs/>
        </w:rPr>
        <w:t>Sampling of participants</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researchers purposively sampled twelve participants for the study. Participants included both male and female educators who had taught for at least three years, and eight social work students comprising of males and females, two across each levels (first year – final year). The sample comprised of two senior and two junior faculty members, and a male and female social work students in each level of social work degree program (n = 12). The social work educators were purposively selected for the study from among 45 faculty members of varied academic positions. This number of participants for each division of job rank was deemed sufficient due to thematic saturation of in-depth data on social work educators' ethical obligations, obstacles, and dilemmas. Second, we purposively selected one male and one female in the senior ranks, as well as one male and one female in the junior ranks. The rationale was to ensure that the findings were not skewed toward one gender's experience, as well as, to ensure equity and inclusion component in the findings in terms of ethical conduct and management of obstacles and ethical issues in service requirements. Furthermore, the purposeful selection of both genders was influenced by their respective experiences, attitudes, and distinctive challenges as social work educators. The social work educators who participated in the study ranged in status from assistant lecturers to senior lecturers of the social work department. Conversely, the researchers purposively selected among the students of social work a male and female social work student from each level of the degree program. The rationale for choosing both genders in each degree level was to ensure inclusivity and maintain balanced feedbacks among the selected students.  </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Data collection</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in-depth interviews (IDIs) were held on UNN premises. The IDIs were conducted based on pre-information and appointment scheduling, which included availability and willingness to participate in the study. Each participant took part in the IDIs on distinct days and times as agreed upon. For the social work educators, participants were divided into two categories: junior and senior social work educators who were availableand consented to the interviewduring the study period (April and May 2023). Among </w:t>
      </w:r>
      <w:r w:rsidRPr="00ED481E">
        <w:rPr>
          <w:rFonts w:ascii="Times New Roman" w:eastAsia="Calibri" w:hAnsi="Times New Roman" w:cs="Times New Roman"/>
        </w:rPr>
        <w:lastRenderedPageBreak/>
        <w:t>the students, male and female participants from each degree level were purposively</w:t>
      </w:r>
      <w:r w:rsidRPr="00ED481E">
        <w:rPr>
          <w:rFonts w:ascii="Times New Roman" w:hAnsi="Times New Roman" w:cs="Times New Roman"/>
        </w:rPr>
        <w:t xml:space="preserve"> and </w:t>
      </w:r>
      <w:r w:rsidRPr="00ED481E">
        <w:rPr>
          <w:rFonts w:ascii="Times New Roman" w:eastAsia="Calibri" w:hAnsi="Times New Roman" w:cs="Times New Roman"/>
        </w:rPr>
        <w:t>randomly selected for the study. The language of the instrument and IDIs is English, since social work educators as participants and students, teach and learn in English respectively. The researchers conducted a preliminary test of the IDI instrument's content with undergraduate social workers and a psychology educator. The undergraduate social workers were not part of the study sample, but they contributed individual viewpoints and experiences with educators, whilst the psychologist provided insights into the psychological and emotional components of the study. The pretest was conducted to check that the questions contained no ambiguity or culturally inappropriate content, to evaluate the flow of the interview, and to ensure that the language and tone were courteous and intelligible to the participants. Each IDI session with participants lasted between 45 minutes and 1 hour. The IDIs were recorded and noted with the participants' agreement. All of the researchers took part in the study, with one of them in charge of conducting the interviews and another recording their responses and took notes. All of the researchers contributed to the development of the study instruments, taking into account varied perspectives and personal experiences in adhering to ethical commitments, as well as reoccurring issues and dilemmas with social work students. All IDIs were carried out at the offices of social work educators and classroom settings.</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Data analysis</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IDIs were analyzed using thematic approach reflecting regular patterns and insights to ethical behavior among social work educators and students in classroom settings. The IDIs were transcribed verbatim, and transcripts were read several times by the researchers to gain grasp with the data. Codes were initially generated to capture basic views such as, academic integrity, fairness in grading, professional boundaries, professional boundaries/sexual attraction, respect for students’ dignity, and avoiding of the institutions rules. These codes were further grouped into four broader specific themes which are “educators’ ethical behavior in the classroom,” “ethical dilemma,” “support and resources,” and “students’ feedback.” These themes were guided by the conceptual framework of the study, as well as the research questions. NVivo software was used to support coding and organization of the data. The </w:t>
      </w:r>
      <w:r w:rsidRPr="00ED481E">
        <w:rPr>
          <w:rFonts w:ascii="Times New Roman" w:eastAsia="Calibri" w:hAnsi="Times New Roman" w:cs="Times New Roman"/>
        </w:rPr>
        <w:lastRenderedPageBreak/>
        <w:t>researchers used peer debriefing and observer triangulation to boost the reliability of qualitative results (Zamawe, 2015).</w:t>
      </w:r>
    </w:p>
    <w:p w:rsidR="00ED7701" w:rsidRPr="00ED481E" w:rsidRDefault="00ED7701" w:rsidP="00CA7452">
      <w:pPr>
        <w:spacing w:after="0" w:line="480" w:lineRule="auto"/>
        <w:jc w:val="both"/>
        <w:rPr>
          <w:rFonts w:ascii="Times New Roman" w:eastAsia="Calibri" w:hAnsi="Times New Roman" w:cs="Times New Roman"/>
        </w:rPr>
      </w:pPr>
    </w:p>
    <w:p w:rsidR="00CA7452" w:rsidRPr="00ED481E" w:rsidRDefault="00CA7452" w:rsidP="00CA7452">
      <w:pPr>
        <w:spacing w:after="0" w:line="480" w:lineRule="auto"/>
        <w:jc w:val="both"/>
        <w:rPr>
          <w:rFonts w:ascii="Times New Roman" w:eastAsia="Calibri" w:hAnsi="Times New Roman" w:cs="Times New Roman"/>
          <w:b/>
        </w:rPr>
      </w:pPr>
      <w:r w:rsidRPr="00ED481E">
        <w:rPr>
          <w:rFonts w:ascii="Times New Roman" w:eastAsia="Calibri" w:hAnsi="Times New Roman" w:cs="Times New Roman"/>
          <w:b/>
        </w:rPr>
        <w:t>Results</w:t>
      </w:r>
    </w:p>
    <w:p w:rsidR="00CA7452" w:rsidRPr="00ED481E" w:rsidRDefault="00CA7452" w:rsidP="00CA7452">
      <w:pPr>
        <w:spacing w:after="0" w:line="480" w:lineRule="auto"/>
        <w:jc w:val="both"/>
        <w:rPr>
          <w:rFonts w:ascii="Times New Roman" w:eastAsia="Calibri" w:hAnsi="Times New Roman" w:cs="Times New Roman"/>
          <w:b/>
        </w:rPr>
      </w:pPr>
      <w:r w:rsidRPr="00ED481E">
        <w:rPr>
          <w:rFonts w:ascii="Times New Roman" w:eastAsia="Calibri" w:hAnsi="Times New Roman" w:cs="Times New Roman"/>
          <w:b/>
        </w:rPr>
        <w:t>Demographic characteristics of participants</w:t>
      </w:r>
    </w:p>
    <w:p w:rsidR="00CA7452" w:rsidRPr="00ED481E" w:rsidRDefault="00CA7452" w:rsidP="00CA7452">
      <w:pPr>
        <w:spacing w:after="0" w:line="480" w:lineRule="auto"/>
        <w:jc w:val="both"/>
        <w:rPr>
          <w:rFonts w:ascii="Times New Roman" w:eastAsia="Calibri" w:hAnsi="Times New Roman" w:cs="Times New Roman"/>
          <w:lang w:val="en-GB"/>
        </w:rPr>
      </w:pPr>
      <w:r w:rsidRPr="00ED481E">
        <w:rPr>
          <w:rFonts w:ascii="Times New Roman" w:eastAsia="Calibri" w:hAnsi="Times New Roman" w:cs="Times New Roman"/>
        </w:rPr>
        <w:tab/>
        <w:t xml:space="preserve">In this study, an overview of the demographic attributes characterizing the four-member social work educators and social work students of the Department of Social Work is provided. The demographic data of social work educators showed the representation of both males and females (two males and two females) of the study. The data also shows that greater number of the participants were within the age bracket </w:t>
      </w:r>
      <w:r w:rsidRPr="00ED481E">
        <w:rPr>
          <w:rFonts w:ascii="Times New Roman" w:eastAsia="Calibri" w:hAnsi="Times New Roman" w:cs="Times New Roman"/>
          <w:lang w:val="en-GB"/>
        </w:rPr>
        <w:t xml:space="preserve">38- 64 years. Out of the four participants, two were married, one widowed, and one single. The </w:t>
      </w:r>
      <w:r w:rsidRPr="00ED481E">
        <w:rPr>
          <w:rFonts w:ascii="Times New Roman" w:eastAsia="Calibri" w:hAnsi="Times New Roman" w:cs="Times New Roman"/>
        </w:rPr>
        <w:t xml:space="preserve">distribution of religious affiliation of the participants showed that all the participants were Christians. The data further showed that all the participants had tertiary education. This is because the participants as educators were expected to have attained higher education as precondition to become a social work educator. The monthly income level of the participants was between monthly income of </w:t>
      </w:r>
      <w:r w:rsidRPr="00ED481E">
        <w:rPr>
          <w:rFonts w:ascii="Times New Roman" w:eastAsia="Calibri" w:hAnsi="Times New Roman" w:cs="Times New Roman"/>
          <w:lang w:val="en-GB"/>
        </w:rPr>
        <w:t>N115,000-N365,000.</w:t>
      </w:r>
      <w:r w:rsidRPr="00ED481E">
        <w:rPr>
          <w:rFonts w:ascii="Times New Roman" w:eastAsia="Calibri" w:hAnsi="Times New Roman" w:cs="Times New Roman"/>
        </w:rPr>
        <w:t xml:space="preserve"> For the years of experience, the participants have had a work experience in the university not less than </w:t>
      </w:r>
      <w:r w:rsidRPr="00ED481E">
        <w:rPr>
          <w:rFonts w:ascii="Times New Roman" w:eastAsia="Calibri" w:hAnsi="Times New Roman" w:cs="Times New Roman"/>
          <w:lang w:val="en-GB"/>
        </w:rPr>
        <w:t>3 years and above. The student participants gender were four females and four males, making a total of eight students. The students age range were between 17 – 24 years. All the students were single and Christians, across all levels of study (100 – 400 levels). On the whole the study’s participants comprised of four (4) social work educators and eight (8) undergraduate social work students.</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b/>
          <w:bCs/>
        </w:rPr>
        <w:t>Educators’ ethical behavior in the classroom</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i/>
        </w:rPr>
        <w:t>Fairness and justice</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All the participants indicated the observance of the appropriate educator-student relationships devoid of personal, financial, and romantic relationships, that could exploit or impair their objectivity in classroom concerns. The participants also revealed that they ensure transparency and accountability in grading and assessment, treat all students with respect irrespective of backgrounds such as gender, religion, and ethnic affiliation. A male participant stated, “Once you have knowledge of the values, </w:t>
      </w:r>
      <w:r w:rsidRPr="00ED481E">
        <w:rPr>
          <w:rFonts w:ascii="Times New Roman" w:eastAsia="Times New Roman" w:hAnsi="Times New Roman" w:cs="Times New Roman"/>
        </w:rPr>
        <w:lastRenderedPageBreak/>
        <w:t>competence, confidentiality, non-judgmental attitude, purposeful expression of feelings, and among others, then that will enable you to relate well with your students”. Similarly, another male participant defined ethical behavior as, “A kind of restriction of social work practitioners from unacceptable behaviors, and acting within the framework of ethical principles as prescribed in social work ethics”. Other participants agreed that ethical behaviors are moral principles and professional standards that are considered right, fair, just, and honorable in teaching and learning. On the whole, there responses revealed their knowledge of what is acceptable and what is not, indicating that social work educators are attuned with the rules of engagement with the students. A male participant narrated his experience as saying:</w:t>
      </w:r>
    </w:p>
    <w:p w:rsidR="00CA7452" w:rsidRPr="00ED481E" w:rsidRDefault="00CA7452" w:rsidP="00CA7452">
      <w:pPr>
        <w:spacing w:after="0" w:line="480" w:lineRule="auto"/>
        <w:ind w:left="1440"/>
        <w:jc w:val="both"/>
        <w:rPr>
          <w:rFonts w:ascii="Times New Roman" w:eastAsia="Times New Roman" w:hAnsi="Times New Roman" w:cs="Times New Roman"/>
        </w:rPr>
      </w:pPr>
      <w:r w:rsidRPr="00ED481E">
        <w:rPr>
          <w:rFonts w:ascii="Times New Roman" w:eastAsia="Times New Roman" w:hAnsi="Times New Roman" w:cs="Times New Roman"/>
        </w:rPr>
        <w:t xml:space="preserve">When you are dealing with students, you are not expected to demand for financial reward or otherwise. If you do, though not done in the open, you are sending a wrong message to the student. I am saying that any relationship with students should be guided by an acceptable behavior within the confines of social work ethics”. Although, some male and female students’ attempts to lure us. If you oblige to such invitation, just know that you are stepping out of the boundaries of the ethics of the profession (IDI, JL, M, 38 years, P1).    </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 xml:space="preserve">To buttress the specific behaviors expected of a social work educator, a female participant said: </w:t>
      </w:r>
    </w:p>
    <w:p w:rsidR="00CA7452" w:rsidRPr="00ED481E" w:rsidRDefault="00CA7452" w:rsidP="00CA7452">
      <w:pPr>
        <w:spacing w:after="0" w:line="480" w:lineRule="auto"/>
        <w:ind w:firstLine="720"/>
        <w:jc w:val="both"/>
        <w:rPr>
          <w:rFonts w:ascii="Times New Roman" w:eastAsia="Times New Roman" w:hAnsi="Times New Roman" w:cs="Times New Roman"/>
        </w:rPr>
      </w:pPr>
      <w:r w:rsidRPr="00ED481E">
        <w:rPr>
          <w:rFonts w:ascii="Times New Roman" w:eastAsia="Times New Roman" w:hAnsi="Times New Roman" w:cs="Times New Roman"/>
        </w:rPr>
        <w:t xml:space="preserve">First, you have to be strict; second, you have to keep your word; and third, there should be </w:t>
      </w:r>
      <w:r w:rsidRPr="00ED481E">
        <w:rPr>
          <w:rFonts w:ascii="Times New Roman" w:eastAsia="Times New Roman" w:hAnsi="Times New Roman" w:cs="Times New Roman"/>
        </w:rPr>
        <w:tab/>
        <w:t xml:space="preserve">no partiality in the treatment of students. Once they notice preferential treatment, they will </w:t>
      </w:r>
      <w:r w:rsidRPr="00ED481E">
        <w:rPr>
          <w:rFonts w:ascii="Times New Roman" w:eastAsia="Times New Roman" w:hAnsi="Times New Roman" w:cs="Times New Roman"/>
        </w:rPr>
        <w:tab/>
        <w:t>react. Again, you do not go out of your way asking for kickbacks o</w:t>
      </w:r>
      <w:r w:rsidR="00C234AA" w:rsidRPr="00ED481E">
        <w:rPr>
          <w:rFonts w:ascii="Times New Roman" w:eastAsia="Times New Roman" w:hAnsi="Times New Roman" w:cs="Times New Roman"/>
        </w:rPr>
        <w:t xml:space="preserve">r bribes and all those </w:t>
      </w:r>
      <w:r w:rsidRPr="00ED481E">
        <w:rPr>
          <w:rFonts w:ascii="Times New Roman" w:eastAsia="Times New Roman" w:hAnsi="Times New Roman" w:cs="Times New Roman"/>
        </w:rPr>
        <w:t xml:space="preserve">gifts. You </w:t>
      </w:r>
      <w:r w:rsidR="00C234AA" w:rsidRPr="00ED481E">
        <w:rPr>
          <w:rFonts w:ascii="Times New Roman" w:eastAsia="Times New Roman" w:hAnsi="Times New Roman" w:cs="Times New Roman"/>
        </w:rPr>
        <w:tab/>
      </w:r>
      <w:r w:rsidRPr="00ED481E">
        <w:rPr>
          <w:rFonts w:ascii="Times New Roman" w:eastAsia="Times New Roman" w:hAnsi="Times New Roman" w:cs="Times New Roman"/>
        </w:rPr>
        <w:t xml:space="preserve">do not say, "Give me something," before you do </w:t>
      </w:r>
      <w:r w:rsidR="00C234AA" w:rsidRPr="00ED481E">
        <w:rPr>
          <w:rFonts w:ascii="Times New Roman" w:eastAsia="Times New Roman" w:hAnsi="Times New Roman" w:cs="Times New Roman"/>
        </w:rPr>
        <w:t xml:space="preserve">your job, maybe as a result of </w:t>
      </w:r>
      <w:r w:rsidRPr="00ED481E">
        <w:rPr>
          <w:rFonts w:ascii="Times New Roman" w:eastAsia="Times New Roman" w:hAnsi="Times New Roman" w:cs="Times New Roman"/>
        </w:rPr>
        <w:t xml:space="preserve">project supervision. </w:t>
      </w:r>
      <w:r w:rsidR="00C234AA" w:rsidRPr="00ED481E">
        <w:rPr>
          <w:rFonts w:ascii="Times New Roman" w:eastAsia="Times New Roman" w:hAnsi="Times New Roman" w:cs="Times New Roman"/>
        </w:rPr>
        <w:tab/>
      </w:r>
      <w:r w:rsidRPr="00ED481E">
        <w:rPr>
          <w:rFonts w:ascii="Times New Roman" w:eastAsia="Times New Roman" w:hAnsi="Times New Roman" w:cs="Times New Roman"/>
        </w:rPr>
        <w:t xml:space="preserve">Or during the submission of files, you </w:t>
      </w:r>
      <w:r w:rsidR="00C234AA" w:rsidRPr="00ED481E">
        <w:rPr>
          <w:rFonts w:ascii="Times New Roman" w:eastAsia="Times New Roman" w:hAnsi="Times New Roman" w:cs="Times New Roman"/>
        </w:rPr>
        <w:t xml:space="preserve">demand envelopes [bribes], no. </w:t>
      </w:r>
      <w:r w:rsidRPr="00ED481E">
        <w:rPr>
          <w:rFonts w:ascii="Times New Roman" w:eastAsia="Times New Roman" w:hAnsi="Times New Roman" w:cs="Times New Roman"/>
        </w:rPr>
        <w:t xml:space="preserve">You should always be honest </w:t>
      </w:r>
      <w:r w:rsidR="00C234AA" w:rsidRPr="00ED481E">
        <w:rPr>
          <w:rFonts w:ascii="Times New Roman" w:eastAsia="Times New Roman" w:hAnsi="Times New Roman" w:cs="Times New Roman"/>
        </w:rPr>
        <w:tab/>
      </w:r>
      <w:r w:rsidRPr="00ED481E">
        <w:rPr>
          <w:rFonts w:ascii="Times New Roman" w:eastAsia="Times New Roman" w:hAnsi="Times New Roman" w:cs="Times New Roman"/>
        </w:rPr>
        <w:t>with the students. If students see</w:t>
      </w:r>
      <w:r w:rsidR="00C234AA" w:rsidRPr="00ED481E">
        <w:rPr>
          <w:rFonts w:ascii="Times New Roman" w:eastAsia="Times New Roman" w:hAnsi="Times New Roman" w:cs="Times New Roman"/>
        </w:rPr>
        <w:t xml:space="preserve"> you as corrupt, they will not </w:t>
      </w:r>
      <w:r w:rsidRPr="00ED481E">
        <w:rPr>
          <w:rFonts w:ascii="Times New Roman" w:eastAsia="Times New Roman" w:hAnsi="Times New Roman" w:cs="Times New Roman"/>
        </w:rPr>
        <w:t xml:space="preserve">respect or trust you. Grade students </w:t>
      </w:r>
      <w:r w:rsidR="00C234AA" w:rsidRPr="00ED481E">
        <w:rPr>
          <w:rFonts w:ascii="Times New Roman" w:eastAsia="Times New Roman" w:hAnsi="Times New Roman" w:cs="Times New Roman"/>
        </w:rPr>
        <w:tab/>
      </w:r>
      <w:r w:rsidRPr="00ED481E">
        <w:rPr>
          <w:rFonts w:ascii="Times New Roman" w:eastAsia="Times New Roman" w:hAnsi="Times New Roman" w:cs="Times New Roman"/>
        </w:rPr>
        <w:t xml:space="preserve">based on merits, but that does not mean that you do not </w:t>
      </w:r>
      <w:r w:rsidRPr="00ED481E">
        <w:rPr>
          <w:rFonts w:ascii="Times New Roman" w:eastAsia="Times New Roman" w:hAnsi="Times New Roman" w:cs="Times New Roman"/>
        </w:rPr>
        <w:tab/>
        <w:t xml:space="preserve">help students depending on the situation. </w:t>
      </w:r>
      <w:r w:rsidR="00C234AA" w:rsidRPr="00ED481E">
        <w:rPr>
          <w:rFonts w:ascii="Times New Roman" w:eastAsia="Times New Roman" w:hAnsi="Times New Roman" w:cs="Times New Roman"/>
        </w:rPr>
        <w:tab/>
      </w:r>
      <w:r w:rsidRPr="00ED481E">
        <w:rPr>
          <w:rFonts w:ascii="Times New Roman" w:eastAsia="Times New Roman" w:hAnsi="Times New Roman" w:cs="Times New Roman"/>
        </w:rPr>
        <w:t xml:space="preserve">But then you do not do it in such a way that will </w:t>
      </w:r>
      <w:r w:rsidRPr="00ED481E">
        <w:rPr>
          <w:rFonts w:ascii="Times New Roman" w:eastAsia="Times New Roman" w:hAnsi="Times New Roman" w:cs="Times New Roman"/>
        </w:rPr>
        <w:tab/>
        <w:t xml:space="preserve">put you in trouble (IDI, SL, F, 63 years, P4). </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i/>
        </w:rPr>
        <w:t>Upholding institutional standards</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lastRenderedPageBreak/>
        <w:tab/>
        <w:t>With regards to specific ethical behavior in the classroom, participants disclosed that they teach according to the institutional rules, applying strict principles where necessary. A male participant aged 64 years said, “We do not need to misguide students, or tell false stories about ourselves. Sometimes I use a real life scenario about myself to give case examples”. Furthermore, a female participants stated: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As a social work educator, it is essential to prepare class lessons and provide accurate </w:t>
      </w:r>
      <w:r w:rsidRPr="00ED481E">
        <w:rPr>
          <w:rFonts w:ascii="Times New Roman" w:eastAsia="Times New Roman" w:hAnsi="Times New Roman" w:cs="Times New Roman"/>
        </w:rPr>
        <w:tab/>
        <w:t xml:space="preserve">information, as teaching fundamentally involves sharing knowledge. If you do not prepare </w:t>
      </w:r>
      <w:r w:rsidRPr="00ED481E">
        <w:rPr>
          <w:rFonts w:ascii="Times New Roman" w:eastAsia="Times New Roman" w:hAnsi="Times New Roman" w:cs="Times New Roman"/>
        </w:rPr>
        <w:tab/>
        <w:t xml:space="preserve">class lessons, students might ask questions that would push the educator to turn the question </w:t>
      </w:r>
      <w:r w:rsidRPr="00ED481E">
        <w:rPr>
          <w:rFonts w:ascii="Times New Roman" w:eastAsia="Times New Roman" w:hAnsi="Times New Roman" w:cs="Times New Roman"/>
        </w:rPr>
        <w:tab/>
        <w:t xml:space="preserve">into an assignment. That is unethical. Where you do not know, there is nothing difficult in </w:t>
      </w:r>
      <w:r w:rsidRPr="00ED481E">
        <w:rPr>
          <w:rFonts w:ascii="Times New Roman" w:eastAsia="Times New Roman" w:hAnsi="Times New Roman" w:cs="Times New Roman"/>
        </w:rPr>
        <w:tab/>
        <w:t xml:space="preserve">telling the students, let me read it up. In fact, I have had an occasion where I was facilitating </w:t>
      </w:r>
      <w:r w:rsidRPr="00ED481E">
        <w:rPr>
          <w:rFonts w:ascii="Times New Roman" w:eastAsia="Times New Roman" w:hAnsi="Times New Roman" w:cs="Times New Roman"/>
        </w:rPr>
        <w:tab/>
        <w:t xml:space="preserve">a learning process. I explained a concept within the context of what I was teaching, not </w:t>
      </w:r>
      <w:r w:rsidRPr="00ED481E">
        <w:rPr>
          <w:rFonts w:ascii="Times New Roman" w:eastAsia="Times New Roman" w:hAnsi="Times New Roman" w:cs="Times New Roman"/>
        </w:rPr>
        <w:tab/>
        <w:t xml:space="preserve">knowing that the trend had changed. After the class session, the young man [student] </w:t>
      </w:r>
      <w:r w:rsidRPr="00ED481E">
        <w:rPr>
          <w:rFonts w:ascii="Times New Roman" w:eastAsia="Times New Roman" w:hAnsi="Times New Roman" w:cs="Times New Roman"/>
        </w:rPr>
        <w:tab/>
        <w:t xml:space="preserve">approached me and said there is a new trend. I should read up on it. He knew that was the </w:t>
      </w:r>
      <w:r w:rsidRPr="00ED481E">
        <w:rPr>
          <w:rFonts w:ascii="Times New Roman" w:eastAsia="Times New Roman" w:hAnsi="Times New Roman" w:cs="Times New Roman"/>
        </w:rPr>
        <w:tab/>
        <w:t xml:space="preserve">much I know. So I thanked him and had to go back and read it up to update my knowledge. </w:t>
      </w:r>
      <w:r w:rsidRPr="00ED481E">
        <w:rPr>
          <w:rFonts w:ascii="Times New Roman" w:eastAsia="Times New Roman" w:hAnsi="Times New Roman" w:cs="Times New Roman"/>
        </w:rPr>
        <w:tab/>
        <w:t>(IDI, SL, F, 63 years, P4)</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i/>
        </w:rPr>
        <w:t xml:space="preserve">Gatekeeping </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In the study, participants shared examples of positive outcomes resulting from social work educators’ ethical behavior in the classroom. Most social work educators affirmed that some students would individually appreciate their educators on graduation or after graduation, narrating how their strict measures and punishments in terms of professional conducts have shaped and being of help to them in the outside society. The participants disclosed that some of their graduate products are doing well in their field of endeavors as a result being strict to them. The participants indicated that while some students see their experiences with social work educators as being wicked and heartless on them, a good number of them see their educators as role models. A male participant aged 64 years revealed, “some of our graduate students are doing well abroad, even beyond expectation. They are happy with us.” The male participant further stated: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Calibri" w:hAnsi="Times New Roman" w:cs="Times New Roman"/>
        </w:rPr>
        <w:lastRenderedPageBreak/>
        <w:tab/>
        <w:t xml:space="preserve">Some of the graduated students still maintain close relationships with me both within and </w:t>
      </w:r>
      <w:r w:rsidRPr="00ED481E">
        <w:rPr>
          <w:rFonts w:ascii="Times New Roman" w:eastAsia="Calibri" w:hAnsi="Times New Roman" w:cs="Times New Roman"/>
        </w:rPr>
        <w:tab/>
        <w:t xml:space="preserve">outside </w:t>
      </w:r>
      <w:r w:rsidR="00A15247" w:rsidRPr="00ED481E">
        <w:rPr>
          <w:rFonts w:ascii="Times New Roman" w:eastAsia="Calibri" w:hAnsi="Times New Roman" w:cs="Times New Roman"/>
        </w:rPr>
        <w:tab/>
      </w:r>
      <w:r w:rsidRPr="00ED481E">
        <w:rPr>
          <w:rFonts w:ascii="Times New Roman" w:eastAsia="Calibri" w:hAnsi="Times New Roman" w:cs="Times New Roman"/>
        </w:rPr>
        <w:t>the country. They ask after me and my family and work. They also invited</w:t>
      </w:r>
      <w:r w:rsidR="00A15247" w:rsidRPr="00ED481E">
        <w:rPr>
          <w:rFonts w:ascii="Times New Roman" w:eastAsia="Calibri" w:hAnsi="Times New Roman" w:cs="Times New Roman"/>
        </w:rPr>
        <w:t xml:space="preserve"> me for </w:t>
      </w:r>
      <w:r w:rsidRPr="00ED481E">
        <w:rPr>
          <w:rFonts w:ascii="Times New Roman" w:eastAsia="Calibri" w:hAnsi="Times New Roman" w:cs="Times New Roman"/>
        </w:rPr>
        <w:t xml:space="preserve">marriage </w:t>
      </w:r>
      <w:r w:rsidR="00A15247" w:rsidRPr="00ED481E">
        <w:rPr>
          <w:rFonts w:ascii="Times New Roman" w:eastAsia="Calibri" w:hAnsi="Times New Roman" w:cs="Times New Roman"/>
        </w:rPr>
        <w:tab/>
      </w:r>
      <w:r w:rsidRPr="00ED481E">
        <w:rPr>
          <w:rFonts w:ascii="Times New Roman" w:eastAsia="Calibri" w:hAnsi="Times New Roman" w:cs="Times New Roman"/>
        </w:rPr>
        <w:t>ceremonies, burials, and many other such events. Fo</w:t>
      </w:r>
      <w:r w:rsidR="00A15247" w:rsidRPr="00ED481E">
        <w:rPr>
          <w:rFonts w:ascii="Times New Roman" w:eastAsia="Calibri" w:hAnsi="Times New Roman" w:cs="Times New Roman"/>
        </w:rPr>
        <w:t xml:space="preserve">r me, it is a testament that I </w:t>
      </w:r>
      <w:r w:rsidRPr="00ED481E">
        <w:rPr>
          <w:rFonts w:ascii="Times New Roman" w:eastAsia="Calibri" w:hAnsi="Times New Roman" w:cs="Times New Roman"/>
        </w:rPr>
        <w:t xml:space="preserve">taught them well </w:t>
      </w:r>
      <w:r w:rsidR="00A15247" w:rsidRPr="00ED481E">
        <w:rPr>
          <w:rFonts w:ascii="Times New Roman" w:eastAsia="Calibri" w:hAnsi="Times New Roman" w:cs="Times New Roman"/>
        </w:rPr>
        <w:tab/>
      </w:r>
      <w:r w:rsidRPr="00ED481E">
        <w:rPr>
          <w:rFonts w:ascii="Times New Roman" w:eastAsia="Calibri" w:hAnsi="Times New Roman" w:cs="Times New Roman"/>
        </w:rPr>
        <w:t xml:space="preserve">and conducted myself in an ethical manner. If </w:t>
      </w:r>
      <w:r w:rsidR="00A15247" w:rsidRPr="00ED481E">
        <w:rPr>
          <w:rFonts w:ascii="Times New Roman" w:eastAsia="Calibri" w:hAnsi="Times New Roman" w:cs="Times New Roman"/>
        </w:rPr>
        <w:t xml:space="preserve">I had gone the opposite </w:t>
      </w:r>
      <w:r w:rsidRPr="00ED481E">
        <w:rPr>
          <w:rFonts w:ascii="Times New Roman" w:eastAsia="Calibri" w:hAnsi="Times New Roman" w:cs="Times New Roman"/>
        </w:rPr>
        <w:t xml:space="preserve">way, I might not have </w:t>
      </w:r>
      <w:r w:rsidR="00A15247" w:rsidRPr="00ED481E">
        <w:rPr>
          <w:rFonts w:ascii="Times New Roman" w:eastAsia="Calibri" w:hAnsi="Times New Roman" w:cs="Times New Roman"/>
        </w:rPr>
        <w:tab/>
      </w:r>
      <w:r w:rsidRPr="00ED481E">
        <w:rPr>
          <w:rFonts w:ascii="Times New Roman" w:eastAsia="Calibri" w:hAnsi="Times New Roman" w:cs="Times New Roman"/>
        </w:rPr>
        <w:t>received such respect and accolades. Th</w:t>
      </w:r>
      <w:r w:rsidR="00A15247" w:rsidRPr="00ED481E">
        <w:rPr>
          <w:rFonts w:ascii="Times New Roman" w:eastAsia="Calibri" w:hAnsi="Times New Roman" w:cs="Times New Roman"/>
        </w:rPr>
        <w:t xml:space="preserve">is is self-fulfilling to me as </w:t>
      </w:r>
      <w:r w:rsidRPr="00ED481E">
        <w:rPr>
          <w:rFonts w:ascii="Times New Roman" w:eastAsia="Calibri" w:hAnsi="Times New Roman" w:cs="Times New Roman"/>
        </w:rPr>
        <w:t>an educator</w:t>
      </w:r>
      <w:r w:rsidRPr="00ED481E">
        <w:rPr>
          <w:rFonts w:ascii="Times New Roman" w:eastAsia="Calibri" w:hAnsi="Times New Roman" w:cs="Times New Roman"/>
          <w:b/>
          <w:bCs/>
        </w:rPr>
        <w:t xml:space="preserve">. </w:t>
      </w:r>
      <w:r w:rsidRPr="00ED481E">
        <w:rPr>
          <w:rFonts w:ascii="Times New Roman" w:eastAsia="Times New Roman" w:hAnsi="Times New Roman" w:cs="Times New Roman"/>
        </w:rPr>
        <w:t xml:space="preserve">(IDI, SL, M, 64 </w:t>
      </w:r>
      <w:r w:rsidR="00A15247" w:rsidRPr="00ED481E">
        <w:rPr>
          <w:rFonts w:ascii="Times New Roman" w:eastAsia="Times New Roman" w:hAnsi="Times New Roman" w:cs="Times New Roman"/>
        </w:rPr>
        <w:tab/>
      </w:r>
      <w:r w:rsidRPr="00ED481E">
        <w:rPr>
          <w:rFonts w:ascii="Times New Roman" w:eastAsia="Times New Roman" w:hAnsi="Times New Roman" w:cs="Times New Roman"/>
        </w:rPr>
        <w:t>years, P3)</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i/>
        </w:rPr>
        <w:t>Ethical behaviors and opposite sex</w:t>
      </w:r>
    </w:p>
    <w:p w:rsidR="00CA7452" w:rsidRPr="00ED481E" w:rsidRDefault="00CA7452" w:rsidP="00CA7452">
      <w:pPr>
        <w:spacing w:after="0" w:line="480" w:lineRule="auto"/>
        <w:ind w:firstLine="720"/>
        <w:jc w:val="both"/>
        <w:rPr>
          <w:rFonts w:ascii="Times New Roman" w:eastAsia="Times New Roman" w:hAnsi="Times New Roman" w:cs="Times New Roman"/>
        </w:rPr>
      </w:pPr>
      <w:r w:rsidRPr="00ED481E">
        <w:rPr>
          <w:rFonts w:ascii="Times New Roman" w:eastAsia="Times New Roman" w:hAnsi="Times New Roman" w:cs="Times New Roman"/>
        </w:rPr>
        <w:t>The study revealed similar relationships between educators and female and male participants. For the female participants, all participants revealed that they maintain healthy boundaries with both female and male students on equal basis. For the male participants, they indicated that they maintain professional relationships with both female and male students, having in mind ethical and institutional rules. A female participant also said that as regards to relationships with students, especially the opposite sex, we should be mindful of touching, playing, or display behaviors that are undesirable of an educator. According to the participants, this is to promote learning abilities, respect for the students and rules. A male participant narrated:</w:t>
      </w:r>
    </w:p>
    <w:p w:rsidR="00CA7452" w:rsidRPr="00ED481E" w:rsidRDefault="00CA7452" w:rsidP="00CA7452">
      <w:pPr>
        <w:spacing w:after="0" w:line="480" w:lineRule="auto"/>
        <w:ind w:firstLine="720"/>
        <w:jc w:val="both"/>
        <w:rPr>
          <w:rFonts w:ascii="Times New Roman" w:eastAsia="Times New Roman" w:hAnsi="Times New Roman" w:cs="Times New Roman"/>
        </w:rPr>
      </w:pPr>
      <w:r w:rsidRPr="00ED481E">
        <w:rPr>
          <w:rFonts w:ascii="Times New Roman" w:eastAsia="Times New Roman" w:hAnsi="Times New Roman" w:cs="Times New Roman"/>
        </w:rPr>
        <w:t xml:space="preserve">If you are close to a female student, you try not to bring yourself where you will be indicted </w:t>
      </w:r>
      <w:r w:rsidRPr="00ED481E">
        <w:rPr>
          <w:rFonts w:ascii="Times New Roman" w:eastAsia="Times New Roman" w:hAnsi="Times New Roman" w:cs="Times New Roman"/>
        </w:rPr>
        <w:tab/>
        <w:t xml:space="preserve">by the school authority or the student. Showing that you like a student does not mean that </w:t>
      </w:r>
      <w:r w:rsidRPr="00ED481E">
        <w:rPr>
          <w:rFonts w:ascii="Times New Roman" w:eastAsia="Times New Roman" w:hAnsi="Times New Roman" w:cs="Times New Roman"/>
        </w:rPr>
        <w:tab/>
        <w:t xml:space="preserve">you are going to step out of the ethical boundaries of the profession. You are not expected </w:t>
      </w:r>
      <w:r w:rsidRPr="00ED481E">
        <w:rPr>
          <w:rFonts w:ascii="Times New Roman" w:eastAsia="Times New Roman" w:hAnsi="Times New Roman" w:cs="Times New Roman"/>
        </w:rPr>
        <w:tab/>
        <w:t xml:space="preserve">to go closer to a female student without self-control. Because if you do emotionally, you </w:t>
      </w:r>
      <w:r w:rsidRPr="00ED481E">
        <w:rPr>
          <w:rFonts w:ascii="Times New Roman" w:eastAsia="Times New Roman" w:hAnsi="Times New Roman" w:cs="Times New Roman"/>
        </w:rPr>
        <w:tab/>
      </w:r>
      <w:r w:rsidR="00C14703" w:rsidRPr="00ED481E">
        <w:rPr>
          <w:rFonts w:ascii="Times New Roman" w:eastAsia="Times New Roman" w:hAnsi="Times New Roman" w:cs="Times New Roman"/>
        </w:rPr>
        <w:t>will</w:t>
      </w:r>
      <w:r w:rsidRPr="00ED481E">
        <w:rPr>
          <w:rFonts w:ascii="Times New Roman" w:eastAsia="Times New Roman" w:hAnsi="Times New Roman" w:cs="Times New Roman"/>
        </w:rPr>
        <w:t xml:space="preserve">entangle yourself in what you are not expected to do. And when this happens, you will be made </w:t>
      </w:r>
      <w:r w:rsidR="00C14703" w:rsidRPr="00ED481E">
        <w:rPr>
          <w:rFonts w:ascii="Times New Roman" w:eastAsia="Times New Roman" w:hAnsi="Times New Roman" w:cs="Times New Roman"/>
        </w:rPr>
        <w:tab/>
      </w:r>
      <w:r w:rsidRPr="00ED481E">
        <w:rPr>
          <w:rFonts w:ascii="Times New Roman" w:eastAsia="Times New Roman" w:hAnsi="Times New Roman" w:cs="Times New Roman"/>
        </w:rPr>
        <w:t xml:space="preserve">to face institutional discipline if reported. So, it is an offense to engage with your students in a love </w:t>
      </w:r>
      <w:r w:rsidR="00C14703" w:rsidRPr="00ED481E">
        <w:rPr>
          <w:rFonts w:ascii="Times New Roman" w:eastAsia="Times New Roman" w:hAnsi="Times New Roman" w:cs="Times New Roman"/>
        </w:rPr>
        <w:tab/>
      </w:r>
      <w:r w:rsidRPr="00ED481E">
        <w:rPr>
          <w:rFonts w:ascii="Times New Roman" w:eastAsia="Times New Roman" w:hAnsi="Times New Roman" w:cs="Times New Roman"/>
        </w:rPr>
        <w:t>affair. (IDI, SL, M, 64 years, P3)</w:t>
      </w:r>
    </w:p>
    <w:p w:rsidR="00CA7452" w:rsidRPr="00ED481E" w:rsidRDefault="00CA7452" w:rsidP="00CA7452">
      <w:pPr>
        <w:spacing w:after="0" w:line="480" w:lineRule="auto"/>
        <w:jc w:val="both"/>
        <w:rPr>
          <w:rFonts w:ascii="Times New Roman" w:eastAsia="Times New Roman" w:hAnsi="Times New Roman" w:cs="Times New Roman"/>
          <w:b/>
        </w:rPr>
      </w:pPr>
      <w:r w:rsidRPr="00ED481E">
        <w:rPr>
          <w:rFonts w:ascii="Times New Roman" w:eastAsia="Times New Roman" w:hAnsi="Times New Roman" w:cs="Times New Roman"/>
          <w:b/>
        </w:rPr>
        <w:t>Ethical Dilemma</w:t>
      </w:r>
    </w:p>
    <w:p w:rsidR="00CA7452" w:rsidRPr="00ED481E" w:rsidRDefault="00CA7452" w:rsidP="00CA7452">
      <w:pPr>
        <w:spacing w:after="0" w:line="480" w:lineRule="auto"/>
        <w:jc w:val="both"/>
        <w:rPr>
          <w:rFonts w:ascii="Times New Roman" w:eastAsia="Times New Roman" w:hAnsi="Times New Roman" w:cs="Times New Roman"/>
          <w:i/>
        </w:rPr>
      </w:pPr>
      <w:r w:rsidRPr="00ED481E">
        <w:rPr>
          <w:rFonts w:ascii="Times New Roman" w:eastAsia="Times New Roman" w:hAnsi="Times New Roman" w:cs="Times New Roman"/>
          <w:b/>
          <w:bCs/>
          <w:i/>
        </w:rPr>
        <w:t>Academic Integrity and cheating</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For the overall well-being and professional development of students, all the study participants indicated that social work educators prepares them for the service to society. To them, the university has </w:t>
      </w:r>
      <w:r w:rsidRPr="00ED481E">
        <w:rPr>
          <w:rFonts w:ascii="Times New Roman" w:eastAsia="Times New Roman" w:hAnsi="Times New Roman" w:cs="Times New Roman"/>
        </w:rPr>
        <w:lastRenderedPageBreak/>
        <w:t xml:space="preserve">set of job description and regulations guiding service. According to the participants, working according to the rules helps to build a better society. Participant 3, a senior lecturer, aged 64 years said, “Once the students imbibe this set of professional standards, they will help in developing the society. Because the right thing is done”. A female participant said: </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You know that teachers are role models. Beside what we teach, students look up to you, </w:t>
      </w:r>
      <w:r w:rsidRPr="00ED481E">
        <w:rPr>
          <w:rFonts w:ascii="Times New Roman" w:eastAsia="Times New Roman" w:hAnsi="Times New Roman" w:cs="Times New Roman"/>
        </w:rPr>
        <w:tab/>
        <w:t xml:space="preserve">and are </w:t>
      </w:r>
      <w:r w:rsidR="00C37243" w:rsidRPr="00ED481E">
        <w:rPr>
          <w:rFonts w:ascii="Times New Roman" w:eastAsia="Times New Roman" w:hAnsi="Times New Roman" w:cs="Times New Roman"/>
        </w:rPr>
        <w:tab/>
      </w:r>
      <w:r w:rsidRPr="00ED481E">
        <w:rPr>
          <w:rFonts w:ascii="Times New Roman" w:eastAsia="Times New Roman" w:hAnsi="Times New Roman" w:cs="Times New Roman"/>
        </w:rPr>
        <w:t xml:space="preserve">well prepared. Most of our students fit in well in the society due to their </w:t>
      </w:r>
      <w:r w:rsidRPr="00ED481E">
        <w:rPr>
          <w:rFonts w:ascii="Times New Roman" w:eastAsia="Times New Roman" w:hAnsi="Times New Roman" w:cs="Times New Roman"/>
        </w:rPr>
        <w:tab/>
        <w:t xml:space="preserve">appreciation of ethical </w:t>
      </w:r>
      <w:r w:rsidR="00C37243" w:rsidRPr="00ED481E">
        <w:rPr>
          <w:rFonts w:ascii="Times New Roman" w:eastAsia="Times New Roman" w:hAnsi="Times New Roman" w:cs="Times New Roman"/>
        </w:rPr>
        <w:tab/>
      </w:r>
      <w:r w:rsidRPr="00ED481E">
        <w:rPr>
          <w:rFonts w:ascii="Times New Roman" w:eastAsia="Times New Roman" w:hAnsi="Times New Roman" w:cs="Times New Roman"/>
        </w:rPr>
        <w:t xml:space="preserve">conduct and learning while in school. (IDI, JL, F, 39 years, P2) </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Similarly, a male participant said: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Yes, a well-trained student is expected to perform creditably in the society. This is because </w:t>
      </w:r>
      <w:r w:rsidRPr="00ED481E">
        <w:rPr>
          <w:rFonts w:ascii="Times New Roman" w:eastAsia="Times New Roman" w:hAnsi="Times New Roman" w:cs="Times New Roman"/>
        </w:rPr>
        <w:tab/>
        <w:t xml:space="preserve">this ethics we are talking about are derived from the societal values. When we instill these </w:t>
      </w:r>
      <w:r w:rsidRPr="00ED481E">
        <w:rPr>
          <w:rFonts w:ascii="Times New Roman" w:eastAsia="Times New Roman" w:hAnsi="Times New Roman" w:cs="Times New Roman"/>
        </w:rPr>
        <w:tab/>
        <w:t xml:space="preserve">ethical conducts on the students, it means that those norms, cultures, customs and beliefs </w:t>
      </w:r>
      <w:r w:rsidRPr="00ED481E">
        <w:rPr>
          <w:rFonts w:ascii="Times New Roman" w:eastAsia="Times New Roman" w:hAnsi="Times New Roman" w:cs="Times New Roman"/>
        </w:rPr>
        <w:tab/>
        <w:t xml:space="preserve">which </w:t>
      </w:r>
      <w:r w:rsidR="00C37243" w:rsidRPr="00ED481E">
        <w:rPr>
          <w:rFonts w:ascii="Times New Roman" w:eastAsia="Times New Roman" w:hAnsi="Times New Roman" w:cs="Times New Roman"/>
        </w:rPr>
        <w:tab/>
      </w:r>
      <w:r w:rsidRPr="00ED481E">
        <w:rPr>
          <w:rFonts w:ascii="Times New Roman" w:eastAsia="Times New Roman" w:hAnsi="Times New Roman" w:cs="Times New Roman"/>
        </w:rPr>
        <w:t>are operational in ethics are in practice. (IDI, JL, M, 38years, P1)</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 xml:space="preserve">A female participants narrated her experience thus: </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With my experience, I have not had any bad ex</w:t>
      </w:r>
      <w:r w:rsidR="007C02AE" w:rsidRPr="00ED481E">
        <w:rPr>
          <w:rFonts w:ascii="Times New Roman" w:eastAsia="Times New Roman" w:hAnsi="Times New Roman" w:cs="Times New Roman"/>
        </w:rPr>
        <w:t xml:space="preserve">periences with students I have </w:t>
      </w:r>
      <w:r w:rsidRPr="00ED481E">
        <w:rPr>
          <w:rFonts w:ascii="Times New Roman" w:eastAsia="Times New Roman" w:hAnsi="Times New Roman" w:cs="Times New Roman"/>
        </w:rPr>
        <w:t xml:space="preserve">taught since I started </w:t>
      </w:r>
      <w:r w:rsidR="007C02AE" w:rsidRPr="00ED481E">
        <w:rPr>
          <w:rFonts w:ascii="Times New Roman" w:eastAsia="Times New Roman" w:hAnsi="Times New Roman" w:cs="Times New Roman"/>
        </w:rPr>
        <w:tab/>
      </w:r>
      <w:r w:rsidRPr="00ED481E">
        <w:rPr>
          <w:rFonts w:ascii="Times New Roman" w:eastAsia="Times New Roman" w:hAnsi="Times New Roman" w:cs="Times New Roman"/>
        </w:rPr>
        <w:t>as a graduate assistant. Somehow the s</w:t>
      </w:r>
      <w:r w:rsidR="007C02AE" w:rsidRPr="00ED481E">
        <w:rPr>
          <w:rFonts w:ascii="Times New Roman" w:eastAsia="Times New Roman" w:hAnsi="Times New Roman" w:cs="Times New Roman"/>
        </w:rPr>
        <w:t xml:space="preserve">tudents tend to appreciate me; </w:t>
      </w:r>
      <w:r w:rsidRPr="00ED481E">
        <w:rPr>
          <w:rFonts w:ascii="Times New Roman" w:eastAsia="Times New Roman" w:hAnsi="Times New Roman" w:cs="Times New Roman"/>
        </w:rPr>
        <w:t xml:space="preserve">I do not know why. I cannot </w:t>
      </w:r>
      <w:r w:rsidR="007C02AE" w:rsidRPr="00ED481E">
        <w:rPr>
          <w:rFonts w:ascii="Times New Roman" w:eastAsia="Times New Roman" w:hAnsi="Times New Roman" w:cs="Times New Roman"/>
        </w:rPr>
        <w:tab/>
      </w:r>
      <w:r w:rsidRPr="00ED481E">
        <w:rPr>
          <w:rFonts w:ascii="Times New Roman" w:eastAsia="Times New Roman" w:hAnsi="Times New Roman" w:cs="Times New Roman"/>
        </w:rPr>
        <w:t xml:space="preserve">say that I have not had a problem with any student, maybe because of the way I handle or relate </w:t>
      </w:r>
      <w:r w:rsidR="007C02AE" w:rsidRPr="00ED481E">
        <w:rPr>
          <w:rFonts w:ascii="Times New Roman" w:eastAsia="Times New Roman" w:hAnsi="Times New Roman" w:cs="Times New Roman"/>
        </w:rPr>
        <w:tab/>
      </w:r>
      <w:r w:rsidRPr="00ED481E">
        <w:rPr>
          <w:rFonts w:ascii="Times New Roman" w:eastAsia="Times New Roman" w:hAnsi="Times New Roman" w:cs="Times New Roman"/>
        </w:rPr>
        <w:t xml:space="preserve">with them. I think this is the way I relate with them. When they are about to graduate, or after </w:t>
      </w:r>
      <w:r w:rsidR="007C02AE" w:rsidRPr="00ED481E">
        <w:rPr>
          <w:rFonts w:ascii="Times New Roman" w:eastAsia="Times New Roman" w:hAnsi="Times New Roman" w:cs="Times New Roman"/>
        </w:rPr>
        <w:tab/>
      </w:r>
      <w:r w:rsidRPr="00ED481E">
        <w:rPr>
          <w:rFonts w:ascii="Times New Roman" w:eastAsia="Times New Roman" w:hAnsi="Times New Roman" w:cs="Times New Roman"/>
        </w:rPr>
        <w:t xml:space="preserve">graduation, they will come to say thank you. But that does not mean that I do not discipline them </w:t>
      </w:r>
      <w:r w:rsidR="007C02AE" w:rsidRPr="00ED481E">
        <w:rPr>
          <w:rFonts w:ascii="Times New Roman" w:eastAsia="Times New Roman" w:hAnsi="Times New Roman" w:cs="Times New Roman"/>
        </w:rPr>
        <w:tab/>
      </w:r>
      <w:r w:rsidRPr="00ED481E">
        <w:rPr>
          <w:rFonts w:ascii="Times New Roman" w:eastAsia="Times New Roman" w:hAnsi="Times New Roman" w:cs="Times New Roman"/>
        </w:rPr>
        <w:t>when they go wrong. But I discipline with caution. (IDI, SL, F, 63 years, P4).</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 xml:space="preserve">However, all the participants noted that some circumstances could affect the professional integrity of educators, such as family relationships, acquaintances, students with mental health and disabilities issues.  For example, a female participant stated: </w:t>
      </w:r>
    </w:p>
    <w:p w:rsidR="00CA7452" w:rsidRPr="00ED481E" w:rsidRDefault="007104FE"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r>
      <w:r w:rsidR="00CA7452" w:rsidRPr="00ED481E">
        <w:rPr>
          <w:rFonts w:ascii="Times New Roman" w:eastAsia="Times New Roman" w:hAnsi="Times New Roman" w:cs="Times New Roman"/>
        </w:rPr>
        <w:t>In this case, students with disabilities are often given s</w:t>
      </w:r>
      <w:r w:rsidRPr="00ED481E">
        <w:rPr>
          <w:rFonts w:ascii="Times New Roman" w:eastAsia="Times New Roman" w:hAnsi="Times New Roman" w:cs="Times New Roman"/>
        </w:rPr>
        <w:t xml:space="preserve">pecial advantages due to their </w:t>
      </w:r>
      <w:r w:rsidR="00CA7452" w:rsidRPr="00ED481E">
        <w:rPr>
          <w:rFonts w:ascii="Times New Roman" w:eastAsia="Times New Roman" w:hAnsi="Times New Roman" w:cs="Times New Roman"/>
        </w:rPr>
        <w:t xml:space="preserve">disabilities.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For me this could undermine the academi</w:t>
      </w:r>
      <w:r w:rsidRPr="00ED481E">
        <w:rPr>
          <w:rFonts w:ascii="Times New Roman" w:eastAsia="Times New Roman" w:hAnsi="Times New Roman" w:cs="Times New Roman"/>
        </w:rPr>
        <w:t xml:space="preserve">c integrity of the social work </w:t>
      </w:r>
      <w:r w:rsidR="00CA7452" w:rsidRPr="00ED481E">
        <w:rPr>
          <w:rFonts w:ascii="Times New Roman" w:eastAsia="Times New Roman" w:hAnsi="Times New Roman" w:cs="Times New Roman"/>
        </w:rPr>
        <w:t xml:space="preserve">educators. I mean that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emotions in assessment and grading based on these set</w:t>
      </w:r>
      <w:r w:rsidRPr="00ED481E">
        <w:rPr>
          <w:rFonts w:ascii="Times New Roman" w:eastAsia="Times New Roman" w:hAnsi="Times New Roman" w:cs="Times New Roman"/>
        </w:rPr>
        <w:t xml:space="preserve"> of persons </w:t>
      </w:r>
      <w:r w:rsidR="00423FFD" w:rsidRPr="00ED481E">
        <w:rPr>
          <w:rFonts w:ascii="Times New Roman" w:eastAsia="Times New Roman" w:hAnsi="Times New Roman" w:cs="Times New Roman"/>
        </w:rPr>
        <w:t xml:space="preserve">are </w:t>
      </w:r>
      <w:r w:rsidR="00CA7452" w:rsidRPr="00ED481E">
        <w:rPr>
          <w:rFonts w:ascii="Times New Roman" w:eastAsia="Times New Roman" w:hAnsi="Times New Roman" w:cs="Times New Roman"/>
        </w:rPr>
        <w:t xml:space="preserve">a serious issue. One may not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entirely avoid being bia</w:t>
      </w:r>
      <w:r w:rsidRPr="00ED481E">
        <w:rPr>
          <w:rFonts w:ascii="Times New Roman" w:eastAsia="Times New Roman" w:hAnsi="Times New Roman" w:cs="Times New Roman"/>
        </w:rPr>
        <w:t xml:space="preserve">s in this regard, not based on </w:t>
      </w:r>
      <w:r w:rsidR="00CA7452" w:rsidRPr="00ED481E">
        <w:rPr>
          <w:rFonts w:ascii="Times New Roman" w:eastAsia="Times New Roman" w:hAnsi="Times New Roman" w:cs="Times New Roman"/>
        </w:rPr>
        <w:t xml:space="preserve">financialinducement or kind gestures, but on </w:t>
      </w:r>
      <w:r w:rsidRPr="00ED481E">
        <w:rPr>
          <w:rFonts w:ascii="Times New Roman" w:eastAsia="Times New Roman" w:hAnsi="Times New Roman" w:cs="Times New Roman"/>
        </w:rPr>
        <w:lastRenderedPageBreak/>
        <w:tab/>
      </w:r>
      <w:r w:rsidR="00CA7452" w:rsidRPr="00ED481E">
        <w:rPr>
          <w:rFonts w:ascii="Times New Roman" w:eastAsia="Times New Roman" w:hAnsi="Times New Roman" w:cs="Times New Roman"/>
        </w:rPr>
        <w:t>subjecti</w:t>
      </w:r>
      <w:r w:rsidR="00423FFD" w:rsidRPr="00ED481E">
        <w:rPr>
          <w:rFonts w:ascii="Times New Roman" w:eastAsia="Times New Roman" w:hAnsi="Times New Roman" w:cs="Times New Roman"/>
        </w:rPr>
        <w:t xml:space="preserve">ve grounds. … Things like this </w:t>
      </w:r>
      <w:r w:rsidR="00CA7452" w:rsidRPr="00ED481E">
        <w:rPr>
          <w:rFonts w:ascii="Times New Roman" w:eastAsia="Times New Roman" w:hAnsi="Times New Roman" w:cs="Times New Roman"/>
        </w:rPr>
        <w:t xml:space="preserve">threaten academic integrity in the educational environment.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(IDI, SL, F, 63 years, P4)</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In line with this, a male participant also revealed that:</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Financial inducement by the students is a regular occurrence. But acceptance of such </w:t>
      </w:r>
      <w:r w:rsidRPr="00ED481E">
        <w:rPr>
          <w:rFonts w:ascii="Times New Roman" w:eastAsia="Calibri" w:hAnsi="Times New Roman" w:cs="Times New Roman"/>
        </w:rPr>
        <w:tab/>
        <w:t xml:space="preserve">financial reward to upgrade students or the likes of it is a thing of the conscience. This is </w:t>
      </w:r>
      <w:r w:rsidRPr="00ED481E">
        <w:rPr>
          <w:rFonts w:ascii="Times New Roman" w:eastAsia="Calibri" w:hAnsi="Times New Roman" w:cs="Times New Roman"/>
        </w:rPr>
        <w:tab/>
        <w:t xml:space="preserve">where </w:t>
      </w:r>
      <w:r w:rsidR="00056F86" w:rsidRPr="00ED481E">
        <w:rPr>
          <w:rFonts w:ascii="Times New Roman" w:eastAsia="Calibri" w:hAnsi="Times New Roman" w:cs="Times New Roman"/>
        </w:rPr>
        <w:tab/>
      </w:r>
      <w:r w:rsidRPr="00ED481E">
        <w:rPr>
          <w:rFonts w:ascii="Times New Roman" w:eastAsia="Calibri" w:hAnsi="Times New Roman" w:cs="Times New Roman"/>
        </w:rPr>
        <w:t>you face that dilemma. The question that comes to mind is, do you favor or disf</w:t>
      </w:r>
      <w:r w:rsidR="00056F86" w:rsidRPr="00ED481E">
        <w:rPr>
          <w:rFonts w:ascii="Times New Roman" w:eastAsia="Calibri" w:hAnsi="Times New Roman" w:cs="Times New Roman"/>
        </w:rPr>
        <w:t xml:space="preserve">avor </w:t>
      </w:r>
      <w:r w:rsidRPr="00ED481E">
        <w:rPr>
          <w:rFonts w:ascii="Times New Roman" w:eastAsia="Calibri" w:hAnsi="Times New Roman" w:cs="Times New Roman"/>
        </w:rPr>
        <w:t xml:space="preserve">him/her after </w:t>
      </w:r>
      <w:r w:rsidR="00056F86" w:rsidRPr="00ED481E">
        <w:rPr>
          <w:rFonts w:ascii="Times New Roman" w:eastAsia="Calibri" w:hAnsi="Times New Roman" w:cs="Times New Roman"/>
        </w:rPr>
        <w:tab/>
      </w:r>
      <w:r w:rsidRPr="00ED481E">
        <w:rPr>
          <w:rFonts w:ascii="Times New Roman" w:eastAsia="Calibri" w:hAnsi="Times New Roman" w:cs="Times New Roman"/>
        </w:rPr>
        <w:t>accepting a reward? In that situation, if you c</w:t>
      </w:r>
      <w:r w:rsidR="00056F86" w:rsidRPr="00ED481E">
        <w:rPr>
          <w:rFonts w:ascii="Times New Roman" w:eastAsia="Calibri" w:hAnsi="Times New Roman" w:cs="Times New Roman"/>
        </w:rPr>
        <w:t xml:space="preserve">hoose to award a grade, it has </w:t>
      </w:r>
      <w:r w:rsidRPr="00ED481E">
        <w:rPr>
          <w:rFonts w:ascii="Times New Roman" w:eastAsia="Calibri" w:hAnsi="Times New Roman" w:cs="Times New Roman"/>
        </w:rPr>
        <w:t xml:space="preserve">to be the lowest grade. </w:t>
      </w:r>
      <w:r w:rsidR="00056F86" w:rsidRPr="00ED481E">
        <w:rPr>
          <w:rFonts w:ascii="Times New Roman" w:eastAsia="Calibri" w:hAnsi="Times New Roman" w:cs="Times New Roman"/>
        </w:rPr>
        <w:tab/>
      </w:r>
      <w:r w:rsidRPr="00ED481E">
        <w:rPr>
          <w:rFonts w:ascii="Times New Roman" w:eastAsia="Calibri" w:hAnsi="Times New Roman" w:cs="Times New Roman"/>
        </w:rPr>
        <w:t>This is because you have accepted a gift. (IDI, JL, M, 38 years, P1)</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bCs/>
          <w:i/>
        </w:rPr>
        <w:t>Fairness and objectivity in grading</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All the participants made reference to the general social work ethics as prescribed by the all social work educators must adhere to. The participants believed that there should be equal treatment of all students not minding their ethnicity, religion, gender, or socioeconomic status. To them, the values of social work such as service, social justice, dignity and worth of the person, importance of human relationships, and integrity, among other guiding principle provides the basis for practice. Participant 4 stated:</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Times New Roman" w:hAnsi="Times New Roman" w:cs="Times New Roman"/>
        </w:rPr>
        <w:tab/>
        <w:t xml:space="preserve">For all social workers the principle of fairness should apply to all. But you find that certain </w:t>
      </w:r>
      <w:r w:rsidRPr="00ED481E">
        <w:rPr>
          <w:rFonts w:ascii="Times New Roman" w:eastAsia="Times New Roman" w:hAnsi="Times New Roman" w:cs="Times New Roman"/>
        </w:rPr>
        <w:tab/>
        <w:t xml:space="preserve">conditions may push someone to deviate from the rules. Personal affection or interest may </w:t>
      </w:r>
      <w:r w:rsidRPr="00ED481E">
        <w:rPr>
          <w:rFonts w:ascii="Times New Roman" w:eastAsia="Times New Roman" w:hAnsi="Times New Roman" w:cs="Times New Roman"/>
        </w:rPr>
        <w:tab/>
        <w:t>blind one into suspending some rules just to satisfy person</w:t>
      </w:r>
      <w:r w:rsidR="00F05F9F" w:rsidRPr="00ED481E">
        <w:rPr>
          <w:rFonts w:ascii="Times New Roman" w:eastAsia="Times New Roman" w:hAnsi="Times New Roman" w:cs="Times New Roman"/>
        </w:rPr>
        <w:t xml:space="preserve">al decision as against </w:t>
      </w:r>
      <w:r w:rsidRPr="00ED481E">
        <w:rPr>
          <w:rFonts w:ascii="Times New Roman" w:eastAsia="Times New Roman" w:hAnsi="Times New Roman" w:cs="Times New Roman"/>
        </w:rPr>
        <w:t xml:space="preserve">professional </w:t>
      </w:r>
      <w:r w:rsidR="00F05F9F" w:rsidRPr="00ED481E">
        <w:rPr>
          <w:rFonts w:ascii="Times New Roman" w:eastAsia="Times New Roman" w:hAnsi="Times New Roman" w:cs="Times New Roman"/>
        </w:rPr>
        <w:tab/>
      </w:r>
      <w:r w:rsidRPr="00ED481E">
        <w:rPr>
          <w:rFonts w:ascii="Times New Roman" w:eastAsia="Times New Roman" w:hAnsi="Times New Roman" w:cs="Times New Roman"/>
        </w:rPr>
        <w:t xml:space="preserve">judgement. For example, in some institutions </w:t>
      </w:r>
      <w:r w:rsidR="00F05F9F" w:rsidRPr="00ED481E">
        <w:rPr>
          <w:rFonts w:ascii="Times New Roman" w:eastAsia="Times New Roman" w:hAnsi="Times New Roman" w:cs="Times New Roman"/>
        </w:rPr>
        <w:t xml:space="preserve">of learning, some students pay </w:t>
      </w:r>
      <w:r w:rsidRPr="00ED481E">
        <w:rPr>
          <w:rFonts w:ascii="Times New Roman" w:eastAsia="Times New Roman" w:hAnsi="Times New Roman" w:cs="Times New Roman"/>
        </w:rPr>
        <w:t xml:space="preserve">for grades, but you </w:t>
      </w:r>
      <w:r w:rsidR="00F05F9F" w:rsidRPr="00ED481E">
        <w:rPr>
          <w:rFonts w:ascii="Times New Roman" w:eastAsia="Times New Roman" w:hAnsi="Times New Roman" w:cs="Times New Roman"/>
        </w:rPr>
        <w:tab/>
      </w:r>
      <w:r w:rsidRPr="00ED481E">
        <w:rPr>
          <w:rFonts w:ascii="Times New Roman" w:eastAsia="Times New Roman" w:hAnsi="Times New Roman" w:cs="Times New Roman"/>
        </w:rPr>
        <w:t>know this is not acceptable. That it is ope</w:t>
      </w:r>
      <w:r w:rsidR="00F05F9F" w:rsidRPr="00ED481E">
        <w:rPr>
          <w:rFonts w:ascii="Times New Roman" w:eastAsia="Times New Roman" w:hAnsi="Times New Roman" w:cs="Times New Roman"/>
        </w:rPr>
        <w:t xml:space="preserve">rational in such settings does </w:t>
      </w:r>
      <w:r w:rsidRPr="00ED481E">
        <w:rPr>
          <w:rFonts w:ascii="Times New Roman" w:eastAsia="Times New Roman" w:hAnsi="Times New Roman" w:cs="Times New Roman"/>
        </w:rPr>
        <w:t xml:space="preserve">not mean that you should fit </w:t>
      </w:r>
      <w:r w:rsidR="00F05F9F" w:rsidRPr="00ED481E">
        <w:rPr>
          <w:rFonts w:ascii="Times New Roman" w:eastAsia="Times New Roman" w:hAnsi="Times New Roman" w:cs="Times New Roman"/>
        </w:rPr>
        <w:tab/>
      </w:r>
      <w:r w:rsidRPr="00ED481E">
        <w:rPr>
          <w:rFonts w:ascii="Times New Roman" w:eastAsia="Times New Roman" w:hAnsi="Times New Roman" w:cs="Times New Roman"/>
        </w:rPr>
        <w:t>into it.(IDI, SL, F, 63 years, P4)</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 male participant indicated thus:</w:t>
      </w:r>
    </w:p>
    <w:p w:rsidR="00CA7452" w:rsidRPr="00ED481E" w:rsidRDefault="00044A84" w:rsidP="00CA7452">
      <w:pPr>
        <w:spacing w:after="0" w:line="480" w:lineRule="auto"/>
        <w:jc w:val="both"/>
        <w:rPr>
          <w:rFonts w:ascii="Times New Roman" w:eastAsia="Times New Roman" w:hAnsi="Times New Roman" w:cs="Times New Roman"/>
          <w:b/>
        </w:rPr>
      </w:pP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pressures from superiors lead to preferential treatment of some st</w:t>
      </w:r>
      <w:r w:rsidRPr="00ED481E">
        <w:rPr>
          <w:rFonts w:ascii="Times New Roman" w:eastAsia="Times New Roman" w:hAnsi="Times New Roman" w:cs="Times New Roman"/>
        </w:rPr>
        <w:t xml:space="preserve">udents over others in </w:t>
      </w:r>
      <w:r w:rsidRPr="00ED481E">
        <w:rPr>
          <w:rFonts w:ascii="Times New Roman" w:eastAsia="Times New Roman" w:hAnsi="Times New Roman" w:cs="Times New Roman"/>
        </w:rPr>
        <w:tab/>
        <w:t xml:space="preserve">the </w:t>
      </w:r>
      <w:r w:rsidR="007647BB" w:rsidRPr="00ED481E">
        <w:rPr>
          <w:rFonts w:ascii="Times New Roman" w:eastAsia="Times New Roman" w:hAnsi="Times New Roman" w:cs="Times New Roman"/>
        </w:rPr>
        <w:tab/>
      </w:r>
      <w:r w:rsidR="00CA7452" w:rsidRPr="00ED481E">
        <w:rPr>
          <w:rFonts w:ascii="Times New Roman" w:eastAsia="Times New Roman" w:hAnsi="Times New Roman" w:cs="Times New Roman"/>
        </w:rPr>
        <w:t>same situation such as late submission of class assignments or cl</w:t>
      </w:r>
      <w:r w:rsidRPr="00ED481E">
        <w:rPr>
          <w:rFonts w:ascii="Times New Roman" w:eastAsia="Times New Roman" w:hAnsi="Times New Roman" w:cs="Times New Roman"/>
        </w:rPr>
        <w:t xml:space="preserve">ass attendance </w:t>
      </w:r>
      <w:r w:rsidR="00CA7452" w:rsidRPr="00ED481E">
        <w:rPr>
          <w:rFonts w:ascii="Times New Roman" w:eastAsia="Times New Roman" w:hAnsi="Times New Roman" w:cs="Times New Roman"/>
        </w:rPr>
        <w:t xml:space="preserve">requirements as a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prerequisite for seating in an examination. Taking that into consideration </w:t>
      </w:r>
      <w:r w:rsidR="00CA7452" w:rsidRPr="00ED481E">
        <w:rPr>
          <w:rFonts w:ascii="Times New Roman" w:eastAsia="Times New Roman" w:hAnsi="Times New Roman" w:cs="Times New Roman"/>
        </w:rPr>
        <w:tab/>
        <w:t xml:space="preserve">is a factor in maintaining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fairness among the students. While a good number of students </w:t>
      </w:r>
      <w:r w:rsidRPr="00ED481E">
        <w:rPr>
          <w:rFonts w:ascii="Times New Roman" w:eastAsia="Times New Roman" w:hAnsi="Times New Roman" w:cs="Times New Roman"/>
        </w:rPr>
        <w:t xml:space="preserve">are faithful to </w:t>
      </w:r>
      <w:r w:rsidR="00CA7452" w:rsidRPr="00ED481E">
        <w:rPr>
          <w:rFonts w:ascii="Times New Roman" w:eastAsia="Times New Roman" w:hAnsi="Times New Roman" w:cs="Times New Roman"/>
        </w:rPr>
        <w:t xml:space="preserve">their studies, </w:t>
      </w:r>
      <w:r w:rsidR="00CA7452" w:rsidRPr="00ED481E">
        <w:rPr>
          <w:rFonts w:ascii="Times New Roman" w:eastAsia="Times New Roman" w:hAnsi="Times New Roman" w:cs="Times New Roman"/>
        </w:rPr>
        <w:lastRenderedPageBreak/>
        <w:t xml:space="preserve">others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are not, some of which have the in</w:t>
      </w:r>
      <w:r w:rsidRPr="00ED481E">
        <w:rPr>
          <w:rFonts w:ascii="Times New Roman" w:eastAsia="Times New Roman" w:hAnsi="Times New Roman" w:cs="Times New Roman"/>
        </w:rPr>
        <w:t xml:space="preserve">tention to come from </w:t>
      </w:r>
      <w:r w:rsidR="00CA7452" w:rsidRPr="00ED481E">
        <w:rPr>
          <w:rFonts w:ascii="Times New Roman" w:eastAsia="Times New Roman" w:hAnsi="Times New Roman" w:cs="Times New Roman"/>
        </w:rPr>
        <w:t xml:space="preserve">behind to influence decisions. (IDI, JL, M,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38 years, P1)</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bCs/>
          <w:i/>
        </w:rPr>
        <w:t>Dual relationships and professional boundaries</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On professional boundaries, all the participants acknowledged the existence of the code of conduct for the staff of the institution. They revealed that University of Nigeria, Nsukka clearly spelt out offences and penalties for offenders in the code of conduct of the institution. The participants emphasized that extortion of students, sexual advances and abuse, particularly on the female students, bullying, name calling, insults on students due to power and authority are prohibited on students. The participants further revealed that those caught in the act have been dealt with according to the extant laws of the university. The participants maintained that such rules and regulations toward engaging students are in line with professional boundaries expected of social work educators. However, a female participant said:</w:t>
      </w:r>
    </w:p>
    <w:p w:rsidR="00CA7452" w:rsidRPr="00ED481E" w:rsidRDefault="007647BB"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Engaging female students in private emotional issues is </w:t>
      </w:r>
      <w:r w:rsidRPr="00ED481E">
        <w:rPr>
          <w:rFonts w:ascii="Times New Roman" w:eastAsia="Times New Roman" w:hAnsi="Times New Roman" w:cs="Times New Roman"/>
        </w:rPr>
        <w:t xml:space="preserve">common among some educators on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campus. A few have been caught in the act taking sexua</w:t>
      </w:r>
      <w:r w:rsidRPr="00ED481E">
        <w:rPr>
          <w:rFonts w:ascii="Times New Roman" w:eastAsia="Times New Roman" w:hAnsi="Times New Roman" w:cs="Times New Roman"/>
        </w:rPr>
        <w:t xml:space="preserve">l advantage of female students </w:t>
      </w:r>
      <w:r w:rsidR="00CA7452" w:rsidRPr="00ED481E">
        <w:rPr>
          <w:rFonts w:ascii="Times New Roman" w:eastAsia="Times New Roman" w:hAnsi="Times New Roman" w:cs="Times New Roman"/>
        </w:rPr>
        <w:t xml:space="preserve">in their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offices. Others were caught in hotels outside the university </w:t>
      </w:r>
      <w:r w:rsidRPr="00ED481E">
        <w:rPr>
          <w:rFonts w:ascii="Times New Roman" w:eastAsia="Times New Roman" w:hAnsi="Times New Roman" w:cs="Times New Roman"/>
        </w:rPr>
        <w:t xml:space="preserve">environment. It has also </w:t>
      </w:r>
      <w:r w:rsidR="00CA7452" w:rsidRPr="00ED481E">
        <w:rPr>
          <w:rFonts w:ascii="Times New Roman" w:eastAsia="Times New Roman" w:hAnsi="Times New Roman" w:cs="Times New Roman"/>
        </w:rPr>
        <w:t xml:space="preserve">been found that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some students are used to run personal erra</w:t>
      </w:r>
      <w:r w:rsidRPr="00ED481E">
        <w:rPr>
          <w:rFonts w:ascii="Times New Roman" w:eastAsia="Times New Roman" w:hAnsi="Times New Roman" w:cs="Times New Roman"/>
        </w:rPr>
        <w:t xml:space="preserve">nds unrelated to coursework at </w:t>
      </w:r>
      <w:r w:rsidR="00CA7452" w:rsidRPr="00ED481E">
        <w:rPr>
          <w:rFonts w:ascii="Times New Roman" w:eastAsia="Times New Roman" w:hAnsi="Times New Roman" w:cs="Times New Roman"/>
        </w:rPr>
        <w:t xml:space="preserve">no cost. (IDI, JL, F, 39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years, P2) </w:t>
      </w:r>
    </w:p>
    <w:p w:rsidR="00CA7452" w:rsidRPr="00ED481E" w:rsidRDefault="005C2472" w:rsidP="00CA7452">
      <w:pPr>
        <w:pStyle w:val="NormalWeb"/>
        <w:spacing w:before="0" w:beforeAutospacing="0" w:after="0" w:afterAutospacing="0" w:line="480" w:lineRule="auto"/>
        <w:jc w:val="both"/>
        <w:rPr>
          <w:b/>
          <w:sz w:val="22"/>
          <w:szCs w:val="22"/>
        </w:rPr>
      </w:pPr>
      <w:r w:rsidRPr="00ED481E">
        <w:rPr>
          <w:sz w:val="22"/>
          <w:szCs w:val="22"/>
        </w:rPr>
        <w:tab/>
      </w:r>
      <w:r w:rsidR="00CA7452" w:rsidRPr="00ED481E">
        <w:rPr>
          <w:sz w:val="22"/>
          <w:szCs w:val="22"/>
        </w:rPr>
        <w:t>… some educators are friends with their students on social me</w:t>
      </w:r>
      <w:r w:rsidRPr="00ED481E">
        <w:rPr>
          <w:sz w:val="22"/>
          <w:szCs w:val="22"/>
        </w:rPr>
        <w:t xml:space="preserve">dia platforms such </w:t>
      </w:r>
      <w:r w:rsidRPr="00ED481E">
        <w:rPr>
          <w:sz w:val="22"/>
          <w:szCs w:val="22"/>
        </w:rPr>
        <w:tab/>
        <w:t xml:space="preserve">as </w:t>
      </w:r>
      <w:r w:rsidR="00CA7452" w:rsidRPr="00ED481E">
        <w:rPr>
          <w:sz w:val="22"/>
          <w:szCs w:val="22"/>
        </w:rPr>
        <w:t>WhatsApp</w:t>
      </w:r>
      <w:r w:rsidRPr="00ED481E">
        <w:rPr>
          <w:sz w:val="22"/>
          <w:szCs w:val="22"/>
        </w:rPr>
        <w:tab/>
      </w:r>
      <w:r w:rsidR="00CA7452" w:rsidRPr="00ED481E">
        <w:rPr>
          <w:sz w:val="22"/>
          <w:szCs w:val="22"/>
        </w:rPr>
        <w:t>and Facebook. They share private conversat</w:t>
      </w:r>
      <w:r w:rsidRPr="00ED481E">
        <w:rPr>
          <w:sz w:val="22"/>
          <w:szCs w:val="22"/>
        </w:rPr>
        <w:t xml:space="preserve">ions, late-night chatting, and </w:t>
      </w:r>
      <w:r w:rsidR="00CA7452" w:rsidRPr="00ED481E">
        <w:rPr>
          <w:sz w:val="22"/>
          <w:szCs w:val="22"/>
        </w:rPr>
        <w:t xml:space="preserve">inappropriate online </w:t>
      </w:r>
      <w:r w:rsidRPr="00ED481E">
        <w:rPr>
          <w:sz w:val="22"/>
          <w:szCs w:val="22"/>
        </w:rPr>
        <w:tab/>
      </w:r>
      <w:r w:rsidR="00CA7452" w:rsidRPr="00ED481E">
        <w:rPr>
          <w:sz w:val="22"/>
          <w:szCs w:val="22"/>
        </w:rPr>
        <w:t>communication that should not be b</w:t>
      </w:r>
      <w:r w:rsidRPr="00ED481E">
        <w:rPr>
          <w:sz w:val="22"/>
          <w:szCs w:val="22"/>
        </w:rPr>
        <w:t xml:space="preserve">etween educators and students. </w:t>
      </w:r>
      <w:r w:rsidR="00CA7452" w:rsidRPr="00ED481E">
        <w:rPr>
          <w:sz w:val="22"/>
          <w:szCs w:val="22"/>
        </w:rPr>
        <w:t xml:space="preserve">… Although some students </w:t>
      </w:r>
      <w:r w:rsidRPr="00ED481E">
        <w:rPr>
          <w:sz w:val="22"/>
          <w:szCs w:val="22"/>
        </w:rPr>
        <w:tab/>
      </w:r>
      <w:r w:rsidR="00CA7452" w:rsidRPr="00ED481E">
        <w:rPr>
          <w:sz w:val="22"/>
          <w:szCs w:val="22"/>
        </w:rPr>
        <w:t>knowingly and unknowingly lur</w:t>
      </w:r>
      <w:r w:rsidRPr="00ED481E">
        <w:rPr>
          <w:sz w:val="22"/>
          <w:szCs w:val="22"/>
        </w:rPr>
        <w:t xml:space="preserve">e their educators into the act </w:t>
      </w:r>
      <w:r w:rsidR="00CA7452" w:rsidRPr="00ED481E">
        <w:rPr>
          <w:sz w:val="22"/>
          <w:szCs w:val="22"/>
        </w:rPr>
        <w:t xml:space="preserve">of misbehavior, it is bad on the part </w:t>
      </w:r>
      <w:r w:rsidRPr="00ED481E">
        <w:rPr>
          <w:sz w:val="22"/>
          <w:szCs w:val="22"/>
        </w:rPr>
        <w:tab/>
      </w:r>
      <w:r w:rsidR="00CA7452" w:rsidRPr="00ED481E">
        <w:rPr>
          <w:sz w:val="22"/>
          <w:szCs w:val="22"/>
        </w:rPr>
        <w:t>of educators to allow th</w:t>
      </w:r>
      <w:r w:rsidRPr="00ED481E">
        <w:rPr>
          <w:sz w:val="22"/>
          <w:szCs w:val="22"/>
        </w:rPr>
        <w:t xml:space="preserve">eir emotions to overrule their </w:t>
      </w:r>
      <w:r w:rsidR="00CA7452" w:rsidRPr="00ED481E">
        <w:rPr>
          <w:sz w:val="22"/>
          <w:szCs w:val="22"/>
        </w:rPr>
        <w:t xml:space="preserve">professional selves. </w:t>
      </w:r>
      <w:r w:rsidR="00CA7452" w:rsidRPr="00ED481E">
        <w:rPr>
          <w:rStyle w:val="Strong"/>
          <w:b w:val="0"/>
          <w:sz w:val="22"/>
          <w:szCs w:val="22"/>
        </w:rPr>
        <w:t xml:space="preserve">(IDI, SL, M, 64 years, </w:t>
      </w:r>
      <w:r w:rsidRPr="00ED481E">
        <w:rPr>
          <w:rStyle w:val="Strong"/>
          <w:b w:val="0"/>
          <w:sz w:val="22"/>
          <w:szCs w:val="22"/>
        </w:rPr>
        <w:tab/>
      </w:r>
      <w:r w:rsidR="00CA7452" w:rsidRPr="00ED481E">
        <w:rPr>
          <w:rStyle w:val="Strong"/>
          <w:b w:val="0"/>
          <w:sz w:val="22"/>
          <w:szCs w:val="22"/>
        </w:rPr>
        <w:t>P3)</w:t>
      </w:r>
    </w:p>
    <w:p w:rsidR="00CA7452" w:rsidRPr="00ED481E" w:rsidRDefault="00CA7452" w:rsidP="00CA7452">
      <w:pPr>
        <w:spacing w:after="0" w:line="480" w:lineRule="auto"/>
        <w:jc w:val="both"/>
        <w:rPr>
          <w:rFonts w:ascii="Times New Roman" w:eastAsia="Times New Roman" w:hAnsi="Times New Roman" w:cs="Times New Roman"/>
          <w:b/>
          <w:i/>
        </w:rPr>
      </w:pPr>
      <w:r w:rsidRPr="00ED481E">
        <w:rPr>
          <w:rFonts w:ascii="Times New Roman" w:eastAsia="Times New Roman" w:hAnsi="Times New Roman" w:cs="Times New Roman"/>
          <w:b/>
          <w:i/>
        </w:rPr>
        <w:t>Power dynamics and respect for student’s dignity</w:t>
      </w:r>
    </w:p>
    <w:p w:rsidR="00CA7452" w:rsidRPr="00ED481E" w:rsidRDefault="00CA7452" w:rsidP="00CA7452">
      <w:pPr>
        <w:spacing w:after="0" w:line="480" w:lineRule="auto"/>
        <w:jc w:val="both"/>
        <w:rPr>
          <w:rFonts w:ascii="Times New Roman" w:eastAsia="Times New Roman" w:hAnsi="Times New Roman" w:cs="Times New Roman"/>
          <w:bCs/>
        </w:rPr>
      </w:pPr>
      <w:r w:rsidRPr="00ED481E">
        <w:rPr>
          <w:rFonts w:ascii="Times New Roman" w:eastAsia="Times New Roman" w:hAnsi="Times New Roman" w:cs="Times New Roman"/>
          <w:bCs/>
        </w:rPr>
        <w:tab/>
        <w:t xml:space="preserve">Participants disclosed that they do not use their power as educators to intimidate, manipulate, threaten, or silence students. However, data showed that the social work educators invoke their powers in the classroom when students become disobedient or disruptive in the classroom. Participant 3, aged 64, </w:t>
      </w:r>
      <w:r w:rsidRPr="00ED481E">
        <w:rPr>
          <w:rFonts w:ascii="Times New Roman" w:eastAsia="Times New Roman" w:hAnsi="Times New Roman" w:cs="Times New Roman"/>
          <w:bCs/>
        </w:rPr>
        <w:lastRenderedPageBreak/>
        <w:t>reflected: “the dilemma concerning use of power and respect for students do not always have clear solutions, but require ethical reasoning and emotional intelligence and professional judgement.” Concerning respect for students’ dignity, participants revealed that students are given equal opportunity to share their thoughts in the classroom. Some participants revealed stated that when questions are posed to students about a particular topic, everyone is free to provide feedback. The participants reported that student feedback shows their level of understanding on a certain topic of discussion. Others revealed that students' freedom of expression is limited when it is directed toward another student in a disorderly manner, such as bullying a fellow student for answering viewed as incorrect or embarrassing. Participant 3 said: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bCs/>
        </w:rPr>
        <w:tab/>
        <w:t xml:space="preserve">At the beginning of the class in a semester, I usually give out the rules that will govern a </w:t>
      </w:r>
      <w:r w:rsidRPr="00ED481E">
        <w:rPr>
          <w:rFonts w:ascii="Times New Roman" w:eastAsia="Times New Roman" w:hAnsi="Times New Roman" w:cs="Times New Roman"/>
          <w:bCs/>
        </w:rPr>
        <w:tab/>
        <w:t xml:space="preserve">smooth </w:t>
      </w:r>
      <w:r w:rsidR="001B6C1C" w:rsidRPr="00ED481E">
        <w:rPr>
          <w:rFonts w:ascii="Times New Roman" w:eastAsia="Times New Roman" w:hAnsi="Times New Roman" w:cs="Times New Roman"/>
          <w:bCs/>
        </w:rPr>
        <w:tab/>
      </w:r>
      <w:r w:rsidRPr="00ED481E">
        <w:rPr>
          <w:rFonts w:ascii="Times New Roman" w:eastAsia="Times New Roman" w:hAnsi="Times New Roman" w:cs="Times New Roman"/>
          <w:bCs/>
        </w:rPr>
        <w:t>educator-student relationship. During the period, I l</w:t>
      </w:r>
      <w:r w:rsidR="001B6C1C" w:rsidRPr="00ED481E">
        <w:rPr>
          <w:rFonts w:ascii="Times New Roman" w:eastAsia="Times New Roman" w:hAnsi="Times New Roman" w:cs="Times New Roman"/>
          <w:bCs/>
        </w:rPr>
        <w:t xml:space="preserve">et them know that there are no </w:t>
      </w:r>
      <w:r w:rsidRPr="00ED481E">
        <w:rPr>
          <w:rFonts w:ascii="Times New Roman" w:eastAsia="Times New Roman" w:hAnsi="Times New Roman" w:cs="Times New Roman"/>
          <w:bCs/>
        </w:rPr>
        <w:t xml:space="preserve">right and wrong </w:t>
      </w:r>
      <w:r w:rsidR="001B6C1C" w:rsidRPr="00ED481E">
        <w:rPr>
          <w:rFonts w:ascii="Times New Roman" w:eastAsia="Times New Roman" w:hAnsi="Times New Roman" w:cs="Times New Roman"/>
          <w:bCs/>
        </w:rPr>
        <w:tab/>
      </w:r>
      <w:r w:rsidRPr="00ED481E">
        <w:rPr>
          <w:rFonts w:ascii="Times New Roman" w:eastAsia="Times New Roman" w:hAnsi="Times New Roman" w:cs="Times New Roman"/>
          <w:bCs/>
        </w:rPr>
        <w:t xml:space="preserve">answers in the classroom. My intention is </w:t>
      </w:r>
      <w:r w:rsidR="001B6C1C" w:rsidRPr="00ED481E">
        <w:rPr>
          <w:rFonts w:ascii="Times New Roman" w:eastAsia="Times New Roman" w:hAnsi="Times New Roman" w:cs="Times New Roman"/>
          <w:bCs/>
        </w:rPr>
        <w:t xml:space="preserve">to encourage everyone to speak </w:t>
      </w:r>
      <w:r w:rsidRPr="00ED481E">
        <w:rPr>
          <w:rFonts w:ascii="Times New Roman" w:eastAsia="Times New Roman" w:hAnsi="Times New Roman" w:cs="Times New Roman"/>
          <w:bCs/>
        </w:rPr>
        <w:t xml:space="preserve">up and be bold to </w:t>
      </w:r>
      <w:r w:rsidR="001B6C1C" w:rsidRPr="00ED481E">
        <w:rPr>
          <w:rFonts w:ascii="Times New Roman" w:eastAsia="Times New Roman" w:hAnsi="Times New Roman" w:cs="Times New Roman"/>
          <w:bCs/>
        </w:rPr>
        <w:tab/>
      </w:r>
      <w:r w:rsidRPr="00ED481E">
        <w:rPr>
          <w:rFonts w:ascii="Times New Roman" w:eastAsia="Times New Roman" w:hAnsi="Times New Roman" w:cs="Times New Roman"/>
          <w:bCs/>
        </w:rPr>
        <w:t>communicate their knowledge and un</w:t>
      </w:r>
      <w:r w:rsidR="001B6C1C" w:rsidRPr="00ED481E">
        <w:rPr>
          <w:rFonts w:ascii="Times New Roman" w:eastAsia="Times New Roman" w:hAnsi="Times New Roman" w:cs="Times New Roman"/>
          <w:bCs/>
        </w:rPr>
        <w:t xml:space="preserve">derstanding of the topic under </w:t>
      </w:r>
      <w:r w:rsidRPr="00ED481E">
        <w:rPr>
          <w:rFonts w:ascii="Times New Roman" w:eastAsia="Times New Roman" w:hAnsi="Times New Roman" w:cs="Times New Roman"/>
          <w:bCs/>
        </w:rPr>
        <w:t xml:space="preserve">discussion. My intention is to </w:t>
      </w:r>
      <w:r w:rsidR="001B6C1C" w:rsidRPr="00ED481E">
        <w:rPr>
          <w:rFonts w:ascii="Times New Roman" w:eastAsia="Times New Roman" w:hAnsi="Times New Roman" w:cs="Times New Roman"/>
          <w:bCs/>
        </w:rPr>
        <w:tab/>
      </w:r>
      <w:r w:rsidRPr="00ED481E">
        <w:rPr>
          <w:rFonts w:ascii="Times New Roman" w:eastAsia="Times New Roman" w:hAnsi="Times New Roman" w:cs="Times New Roman"/>
          <w:bCs/>
        </w:rPr>
        <w:t>make sure that every stu</w:t>
      </w:r>
      <w:r w:rsidR="001B6C1C" w:rsidRPr="00ED481E">
        <w:rPr>
          <w:rFonts w:ascii="Times New Roman" w:eastAsia="Times New Roman" w:hAnsi="Times New Roman" w:cs="Times New Roman"/>
          <w:bCs/>
        </w:rPr>
        <w:t xml:space="preserve">dent participates in the class </w:t>
      </w:r>
      <w:r w:rsidRPr="00ED481E">
        <w:rPr>
          <w:rFonts w:ascii="Times New Roman" w:eastAsia="Times New Roman" w:hAnsi="Times New Roman" w:cs="Times New Roman"/>
          <w:bCs/>
        </w:rPr>
        <w:t xml:space="preserve">activities. But sometimes, when some students </w:t>
      </w:r>
      <w:r w:rsidR="001B6C1C" w:rsidRPr="00ED481E">
        <w:rPr>
          <w:rFonts w:ascii="Times New Roman" w:eastAsia="Times New Roman" w:hAnsi="Times New Roman" w:cs="Times New Roman"/>
          <w:bCs/>
        </w:rPr>
        <w:tab/>
      </w:r>
      <w:r w:rsidRPr="00ED481E">
        <w:rPr>
          <w:rFonts w:ascii="Times New Roman" w:eastAsia="Times New Roman" w:hAnsi="Times New Roman" w:cs="Times New Roman"/>
          <w:bCs/>
        </w:rPr>
        <w:t xml:space="preserve">do not speak </w:t>
      </w:r>
      <w:r w:rsidR="001B6C1C" w:rsidRPr="00ED481E">
        <w:rPr>
          <w:rFonts w:ascii="Times New Roman" w:eastAsia="Times New Roman" w:hAnsi="Times New Roman" w:cs="Times New Roman"/>
          <w:bCs/>
        </w:rPr>
        <w:t xml:space="preserve">up or shy away from questions, </w:t>
      </w:r>
      <w:r w:rsidRPr="00ED481E">
        <w:rPr>
          <w:rFonts w:ascii="Times New Roman" w:eastAsia="Times New Roman" w:hAnsi="Times New Roman" w:cs="Times New Roman"/>
          <w:bCs/>
        </w:rPr>
        <w:t xml:space="preserve">I do point to them randomly to answer questions. </w:t>
      </w:r>
      <w:r w:rsidRPr="00ED481E">
        <w:rPr>
          <w:rFonts w:ascii="Times New Roman" w:eastAsia="Times New Roman" w:hAnsi="Times New Roman" w:cs="Times New Roman"/>
        </w:rPr>
        <w:t xml:space="preserve">(IDI, </w:t>
      </w:r>
      <w:r w:rsidR="001B6C1C" w:rsidRPr="00ED481E">
        <w:rPr>
          <w:rFonts w:ascii="Times New Roman" w:eastAsia="Times New Roman" w:hAnsi="Times New Roman" w:cs="Times New Roman"/>
        </w:rPr>
        <w:tab/>
      </w:r>
      <w:r w:rsidRPr="00ED481E">
        <w:rPr>
          <w:rFonts w:ascii="Times New Roman" w:eastAsia="Times New Roman" w:hAnsi="Times New Roman" w:cs="Times New Roman"/>
        </w:rPr>
        <w:t>SL, M, 64 years, P3)</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Another participant narrated: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bCs/>
        </w:rPr>
        <w:tab/>
        <w:t xml:space="preserve">I have noted students who shouted a fellow student down because he was trying to explain </w:t>
      </w:r>
      <w:r w:rsidRPr="00ED481E">
        <w:rPr>
          <w:rFonts w:ascii="Times New Roman" w:eastAsia="Times New Roman" w:hAnsi="Times New Roman" w:cs="Times New Roman"/>
          <w:bCs/>
        </w:rPr>
        <w:tab/>
        <w:t xml:space="preserve">a sexually related story by calling the names of private parts. The student was trying to </w:t>
      </w:r>
      <w:r w:rsidRPr="00ED481E">
        <w:rPr>
          <w:rFonts w:ascii="Times New Roman" w:eastAsia="Times New Roman" w:hAnsi="Times New Roman" w:cs="Times New Roman"/>
          <w:bCs/>
        </w:rPr>
        <w:tab/>
        <w:t xml:space="preserve">explain </w:t>
      </w:r>
      <w:r w:rsidR="00B60DFC" w:rsidRPr="00ED481E">
        <w:rPr>
          <w:rFonts w:ascii="Times New Roman" w:eastAsia="Times New Roman" w:hAnsi="Times New Roman" w:cs="Times New Roman"/>
          <w:bCs/>
        </w:rPr>
        <w:tab/>
      </w:r>
      <w:r w:rsidRPr="00ED481E">
        <w:rPr>
          <w:rFonts w:ascii="Times New Roman" w:eastAsia="Times New Roman" w:hAnsi="Times New Roman" w:cs="Times New Roman"/>
          <w:bCs/>
        </w:rPr>
        <w:t xml:space="preserve">what happened between two lovers that turned to quarrels. Although the students </w:t>
      </w:r>
      <w:r w:rsidRPr="00ED481E">
        <w:rPr>
          <w:rFonts w:ascii="Times New Roman" w:eastAsia="Times New Roman" w:hAnsi="Times New Roman" w:cs="Times New Roman"/>
          <w:bCs/>
        </w:rPr>
        <w:tab/>
        <w:t xml:space="preserve">were interested </w:t>
      </w:r>
      <w:r w:rsidR="00B60DFC" w:rsidRPr="00ED481E">
        <w:rPr>
          <w:rFonts w:ascii="Times New Roman" w:eastAsia="Times New Roman" w:hAnsi="Times New Roman" w:cs="Times New Roman"/>
          <w:bCs/>
        </w:rPr>
        <w:tab/>
      </w:r>
      <w:r w:rsidRPr="00ED481E">
        <w:rPr>
          <w:rFonts w:ascii="Times New Roman" w:eastAsia="Times New Roman" w:hAnsi="Times New Roman" w:cs="Times New Roman"/>
          <w:bCs/>
        </w:rPr>
        <w:t>at the beginning of the story, they were qu</w:t>
      </w:r>
      <w:r w:rsidR="00B60DFC" w:rsidRPr="00ED481E">
        <w:rPr>
          <w:rFonts w:ascii="Times New Roman" w:eastAsia="Times New Roman" w:hAnsi="Times New Roman" w:cs="Times New Roman"/>
          <w:bCs/>
        </w:rPr>
        <w:t xml:space="preserve">ick to shout the narrator down </w:t>
      </w:r>
      <w:r w:rsidRPr="00ED481E">
        <w:rPr>
          <w:rFonts w:ascii="Times New Roman" w:eastAsia="Times New Roman" w:hAnsi="Times New Roman" w:cs="Times New Roman"/>
          <w:bCs/>
        </w:rPr>
        <w:t xml:space="preserve">because he was going </w:t>
      </w:r>
      <w:r w:rsidR="00B60DFC" w:rsidRPr="00ED481E">
        <w:rPr>
          <w:rFonts w:ascii="Times New Roman" w:eastAsia="Times New Roman" w:hAnsi="Times New Roman" w:cs="Times New Roman"/>
          <w:bCs/>
        </w:rPr>
        <w:tab/>
      </w:r>
      <w:r w:rsidRPr="00ED481E">
        <w:rPr>
          <w:rFonts w:ascii="Times New Roman" w:eastAsia="Times New Roman" w:hAnsi="Times New Roman" w:cs="Times New Roman"/>
          <w:bCs/>
        </w:rPr>
        <w:t xml:space="preserve">deeper than they thought about the </w:t>
      </w:r>
      <w:r w:rsidR="00B60DFC" w:rsidRPr="00ED481E">
        <w:rPr>
          <w:rFonts w:ascii="Times New Roman" w:eastAsia="Times New Roman" w:hAnsi="Times New Roman" w:cs="Times New Roman"/>
          <w:bCs/>
        </w:rPr>
        <w:t xml:space="preserve">sexual intercourse between the </w:t>
      </w:r>
      <w:r w:rsidRPr="00ED481E">
        <w:rPr>
          <w:rFonts w:ascii="Times New Roman" w:eastAsia="Times New Roman" w:hAnsi="Times New Roman" w:cs="Times New Roman"/>
          <w:bCs/>
        </w:rPr>
        <w:t xml:space="preserve">lovers. </w:t>
      </w:r>
      <w:r w:rsidRPr="00ED481E">
        <w:rPr>
          <w:rFonts w:ascii="Times New Roman" w:eastAsia="Times New Roman" w:hAnsi="Times New Roman" w:cs="Times New Roman"/>
        </w:rPr>
        <w:t>(IDI, SL, F, 63 years, P4)</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b/>
          <w:bCs/>
        </w:rPr>
        <w:t>Support and resources</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Regarding the availability of institutional resources, training, or support in place to assist in upholding ethical behavior as a social work educator, the majority of participants stated that they had not </w:t>
      </w:r>
      <w:r w:rsidRPr="00ED481E">
        <w:rPr>
          <w:rFonts w:ascii="Times New Roman" w:eastAsia="Times New Roman" w:hAnsi="Times New Roman" w:cs="Times New Roman"/>
        </w:rPr>
        <w:lastRenderedPageBreak/>
        <w:t>attended such training; instead, through public notices, staff members were encouraged and equally warned against sexually harassing or exploiting students on campus. All the participants suggested improving the support and resources available to educators about ethical behavior, including a good learning environment, improved remuneration, quality assurance, and the government's commitment to improving educator welfare and educational standards. However, a participant recounted:</w:t>
      </w:r>
    </w:p>
    <w:p w:rsidR="00CA7452" w:rsidRPr="00ED481E" w:rsidRDefault="00A944DB" w:rsidP="00CA7452">
      <w:pPr>
        <w:spacing w:after="0" w:line="480" w:lineRule="auto"/>
        <w:jc w:val="both"/>
        <w:rPr>
          <w:rFonts w:ascii="Times New Roman" w:eastAsia="Calibri" w:hAnsi="Times New Roman" w:cs="Times New Roman"/>
        </w:rPr>
      </w:pPr>
      <w:r w:rsidRPr="00ED481E">
        <w:rPr>
          <w:rFonts w:ascii="Times New Roman" w:eastAsia="Times New Roman" w:hAnsi="Times New Roman" w:cs="Times New Roman"/>
        </w:rPr>
        <w:tab/>
      </w:r>
      <w:r w:rsidR="00CA7452" w:rsidRPr="00ED481E">
        <w:rPr>
          <w:rFonts w:ascii="Times New Roman" w:eastAsia="Times New Roman" w:hAnsi="Times New Roman" w:cs="Times New Roman"/>
        </w:rPr>
        <w:t>I attended two different trainings. The first one was w</w:t>
      </w:r>
      <w:r w:rsidRPr="00ED481E">
        <w:rPr>
          <w:rFonts w:ascii="Times New Roman" w:eastAsia="Times New Roman" w:hAnsi="Times New Roman" w:cs="Times New Roman"/>
        </w:rPr>
        <w:t xml:space="preserve">ith a program sponsored by the </w:t>
      </w:r>
      <w:r w:rsidR="00CA7452" w:rsidRPr="00ED481E">
        <w:rPr>
          <w:rFonts w:ascii="Times New Roman" w:eastAsia="Times New Roman" w:hAnsi="Times New Roman" w:cs="Times New Roman"/>
        </w:rPr>
        <w:t xml:space="preserve">government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of the United States (US) on auxiliary social wo</w:t>
      </w:r>
      <w:r w:rsidRPr="00ED481E">
        <w:rPr>
          <w:rFonts w:ascii="Times New Roman" w:eastAsia="Times New Roman" w:hAnsi="Times New Roman" w:cs="Times New Roman"/>
        </w:rPr>
        <w:t xml:space="preserve">rk training. The US government </w:t>
      </w:r>
      <w:r w:rsidR="00CA7452" w:rsidRPr="00ED481E">
        <w:rPr>
          <w:rFonts w:ascii="Times New Roman" w:eastAsia="Times New Roman" w:hAnsi="Times New Roman" w:cs="Times New Roman"/>
        </w:rPr>
        <w:t xml:space="preserve">also trained us on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the ethics of the social wo</w:t>
      </w:r>
      <w:r w:rsidRPr="00ED481E">
        <w:rPr>
          <w:rFonts w:ascii="Times New Roman" w:eastAsia="Times New Roman" w:hAnsi="Times New Roman" w:cs="Times New Roman"/>
        </w:rPr>
        <w:t xml:space="preserve">rk profession. I also attended </w:t>
      </w:r>
      <w:r w:rsidR="00CA7452" w:rsidRPr="00ED481E">
        <w:rPr>
          <w:rFonts w:ascii="Times New Roman" w:eastAsia="Times New Roman" w:hAnsi="Times New Roman" w:cs="Times New Roman"/>
        </w:rPr>
        <w:t xml:space="preserve">another three days of training with the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United Nations Educat</w:t>
      </w:r>
      <w:r w:rsidRPr="00ED481E">
        <w:rPr>
          <w:rFonts w:ascii="Times New Roman" w:eastAsia="Times New Roman" w:hAnsi="Times New Roman" w:cs="Times New Roman"/>
        </w:rPr>
        <w:t xml:space="preserve">ional, Scientific and Cultural </w:t>
      </w:r>
      <w:r w:rsidR="00CA7452" w:rsidRPr="00ED481E">
        <w:rPr>
          <w:rFonts w:ascii="Times New Roman" w:eastAsia="Times New Roman" w:hAnsi="Times New Roman" w:cs="Times New Roman"/>
        </w:rPr>
        <w:t xml:space="preserve">Organization (UNESCO) in collaboration with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the Uni</w:t>
      </w:r>
      <w:r w:rsidRPr="00ED481E">
        <w:rPr>
          <w:rFonts w:ascii="Times New Roman" w:eastAsia="Times New Roman" w:hAnsi="Times New Roman" w:cs="Times New Roman"/>
        </w:rPr>
        <w:t xml:space="preserve">versity of Nigeria, Nsukka, on </w:t>
      </w:r>
      <w:r w:rsidR="00CA7452" w:rsidRPr="00ED481E">
        <w:rPr>
          <w:rFonts w:ascii="Times New Roman" w:eastAsia="Times New Roman" w:hAnsi="Times New Roman" w:cs="Times New Roman"/>
        </w:rPr>
        <w:t>ethical standards. (IDI, SL, F, 63 years, P4)</w:t>
      </w:r>
    </w:p>
    <w:p w:rsidR="00CA7452" w:rsidRPr="00ED481E" w:rsidRDefault="00CA7452" w:rsidP="00CA7452">
      <w:pPr>
        <w:spacing w:after="0" w:line="480" w:lineRule="auto"/>
        <w:jc w:val="both"/>
        <w:rPr>
          <w:rFonts w:ascii="Times New Roman" w:eastAsia="Times New Roman" w:hAnsi="Times New Roman" w:cs="Times New Roman"/>
          <w:b/>
        </w:rPr>
      </w:pPr>
      <w:r w:rsidRPr="00ED481E">
        <w:rPr>
          <w:rFonts w:ascii="Times New Roman" w:eastAsia="Times New Roman" w:hAnsi="Times New Roman" w:cs="Times New Roman"/>
          <w:b/>
          <w:bCs/>
        </w:rPr>
        <w:t>Students’ feedback</w:t>
      </w:r>
      <w:r w:rsidRPr="00ED481E">
        <w:rPr>
          <w:rFonts w:ascii="Times New Roman" w:eastAsia="Times New Roman" w:hAnsi="Times New Roman" w:cs="Times New Roman"/>
          <w:b/>
        </w:rPr>
        <w:t xml:space="preserve"> and educators’ response</w:t>
      </w:r>
    </w:p>
    <w:p w:rsidR="00CA7452" w:rsidRPr="00ED481E" w:rsidRDefault="00CA7452" w:rsidP="00CA7452">
      <w:pPr>
        <w:jc w:val="both"/>
        <w:rPr>
          <w:rFonts w:ascii="Times New Roman" w:eastAsia="Times New Roman" w:hAnsi="Times New Roman" w:cs="Times New Roman"/>
          <w:i/>
        </w:rPr>
      </w:pPr>
      <w:r w:rsidRPr="00ED481E">
        <w:rPr>
          <w:rFonts w:ascii="Times New Roman" w:eastAsia="Times New Roman" w:hAnsi="Times New Roman" w:cs="Times New Roman"/>
          <w:bCs/>
          <w:i/>
        </w:rPr>
        <w:t>Students’ feedback</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study elicited the student challenges of ethical feedback on the educators. Findings revealed that there is no operational mechanism for students to air their views, perceptions, and evaluation of their educators’ ethical conducts in the classrooms. Findings indicated that most students usually discuss among themselves issues relating to ethical behaviors of the educators in the classrooms. Most of the participants showed that they were not keeping close relationships with the educators, making it impracticable to share their observations about the educators, for fear of victimization, or hatred. According to the findings, those who were close to some of the educators manage to relate the impression of the class members to the educators.  For example, a 300 level female student, aged 21, disclosed that sometimes she would approach a lecturer in a friendly way to share the position of her classmates on a particular issue to the educator. She stated: </w:t>
      </w:r>
    </w:p>
    <w:p w:rsidR="00CA7452" w:rsidRPr="00ED481E" w:rsidRDefault="00A033C0"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Most times, students come to lectures behind schedule, and usually, the educator will not </w:t>
      </w:r>
      <w:r w:rsidR="00CA7452" w:rsidRPr="00ED481E">
        <w:rPr>
          <w:rFonts w:ascii="Times New Roman" w:eastAsia="Calibri" w:hAnsi="Times New Roman" w:cs="Times New Roman"/>
        </w:rPr>
        <w:tab/>
      </w:r>
      <w:r w:rsidRPr="00ED481E">
        <w:rPr>
          <w:rFonts w:ascii="Times New Roman" w:eastAsia="Calibri" w:hAnsi="Times New Roman" w:cs="Times New Roman"/>
        </w:rPr>
        <w:t xml:space="preserve">allow </w:t>
      </w:r>
      <w:r w:rsidRPr="00ED481E">
        <w:rPr>
          <w:rFonts w:ascii="Times New Roman" w:eastAsia="Calibri" w:hAnsi="Times New Roman" w:cs="Times New Roman"/>
        </w:rPr>
        <w:tab/>
        <w:t xml:space="preserve">them in </w:t>
      </w:r>
      <w:r w:rsidR="00CA7452" w:rsidRPr="00ED481E">
        <w:rPr>
          <w:rFonts w:ascii="Times New Roman" w:eastAsia="Calibri" w:hAnsi="Times New Roman" w:cs="Times New Roman"/>
        </w:rPr>
        <w:t xml:space="preserve">the classroom. But later, I would discover a way of pleading on behalf of my classmates. I </w:t>
      </w: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would, in a cheerful mood, tell the educator where the students are, commending him/her, and </w:t>
      </w: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where they dislike. For me, I believe the message would be communicated without hurting </w:t>
      </w:r>
      <w:r w:rsidR="00CA7452" w:rsidRPr="00ED481E">
        <w:rPr>
          <w:rFonts w:ascii="Times New Roman" w:eastAsia="Calibri" w:hAnsi="Times New Roman" w:cs="Times New Roman"/>
        </w:rPr>
        <w:lastRenderedPageBreak/>
        <w:t xml:space="preserve">feelings. </w:t>
      </w: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Even though he/she would not completely adhere to the initial strictness of not allowing students </w:t>
      </w: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in once lectures begin, we do experience lately a slight adjustment by asking those who come late </w:t>
      </w:r>
      <w:r w:rsidRPr="00ED481E">
        <w:rPr>
          <w:rFonts w:ascii="Times New Roman" w:eastAsia="Calibri" w:hAnsi="Times New Roman" w:cs="Times New Roman"/>
        </w:rPr>
        <w:tab/>
      </w:r>
      <w:r w:rsidR="00CA7452" w:rsidRPr="00ED481E">
        <w:rPr>
          <w:rFonts w:ascii="Times New Roman" w:eastAsia="Calibri" w:hAnsi="Times New Roman" w:cs="Times New Roman"/>
        </w:rPr>
        <w:t xml:space="preserve">to classes why they are late. Those who gave reasonable excuses were allowed to participate in the </w:t>
      </w:r>
      <w:r w:rsidRPr="00ED481E">
        <w:rPr>
          <w:rFonts w:ascii="Times New Roman" w:eastAsia="Calibri" w:hAnsi="Times New Roman" w:cs="Times New Roman"/>
        </w:rPr>
        <w:tab/>
      </w:r>
      <w:r w:rsidR="00CA7452" w:rsidRPr="00ED481E">
        <w:rPr>
          <w:rFonts w:ascii="Times New Roman" w:eastAsia="Calibri" w:hAnsi="Times New Roman" w:cs="Times New Roman"/>
        </w:rPr>
        <w:t>classroom learning. (IDI, ST, 300 Level, F, 21 years, P6)</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Another male student revealed:</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We do receive term papers from our lecturers to turn in and deliver on a specific </w:t>
      </w:r>
      <w:r w:rsidRPr="00ED481E">
        <w:rPr>
          <w:rFonts w:ascii="Times New Roman" w:eastAsia="Calibri" w:hAnsi="Times New Roman" w:cs="Times New Roman"/>
        </w:rPr>
        <w:tab/>
        <w:t xml:space="preserve">day. Yet, a few </w:t>
      </w:r>
      <w:r w:rsidR="00D15A0F" w:rsidRPr="00ED481E">
        <w:rPr>
          <w:rFonts w:ascii="Times New Roman" w:eastAsia="Calibri" w:hAnsi="Times New Roman" w:cs="Times New Roman"/>
        </w:rPr>
        <w:tab/>
      </w:r>
      <w:r w:rsidRPr="00ED481E">
        <w:rPr>
          <w:rFonts w:ascii="Times New Roman" w:eastAsia="Calibri" w:hAnsi="Times New Roman" w:cs="Times New Roman"/>
        </w:rPr>
        <w:t xml:space="preserve">of us would never turn in ours to the class representatives on time. The class representatives would </w:t>
      </w:r>
      <w:r w:rsidR="00D15A0F" w:rsidRPr="00ED481E">
        <w:rPr>
          <w:rFonts w:ascii="Times New Roman" w:eastAsia="Calibri" w:hAnsi="Times New Roman" w:cs="Times New Roman"/>
        </w:rPr>
        <w:tab/>
      </w:r>
      <w:r w:rsidRPr="00ED481E">
        <w:rPr>
          <w:rFonts w:ascii="Times New Roman" w:eastAsia="Calibri" w:hAnsi="Times New Roman" w:cs="Times New Roman"/>
        </w:rPr>
        <w:t xml:space="preserve">then ask students who didn't submit on time to send their work straight to the relevant lecturer or </w:t>
      </w:r>
      <w:r w:rsidR="00D15A0F" w:rsidRPr="00ED481E">
        <w:rPr>
          <w:rFonts w:ascii="Times New Roman" w:eastAsia="Calibri" w:hAnsi="Times New Roman" w:cs="Times New Roman"/>
        </w:rPr>
        <w:tab/>
      </w:r>
      <w:r w:rsidRPr="00ED481E">
        <w:rPr>
          <w:rFonts w:ascii="Times New Roman" w:eastAsia="Calibri" w:hAnsi="Times New Roman" w:cs="Times New Roman"/>
        </w:rPr>
        <w:t xml:space="preserve">educator. This is because everyone received a strong warning to submit on a specific day, but some </w:t>
      </w:r>
      <w:r w:rsidR="00D15A0F" w:rsidRPr="00ED481E">
        <w:rPr>
          <w:rFonts w:ascii="Times New Roman" w:eastAsia="Calibri" w:hAnsi="Times New Roman" w:cs="Times New Roman"/>
        </w:rPr>
        <w:tab/>
      </w:r>
      <w:r w:rsidRPr="00ED481E">
        <w:rPr>
          <w:rFonts w:ascii="Times New Roman" w:eastAsia="Calibri" w:hAnsi="Times New Roman" w:cs="Times New Roman"/>
        </w:rPr>
        <w:t xml:space="preserve">people chose not to because of unforeseen </w:t>
      </w:r>
      <w:bookmarkStart w:id="0" w:name="_GoBack"/>
      <w:bookmarkEnd w:id="0"/>
      <w:r w:rsidRPr="00ED481E">
        <w:rPr>
          <w:rFonts w:ascii="Times New Roman" w:eastAsia="Calibri" w:hAnsi="Times New Roman" w:cs="Times New Roman"/>
        </w:rPr>
        <w:t xml:space="preserve">home emergencies or health problems. Some instructors </w:t>
      </w:r>
      <w:r w:rsidR="00D15A0F" w:rsidRPr="00ED481E">
        <w:rPr>
          <w:rFonts w:ascii="Times New Roman" w:eastAsia="Calibri" w:hAnsi="Times New Roman" w:cs="Times New Roman"/>
        </w:rPr>
        <w:tab/>
      </w:r>
      <w:r w:rsidRPr="00ED481E">
        <w:rPr>
          <w:rFonts w:ascii="Times New Roman" w:eastAsia="Calibri" w:hAnsi="Times New Roman" w:cs="Times New Roman"/>
        </w:rPr>
        <w:t xml:space="preserve">might reject late submissions or take points off the likely final grades. It troubles many students, it </w:t>
      </w:r>
      <w:r w:rsidR="00D15A0F" w:rsidRPr="00ED481E">
        <w:rPr>
          <w:rFonts w:ascii="Times New Roman" w:eastAsia="Calibri" w:hAnsi="Times New Roman" w:cs="Times New Roman"/>
        </w:rPr>
        <w:tab/>
      </w:r>
      <w:r w:rsidRPr="00ED481E">
        <w:rPr>
          <w:rFonts w:ascii="Times New Roman" w:eastAsia="Calibri" w:hAnsi="Times New Roman" w:cs="Times New Roman"/>
        </w:rPr>
        <w:t>affects their motivation, and there is no one to talk to. (IDI, 400 Level, F, 23 years, P8)</w:t>
      </w:r>
    </w:p>
    <w:p w:rsidR="00CA7452" w:rsidRPr="00ED481E" w:rsidRDefault="00CA7452" w:rsidP="00CA7452">
      <w:pPr>
        <w:jc w:val="both"/>
        <w:rPr>
          <w:rFonts w:ascii="Times New Roman" w:eastAsia="Times New Roman" w:hAnsi="Times New Roman" w:cs="Times New Roman"/>
          <w:i/>
        </w:rPr>
      </w:pPr>
      <w:r w:rsidRPr="00ED481E">
        <w:rPr>
          <w:rFonts w:ascii="Times New Roman" w:eastAsia="Times New Roman" w:hAnsi="Times New Roman" w:cs="Times New Roman"/>
          <w:i/>
        </w:rPr>
        <w:t>Educators’ response</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With regard to how social work educators elicit feedback from students about their teaching and ethical conduct, the majority affirmed that some students who maintain good relationships with the educators would reveal the impression of most students. The student participants revealed that on an individual basis, students would give a scorecard on the ethical conduct of educators, particularly on strict measures, decency, and responsibility to lectures and grading of students. A male student said, “The commendations by students encourage and empower educators to do more.” A SL revealed:</w:t>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b/>
        <w:t xml:space="preserve">Some students would come to you to commend your pattern of teaching. They would </w:t>
      </w:r>
      <w:r w:rsidRPr="00ED481E">
        <w:rPr>
          <w:rFonts w:ascii="Times New Roman" w:eastAsia="Times New Roman" w:hAnsi="Times New Roman" w:cs="Times New Roman"/>
        </w:rPr>
        <w:tab/>
        <w:t xml:space="preserve">encourage you to keep it up. In addition to commending your style of teaching, some would </w:t>
      </w:r>
      <w:r w:rsidRPr="00ED481E">
        <w:rPr>
          <w:rFonts w:ascii="Times New Roman" w:eastAsia="Times New Roman" w:hAnsi="Times New Roman" w:cs="Times New Roman"/>
        </w:rPr>
        <w:tab/>
        <w:t xml:space="preserve">seek your fatherly advice toward achieving their educational pursuits. For me this is an </w:t>
      </w:r>
      <w:r w:rsidRPr="00ED481E">
        <w:rPr>
          <w:rFonts w:ascii="Times New Roman" w:eastAsia="Times New Roman" w:hAnsi="Times New Roman" w:cs="Times New Roman"/>
        </w:rPr>
        <w:tab/>
        <w:t>indication of unsolicited feedback coming from them. It is quite encouraging and self-</w:t>
      </w:r>
      <w:r w:rsidRPr="00ED481E">
        <w:rPr>
          <w:rFonts w:ascii="Times New Roman" w:eastAsia="Times New Roman" w:hAnsi="Times New Roman" w:cs="Times New Roman"/>
        </w:rPr>
        <w:tab/>
        <w:t>satisfying. (IDI, SL, M, 64 years, P3)</w:t>
      </w:r>
      <w:r w:rsidRPr="00ED481E">
        <w:rPr>
          <w:rFonts w:ascii="Times New Roman" w:eastAsia="Times New Roman" w:hAnsi="Times New Roman" w:cs="Times New Roman"/>
        </w:rPr>
        <w:tab/>
      </w:r>
    </w:p>
    <w:p w:rsidR="00CA7452" w:rsidRPr="00ED481E" w:rsidRDefault="00CA7452"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t>Another SL narrated her experiences of feedback from students about her teaching and ethical conduct. The female participant said:</w:t>
      </w:r>
    </w:p>
    <w:p w:rsidR="00CA7452" w:rsidRPr="00ED481E" w:rsidRDefault="00E10F44" w:rsidP="00CA7452">
      <w:pPr>
        <w:spacing w:after="0" w:line="480" w:lineRule="auto"/>
        <w:jc w:val="both"/>
        <w:rPr>
          <w:rFonts w:ascii="Times New Roman" w:eastAsia="Times New Roman" w:hAnsi="Times New Roman" w:cs="Times New Roman"/>
        </w:rPr>
      </w:pPr>
      <w:r w:rsidRPr="00ED481E">
        <w:rPr>
          <w:rFonts w:ascii="Times New Roman" w:eastAsia="Times New Roman" w:hAnsi="Times New Roman" w:cs="Times New Roman"/>
        </w:rPr>
        <w:lastRenderedPageBreak/>
        <w:tab/>
      </w:r>
      <w:r w:rsidR="00CA7452" w:rsidRPr="00ED481E">
        <w:rPr>
          <w:rFonts w:ascii="Times New Roman" w:eastAsia="Times New Roman" w:hAnsi="Times New Roman" w:cs="Times New Roman"/>
        </w:rPr>
        <w:t xml:space="preserve">We do not have a process in place for student feedback at the university. Personally, I have never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sought feedback before. But the way I get feedback is</w:t>
      </w:r>
      <w:r w:rsidRPr="00ED481E">
        <w:rPr>
          <w:rFonts w:ascii="Times New Roman" w:eastAsia="Times New Roman" w:hAnsi="Times New Roman" w:cs="Times New Roman"/>
        </w:rPr>
        <w:t xml:space="preserve"> that in a class, you may have </w:t>
      </w:r>
      <w:r w:rsidR="00CA7452" w:rsidRPr="00ED481E">
        <w:rPr>
          <w:rFonts w:ascii="Times New Roman" w:eastAsia="Times New Roman" w:hAnsi="Times New Roman" w:cs="Times New Roman"/>
        </w:rPr>
        <w:t xml:space="preserve">one, two, or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three people who are relatively close to you. W</w:t>
      </w:r>
      <w:r w:rsidRPr="00ED481E">
        <w:rPr>
          <w:rFonts w:ascii="Times New Roman" w:eastAsia="Times New Roman" w:hAnsi="Times New Roman" w:cs="Times New Roman"/>
        </w:rPr>
        <w:t xml:space="preserve">hen they come in private, they </w:t>
      </w:r>
      <w:r w:rsidR="00CA7452" w:rsidRPr="00ED481E">
        <w:rPr>
          <w:rFonts w:ascii="Times New Roman" w:eastAsia="Times New Roman" w:hAnsi="Times New Roman" w:cs="Times New Roman"/>
        </w:rPr>
        <w:t xml:space="preserve">will tell you what the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other students are saying about you. They want you to change in bo</w:t>
      </w:r>
      <w:r w:rsidRPr="00ED481E">
        <w:rPr>
          <w:rFonts w:ascii="Times New Roman" w:eastAsia="Times New Roman" w:hAnsi="Times New Roman" w:cs="Times New Roman"/>
        </w:rPr>
        <w:t xml:space="preserve">th </w:t>
      </w:r>
      <w:r w:rsidR="00CA7452" w:rsidRPr="00ED481E">
        <w:rPr>
          <w:rFonts w:ascii="Times New Roman" w:eastAsia="Times New Roman" w:hAnsi="Times New Roman" w:cs="Times New Roman"/>
        </w:rPr>
        <w:t xml:space="preserve">positive and negative ways.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 xml:space="preserve">Yes, when you receive </w:t>
      </w:r>
      <w:r w:rsidRPr="00ED481E">
        <w:rPr>
          <w:rFonts w:ascii="Times New Roman" w:eastAsia="Times New Roman" w:hAnsi="Times New Roman" w:cs="Times New Roman"/>
        </w:rPr>
        <w:t xml:space="preserve">such feedback, you endeavor to </w:t>
      </w:r>
      <w:r w:rsidR="00CA7452" w:rsidRPr="00ED481E">
        <w:rPr>
          <w:rFonts w:ascii="Times New Roman" w:eastAsia="Times New Roman" w:hAnsi="Times New Roman" w:cs="Times New Roman"/>
        </w:rPr>
        <w:t xml:space="preserve">improve in areas where you are falling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short, as long as</w:t>
      </w:r>
      <w:r w:rsidRPr="00ED481E">
        <w:rPr>
          <w:rFonts w:ascii="Times New Roman" w:eastAsia="Times New Roman" w:hAnsi="Times New Roman" w:cs="Times New Roman"/>
        </w:rPr>
        <w:t xml:space="preserve"> what they have pointed out is </w:t>
      </w:r>
      <w:r w:rsidR="00CA7452" w:rsidRPr="00ED481E">
        <w:rPr>
          <w:rFonts w:ascii="Times New Roman" w:eastAsia="Times New Roman" w:hAnsi="Times New Roman" w:cs="Times New Roman"/>
        </w:rPr>
        <w:t xml:space="preserve">accurate.It is not everything they say you will do.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Once I look at</w:t>
      </w:r>
      <w:r w:rsidRPr="00ED481E">
        <w:rPr>
          <w:rFonts w:ascii="Times New Roman" w:eastAsia="Times New Roman" w:hAnsi="Times New Roman" w:cs="Times New Roman"/>
        </w:rPr>
        <w:t xml:space="preserve"> it and ascertain that it will </w:t>
      </w:r>
      <w:r w:rsidR="00CA7452" w:rsidRPr="00ED481E">
        <w:rPr>
          <w:rFonts w:ascii="Times New Roman" w:eastAsia="Times New Roman" w:hAnsi="Times New Roman" w:cs="Times New Roman"/>
        </w:rPr>
        <w:t xml:space="preserve">improve my public image, I will adjust. (IDI, SL, F, 63 </w:t>
      </w:r>
      <w:r w:rsidRPr="00ED481E">
        <w:rPr>
          <w:rFonts w:ascii="Times New Roman" w:eastAsia="Times New Roman" w:hAnsi="Times New Roman" w:cs="Times New Roman"/>
        </w:rPr>
        <w:tab/>
      </w:r>
      <w:r w:rsidR="00CA7452" w:rsidRPr="00ED481E">
        <w:rPr>
          <w:rFonts w:ascii="Times New Roman" w:eastAsia="Times New Roman" w:hAnsi="Times New Roman" w:cs="Times New Roman"/>
        </w:rPr>
        <w:t>years, P4)</w:t>
      </w:r>
    </w:p>
    <w:p w:rsidR="00CA7452" w:rsidRPr="00ED481E" w:rsidRDefault="00CA7452" w:rsidP="00CA7452">
      <w:pPr>
        <w:spacing w:after="0" w:line="480" w:lineRule="auto"/>
        <w:jc w:val="both"/>
        <w:rPr>
          <w:rFonts w:ascii="Times New Roman" w:eastAsia="Calibri" w:hAnsi="Times New Roman" w:cs="Times New Roman"/>
          <w:b/>
        </w:rPr>
      </w:pPr>
      <w:r w:rsidRPr="00ED481E">
        <w:rPr>
          <w:rFonts w:ascii="Times New Roman" w:eastAsia="Calibri" w:hAnsi="Times New Roman" w:cs="Times New Roman"/>
          <w:b/>
        </w:rPr>
        <w:t>Discussion</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The study examined the ethical behavior of social work educators in classroom settings with key considerations for students, similar with the study of Gary (2014) which revealed that the social work educators have an ethical obligation to evaluate students' performance fairly and honestly in order to safeguard the public and the students' potential clients. The current study found that in an academic setting, the primary responsibilities of social work educators are to provide training to aspiring social workers, maintain academic integrity, and professional boundaries, ensure fairness in grading and respect for students’ dignity and freedom. Kahveci (2023) revealed that positive teacher behaviors and attitudes include effective communication and ethical attitude, professional competence and dedication, and individual support and trust. Students have been found to be more confident, motivated, and satisfied with their learning, and are more likely to trust their teachers when they exhibit these behaviors. In agreement, Bradford (2018) stated that social work education shapes the future of the social work profession. IFSW (2018) pointed that all social workers have moral obligations. These values generally uphold the intrinsic worth of all people, human rights, social justice, autonomy, and participation; they also support treating people as whole persons, protect privacy and confidentiality, and encourage the moral use of social media and technology. The present study is in line with the previous study of Matyas (2023) found that unprofessional behavior includes acts that flagrantly breach one or more regulatory act requirements or that adversely impact a professional's capacity to practice.</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Times New Roman" w:hAnsi="Times New Roman" w:cs="Times New Roman"/>
          <w:b/>
        </w:rPr>
        <w:lastRenderedPageBreak/>
        <w:tab/>
      </w:r>
      <w:r w:rsidRPr="00ED481E">
        <w:rPr>
          <w:rFonts w:ascii="Times New Roman" w:eastAsia="Times New Roman" w:hAnsi="Times New Roman" w:cs="Times New Roman"/>
        </w:rPr>
        <w:t>Findings showed instances or experiences involving social work educators in relation to ethical dilemmas. The finding revealed that, in an effort to strike a balance between professional standards and student culture, social work educators significantly rely on the prescription of social work ethics.</w:t>
      </w:r>
      <w:r w:rsidRPr="00ED481E">
        <w:rPr>
          <w:rFonts w:ascii="Times New Roman" w:eastAsia="Calibri" w:hAnsi="Times New Roman" w:cs="Times New Roman"/>
        </w:rPr>
        <w:t xml:space="preserve"> The finding concludes that social work educators </w:t>
      </w:r>
      <w:r w:rsidRPr="00ED481E">
        <w:rPr>
          <w:rFonts w:ascii="Times New Roman" w:eastAsia="Times New Roman" w:hAnsi="Times New Roman" w:cs="Times New Roman"/>
        </w:rPr>
        <w:t>consider the implications of alternatives before making a decision.</w:t>
      </w:r>
      <w:r w:rsidRPr="00ED481E">
        <w:rPr>
          <w:rFonts w:ascii="Times New Roman" w:eastAsia="Calibri" w:hAnsi="Times New Roman" w:cs="Times New Roman"/>
        </w:rPr>
        <w:t xml:space="preserve"> The study agrees with the findings of Papouli (2016) revealing that making ethical decisions is a requirement of professional conduct, and these decisions can be challenging and complex since they must consider a variety of ethical dilemmas resulting from the competing interests and values of people involved. The present study is in line with the findings of Joiner (2019) showing that social work educators should encourage their students to accept and use the National Association of Social Workers (NASW) Code of Ethics in their professional life by serving as moral role models for them.</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b/>
        </w:rPr>
        <w:tab/>
      </w:r>
      <w:r w:rsidRPr="00ED481E">
        <w:rPr>
          <w:rFonts w:ascii="Times New Roman" w:eastAsia="Calibri" w:hAnsi="Times New Roman" w:cs="Times New Roman"/>
        </w:rPr>
        <w:t xml:space="preserve">Findings of the study revealed that the majority of social work educators have not attended the training, or support systems designed to help them uphold ethical behavior as educators. Instead, staff members were encouraged and cautioned against sexually harassing or molesting students or abusing their position on campus through public notices. In agreement with the present study, Hermsen and Embregts (2015) revealed that to guarantee compliance with social work ethics and to mentor upcoming professionals in moral practice and decision-making, it is imperative that social work educators undergo ongoing training. Joseph (1992) found that social work educators may feel underappreciated and unsupported when educational standards and pay stay the same. This could lower their motivation to maintain moral principles or devote themselves fully to their teaching responsibilities, which could result in a fall in moral behavior and dedication within the field. This is crucial as refresher trainings are capable of updating educators on the effect of sustained moral conduct in the discharge of duties. </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r>
      <w:r w:rsidRPr="00ED481E">
        <w:rPr>
          <w:rFonts w:ascii="Times New Roman" w:eastAsia="Times New Roman" w:hAnsi="Times New Roman" w:cs="Times New Roman"/>
        </w:rPr>
        <w:t xml:space="preserve">The student participants revealed that on an individual basis, students would give a scorecard on the ethical conduct of educators, particularly on strict measures, decency, and responsibility to lectures and grading of students. </w:t>
      </w:r>
      <w:r w:rsidRPr="00ED481E">
        <w:rPr>
          <w:rFonts w:ascii="Times New Roman" w:eastAsia="Calibri" w:hAnsi="Times New Roman" w:cs="Times New Roman"/>
        </w:rPr>
        <w:t xml:space="preserve">Kahveci (2023) pointed that negative behavior and attitudes such as discrimination and injustice, classroom management and communication problems, and occupational incompetence and irresponsibility. reduce students' motivation to learn, self-confidence, and respect for </w:t>
      </w:r>
      <w:r w:rsidRPr="00ED481E">
        <w:rPr>
          <w:rFonts w:ascii="Times New Roman" w:eastAsia="Calibri" w:hAnsi="Times New Roman" w:cs="Times New Roman"/>
        </w:rPr>
        <w:lastRenderedPageBreak/>
        <w:t>teachers, and these negative behaviors impede their social development. Conversely, the study’s participants gave instances of how moral behavior in the classroom by social work educators has produced favorable results. Based on the results, educators confirmed that some students would thank them personally at graduation or later, explaining how their severe rules and penalties had influenced their behavior and helped them in the outside world. The study also showed that fostering students from the moment they enroll in college yields positive outcomes. Additionally, the study disclosed that students’ express gratitude and admiration for their teachers upon graduation, as they recognize the benefits of following the rules. The present study agrees with the previous study of Russell and Keller (2011) which indicated that the goal of ethical social work educators is to enable students to become morally conscious and culturally competent practitioners by creating an environment that values learning, respect, and integrity.</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The study's conclusions showed that the majority of social work educators discussed obstacles they had encountered when attempting to uphold moral conduct when instructing social work students. Most instructors stated that there are clear problems, some of which were expected and some of which were unexpected. The social work educators indicated that these issues include students begging to reverse a decision they have made or attempting to persuade the teacher with gifts or money. Spitzer, Silverman, and Allen (2015) disclosed that part of the difficulty is comprehending the relationships and tensions that arise inside the educational setting. This is in line with the present finding as regards to challenges that confronts social work educators in the educational system.</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Implications for social work</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study's conclusions make it clear that social work educators were aware of the institution's ethical standards as well as those of social workers.  In the areas of academic integrity, fairness in grading, awareness of appropriate professional boundaries, and respect for students' dignity and freedom of expression in the classroom, the educators described their challenges and successes with students. In a similar vein, social work students expressed their preferences for and dislikes of ethical conduct in the classroom that they found objectionable through direct conversations with certain professors.  In this </w:t>
      </w:r>
      <w:r w:rsidRPr="00ED481E">
        <w:rPr>
          <w:rFonts w:ascii="Times New Roman" w:eastAsia="Calibri" w:hAnsi="Times New Roman" w:cs="Times New Roman"/>
        </w:rPr>
        <w:lastRenderedPageBreak/>
        <w:t>regard, educators have a duty to educate and train social workers at all levels for the efficient provision of human services. According to Obe (2014), the purpose of education and training is to prepare social workers for a higher level of quality and consistency throughout their social work careers.  It is evident from listening to the perspectives of service users, their carers, students, and practitioners that the ability to transform rather than just provide a service is what drives them. There is ample evidence that the impact and effect of high-quality social work on those receiving it is transformational in their lives. Furthermore, educators’ communication patterns help explain their rigidity, classroom management, and communication problems. Trevithick et al. (2004) stated that, social work educators' ability to communicate is how they interact to and express their regard and concern for others. Therefore, social work educators need to evaluate the curriculum objectives for social work students in order to meet their own distinct intrinsic and extrinsic motives for first selecting an education and profession in social work. (Joseph &amp; Shon, 2020).</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Furthermore, both the social work educators and the students are subject to ethical behavior. Adherence to ethical standards is a precondition for effective social work education and service delivery to the society. Hence, ethical behavior is an important aspect that needs to be inculcated in social work students because they are individuals who will practice professionally with clients (Kamarudin et al., 2021). Ethics is the character, behavior and combination of moral principles that influence an individual's behavior (Kamri, 2008). Therefore, the Council on Social Work Education (CSWE) competencies embedded in social work curricula are specifically designed to assure students recognize biases, explicit or implicit, by groups, government, or organizations, which might perpetuate social injustice</w:t>
      </w:r>
      <w:r w:rsidRPr="00ED481E">
        <w:rPr>
          <w:rFonts w:ascii="Times New Roman" w:hAnsi="Times New Roman" w:cs="Times New Roman"/>
        </w:rPr>
        <w:t xml:space="preserve"> (</w:t>
      </w:r>
      <w:r w:rsidRPr="00ED481E">
        <w:rPr>
          <w:rFonts w:ascii="Times New Roman" w:eastAsia="Calibri" w:hAnsi="Times New Roman" w:cs="Times New Roman"/>
        </w:rPr>
        <w:t xml:space="preserve">Rogerson et al., 2021). </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Limitations</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 xml:space="preserve">The researcher admitted that there are several clear limitations to the current study.  The study's sample size was restricted to Nigeria's first social work university, excluding a small number of recently established tertiary institutions that provide social work in various parts of the country.  As a result, the researcher supports comparable research at other Nigerian universities.  Furthermore, as social work </w:t>
      </w:r>
      <w:r w:rsidRPr="00ED481E">
        <w:rPr>
          <w:rFonts w:ascii="Times New Roman" w:eastAsia="Calibri" w:hAnsi="Times New Roman" w:cs="Times New Roman"/>
        </w:rPr>
        <w:lastRenderedPageBreak/>
        <w:t>students' viewpoints may differ more from those of social work educators in other tertiary institutions, more student perspectives should be included in future research.  Punitive methods for teachers who willfully transgress ethical standards both inside and outside of the classroom should be the subject of future research. In order to ensure seamless and productive learning environments throughout Nigerian educational institutions, such findings would offer a solid foundation for institutional implementation of checks and balances in ethical behaviors between educators and students.  Despite these drawbacks, the study's conclusions are nevertheless relevant among Nigerian social work educators, higher education institutions, and policymakers, as well as to students in general. All of these would restore the importance of routinely assessing teachers' behavior and instructional strategies through in-service training and retraining in order to advance and safeguard students' best interests.</w:t>
      </w:r>
    </w:p>
    <w:p w:rsidR="00ED7701" w:rsidRPr="00ED481E" w:rsidRDefault="00ED7701" w:rsidP="00CA7452">
      <w:pPr>
        <w:spacing w:after="0" w:line="480" w:lineRule="auto"/>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b/>
        </w:rPr>
      </w:pPr>
      <w:r w:rsidRPr="00ED481E">
        <w:rPr>
          <w:rFonts w:ascii="Times New Roman" w:eastAsia="Calibri" w:hAnsi="Times New Roman" w:cs="Times New Roman"/>
          <w:b/>
        </w:rPr>
        <w:t>Conclusion</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ab/>
        <w:t>In conclusion, the study examined the ethical behavior of social work educators in classroom settings, with particular reference to students. Findings from the study indicated that social work educators are aware of the ethical standard and ethical dilemmas with students in the classroom setting. Further findings disclosed the lack of support and resources as a reminder and guideline for maintaining ethical behavior at all times. On the part of the students, findings revealed the likes and dislikes about educators in the classroom who, to students, do not encourage teaching and learning in the classroom. There are high demands for professional standards among social work educators. Hence, social work educators should demonstrate high understanding of ethical practice and boundaries, particularly in connection with male and female students. The social educators should keep abreast of the ethical dilemmas inherent in their interactions with students. Therefore, it becomes clear that including strict evaluation procedures and focused refresher training sessions is essential to maintaining and improving ethical behavior among social work educators in classroom settings. One of the ways of sustaining professional standards is by instituting mentorship programs that pair high-ranking educators with newcomers in order to foster an environment of shared ethical knowledge and experience.</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lastRenderedPageBreak/>
        <w:t>Disclosure statement</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No potential conflict of interest was reported by the author(s).</w:t>
      </w:r>
    </w:p>
    <w:p w:rsidR="00CA7452" w:rsidRPr="00ED481E" w:rsidRDefault="00CA7452" w:rsidP="00CA7452">
      <w:pPr>
        <w:spacing w:after="0" w:line="480" w:lineRule="auto"/>
        <w:jc w:val="both"/>
        <w:rPr>
          <w:rFonts w:ascii="Times New Roman" w:eastAsia="Calibri" w:hAnsi="Times New Roman" w:cs="Times New Roman"/>
          <w:b/>
          <w:i/>
        </w:rPr>
      </w:pPr>
      <w:r w:rsidRPr="00ED481E">
        <w:rPr>
          <w:rFonts w:ascii="Times New Roman" w:eastAsia="Calibri" w:hAnsi="Times New Roman" w:cs="Times New Roman"/>
          <w:b/>
          <w:i/>
        </w:rPr>
        <w:t>Funding</w:t>
      </w:r>
    </w:p>
    <w:p w:rsidR="00CA7452" w:rsidRPr="00ED481E" w:rsidRDefault="00CA7452" w:rsidP="00CA7452">
      <w:pPr>
        <w:spacing w:after="0" w:line="480" w:lineRule="auto"/>
        <w:jc w:val="both"/>
        <w:rPr>
          <w:rFonts w:ascii="Times New Roman" w:eastAsia="Calibri" w:hAnsi="Times New Roman" w:cs="Times New Roman"/>
        </w:rPr>
      </w:pPr>
      <w:r w:rsidRPr="00ED481E">
        <w:rPr>
          <w:rFonts w:ascii="Times New Roman" w:eastAsia="Calibri" w:hAnsi="Times New Roman" w:cs="Times New Roman"/>
        </w:rPr>
        <w:t>The author(s) reported there is no funding associated with the work featured in this article.</w:t>
      </w:r>
    </w:p>
    <w:p w:rsidR="00CA7452" w:rsidRPr="00ED481E" w:rsidRDefault="00CA7452" w:rsidP="00CA7452">
      <w:pPr>
        <w:spacing w:after="0" w:line="480" w:lineRule="auto"/>
        <w:jc w:val="both"/>
        <w:rPr>
          <w:rFonts w:ascii="Times New Roman" w:eastAsia="Calibri" w:hAnsi="Times New Roman" w:cs="Times New Roman"/>
        </w:rPr>
      </w:pPr>
    </w:p>
    <w:p w:rsidR="00CA7452" w:rsidRPr="00ED481E" w:rsidRDefault="00CA7452"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A34EE7" w:rsidRPr="00ED481E" w:rsidRDefault="00A34EE7" w:rsidP="00CA7452">
      <w:pPr>
        <w:spacing w:after="0" w:line="480" w:lineRule="auto"/>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b/>
        </w:rPr>
      </w:pPr>
      <w:r w:rsidRPr="00ED481E">
        <w:rPr>
          <w:rFonts w:ascii="Times New Roman" w:eastAsia="Calibri" w:hAnsi="Times New Roman" w:cs="Times New Roman"/>
          <w:b/>
        </w:rPr>
        <w:t>References</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Balch, D., Blanck, R., &amp; Balch, D. (2016). Rubrics: Sharing the rules of the game. </w:t>
      </w:r>
      <w:r w:rsidR="00AA2767" w:rsidRPr="00ED481E">
        <w:rPr>
          <w:rFonts w:ascii="Times New Roman" w:eastAsia="Calibri" w:hAnsi="Times New Roman" w:cs="Times New Roman"/>
          <w:i/>
        </w:rPr>
        <w:t xml:space="preserve">Journal </w:t>
      </w:r>
      <w:r w:rsidRPr="00ED481E">
        <w:rPr>
          <w:rFonts w:ascii="Times New Roman" w:eastAsia="Calibri" w:hAnsi="Times New Roman" w:cs="Times New Roman"/>
          <w:i/>
        </w:rPr>
        <w:t xml:space="preserve">of Instructional </w:t>
      </w:r>
      <w:r w:rsidR="00AA2767" w:rsidRPr="00ED481E">
        <w:rPr>
          <w:rFonts w:ascii="Times New Roman" w:eastAsia="Calibri" w:hAnsi="Times New Roman" w:cs="Times New Roman"/>
          <w:i/>
        </w:rPr>
        <w:tab/>
      </w:r>
      <w:r w:rsidRPr="00ED481E">
        <w:rPr>
          <w:rFonts w:ascii="Times New Roman" w:eastAsia="Calibri" w:hAnsi="Times New Roman" w:cs="Times New Roman"/>
          <w:i/>
        </w:rPr>
        <w:t>Research, 5,</w:t>
      </w:r>
      <w:r w:rsidRPr="00ED481E">
        <w:rPr>
          <w:rFonts w:ascii="Times New Roman" w:eastAsia="Calibri" w:hAnsi="Times New Roman" w:cs="Times New Roman"/>
        </w:rPr>
        <w:t xml:space="preserve"> 19-49.</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Bourke, R. (2017). Untangling optical illusions: the moral dilemmas and ethics in assessment </w:t>
      </w:r>
      <w:r w:rsidRPr="00ED481E">
        <w:rPr>
          <w:rFonts w:ascii="Times New Roman" w:eastAsia="Calibri" w:hAnsi="Times New Roman" w:cs="Times New Roman"/>
        </w:rPr>
        <w:tab/>
        <w:t xml:space="preserve">practices. </w:t>
      </w:r>
      <w:r w:rsidRPr="00ED481E">
        <w:rPr>
          <w:rFonts w:ascii="Times New Roman" w:eastAsia="Calibri" w:hAnsi="Times New Roman" w:cs="Times New Roman"/>
          <w:i/>
        </w:rPr>
        <w:t xml:space="preserve">Ethics, Equity, and Inclusive Education (International Perspectives on Inclusive </w:t>
      </w:r>
      <w:r w:rsidRPr="00ED481E">
        <w:rPr>
          <w:rFonts w:ascii="Times New Roman" w:eastAsia="Calibri" w:hAnsi="Times New Roman" w:cs="Times New Roman"/>
          <w:i/>
        </w:rPr>
        <w:tab/>
        <w:t>Education, 9</w:t>
      </w:r>
      <w:r w:rsidRPr="00ED481E">
        <w:rPr>
          <w:rFonts w:ascii="Times New Roman" w:eastAsia="Calibri" w:hAnsi="Times New Roman" w:cs="Times New Roman"/>
        </w:rPr>
        <w:t xml:space="preserve">, 215-237.  </w:t>
      </w:r>
      <w:hyperlink r:id="rId7" w:history="1">
        <w:r w:rsidRPr="00ED481E">
          <w:rPr>
            <w:rFonts w:ascii="Times New Roman" w:eastAsia="Calibri" w:hAnsi="Times New Roman" w:cs="Times New Roman"/>
            <w:u w:val="single"/>
          </w:rPr>
          <w:t>https://doi.org/10.1108/S1479-363620170000009009</w:t>
        </w:r>
      </w:hyperlink>
      <w:r w:rsidRPr="00ED481E">
        <w:rPr>
          <w:rFonts w:ascii="Times New Roman" w:eastAsia="Calibri" w:hAnsi="Times New Roman" w:cs="Times New Roman"/>
        </w:rPr>
        <w:t>.</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Bradford, S. A., (2018). </w:t>
      </w:r>
      <w:r w:rsidRPr="00ED481E">
        <w:rPr>
          <w:rFonts w:ascii="Times New Roman" w:eastAsia="Calibri" w:hAnsi="Times New Roman" w:cs="Times New Roman"/>
          <w:i/>
        </w:rPr>
        <w:t xml:space="preserve">Social work ethics and organizational culture: A gap in social work </w:t>
      </w:r>
      <w:r w:rsidRPr="00ED481E">
        <w:rPr>
          <w:rFonts w:ascii="Times New Roman" w:eastAsia="Calibri" w:hAnsi="Times New Roman" w:cs="Times New Roman"/>
          <w:i/>
        </w:rPr>
        <w:tab/>
        <w:t>education and social work field education</w:t>
      </w:r>
      <w:r w:rsidR="00660286" w:rsidRPr="00ED481E">
        <w:rPr>
          <w:rFonts w:ascii="Times New Roman" w:eastAsia="Calibri" w:hAnsi="Times New Roman" w:cs="Times New Roman"/>
        </w:rPr>
        <w:t xml:space="preserve">. Doctor of Social Work Banded Dissertation. </w:t>
      </w:r>
      <w:r w:rsidR="00660286" w:rsidRPr="00ED481E">
        <w:rPr>
          <w:rFonts w:ascii="Times New Roman" w:eastAsia="Calibri" w:hAnsi="Times New Roman" w:cs="Times New Roman"/>
        </w:rPr>
        <w:tab/>
        <w:t>24.</w:t>
      </w:r>
      <w:r w:rsidRPr="00ED481E">
        <w:rPr>
          <w:rFonts w:ascii="Times New Roman" w:eastAsia="Calibri" w:hAnsi="Times New Roman" w:cs="Times New Roman"/>
        </w:rPr>
        <w:t>https://ir.stthomas.edu/ssw_docdiss/24</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Dolgoff, R., Harrington, D., &amp; Loewenberg, F. M. (2012). </w:t>
      </w:r>
      <w:r w:rsidRPr="00ED481E">
        <w:rPr>
          <w:rFonts w:ascii="Times New Roman" w:eastAsia="Calibri" w:hAnsi="Times New Roman" w:cs="Times New Roman"/>
          <w:i/>
        </w:rPr>
        <w:t xml:space="preserve">Ethical decisions for social work </w:t>
      </w:r>
      <w:r w:rsidRPr="00ED481E">
        <w:rPr>
          <w:rFonts w:ascii="Times New Roman" w:eastAsia="Calibri" w:hAnsi="Times New Roman" w:cs="Times New Roman"/>
          <w:i/>
        </w:rPr>
        <w:tab/>
        <w:t>practice (9th Ed.)</w:t>
      </w:r>
      <w:r w:rsidRPr="00ED481E">
        <w:rPr>
          <w:rFonts w:ascii="Times New Roman" w:eastAsia="Calibri" w:hAnsi="Times New Roman" w:cs="Times New Roman"/>
        </w:rPr>
        <w:t>. Brooks/Cole.</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Fajimi, B., &amp; Omokhabi, A.A. (2021). School social work practice and its challenges in public </w:t>
      </w:r>
      <w:r w:rsidRPr="00ED481E">
        <w:rPr>
          <w:rFonts w:ascii="Times New Roman" w:eastAsia="Calibri" w:hAnsi="Times New Roman" w:cs="Times New Roman"/>
        </w:rPr>
        <w:tab/>
        <w:t xml:space="preserve">senior </w:t>
      </w:r>
      <w:r w:rsidR="00DB57B8" w:rsidRPr="00ED481E">
        <w:rPr>
          <w:rFonts w:ascii="Times New Roman" w:eastAsia="Calibri" w:hAnsi="Times New Roman" w:cs="Times New Roman"/>
        </w:rPr>
        <w:tab/>
      </w:r>
      <w:r w:rsidRPr="00ED481E">
        <w:rPr>
          <w:rFonts w:ascii="Times New Roman" w:eastAsia="Calibri" w:hAnsi="Times New Roman" w:cs="Times New Roman"/>
        </w:rPr>
        <w:t xml:space="preserve">secondary schools in Nigeria. </w:t>
      </w:r>
      <w:r w:rsidRPr="00ED481E">
        <w:rPr>
          <w:rFonts w:ascii="Times New Roman" w:eastAsia="Calibri" w:hAnsi="Times New Roman" w:cs="Times New Roman"/>
          <w:i/>
        </w:rPr>
        <w:t xml:space="preserve">International Journal of Community Education and </w:t>
      </w:r>
      <w:r w:rsidRPr="00ED481E">
        <w:rPr>
          <w:rFonts w:ascii="Times New Roman" w:eastAsia="Calibri" w:hAnsi="Times New Roman" w:cs="Times New Roman"/>
          <w:i/>
        </w:rPr>
        <w:tab/>
        <w:t>Development, 1</w:t>
      </w:r>
      <w:r w:rsidRPr="00ED481E">
        <w:rPr>
          <w:rFonts w:ascii="Times New Roman" w:eastAsia="Calibri" w:hAnsi="Times New Roman" w:cs="Times New Roman"/>
        </w:rPr>
        <w:t>(1), 101-115. https://doi.org/10.4148/2161-4148.1057</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Freeman, R., &amp; Dobbins, K. (2013). Are we serious about enhancing courses? Using the principles </w:t>
      </w:r>
      <w:r w:rsidRPr="00ED481E">
        <w:rPr>
          <w:rFonts w:ascii="Times New Roman" w:eastAsia="Calibri" w:hAnsi="Times New Roman" w:cs="Times New Roman"/>
        </w:rPr>
        <w:tab/>
        <w:t xml:space="preserve">of assessment for learning to enhance course evaluation. </w:t>
      </w:r>
      <w:r w:rsidR="00DB57B8" w:rsidRPr="00ED481E">
        <w:rPr>
          <w:rFonts w:ascii="Times New Roman" w:eastAsia="Calibri" w:hAnsi="Times New Roman" w:cs="Times New Roman"/>
          <w:i/>
        </w:rPr>
        <w:t xml:space="preserve">Assessment &amp; Evaluation in </w:t>
      </w:r>
      <w:r w:rsidRPr="00ED481E">
        <w:rPr>
          <w:rFonts w:ascii="Times New Roman" w:eastAsia="Calibri" w:hAnsi="Times New Roman" w:cs="Times New Roman"/>
          <w:i/>
        </w:rPr>
        <w:t xml:space="preserve">Higher </w:t>
      </w:r>
      <w:r w:rsidR="00DB57B8" w:rsidRPr="00ED481E">
        <w:rPr>
          <w:rFonts w:ascii="Times New Roman" w:eastAsia="Calibri" w:hAnsi="Times New Roman" w:cs="Times New Roman"/>
          <w:i/>
        </w:rPr>
        <w:tab/>
      </w:r>
      <w:r w:rsidRPr="00ED481E">
        <w:rPr>
          <w:rFonts w:ascii="Times New Roman" w:eastAsia="Calibri" w:hAnsi="Times New Roman" w:cs="Times New Roman"/>
          <w:i/>
        </w:rPr>
        <w:t xml:space="preserve">Education, </w:t>
      </w:r>
      <w:r w:rsidRPr="00ED481E">
        <w:rPr>
          <w:rFonts w:ascii="Times New Roman" w:eastAsia="Calibri" w:hAnsi="Times New Roman" w:cs="Times New Roman"/>
        </w:rPr>
        <w:t xml:space="preserve">38, 142 - 151. </w:t>
      </w:r>
      <w:hyperlink r:id="rId8" w:history="1">
        <w:r w:rsidRPr="00ED481E">
          <w:rPr>
            <w:rFonts w:ascii="Times New Roman" w:eastAsia="Calibri" w:hAnsi="Times New Roman" w:cs="Times New Roman"/>
            <w:u w:val="single"/>
          </w:rPr>
          <w:t>https://doi.org/10.1080/02602938.2011.611589</w:t>
        </w:r>
      </w:hyperlink>
      <w:r w:rsidRPr="00ED481E">
        <w:rPr>
          <w:rFonts w:ascii="Times New Roman" w:eastAsia="Calibri" w:hAnsi="Times New Roman" w:cs="Times New Roman"/>
        </w:rPr>
        <w:t>.</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FSS (2017). Academic programmes 2018 - 2020. FSS. </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lastRenderedPageBreak/>
        <w:t>Garran, A., Kang, H., &amp; Fraser, E. (2014). Pedagogy and diversity: Enrichment</w:t>
      </w:r>
      <w:r w:rsidR="00DB57B8" w:rsidRPr="00ED481E">
        <w:rPr>
          <w:rFonts w:ascii="Times New Roman" w:eastAsia="Calibri" w:hAnsi="Times New Roman" w:cs="Times New Roman"/>
        </w:rPr>
        <w:t xml:space="preserve"> and support for </w:t>
      </w:r>
      <w:r w:rsidRPr="00ED481E">
        <w:rPr>
          <w:rFonts w:ascii="Times New Roman" w:eastAsia="Calibri" w:hAnsi="Times New Roman" w:cs="Times New Roman"/>
        </w:rPr>
        <w:t xml:space="preserve">social work </w:t>
      </w:r>
      <w:r w:rsidR="00DB57B8" w:rsidRPr="00ED481E">
        <w:rPr>
          <w:rFonts w:ascii="Times New Roman" w:eastAsia="Calibri" w:hAnsi="Times New Roman" w:cs="Times New Roman"/>
        </w:rPr>
        <w:tab/>
      </w:r>
      <w:r w:rsidRPr="00ED481E">
        <w:rPr>
          <w:rFonts w:ascii="Times New Roman" w:eastAsia="Calibri" w:hAnsi="Times New Roman" w:cs="Times New Roman"/>
        </w:rPr>
        <w:t xml:space="preserve">instructors engaged in social justice education. </w:t>
      </w:r>
      <w:r w:rsidR="00DB57B8" w:rsidRPr="00ED481E">
        <w:rPr>
          <w:rFonts w:ascii="Times New Roman" w:eastAsia="Calibri" w:hAnsi="Times New Roman" w:cs="Times New Roman"/>
          <w:i/>
        </w:rPr>
        <w:t xml:space="preserve">Journal of Teaching in Social </w:t>
      </w:r>
      <w:r w:rsidRPr="00ED481E">
        <w:rPr>
          <w:rFonts w:ascii="Times New Roman" w:eastAsia="Calibri" w:hAnsi="Times New Roman" w:cs="Times New Roman"/>
          <w:i/>
        </w:rPr>
        <w:t>Work, 34</w:t>
      </w:r>
      <w:r w:rsidRPr="00ED481E">
        <w:rPr>
          <w:rFonts w:ascii="Times New Roman" w:eastAsia="Calibri" w:hAnsi="Times New Roman" w:cs="Times New Roman"/>
        </w:rPr>
        <w:t xml:space="preserve">, 564 - 574. </w:t>
      </w:r>
      <w:r w:rsidR="00DB57B8" w:rsidRPr="00ED481E">
        <w:rPr>
          <w:rFonts w:ascii="Times New Roman" w:eastAsia="Calibri" w:hAnsi="Times New Roman" w:cs="Times New Roman"/>
        </w:rPr>
        <w:tab/>
      </w:r>
      <w:hyperlink r:id="rId9" w:history="1">
        <w:r w:rsidRPr="00ED481E">
          <w:rPr>
            <w:rFonts w:ascii="Times New Roman" w:eastAsia="Calibri" w:hAnsi="Times New Roman" w:cs="Times New Roman"/>
            <w:u w:val="single"/>
          </w:rPr>
          <w:t>https://doi.org/10.1080/08841233.2014.952868</w:t>
        </w:r>
      </w:hyperlink>
      <w:r w:rsidRPr="00ED481E">
        <w:rPr>
          <w:rFonts w:ascii="Times New Roman" w:eastAsia="Calibri" w:hAnsi="Times New Roman" w:cs="Times New Roman"/>
        </w:rPr>
        <w:t>.</w:t>
      </w:r>
    </w:p>
    <w:p w:rsidR="00CA7452" w:rsidRPr="00ED481E" w:rsidRDefault="00CA7452" w:rsidP="00CA7452">
      <w:pPr>
        <w:spacing w:after="0" w:line="240" w:lineRule="auto"/>
        <w:jc w:val="both"/>
        <w:rPr>
          <w:rFonts w:ascii="Times New Roman" w:eastAsia="Calibri" w:hAnsi="Times New Roman" w:cs="Times New Roman"/>
        </w:rPr>
      </w:pPr>
      <w:r w:rsidRPr="00ED481E">
        <w:rPr>
          <w:rFonts w:ascii="Times New Roman" w:eastAsia="Calibri" w:hAnsi="Times New Roman" w:cs="Times New Roman"/>
        </w:rPr>
        <w:t xml:space="preserve">Gary M. (2014). Grade inflation, gatekeeping, and social work education: ethics and perils. </w:t>
      </w:r>
    </w:p>
    <w:p w:rsidR="00CA7452" w:rsidRPr="00ED481E" w:rsidRDefault="00CA7452" w:rsidP="00CA7452">
      <w:pPr>
        <w:spacing w:after="0" w:line="240" w:lineRule="auto"/>
        <w:jc w:val="both"/>
        <w:rPr>
          <w:rFonts w:ascii="Times New Roman" w:eastAsia="Calibri" w:hAnsi="Times New Roman" w:cs="Times New Roman"/>
        </w:rPr>
      </w:pPr>
      <w:r w:rsidRPr="00ED481E">
        <w:rPr>
          <w:rFonts w:ascii="Times New Roman" w:eastAsia="Calibri" w:hAnsi="Times New Roman" w:cs="Times New Roman"/>
        </w:rPr>
        <w:tab/>
      </w:r>
      <w:r w:rsidRPr="00ED481E">
        <w:rPr>
          <w:rFonts w:ascii="Times New Roman" w:eastAsia="Calibri" w:hAnsi="Times New Roman" w:cs="Times New Roman"/>
          <w:i/>
        </w:rPr>
        <w:t>Journal of Social Work Values and Ethics, 11</w:t>
      </w:r>
      <w:r w:rsidRPr="00ED481E">
        <w:rPr>
          <w:rFonts w:ascii="Times New Roman" w:eastAsia="Calibri" w:hAnsi="Times New Roman" w:cs="Times New Roman"/>
        </w:rPr>
        <w:t>(1), 12-22.</w:t>
      </w:r>
    </w:p>
    <w:p w:rsidR="00CA7452" w:rsidRPr="00ED481E" w:rsidRDefault="00CA7452" w:rsidP="00CA7452">
      <w:pPr>
        <w:spacing w:after="0" w:line="240" w:lineRule="auto"/>
        <w:jc w:val="both"/>
        <w:rPr>
          <w:rFonts w:ascii="Times New Roman" w:eastAsia="Calibri" w:hAnsi="Times New Roman" w:cs="Times New Roman"/>
        </w:rPr>
      </w:pPr>
    </w:p>
    <w:p w:rsidR="00CA7452" w:rsidRPr="00ED481E" w:rsidRDefault="00CA7452" w:rsidP="00CA7452">
      <w:pPr>
        <w:spacing w:after="0" w:line="240" w:lineRule="auto"/>
        <w:jc w:val="both"/>
        <w:rPr>
          <w:rFonts w:ascii="Times New Roman" w:eastAsia="Calibri" w:hAnsi="Times New Roman" w:cs="Times New Roman"/>
        </w:rPr>
      </w:pPr>
      <w:r w:rsidRPr="00ED481E">
        <w:rPr>
          <w:rFonts w:ascii="Times New Roman" w:eastAsia="Calibri" w:hAnsi="Times New Roman" w:cs="Times New Roman"/>
        </w:rPr>
        <w:t xml:space="preserve">Hermsen, M., &amp; Embregts, P. (2015). An explorative study of the place of the ethics of care and </w:t>
      </w:r>
      <w:r w:rsidRPr="00ED481E">
        <w:rPr>
          <w:rFonts w:ascii="Times New Roman" w:eastAsia="Calibri" w:hAnsi="Times New Roman" w:cs="Times New Roman"/>
        </w:rPr>
        <w:tab/>
        <w:t>reflective practice in social work education and practice. So</w:t>
      </w:r>
      <w:r w:rsidR="00DB57B8" w:rsidRPr="00ED481E">
        <w:rPr>
          <w:rFonts w:ascii="Times New Roman" w:eastAsia="Calibri" w:hAnsi="Times New Roman" w:cs="Times New Roman"/>
        </w:rPr>
        <w:t xml:space="preserve">cial Work Education, 34, 815 </w:t>
      </w:r>
      <w:r w:rsidR="00DB57B8" w:rsidRPr="00ED481E">
        <w:rPr>
          <w:rFonts w:ascii="Times New Roman" w:eastAsia="Calibri" w:hAnsi="Times New Roman" w:cs="Times New Roman"/>
        </w:rPr>
        <w:tab/>
        <w:t xml:space="preserve">- </w:t>
      </w:r>
      <w:r w:rsidRPr="00ED481E">
        <w:rPr>
          <w:rFonts w:ascii="Times New Roman" w:eastAsia="Calibri" w:hAnsi="Times New Roman" w:cs="Times New Roman"/>
        </w:rPr>
        <w:t xml:space="preserve">828. </w:t>
      </w:r>
      <w:r w:rsidR="00DB57B8" w:rsidRPr="00ED481E">
        <w:rPr>
          <w:rFonts w:ascii="Times New Roman" w:eastAsia="Calibri" w:hAnsi="Times New Roman" w:cs="Times New Roman"/>
        </w:rPr>
        <w:tab/>
      </w:r>
      <w:r w:rsidRPr="00ED481E">
        <w:rPr>
          <w:rFonts w:ascii="Times New Roman" w:eastAsia="Calibri" w:hAnsi="Times New Roman" w:cs="Times New Roman"/>
        </w:rPr>
        <w:t>https://doi.org/10.1080/02615479.2015.1059804.</w:t>
      </w:r>
    </w:p>
    <w:p w:rsidR="00CA7452" w:rsidRPr="00ED481E" w:rsidRDefault="00CA7452" w:rsidP="00CA7452">
      <w:pPr>
        <w:spacing w:after="0" w:line="240" w:lineRule="auto"/>
        <w:jc w:val="both"/>
        <w:rPr>
          <w:rFonts w:ascii="Times New Roman" w:eastAsia="Calibri" w:hAnsi="Times New Roman" w:cs="Times New Roman"/>
        </w:rPr>
      </w:pPr>
    </w:p>
    <w:p w:rsidR="00CA7452" w:rsidRPr="00ED481E" w:rsidRDefault="00CA7452" w:rsidP="00CA7452">
      <w:pPr>
        <w:spacing w:after="0" w:line="240" w:lineRule="auto"/>
        <w:jc w:val="both"/>
        <w:rPr>
          <w:rFonts w:ascii="Times New Roman" w:eastAsia="Calibri" w:hAnsi="Times New Roman" w:cs="Times New Roman"/>
        </w:rPr>
      </w:pPr>
      <w:r w:rsidRPr="00ED481E">
        <w:rPr>
          <w:rFonts w:ascii="Times New Roman" w:eastAsia="Calibri" w:hAnsi="Times New Roman" w:cs="Times New Roman"/>
        </w:rPr>
        <w:t>International Federation of Social Workers (IFSW) (2018). G</w:t>
      </w:r>
      <w:r w:rsidR="00DB57B8" w:rsidRPr="00ED481E">
        <w:rPr>
          <w:rFonts w:ascii="Times New Roman" w:eastAsia="Calibri" w:hAnsi="Times New Roman" w:cs="Times New Roman"/>
        </w:rPr>
        <w:t xml:space="preserve">lobal social work statement of </w:t>
      </w:r>
      <w:r w:rsidRPr="00ED481E">
        <w:rPr>
          <w:rFonts w:ascii="Times New Roman" w:eastAsia="Calibri" w:hAnsi="Times New Roman" w:cs="Times New Roman"/>
        </w:rPr>
        <w:t xml:space="preserve">ethical </w:t>
      </w:r>
      <w:r w:rsidR="00DB57B8" w:rsidRPr="00ED481E">
        <w:rPr>
          <w:rFonts w:ascii="Times New Roman" w:eastAsia="Calibri" w:hAnsi="Times New Roman" w:cs="Times New Roman"/>
        </w:rPr>
        <w:tab/>
      </w:r>
      <w:r w:rsidRPr="00ED481E">
        <w:rPr>
          <w:rFonts w:ascii="Times New Roman" w:eastAsia="Calibri" w:hAnsi="Times New Roman" w:cs="Times New Roman"/>
        </w:rPr>
        <w:t>principles. IFSW.</w:t>
      </w:r>
    </w:p>
    <w:p w:rsidR="00CA7452" w:rsidRPr="00ED481E" w:rsidRDefault="00CA7452" w:rsidP="00CA7452">
      <w:pPr>
        <w:spacing w:after="0" w:line="240" w:lineRule="auto"/>
        <w:jc w:val="both"/>
        <w:rPr>
          <w:rFonts w:ascii="Times New Roman" w:eastAsia="Calibri" w:hAnsi="Times New Roman" w:cs="Times New Roman"/>
        </w:rPr>
      </w:pPr>
    </w:p>
    <w:p w:rsidR="00CA7452" w:rsidRPr="00ED481E" w:rsidRDefault="00CA7452" w:rsidP="00CA7452">
      <w:pPr>
        <w:spacing w:after="0" w:line="240" w:lineRule="auto"/>
        <w:jc w:val="both"/>
        <w:rPr>
          <w:rFonts w:ascii="Times New Roman" w:eastAsia="Calibri" w:hAnsi="Times New Roman" w:cs="Times New Roman"/>
        </w:rPr>
      </w:pPr>
      <w:r w:rsidRPr="00ED481E">
        <w:rPr>
          <w:rFonts w:ascii="Times New Roman" w:eastAsia="Calibri" w:hAnsi="Times New Roman" w:cs="Times New Roman"/>
        </w:rPr>
        <w:t>Joiner, J. (2019). Digital ethics in social work education. Journal of Te</w:t>
      </w:r>
      <w:r w:rsidR="00DB57B8" w:rsidRPr="00ED481E">
        <w:rPr>
          <w:rFonts w:ascii="Times New Roman" w:eastAsia="Calibri" w:hAnsi="Times New Roman" w:cs="Times New Roman"/>
        </w:rPr>
        <w:t xml:space="preserve">aching in Social Work, 39, </w:t>
      </w:r>
      <w:r w:rsidR="00DB57B8" w:rsidRPr="00ED481E">
        <w:rPr>
          <w:rFonts w:ascii="Times New Roman" w:eastAsia="Calibri" w:hAnsi="Times New Roman" w:cs="Times New Roman"/>
        </w:rPr>
        <w:tab/>
        <w:t xml:space="preserve">361 </w:t>
      </w:r>
      <w:r w:rsidRPr="00ED481E">
        <w:rPr>
          <w:rFonts w:ascii="Times New Roman" w:eastAsia="Calibri" w:hAnsi="Times New Roman" w:cs="Times New Roman"/>
        </w:rPr>
        <w:t xml:space="preserve">- </w:t>
      </w:r>
      <w:r w:rsidR="00DB57B8" w:rsidRPr="00ED481E">
        <w:rPr>
          <w:rFonts w:ascii="Times New Roman" w:eastAsia="Calibri" w:hAnsi="Times New Roman" w:cs="Times New Roman"/>
        </w:rPr>
        <w:tab/>
      </w:r>
      <w:r w:rsidRPr="00ED481E">
        <w:rPr>
          <w:rFonts w:ascii="Times New Roman" w:eastAsia="Calibri" w:hAnsi="Times New Roman" w:cs="Times New Roman"/>
        </w:rPr>
        <w:t xml:space="preserve">373. </w:t>
      </w:r>
      <w:hyperlink r:id="rId10" w:history="1">
        <w:r w:rsidRPr="00ED481E">
          <w:rPr>
            <w:rFonts w:ascii="Times New Roman" w:eastAsia="Calibri" w:hAnsi="Times New Roman" w:cs="Times New Roman"/>
            <w:u w:val="single"/>
          </w:rPr>
          <w:t>https://doi.org/10.1080/08841233.2019.1654590</w:t>
        </w:r>
      </w:hyperlink>
      <w:r w:rsidRPr="00ED481E">
        <w:rPr>
          <w:rFonts w:ascii="Times New Roman" w:eastAsia="Calibri" w:hAnsi="Times New Roman" w:cs="Times New Roman"/>
        </w:rPr>
        <w:t>.</w:t>
      </w:r>
    </w:p>
    <w:p w:rsidR="00CA7452" w:rsidRPr="00ED481E" w:rsidRDefault="00CA7452" w:rsidP="00CA7452">
      <w:pPr>
        <w:spacing w:after="0" w:line="240" w:lineRule="auto"/>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Joseph, R., &amp; Shon, H. (2020). </w:t>
      </w:r>
      <w:r w:rsidRPr="00ED481E">
        <w:rPr>
          <w:rFonts w:ascii="Times New Roman" w:eastAsia="Calibri" w:hAnsi="Times New Roman" w:cs="Times New Roman"/>
          <w:i/>
        </w:rPr>
        <w:t>The Appealability of the social</w:t>
      </w:r>
      <w:r w:rsidR="00DB57B8" w:rsidRPr="00ED481E">
        <w:rPr>
          <w:rFonts w:ascii="Times New Roman" w:eastAsia="Calibri" w:hAnsi="Times New Roman" w:cs="Times New Roman"/>
          <w:i/>
        </w:rPr>
        <w:t xml:space="preserve"> work profession in the United </w:t>
      </w:r>
      <w:r w:rsidRPr="00ED481E">
        <w:rPr>
          <w:rFonts w:ascii="Times New Roman" w:eastAsia="Calibri" w:hAnsi="Times New Roman" w:cs="Times New Roman"/>
          <w:i/>
        </w:rPr>
        <w:t xml:space="preserve">States: </w:t>
      </w:r>
      <w:r w:rsidR="00DB57B8" w:rsidRPr="00ED481E">
        <w:rPr>
          <w:rFonts w:ascii="Times New Roman" w:eastAsia="Calibri" w:hAnsi="Times New Roman" w:cs="Times New Roman"/>
          <w:i/>
        </w:rPr>
        <w:tab/>
      </w:r>
      <w:r w:rsidRPr="00ED481E">
        <w:rPr>
          <w:rFonts w:ascii="Times New Roman" w:eastAsia="Calibri" w:hAnsi="Times New Roman" w:cs="Times New Roman"/>
          <w:i/>
        </w:rPr>
        <w:t>Possible explanations.</w:t>
      </w:r>
      <w:r w:rsidRPr="00ED481E">
        <w:rPr>
          <w:rFonts w:ascii="Times New Roman" w:eastAsia="Calibri" w:hAnsi="Times New Roman" w:cs="Times New Roman"/>
        </w:rPr>
        <w:t xml:space="preserve"> doi: 10.5772/intechopen.91671</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Joseph, M. V. (1992). Standing for values and ethical action. Journal of Teaching in Social Work, </w:t>
      </w:r>
      <w:r w:rsidRPr="00ED481E">
        <w:rPr>
          <w:rFonts w:ascii="Times New Roman" w:eastAsia="Calibri" w:hAnsi="Times New Roman" w:cs="Times New Roman"/>
        </w:rPr>
        <w:tab/>
        <w:t>5(2), 95-109, DOI: 10.1300/J067v05n02_09</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Kamarudin, N., Ibrahim, F., &amp; Aun, N. S. M. (2021). The influenc</w:t>
      </w:r>
      <w:r w:rsidR="00DB57B8" w:rsidRPr="00ED481E">
        <w:rPr>
          <w:rFonts w:ascii="Times New Roman" w:eastAsia="Calibri" w:hAnsi="Times New Roman" w:cs="Times New Roman"/>
        </w:rPr>
        <w:t xml:space="preserve">e of ethical behaviour factors </w:t>
      </w:r>
      <w:r w:rsidRPr="00ED481E">
        <w:rPr>
          <w:rFonts w:ascii="Times New Roman" w:eastAsia="Calibri" w:hAnsi="Times New Roman" w:cs="Times New Roman"/>
        </w:rPr>
        <w:t xml:space="preserve">among </w:t>
      </w:r>
      <w:r w:rsidR="00DB57B8" w:rsidRPr="00ED481E">
        <w:rPr>
          <w:rFonts w:ascii="Times New Roman" w:eastAsia="Calibri" w:hAnsi="Times New Roman" w:cs="Times New Roman"/>
        </w:rPr>
        <w:tab/>
      </w:r>
      <w:r w:rsidRPr="00ED481E">
        <w:rPr>
          <w:rFonts w:ascii="Times New Roman" w:eastAsia="Calibri" w:hAnsi="Times New Roman" w:cs="Times New Roman"/>
        </w:rPr>
        <w:t xml:space="preserve">social work students at public universities in Malaysia. </w:t>
      </w:r>
      <w:r w:rsidRPr="00ED481E">
        <w:rPr>
          <w:rFonts w:ascii="Times New Roman" w:eastAsia="Calibri" w:hAnsi="Times New Roman" w:cs="Times New Roman"/>
          <w:i/>
        </w:rPr>
        <w:t xml:space="preserve">International Journal of </w:t>
      </w:r>
      <w:r w:rsidRPr="00ED481E">
        <w:rPr>
          <w:rFonts w:ascii="Times New Roman" w:eastAsia="Calibri" w:hAnsi="Times New Roman" w:cs="Times New Roman"/>
          <w:i/>
        </w:rPr>
        <w:tab/>
        <w:t xml:space="preserve">Academic </w:t>
      </w:r>
      <w:r w:rsidR="00DB57B8" w:rsidRPr="00ED481E">
        <w:rPr>
          <w:rFonts w:ascii="Times New Roman" w:eastAsia="Calibri" w:hAnsi="Times New Roman" w:cs="Times New Roman"/>
          <w:i/>
        </w:rPr>
        <w:tab/>
      </w:r>
      <w:r w:rsidRPr="00ED481E">
        <w:rPr>
          <w:rFonts w:ascii="Times New Roman" w:eastAsia="Calibri" w:hAnsi="Times New Roman" w:cs="Times New Roman"/>
          <w:i/>
        </w:rPr>
        <w:t>Research in Progressive Education and Development, 10</w:t>
      </w:r>
      <w:r w:rsidRPr="00ED481E">
        <w:rPr>
          <w:rFonts w:ascii="Times New Roman" w:eastAsia="Calibri" w:hAnsi="Times New Roman" w:cs="Times New Roman"/>
        </w:rPr>
        <w:t>(1), 662 - 670.</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Kamri, N. A. (2008). Kefahaman dan Sambutan Terhadap Kod Etika Islam: Pengalaman Tabung </w:t>
      </w:r>
      <w:r w:rsidRPr="00ED481E">
        <w:rPr>
          <w:rFonts w:ascii="Times New Roman" w:eastAsia="Calibri" w:hAnsi="Times New Roman" w:cs="Times New Roman"/>
        </w:rPr>
        <w:tab/>
        <w:t xml:space="preserve">Haji. </w:t>
      </w:r>
      <w:r w:rsidR="00DB57B8" w:rsidRPr="00ED481E">
        <w:rPr>
          <w:rFonts w:ascii="Times New Roman" w:eastAsia="Calibri" w:hAnsi="Times New Roman" w:cs="Times New Roman"/>
        </w:rPr>
        <w:tab/>
      </w:r>
      <w:r w:rsidRPr="00ED481E">
        <w:rPr>
          <w:rFonts w:ascii="Times New Roman" w:eastAsia="Calibri" w:hAnsi="Times New Roman" w:cs="Times New Roman"/>
        </w:rPr>
        <w:t>Jurnal Syariah, 16(1), 145-162.</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Strom-Gottfried, K. (2008). Values and ethics for professional social work practice. DOI: </w:t>
      </w:r>
      <w:r w:rsidRPr="00ED481E">
        <w:rPr>
          <w:rFonts w:ascii="Times New Roman" w:eastAsia="Calibri" w:hAnsi="Times New Roman" w:cs="Times New Roman"/>
        </w:rPr>
        <w:tab/>
        <w:t>10.1002/9780470373705.chsw001010</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Matyas, J. (2023). What does “unprofessional conduct” mean for a social worker in Illinois? </w:t>
      </w:r>
      <w:r w:rsidRPr="00ED481E">
        <w:rPr>
          <w:rFonts w:ascii="Times New Roman" w:eastAsia="Calibri" w:hAnsi="Times New Roman" w:cs="Times New Roman"/>
        </w:rPr>
        <w:tab/>
        <w:t>https://www.1818legal.com/unprofessional-conduct-social-worker-</w:t>
      </w:r>
      <w:r w:rsidRPr="00ED481E">
        <w:rPr>
          <w:rFonts w:ascii="Times New Roman" w:eastAsia="Calibri" w:hAnsi="Times New Roman" w:cs="Times New Roman"/>
        </w:rPr>
        <w:tab/>
      </w:r>
    </w:p>
    <w:p w:rsidR="00CA7452" w:rsidRPr="00ED481E" w:rsidRDefault="00CA7452" w:rsidP="00CA7452">
      <w:pPr>
        <w:spacing w:after="200" w:line="276" w:lineRule="auto"/>
        <w:ind w:left="720" w:hanging="720"/>
        <w:jc w:val="both"/>
        <w:rPr>
          <w:rFonts w:ascii="Times New Roman" w:eastAsia="Calibri" w:hAnsi="Times New Roman" w:cs="Times New Roman"/>
        </w:rPr>
      </w:pPr>
      <w:r w:rsidRPr="00ED481E">
        <w:rPr>
          <w:rFonts w:ascii="Times New Roman" w:eastAsia="Calibri" w:hAnsi="Times New Roman" w:cs="Times New Roman"/>
        </w:rPr>
        <w:t xml:space="preserve">Mbah, F., Ebue, M., &amp; Ugwu, C. (2017). History of social work in Nigeria. In U. Okoye, C. Chukwu, &amp; P. Agwu, (Eds.), </w:t>
      </w:r>
      <w:r w:rsidRPr="00ED481E">
        <w:rPr>
          <w:rFonts w:ascii="Times New Roman" w:eastAsia="Calibri" w:hAnsi="Times New Roman" w:cs="Times New Roman"/>
          <w:i/>
        </w:rPr>
        <w:t xml:space="preserve">Social work in Nigeria: Book of readings </w:t>
      </w:r>
      <w:r w:rsidRPr="00ED481E">
        <w:rPr>
          <w:rFonts w:ascii="Times New Roman" w:eastAsia="Calibri" w:hAnsi="Times New Roman" w:cs="Times New Roman"/>
        </w:rPr>
        <w:t>(1-15). Enugu: University of Nigeria Press.</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National Association of Social Workers. (2008). </w:t>
      </w:r>
      <w:r w:rsidRPr="00ED481E">
        <w:rPr>
          <w:rFonts w:ascii="Times New Roman" w:eastAsia="Calibri" w:hAnsi="Times New Roman" w:cs="Times New Roman"/>
          <w:i/>
        </w:rPr>
        <w:t>Code of ethics</w:t>
      </w:r>
      <w:r w:rsidRPr="00ED481E">
        <w:rPr>
          <w:rFonts w:ascii="Times New Roman" w:eastAsia="Calibri" w:hAnsi="Times New Roman" w:cs="Times New Roman"/>
        </w:rPr>
        <w:t>. NASW</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Obe, D. C. (2014). Re-visioning social work education: An independent </w:t>
      </w:r>
      <w:r w:rsidRPr="00ED481E">
        <w:rPr>
          <w:rFonts w:ascii="Times New Roman" w:eastAsia="Calibri" w:hAnsi="Times New Roman" w:cs="Times New Roman"/>
        </w:rPr>
        <w:tab/>
        <w:t>review.https://assets.publishing.service.gov.uk/media/5a7c5cc740f0b6601cef57b5/DCA_</w:t>
      </w:r>
      <w:r w:rsidRPr="00ED481E">
        <w:rPr>
          <w:rFonts w:ascii="Times New Roman" w:eastAsia="Calibri" w:hAnsi="Times New Roman" w:cs="Times New Roman"/>
        </w:rPr>
        <w:tab/>
        <w:t>Accessible.pdf</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Oliver, C., Jones, E., Rayner, A., Penner, J., &amp; Jamieson, A. (2017). Teaching social work students </w:t>
      </w:r>
      <w:r w:rsidRPr="00ED481E">
        <w:rPr>
          <w:rFonts w:ascii="Times New Roman" w:eastAsia="Calibri" w:hAnsi="Times New Roman" w:cs="Times New Roman"/>
        </w:rPr>
        <w:tab/>
        <w:t xml:space="preserve">to speak up. </w:t>
      </w:r>
      <w:r w:rsidRPr="00ED481E">
        <w:rPr>
          <w:rFonts w:ascii="Times New Roman" w:eastAsia="Calibri" w:hAnsi="Times New Roman" w:cs="Times New Roman"/>
          <w:i/>
        </w:rPr>
        <w:t>Social Work Education,</w:t>
      </w:r>
      <w:r w:rsidRPr="00ED481E">
        <w:rPr>
          <w:rFonts w:ascii="Times New Roman" w:eastAsia="Calibri" w:hAnsi="Times New Roman" w:cs="Times New Roman"/>
        </w:rPr>
        <w:t xml:space="preserve"> 36, 702 - 714. </w:t>
      </w:r>
      <w:r w:rsidRPr="00ED481E">
        <w:rPr>
          <w:rFonts w:ascii="Times New Roman" w:eastAsia="Calibri" w:hAnsi="Times New Roman" w:cs="Times New Roman"/>
        </w:rPr>
        <w:tab/>
      </w:r>
      <w:hyperlink r:id="rId11" w:history="1">
        <w:r w:rsidRPr="00ED481E">
          <w:rPr>
            <w:rFonts w:ascii="Times New Roman" w:eastAsia="Calibri" w:hAnsi="Times New Roman" w:cs="Times New Roman"/>
            <w:u w:val="single"/>
          </w:rPr>
          <w:t>https://doi.org/10.1080/02615479.2017.1305348</w:t>
        </w:r>
      </w:hyperlink>
      <w:r w:rsidRPr="00ED481E">
        <w:rPr>
          <w:rFonts w:ascii="Times New Roman" w:eastAsia="Calibri" w:hAnsi="Times New Roman" w:cs="Times New Roman"/>
        </w:rPr>
        <w:t>.</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Papouli, E. (2014). Field learning in social work education: Implications for educators and </w:t>
      </w:r>
      <w:r w:rsidRPr="00ED481E">
        <w:rPr>
          <w:rFonts w:ascii="Times New Roman" w:eastAsia="Calibri" w:hAnsi="Times New Roman" w:cs="Times New Roman"/>
        </w:rPr>
        <w:tab/>
        <w:t xml:space="preserve">instructors. </w:t>
      </w:r>
      <w:r w:rsidRPr="00ED481E">
        <w:rPr>
          <w:rFonts w:ascii="Times New Roman" w:eastAsia="Calibri" w:hAnsi="Times New Roman" w:cs="Times New Roman"/>
          <w:i/>
        </w:rPr>
        <w:t>A Scholarly Journal from the Simmons College School of Social Work, 4</w:t>
      </w:r>
      <w:r w:rsidRPr="00ED481E">
        <w:rPr>
          <w:rFonts w:ascii="Times New Roman" w:eastAsia="Calibri" w:hAnsi="Times New Roman" w:cs="Times New Roman"/>
        </w:rPr>
        <w:t xml:space="preserve">(2), </w:t>
      </w:r>
      <w:r w:rsidRPr="00ED481E">
        <w:rPr>
          <w:rFonts w:ascii="Times New Roman" w:eastAsia="Calibri" w:hAnsi="Times New Roman" w:cs="Times New Roman"/>
        </w:rPr>
        <w:tab/>
        <w:t>1–15.</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lastRenderedPageBreak/>
        <w:t xml:space="preserve">Papouli, E. (2016). Teaching and learning for ethical practice in social work education. In I. Taylor, </w:t>
      </w:r>
      <w:r w:rsidRPr="00ED481E">
        <w:rPr>
          <w:rFonts w:ascii="Times New Roman" w:eastAsia="Calibri" w:hAnsi="Times New Roman" w:cs="Times New Roman"/>
        </w:rPr>
        <w:tab/>
        <w:t xml:space="preserve">M. Bogo, M. Lefevre, and B. Teater (Eds.). Routledge International Handbook of Social </w:t>
      </w:r>
      <w:r w:rsidRPr="00ED481E">
        <w:rPr>
          <w:rFonts w:ascii="Times New Roman" w:eastAsia="Calibri" w:hAnsi="Times New Roman" w:cs="Times New Roman"/>
        </w:rPr>
        <w:tab/>
        <w:t xml:space="preserve">Work </w:t>
      </w:r>
      <w:r w:rsidR="00DB57B8" w:rsidRPr="00ED481E">
        <w:rPr>
          <w:rFonts w:ascii="Times New Roman" w:eastAsia="Calibri" w:hAnsi="Times New Roman" w:cs="Times New Roman"/>
        </w:rPr>
        <w:tab/>
      </w:r>
      <w:r w:rsidRPr="00ED481E">
        <w:rPr>
          <w:rFonts w:ascii="Times New Roman" w:eastAsia="Calibri" w:hAnsi="Times New Roman" w:cs="Times New Roman"/>
        </w:rPr>
        <w:t>Education (pp.157-170). Routledge Editors.</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Reamer, F. (2017). Evolving ethical standards in the digital age. </w:t>
      </w:r>
      <w:r w:rsidRPr="00ED481E">
        <w:rPr>
          <w:rFonts w:ascii="Times New Roman" w:eastAsia="Calibri" w:hAnsi="Times New Roman" w:cs="Times New Roman"/>
          <w:i/>
        </w:rPr>
        <w:t>Australian Social Work, 70</w:t>
      </w:r>
      <w:r w:rsidR="00DB57B8" w:rsidRPr="00ED481E">
        <w:rPr>
          <w:rFonts w:ascii="Times New Roman" w:eastAsia="Calibri" w:hAnsi="Times New Roman" w:cs="Times New Roman"/>
        </w:rPr>
        <w:t xml:space="preserve">, 148 </w:t>
      </w:r>
      <w:r w:rsidR="00DB57B8" w:rsidRPr="00ED481E">
        <w:rPr>
          <w:rFonts w:ascii="Times New Roman" w:eastAsia="Calibri" w:hAnsi="Times New Roman" w:cs="Times New Roman"/>
        </w:rPr>
        <w:tab/>
        <w:t xml:space="preserve">- </w:t>
      </w:r>
      <w:r w:rsidRPr="00ED481E">
        <w:rPr>
          <w:rFonts w:ascii="Times New Roman" w:eastAsia="Calibri" w:hAnsi="Times New Roman" w:cs="Times New Roman"/>
        </w:rPr>
        <w:t xml:space="preserve">159. </w:t>
      </w:r>
      <w:r w:rsidR="00DB57B8" w:rsidRPr="00ED481E">
        <w:rPr>
          <w:rFonts w:ascii="Times New Roman" w:eastAsia="Calibri" w:hAnsi="Times New Roman" w:cs="Times New Roman"/>
        </w:rPr>
        <w:tab/>
      </w:r>
      <w:r w:rsidRPr="00ED481E">
        <w:rPr>
          <w:rFonts w:ascii="Times New Roman" w:eastAsia="Calibri" w:hAnsi="Times New Roman" w:cs="Times New Roman"/>
        </w:rPr>
        <w:t>https://doi.org/10.1080/0312407X.2016.1146314.</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Rogerson, C. V., Prescott, D. E., &amp; Howard, H. G. (2021). Teaching social work </w:t>
      </w:r>
      <w:r w:rsidRPr="00ED481E">
        <w:rPr>
          <w:rFonts w:ascii="Times New Roman" w:eastAsia="Calibri" w:hAnsi="Times New Roman" w:cs="Times New Roman"/>
        </w:rPr>
        <w:tab/>
        <w:t>stud</w:t>
      </w:r>
      <w:r w:rsidR="00DB57B8" w:rsidRPr="00ED481E">
        <w:rPr>
          <w:rFonts w:ascii="Times New Roman" w:eastAsia="Calibri" w:hAnsi="Times New Roman" w:cs="Times New Roman"/>
        </w:rPr>
        <w:t xml:space="preserve">ents </w:t>
      </w:r>
      <w:r w:rsidRPr="00ED481E">
        <w:rPr>
          <w:rFonts w:ascii="Times New Roman" w:eastAsia="Calibri" w:hAnsi="Times New Roman" w:cs="Times New Roman"/>
        </w:rPr>
        <w:t xml:space="preserve">the </w:t>
      </w:r>
      <w:r w:rsidRPr="00ED481E">
        <w:rPr>
          <w:rFonts w:ascii="Times New Roman" w:eastAsia="Calibri" w:hAnsi="Times New Roman" w:cs="Times New Roman"/>
        </w:rPr>
        <w:tab/>
        <w:t xml:space="preserve">influence of explicit and implicit bias: promoting ethical reflection in practice. Social Work </w:t>
      </w:r>
      <w:r w:rsidRPr="00ED481E">
        <w:rPr>
          <w:rFonts w:ascii="Times New Roman" w:eastAsia="Calibri" w:hAnsi="Times New Roman" w:cs="Times New Roman"/>
        </w:rPr>
        <w:tab/>
        <w:t>Education, 41(3), 1-12. DOI:10.1080/02615479.2021.1910652</w:t>
      </w:r>
    </w:p>
    <w:p w:rsidR="00CA7452" w:rsidRPr="00ED481E" w:rsidRDefault="00CA7452" w:rsidP="00CA7452">
      <w:pPr>
        <w:jc w:val="both"/>
        <w:rPr>
          <w:rFonts w:ascii="Times New Roman" w:eastAsia="Times New Roman" w:hAnsi="Times New Roman" w:cs="Times New Roman"/>
        </w:rPr>
      </w:pPr>
      <w:r w:rsidRPr="00ED481E">
        <w:rPr>
          <w:rFonts w:ascii="Times New Roman" w:eastAsia="Calibri" w:hAnsi="Times New Roman" w:cs="Times New Roman"/>
        </w:rPr>
        <w:t xml:space="preserve">Russell, K., &amp; Keller, J. (2011). Ethics symposium and beyond: A model for teaching and </w:t>
      </w:r>
      <w:r w:rsidRPr="00ED481E">
        <w:rPr>
          <w:rFonts w:ascii="Times New Roman" w:eastAsia="Calibri" w:hAnsi="Times New Roman" w:cs="Times New Roman"/>
        </w:rPr>
        <w:tab/>
        <w:t xml:space="preserve">assessing ethical competence. </w:t>
      </w:r>
      <w:r w:rsidRPr="00ED481E">
        <w:rPr>
          <w:rFonts w:ascii="Times New Roman" w:eastAsia="Times New Roman" w:hAnsi="Times New Roman" w:cs="Times New Roman"/>
          <w:i/>
          <w:iCs/>
        </w:rPr>
        <w:t>Journal of Baccalaureate Social Work</w:t>
      </w:r>
      <w:r w:rsidRPr="00ED481E">
        <w:rPr>
          <w:rFonts w:ascii="Times New Roman" w:eastAsia="Times New Roman" w:hAnsi="Times New Roman" w:cs="Times New Roman"/>
        </w:rPr>
        <w:t xml:space="preserve">, </w:t>
      </w:r>
      <w:r w:rsidRPr="00ED481E">
        <w:rPr>
          <w:rFonts w:ascii="Times New Roman" w:eastAsia="Times New Roman" w:hAnsi="Times New Roman" w:cs="Times New Roman"/>
          <w:i/>
        </w:rPr>
        <w:t>16</w:t>
      </w:r>
      <w:r w:rsidRPr="00ED481E">
        <w:rPr>
          <w:rFonts w:ascii="Times New Roman" w:eastAsia="Times New Roman" w:hAnsi="Times New Roman" w:cs="Times New Roman"/>
        </w:rPr>
        <w:t xml:space="preserve">(1), 47-61. </w:t>
      </w:r>
      <w:r w:rsidRPr="00ED481E">
        <w:rPr>
          <w:rFonts w:ascii="Times New Roman" w:eastAsia="Times New Roman" w:hAnsi="Times New Roman" w:cs="Times New Roman"/>
        </w:rPr>
        <w:tab/>
      </w:r>
      <w:hyperlink r:id="rId12" w:tgtFrame="_blank" w:history="1">
        <w:r w:rsidRPr="00ED481E">
          <w:rPr>
            <w:rFonts w:ascii="Times New Roman" w:eastAsia="Times New Roman" w:hAnsi="Times New Roman" w:cs="Times New Roman"/>
          </w:rPr>
          <w:t>https://doi.org/10.18084/basw.16.1.q26q421473j2304t</w:t>
        </w:r>
      </w:hyperlink>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Saariluoma, P. (2020). </w:t>
      </w:r>
      <w:r w:rsidRPr="00ED481E">
        <w:rPr>
          <w:rFonts w:ascii="Times New Roman" w:eastAsia="Calibri" w:hAnsi="Times New Roman" w:cs="Times New Roman"/>
          <w:i/>
        </w:rPr>
        <w:t>Hume's guillotine resolved</w:t>
      </w:r>
      <w:r w:rsidRPr="00ED481E">
        <w:rPr>
          <w:rFonts w:ascii="Times New Roman" w:eastAsia="Calibri" w:hAnsi="Times New Roman" w:cs="Times New Roman"/>
        </w:rPr>
        <w:t xml:space="preserve">. </w:t>
      </w:r>
      <w:hyperlink r:id="rId13" w:history="1">
        <w:r w:rsidRPr="00ED481E">
          <w:rPr>
            <w:rFonts w:ascii="Times New Roman" w:eastAsia="Calibri" w:hAnsi="Times New Roman" w:cs="Times New Roman"/>
            <w:u w:val="single"/>
          </w:rPr>
          <w:t>https://doi.org/10.1007/978-3-030-50267-</w:t>
        </w:r>
      </w:hyperlink>
      <w:r w:rsidRPr="00ED481E">
        <w:rPr>
          <w:rFonts w:ascii="Times New Roman" w:eastAsia="Calibri" w:hAnsi="Times New Roman" w:cs="Times New Roman"/>
        </w:rPr>
        <w:tab/>
        <w:t>6_10.</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Scottish Social Services Council [SSSC] (2019). Standards in social work education in Scotland. </w:t>
      </w:r>
      <w:r w:rsidRPr="00ED481E">
        <w:rPr>
          <w:rFonts w:ascii="Times New Roman" w:eastAsia="Calibri" w:hAnsi="Times New Roman" w:cs="Times New Roman"/>
        </w:rPr>
        <w:tab/>
        <w:t xml:space="preserve">Scottish </w:t>
      </w:r>
      <w:r w:rsidR="00DB57B8" w:rsidRPr="00ED481E">
        <w:rPr>
          <w:rFonts w:ascii="Times New Roman" w:eastAsia="Calibri" w:hAnsi="Times New Roman" w:cs="Times New Roman"/>
        </w:rPr>
        <w:tab/>
      </w:r>
      <w:r w:rsidRPr="00ED481E">
        <w:rPr>
          <w:rFonts w:ascii="Times New Roman" w:eastAsia="Calibri" w:hAnsi="Times New Roman" w:cs="Times New Roman"/>
        </w:rPr>
        <w:t>Social Services Council</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Shiramizu, V., &amp; Yamamoto, M. (2017). In x Out: Revisando o Viés de Grupo através da </w:t>
      </w:r>
      <w:r w:rsidRPr="00ED481E">
        <w:rPr>
          <w:rFonts w:ascii="Times New Roman" w:eastAsia="Calibri" w:hAnsi="Times New Roman" w:cs="Times New Roman"/>
        </w:rPr>
        <w:tab/>
        <w:t xml:space="preserve">Perspectiva Biológica, 25, 1427-1439. </w:t>
      </w:r>
      <w:hyperlink r:id="rId14" w:history="1">
        <w:r w:rsidRPr="00ED481E">
          <w:rPr>
            <w:rFonts w:ascii="Times New Roman" w:eastAsia="Calibri" w:hAnsi="Times New Roman" w:cs="Times New Roman"/>
            <w:u w:val="single"/>
          </w:rPr>
          <w:t>https://doi.org/10.9788/TP2017.3-23PT</w:t>
        </w:r>
      </w:hyperlink>
      <w:r w:rsidRPr="00ED481E">
        <w:rPr>
          <w:rFonts w:ascii="Times New Roman" w:eastAsia="Calibri" w:hAnsi="Times New Roman" w:cs="Times New Roman"/>
        </w:rPr>
        <w:t>.</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Silverman, E. (2015). Organizational awareness: A missing generalist social work competency. </w:t>
      </w:r>
      <w:r w:rsidRPr="00ED481E">
        <w:rPr>
          <w:rFonts w:ascii="Times New Roman" w:eastAsia="Calibri" w:hAnsi="Times New Roman" w:cs="Times New Roman"/>
        </w:rPr>
        <w:tab/>
      </w:r>
      <w:r w:rsidRPr="00ED481E">
        <w:rPr>
          <w:rFonts w:ascii="Times New Roman" w:eastAsia="Calibri" w:hAnsi="Times New Roman" w:cs="Times New Roman"/>
          <w:i/>
        </w:rPr>
        <w:t xml:space="preserve">Social </w:t>
      </w:r>
      <w:r w:rsidR="00DB57B8" w:rsidRPr="00ED481E">
        <w:rPr>
          <w:rFonts w:ascii="Times New Roman" w:eastAsia="Calibri" w:hAnsi="Times New Roman" w:cs="Times New Roman"/>
          <w:i/>
        </w:rPr>
        <w:tab/>
      </w:r>
      <w:r w:rsidRPr="00ED481E">
        <w:rPr>
          <w:rFonts w:ascii="Times New Roman" w:eastAsia="Calibri" w:hAnsi="Times New Roman" w:cs="Times New Roman"/>
          <w:i/>
        </w:rPr>
        <w:t>Work, 60</w:t>
      </w:r>
      <w:r w:rsidRPr="00ED481E">
        <w:rPr>
          <w:rFonts w:ascii="Times New Roman" w:eastAsia="Calibri" w:hAnsi="Times New Roman" w:cs="Times New Roman"/>
        </w:rPr>
        <w:t>(1), 93-95. doi: 10.1093/sw/swu055</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Spitzer, W., Silverman, E., &amp; Allen, K. (2015). From organizational awareness to organizational </w:t>
      </w:r>
      <w:r w:rsidRPr="00ED481E">
        <w:rPr>
          <w:rFonts w:ascii="Times New Roman" w:eastAsia="Calibri" w:hAnsi="Times New Roman" w:cs="Times New Roman"/>
        </w:rPr>
        <w:tab/>
        <w:t xml:space="preserve">competency in health care social work: The importance of formulating a “professional-in </w:t>
      </w:r>
      <w:r w:rsidRPr="00ED481E">
        <w:rPr>
          <w:rFonts w:ascii="Times New Roman" w:eastAsia="Calibri" w:hAnsi="Times New Roman" w:cs="Times New Roman"/>
        </w:rPr>
        <w:tab/>
        <w:t xml:space="preserve">environment” fit. Social </w:t>
      </w:r>
      <w:r w:rsidRPr="00ED481E">
        <w:rPr>
          <w:rFonts w:ascii="Times New Roman" w:eastAsia="Calibri" w:hAnsi="Times New Roman" w:cs="Times New Roman"/>
          <w:i/>
        </w:rPr>
        <w:t>Work in Health Care,</w:t>
      </w:r>
      <w:r w:rsidRPr="00ED481E">
        <w:rPr>
          <w:rFonts w:ascii="Times New Roman" w:eastAsia="Calibri" w:hAnsi="Times New Roman" w:cs="Times New Roman"/>
        </w:rPr>
        <w:t xml:space="preserve"> 54, 193-211. </w:t>
      </w:r>
      <w:r w:rsidRPr="00ED481E">
        <w:rPr>
          <w:rFonts w:ascii="Times New Roman" w:eastAsia="Calibri" w:hAnsi="Times New Roman" w:cs="Times New Roman"/>
        </w:rPr>
        <w:tab/>
        <w:t>doi:10.1080/00981389.2014.990131</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Trevithick, P., Richards, S., Ruch, G. &amp; Moss, B. (2004). Teaching and learning </w:t>
      </w:r>
      <w:r w:rsidRPr="00ED481E">
        <w:rPr>
          <w:rFonts w:ascii="Times New Roman" w:eastAsia="Calibri" w:hAnsi="Times New Roman" w:cs="Times New Roman"/>
        </w:rPr>
        <w:tab/>
        <w:t xml:space="preserve">communication skills in </w:t>
      </w:r>
      <w:r w:rsidR="00DB57B8" w:rsidRPr="00ED481E">
        <w:rPr>
          <w:rFonts w:ascii="Times New Roman" w:eastAsia="Calibri" w:hAnsi="Times New Roman" w:cs="Times New Roman"/>
        </w:rPr>
        <w:tab/>
      </w:r>
      <w:r w:rsidRPr="00ED481E">
        <w:rPr>
          <w:rFonts w:ascii="Times New Roman" w:eastAsia="Calibri" w:hAnsi="Times New Roman" w:cs="Times New Roman"/>
        </w:rPr>
        <w:t>social work education. Social Care Institute for Excellence</w:t>
      </w:r>
    </w:p>
    <w:p w:rsidR="00CA7452" w:rsidRPr="00ED481E" w:rsidRDefault="00CA7452" w:rsidP="00CA7452">
      <w:pPr>
        <w:jc w:val="both"/>
        <w:rPr>
          <w:rFonts w:ascii="Times New Roman" w:eastAsia="Calibri" w:hAnsi="Times New Roman" w:cs="Times New Roman"/>
        </w:rPr>
      </w:pPr>
      <w:r w:rsidRPr="00ED481E">
        <w:rPr>
          <w:rFonts w:ascii="Times New Roman" w:eastAsia="Calibri" w:hAnsi="Times New Roman" w:cs="Times New Roman"/>
        </w:rPr>
        <w:t xml:space="preserve">Ucko, A. (2014). </w:t>
      </w:r>
      <w:r w:rsidRPr="00ED481E">
        <w:rPr>
          <w:rFonts w:ascii="Times New Roman" w:eastAsia="Calibri" w:hAnsi="Times New Roman" w:cs="Times New Roman"/>
          <w:i/>
        </w:rPr>
        <w:t>Learning to live together</w:t>
      </w:r>
      <w:r w:rsidRPr="00ED481E">
        <w:rPr>
          <w:rFonts w:ascii="Times New Roman" w:eastAsia="Calibri" w:hAnsi="Times New Roman" w:cs="Times New Roman"/>
        </w:rPr>
        <w:t>. DOI:10.1057/9781137373892_14.</w:t>
      </w:r>
    </w:p>
    <w:p w:rsidR="00CA7452" w:rsidRPr="00ED481E" w:rsidRDefault="00CA7452" w:rsidP="00CA7452">
      <w:pPr>
        <w:jc w:val="both"/>
        <w:rPr>
          <w:rFonts w:ascii="Times New Roman" w:eastAsia="Calibri" w:hAnsi="Times New Roman" w:cs="Times New Roman"/>
        </w:rPr>
      </w:pPr>
    </w:p>
    <w:p w:rsidR="00CA7452" w:rsidRPr="00ED481E" w:rsidRDefault="00CA7452" w:rsidP="00CA7452">
      <w:pPr>
        <w:jc w:val="both"/>
        <w:rPr>
          <w:rFonts w:ascii="Times New Roman" w:eastAsia="Calibri" w:hAnsi="Times New Roman" w:cs="Times New Roman"/>
        </w:rPr>
      </w:pPr>
    </w:p>
    <w:p w:rsidR="00CA7452" w:rsidRPr="00ED481E" w:rsidRDefault="00CA7452" w:rsidP="00CA7452">
      <w:pPr>
        <w:rPr>
          <w:rFonts w:ascii="Times New Roman" w:hAnsi="Times New Roman" w:cs="Times New Roman"/>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p w:rsidR="00CA7452" w:rsidRPr="00ED481E" w:rsidRDefault="00CA7452" w:rsidP="00CA7452">
      <w:pPr>
        <w:spacing w:after="0"/>
        <w:jc w:val="both"/>
        <w:rPr>
          <w:rFonts w:ascii="Times New Roman" w:hAnsi="Times New Roman" w:cs="Times New Roman"/>
          <w:b/>
        </w:rPr>
      </w:pPr>
    </w:p>
    <w:sectPr w:rsidR="00CA7452" w:rsidRPr="00ED481E" w:rsidSect="00BC6A6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067" w:rsidRDefault="00DB7067">
      <w:pPr>
        <w:spacing w:after="0" w:line="240" w:lineRule="auto"/>
      </w:pPr>
      <w:r>
        <w:separator/>
      </w:r>
    </w:p>
  </w:endnote>
  <w:endnote w:type="continuationSeparator" w:id="1">
    <w:p w:rsidR="00DB7067" w:rsidRDefault="00DB7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67" w:rsidRDefault="00DB7067">
      <w:pPr>
        <w:spacing w:after="0" w:line="240" w:lineRule="auto"/>
      </w:pPr>
      <w:r>
        <w:separator/>
      </w:r>
    </w:p>
  </w:footnote>
  <w:footnote w:type="continuationSeparator" w:id="1">
    <w:p w:rsidR="00DB7067" w:rsidRDefault="00DB70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884595"/>
      <w:docPartObj>
        <w:docPartGallery w:val="Page Numbers (Top of Page)"/>
        <w:docPartUnique/>
      </w:docPartObj>
    </w:sdtPr>
    <w:sdtEndPr>
      <w:rPr>
        <w:noProof/>
      </w:rPr>
    </w:sdtEndPr>
    <w:sdtContent>
      <w:p w:rsidR="00CE65BD" w:rsidRDefault="007035CA">
        <w:pPr>
          <w:pStyle w:val="Header"/>
          <w:jc w:val="right"/>
        </w:pPr>
        <w:r>
          <w:fldChar w:fldCharType="begin"/>
        </w:r>
        <w:r w:rsidR="00CA7452">
          <w:instrText xml:space="preserve"> PAGE   \* MERGEFORMAT </w:instrText>
        </w:r>
        <w:r>
          <w:fldChar w:fldCharType="separate"/>
        </w:r>
        <w:r w:rsidR="0009599A">
          <w:rPr>
            <w:noProof/>
          </w:rPr>
          <w:t>25</w:t>
        </w:r>
        <w:r>
          <w:rPr>
            <w:noProof/>
          </w:rPr>
          <w:fldChar w:fldCharType="end"/>
        </w:r>
      </w:p>
    </w:sdtContent>
  </w:sdt>
  <w:p w:rsidR="00CE65BD" w:rsidRDefault="00DB70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452"/>
    <w:rsid w:val="00044A84"/>
    <w:rsid w:val="00051012"/>
    <w:rsid w:val="00053E13"/>
    <w:rsid w:val="00056F86"/>
    <w:rsid w:val="0009599A"/>
    <w:rsid w:val="000A1CFA"/>
    <w:rsid w:val="00100625"/>
    <w:rsid w:val="001B6C1C"/>
    <w:rsid w:val="00382B1C"/>
    <w:rsid w:val="003E328E"/>
    <w:rsid w:val="00423FFD"/>
    <w:rsid w:val="005C2472"/>
    <w:rsid w:val="00660286"/>
    <w:rsid w:val="007035CA"/>
    <w:rsid w:val="007104FE"/>
    <w:rsid w:val="007647BB"/>
    <w:rsid w:val="007C02AE"/>
    <w:rsid w:val="0090203F"/>
    <w:rsid w:val="00A033C0"/>
    <w:rsid w:val="00A15247"/>
    <w:rsid w:val="00A34EE7"/>
    <w:rsid w:val="00A944DB"/>
    <w:rsid w:val="00AA2767"/>
    <w:rsid w:val="00B14F7E"/>
    <w:rsid w:val="00B60DFC"/>
    <w:rsid w:val="00BB195C"/>
    <w:rsid w:val="00C14703"/>
    <w:rsid w:val="00C234AA"/>
    <w:rsid w:val="00C37243"/>
    <w:rsid w:val="00CA7452"/>
    <w:rsid w:val="00D15A0F"/>
    <w:rsid w:val="00D26F66"/>
    <w:rsid w:val="00D66AC7"/>
    <w:rsid w:val="00DB57B8"/>
    <w:rsid w:val="00DB7067"/>
    <w:rsid w:val="00E10F44"/>
    <w:rsid w:val="00E67B2D"/>
    <w:rsid w:val="00ED481E"/>
    <w:rsid w:val="00ED7701"/>
    <w:rsid w:val="00F05F9F"/>
    <w:rsid w:val="00FB3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52"/>
  </w:style>
  <w:style w:type="paragraph" w:styleId="NormalWeb">
    <w:name w:val="Normal (Web)"/>
    <w:basedOn w:val="Normal"/>
    <w:uiPriority w:val="99"/>
    <w:unhideWhenUsed/>
    <w:rsid w:val="00CA7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452"/>
    <w:rPr>
      <w:b/>
      <w:bCs/>
    </w:rPr>
  </w:style>
  <w:style w:type="character" w:styleId="Hyperlink">
    <w:name w:val="Hyperlink"/>
    <w:basedOn w:val="DefaultParagraphFont"/>
    <w:uiPriority w:val="99"/>
    <w:unhideWhenUsed/>
    <w:rsid w:val="00CA745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02938.2011.611589" TargetMode="External"/><Relationship Id="rId13" Type="http://schemas.openxmlformats.org/officeDocument/2006/relationships/hyperlink" Target="https://doi.org/10.1007/978-3-030-50267-" TargetMode="External"/><Relationship Id="rId3" Type="http://schemas.openxmlformats.org/officeDocument/2006/relationships/webSettings" Target="webSettings.xml"/><Relationship Id="rId7" Type="http://schemas.openxmlformats.org/officeDocument/2006/relationships/hyperlink" Target="https://doi.org/10.1108/S1479-363620170000009009" TargetMode="External"/><Relationship Id="rId12" Type="http://schemas.openxmlformats.org/officeDocument/2006/relationships/hyperlink" Target="https://doi.org/10.18084/basw.16.1.q26q421473j2304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1080/02615479.2017.130534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80/08841233.2019.1654590" TargetMode="External"/><Relationship Id="rId4" Type="http://schemas.openxmlformats.org/officeDocument/2006/relationships/footnotes" Target="footnotes.xml"/><Relationship Id="rId9" Type="http://schemas.openxmlformats.org/officeDocument/2006/relationships/hyperlink" Target="https://doi.org/10.1080/08841233.2014.952868" TargetMode="External"/><Relationship Id="rId14" Type="http://schemas.openxmlformats.org/officeDocument/2006/relationships/hyperlink" Target="https://doi.org/10.9788/TP2017.3-23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8546</Words>
  <Characters>48714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UGWU</dc:creator>
  <cp:lastModifiedBy>PC</cp:lastModifiedBy>
  <cp:revision>2</cp:revision>
  <dcterms:created xsi:type="dcterms:W3CDTF">2026-03-11T01:44:00Z</dcterms:created>
  <dcterms:modified xsi:type="dcterms:W3CDTF">2026-03-11T01:44:00Z</dcterms:modified>
</cp:coreProperties>
</file>