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AB6D7" w14:textId="45FAA063" w:rsidR="009E4D32" w:rsidRPr="009C77F9" w:rsidRDefault="009E4D32" w:rsidP="00483E4B">
      <w:pPr>
        <w:spacing w:before="240" w:after="240" w:line="240" w:lineRule="auto"/>
        <w:jc w:val="center"/>
        <w:rPr>
          <w:rFonts w:ascii="Times New Roman" w:hAnsi="Times New Roman" w:cs="Times New Roman"/>
          <w:b/>
          <w:bCs/>
        </w:rPr>
      </w:pPr>
      <w:r w:rsidRPr="009C77F9">
        <w:rPr>
          <w:rFonts w:ascii="Times New Roman" w:hAnsi="Times New Roman" w:cs="Times New Roman"/>
          <w:b/>
          <w:bCs/>
        </w:rPr>
        <w:t>Interjections and Semantic Relations in Xitsonga: A Case of Synonymy, Polysemy, and Antonymy</w:t>
      </w:r>
    </w:p>
    <w:p w14:paraId="78C2BF4F" w14:textId="50CD33D8" w:rsidR="00B8610A" w:rsidRPr="009C77F9" w:rsidRDefault="00B8610A" w:rsidP="00483E4B">
      <w:pPr>
        <w:spacing w:before="240" w:after="240" w:line="240" w:lineRule="auto"/>
        <w:jc w:val="center"/>
        <w:rPr>
          <w:rFonts w:ascii="Times New Roman" w:hAnsi="Times New Roman" w:cs="Times New Roman"/>
          <w:kern w:val="0"/>
          <w14:ligatures w14:val="none"/>
        </w:rPr>
      </w:pPr>
      <w:r w:rsidRPr="009C77F9">
        <w:rPr>
          <w:rFonts w:ascii="Times New Roman" w:hAnsi="Times New Roman" w:cs="Times New Roman"/>
          <w:kern w:val="0"/>
          <w14:ligatures w14:val="none"/>
        </w:rPr>
        <w:t>Respect Mlambo</w:t>
      </w:r>
    </w:p>
    <w:p w14:paraId="62323ACD" w14:textId="3AE7DCEB" w:rsidR="00B8610A" w:rsidRPr="009C77F9" w:rsidRDefault="00B8610A" w:rsidP="00483E4B">
      <w:pPr>
        <w:spacing w:before="240" w:after="240" w:line="240" w:lineRule="auto"/>
        <w:jc w:val="center"/>
        <w:rPr>
          <w:rFonts w:ascii="Times New Roman" w:hAnsi="Times New Roman" w:cs="Times New Roman"/>
          <w:kern w:val="0"/>
          <w14:ligatures w14:val="none"/>
        </w:rPr>
      </w:pPr>
      <w:r w:rsidRPr="009C77F9">
        <w:rPr>
          <w:rFonts w:ascii="Times New Roman" w:hAnsi="Times New Roman" w:cs="Times New Roman"/>
          <w:kern w:val="0"/>
          <w14:ligatures w14:val="none"/>
        </w:rPr>
        <w:t>South African Centre for Digital Language Resources (SADiLaR), Faculty of Humanities, North-West University</w:t>
      </w:r>
      <w:r w:rsidR="000442C9" w:rsidRPr="009C77F9">
        <w:rPr>
          <w:rFonts w:ascii="Times New Roman" w:hAnsi="Times New Roman" w:cs="Times New Roman"/>
          <w:kern w:val="0"/>
          <w14:ligatures w14:val="none"/>
        </w:rPr>
        <w:t>, Potchefstroom, South Africa</w:t>
      </w:r>
    </w:p>
    <w:p w14:paraId="579F2E92" w14:textId="52F121A2" w:rsidR="000442C9" w:rsidRPr="009C77F9" w:rsidRDefault="000442C9" w:rsidP="00483E4B">
      <w:pPr>
        <w:spacing w:before="240" w:after="240" w:line="240" w:lineRule="auto"/>
        <w:jc w:val="center"/>
        <w:rPr>
          <w:rFonts w:ascii="Times New Roman" w:hAnsi="Times New Roman" w:cs="Times New Roman"/>
          <w:kern w:val="0"/>
          <w14:ligatures w14:val="none"/>
        </w:rPr>
      </w:pPr>
      <w:r w:rsidRPr="009C77F9">
        <w:rPr>
          <w:rFonts w:ascii="Times New Roman" w:hAnsi="Times New Roman" w:cs="Times New Roman"/>
          <w:kern w:val="0"/>
          <w14:ligatures w14:val="none"/>
        </w:rPr>
        <w:t>Madala C</w:t>
      </w:r>
      <w:r w:rsidR="00396A14" w:rsidRPr="009C77F9">
        <w:rPr>
          <w:rFonts w:ascii="Times New Roman" w:hAnsi="Times New Roman" w:cs="Times New Roman"/>
          <w:kern w:val="0"/>
          <w14:ligatures w14:val="none"/>
        </w:rPr>
        <w:t>rous</w:t>
      </w:r>
      <w:r w:rsidRPr="009C77F9">
        <w:rPr>
          <w:rFonts w:ascii="Times New Roman" w:hAnsi="Times New Roman" w:cs="Times New Roman"/>
          <w:kern w:val="0"/>
          <w14:ligatures w14:val="none"/>
        </w:rPr>
        <w:t xml:space="preserve"> Hlungwani</w:t>
      </w:r>
    </w:p>
    <w:p w14:paraId="2AB39898" w14:textId="6C12ECE0" w:rsidR="000442C9" w:rsidRPr="009C77F9" w:rsidRDefault="000442C9" w:rsidP="00483E4B">
      <w:pPr>
        <w:spacing w:before="240" w:after="240" w:line="240" w:lineRule="auto"/>
        <w:jc w:val="center"/>
        <w:rPr>
          <w:rFonts w:ascii="Times New Roman" w:hAnsi="Times New Roman" w:cs="Times New Roman"/>
          <w:kern w:val="0"/>
          <w14:ligatures w14:val="none"/>
        </w:rPr>
      </w:pPr>
      <w:r w:rsidRPr="009C77F9">
        <w:rPr>
          <w:rFonts w:ascii="Times New Roman" w:hAnsi="Times New Roman" w:cs="Times New Roman"/>
          <w:kern w:val="0"/>
          <w14:ligatures w14:val="none"/>
        </w:rPr>
        <w:t>Department of African Language</w:t>
      </w:r>
      <w:r w:rsidR="001D655F" w:rsidRPr="009C77F9">
        <w:rPr>
          <w:rFonts w:ascii="Times New Roman" w:hAnsi="Times New Roman" w:cs="Times New Roman"/>
          <w:kern w:val="0"/>
          <w14:ligatures w14:val="none"/>
        </w:rPr>
        <w:t>s</w:t>
      </w:r>
      <w:r w:rsidRPr="009C77F9">
        <w:rPr>
          <w:rFonts w:ascii="Times New Roman" w:hAnsi="Times New Roman" w:cs="Times New Roman"/>
          <w:kern w:val="0"/>
          <w14:ligatures w14:val="none"/>
        </w:rPr>
        <w:t>, Faculty of Humanities, Social Science and Education, University of Venda, Thohoyandou, South Africa</w:t>
      </w:r>
    </w:p>
    <w:p w14:paraId="3C06A31D" w14:textId="756431B1" w:rsidR="00B8610A" w:rsidRPr="009C77F9" w:rsidRDefault="00B8610A" w:rsidP="00483E4B">
      <w:pPr>
        <w:pStyle w:val="NoSpacing"/>
        <w:spacing w:before="240" w:after="240"/>
        <w:jc w:val="center"/>
        <w:rPr>
          <w:rFonts w:ascii="Times New Roman" w:hAnsi="Times New Roman" w:cs="Times New Roman"/>
          <w:noProof/>
        </w:rPr>
      </w:pPr>
      <w:r w:rsidRPr="009C77F9">
        <w:rPr>
          <w:rFonts w:ascii="Times New Roman" w:hAnsi="Times New Roman" w:cs="Times New Roman"/>
          <w:noProof/>
        </w:rPr>
        <w:t>Respect.Mlambo@nwu.ac.za</w:t>
      </w:r>
      <w:r w:rsidR="000442C9" w:rsidRPr="009C77F9">
        <w:rPr>
          <w:rFonts w:ascii="Times New Roman" w:hAnsi="Times New Roman" w:cs="Times New Roman"/>
          <w:noProof/>
        </w:rPr>
        <w:t xml:space="preserve"> &amp; Crous.Hlungwan</w:t>
      </w:r>
      <w:r w:rsidR="00FA200B" w:rsidRPr="009C77F9">
        <w:rPr>
          <w:rFonts w:ascii="Times New Roman" w:hAnsi="Times New Roman" w:cs="Times New Roman"/>
          <w:noProof/>
        </w:rPr>
        <w:t>i</w:t>
      </w:r>
      <w:r w:rsidR="000442C9" w:rsidRPr="009C77F9">
        <w:rPr>
          <w:rFonts w:ascii="Times New Roman" w:hAnsi="Times New Roman" w:cs="Times New Roman"/>
          <w:noProof/>
        </w:rPr>
        <w:t>@univen.ac.za</w:t>
      </w:r>
    </w:p>
    <w:p w14:paraId="65AC64CD" w14:textId="69D4BC7B" w:rsidR="00B8610A" w:rsidRPr="009C77F9" w:rsidRDefault="00B8610A" w:rsidP="00483E4B">
      <w:pPr>
        <w:spacing w:before="240" w:after="240" w:line="240" w:lineRule="auto"/>
        <w:jc w:val="both"/>
        <w:rPr>
          <w:rFonts w:ascii="Times New Roman" w:hAnsi="Times New Roman" w:cs="Times New Roman"/>
          <w:b/>
          <w:bCs/>
          <w:kern w:val="0"/>
          <w14:ligatures w14:val="none"/>
        </w:rPr>
      </w:pPr>
      <w:r w:rsidRPr="009C77F9">
        <w:rPr>
          <w:rFonts w:ascii="Times New Roman" w:hAnsi="Times New Roman" w:cs="Times New Roman"/>
          <w:b/>
          <w:bCs/>
          <w:kern w:val="0"/>
          <w14:ligatures w14:val="none"/>
        </w:rPr>
        <w:t>Abstract</w:t>
      </w:r>
    </w:p>
    <w:p w14:paraId="23F3753E" w14:textId="45BC5239" w:rsidR="00672157" w:rsidRPr="009C77F9" w:rsidRDefault="00672157" w:rsidP="00483E4B">
      <w:pPr>
        <w:spacing w:before="240" w:after="240" w:line="240" w:lineRule="auto"/>
        <w:jc w:val="both"/>
        <w:rPr>
          <w:rFonts w:ascii="Times New Roman" w:hAnsi="Times New Roman" w:cs="Times New Roman"/>
        </w:rPr>
      </w:pPr>
      <w:r w:rsidRPr="009C77F9">
        <w:rPr>
          <w:rFonts w:ascii="Times New Roman" w:hAnsi="Times New Roman" w:cs="Times New Roman"/>
        </w:rPr>
        <w:t xml:space="preserve">Interjections play a crucial role in spoken language, conveying a range of cognitive, emotional, and social meanings, yet their semantic relationships remain underexplored in Xitsonga. This study examines synonymy, polysemy, and antonymy as patterns of sense relations within Xitsonga interjections. </w:t>
      </w:r>
      <w:r w:rsidR="00BE1735" w:rsidRPr="009C77F9">
        <w:rPr>
          <w:rFonts w:ascii="Times New Roman" w:hAnsi="Times New Roman" w:cs="Times New Roman"/>
        </w:rPr>
        <w:t xml:space="preserve">Adopting a descriptive qualitative design and guided by Speech Act Theory (SAT), it analyses </w:t>
      </w:r>
      <w:r w:rsidR="00D2464E" w:rsidRPr="009C77F9">
        <w:rPr>
          <w:rFonts w:ascii="Times New Roman" w:hAnsi="Times New Roman" w:cs="Times New Roman"/>
        </w:rPr>
        <w:t>d</w:t>
      </w:r>
      <w:r w:rsidR="00BE1735" w:rsidRPr="009C77F9">
        <w:rPr>
          <w:rFonts w:ascii="Times New Roman" w:hAnsi="Times New Roman" w:cs="Times New Roman"/>
        </w:rPr>
        <w:t xml:space="preserve">ata </w:t>
      </w:r>
      <w:r w:rsidR="00D2464E" w:rsidRPr="009C77F9">
        <w:rPr>
          <w:rFonts w:ascii="Times New Roman" w:hAnsi="Times New Roman" w:cs="Times New Roman"/>
        </w:rPr>
        <w:t xml:space="preserve">extracted </w:t>
      </w:r>
      <w:r w:rsidR="00BE1735" w:rsidRPr="009C77F9">
        <w:rPr>
          <w:rFonts w:ascii="Times New Roman" w:hAnsi="Times New Roman" w:cs="Times New Roman"/>
        </w:rPr>
        <w:t xml:space="preserve">from Xitsonga literary </w:t>
      </w:r>
      <w:r w:rsidR="00D2464E" w:rsidRPr="009C77F9">
        <w:rPr>
          <w:rFonts w:ascii="Times New Roman" w:hAnsi="Times New Roman" w:cs="Times New Roman"/>
        </w:rPr>
        <w:t xml:space="preserve">texts using </w:t>
      </w:r>
      <w:r w:rsidR="002A2916" w:rsidRPr="009C77F9">
        <w:rPr>
          <w:rFonts w:ascii="Times New Roman" w:hAnsi="Times New Roman" w:cs="Times New Roman"/>
        </w:rPr>
        <w:t xml:space="preserve">content </w:t>
      </w:r>
      <w:r w:rsidR="00D2464E" w:rsidRPr="009C77F9">
        <w:rPr>
          <w:rFonts w:ascii="Times New Roman" w:hAnsi="Times New Roman" w:cs="Times New Roman"/>
        </w:rPr>
        <w:t xml:space="preserve">analysis. </w:t>
      </w:r>
      <w:r w:rsidR="00BA2620" w:rsidRPr="009C77F9">
        <w:rPr>
          <w:rFonts w:ascii="Times New Roman" w:hAnsi="Times New Roman" w:cs="Times New Roman"/>
        </w:rPr>
        <w:t xml:space="preserve">The study identified instances of interjections exhibiting synonymy (sharing the same meaning but differing in sound and spelling), demonstrating polysemy (sharing identical spelling while conveying multiple related meanings), and reflecting antonymy (different spelling with opposite meanings), thereby highlighting the diverse semantic functions these expressive </w:t>
      </w:r>
      <w:r w:rsidR="008D6F04" w:rsidRPr="009C77F9">
        <w:rPr>
          <w:rFonts w:ascii="Times New Roman" w:hAnsi="Times New Roman" w:cs="Times New Roman"/>
        </w:rPr>
        <w:t xml:space="preserve">elements </w:t>
      </w:r>
      <w:r w:rsidR="00BA2620" w:rsidRPr="009C77F9">
        <w:rPr>
          <w:rFonts w:ascii="Times New Roman" w:hAnsi="Times New Roman" w:cs="Times New Roman"/>
        </w:rPr>
        <w:t xml:space="preserve">serve within Xitsonga discourse. </w:t>
      </w:r>
      <w:r w:rsidR="00864157" w:rsidRPr="009C77F9">
        <w:rPr>
          <w:rFonts w:ascii="Times New Roman" w:hAnsi="Times New Roman" w:cs="Times New Roman"/>
        </w:rPr>
        <w:t xml:space="preserve">The study also underscores the performative nature of interjections, consistent with SAT perspectives, revealing that interjections function not merely as expressions of emotion but as strategic linguistic tools that structure discourse, communicate speaker intent, and provoke targeted responses from </w:t>
      </w:r>
      <w:bookmarkStart w:id="0" w:name="_Hlk208929264"/>
      <w:r w:rsidR="00864157" w:rsidRPr="009C77F9">
        <w:rPr>
          <w:rFonts w:ascii="Times New Roman" w:hAnsi="Times New Roman" w:cs="Times New Roman"/>
        </w:rPr>
        <w:t>interlocutors</w:t>
      </w:r>
      <w:bookmarkEnd w:id="0"/>
      <w:r w:rsidR="00864157" w:rsidRPr="009C77F9">
        <w:rPr>
          <w:rFonts w:ascii="Times New Roman" w:hAnsi="Times New Roman" w:cs="Times New Roman"/>
        </w:rPr>
        <w:t>. These findings reveal the intricate interplay between phonology and semantics in Xitsonga interjections, emphasising the importance of examining how phonetic, orthographic, and semantic features collectively shape meaning and communicative function.</w:t>
      </w:r>
    </w:p>
    <w:p w14:paraId="3B41F15B" w14:textId="603096BF" w:rsidR="00AB773B" w:rsidRPr="009C77F9" w:rsidRDefault="00AB773B" w:rsidP="00483E4B">
      <w:pPr>
        <w:spacing w:before="240" w:after="240" w:line="240" w:lineRule="auto"/>
        <w:jc w:val="both"/>
        <w:rPr>
          <w:rFonts w:ascii="Times New Roman" w:hAnsi="Times New Roman" w:cs="Times New Roman"/>
          <w:i/>
          <w:iCs/>
        </w:rPr>
      </w:pPr>
      <w:r w:rsidRPr="009C77F9">
        <w:rPr>
          <w:rFonts w:ascii="Times New Roman" w:hAnsi="Times New Roman" w:cs="Times New Roman"/>
          <w:b/>
          <w:bCs/>
        </w:rPr>
        <w:t>Keywords:</w:t>
      </w:r>
      <w:r w:rsidRPr="009C77F9">
        <w:rPr>
          <w:rFonts w:ascii="Times New Roman" w:hAnsi="Times New Roman" w:cs="Times New Roman"/>
        </w:rPr>
        <w:t xml:space="preserve"> </w:t>
      </w:r>
      <w:r w:rsidRPr="009C77F9">
        <w:rPr>
          <w:rFonts w:ascii="Times New Roman" w:hAnsi="Times New Roman" w:cs="Times New Roman"/>
          <w:i/>
          <w:iCs/>
        </w:rPr>
        <w:t>Xitsonga</w:t>
      </w:r>
      <w:r w:rsidR="00FA200B" w:rsidRPr="009C77F9">
        <w:rPr>
          <w:rFonts w:ascii="Times New Roman" w:hAnsi="Times New Roman" w:cs="Times New Roman"/>
          <w:i/>
          <w:iCs/>
        </w:rPr>
        <w:t>,</w:t>
      </w:r>
      <w:r w:rsidRPr="009C77F9">
        <w:rPr>
          <w:rFonts w:ascii="Times New Roman" w:hAnsi="Times New Roman" w:cs="Times New Roman"/>
          <w:i/>
          <w:iCs/>
        </w:rPr>
        <w:t xml:space="preserve"> </w:t>
      </w:r>
      <w:r w:rsidR="002C69A0" w:rsidRPr="009C77F9">
        <w:rPr>
          <w:rFonts w:ascii="Times New Roman" w:hAnsi="Times New Roman" w:cs="Times New Roman"/>
          <w:i/>
          <w:iCs/>
        </w:rPr>
        <w:t>interje</w:t>
      </w:r>
      <w:r w:rsidR="00BA2620" w:rsidRPr="009C77F9">
        <w:rPr>
          <w:rFonts w:ascii="Times New Roman" w:hAnsi="Times New Roman" w:cs="Times New Roman"/>
          <w:i/>
          <w:iCs/>
        </w:rPr>
        <w:t>ctions, sense relations</w:t>
      </w:r>
      <w:r w:rsidR="002C69A0" w:rsidRPr="009C77F9">
        <w:rPr>
          <w:rFonts w:ascii="Times New Roman" w:hAnsi="Times New Roman" w:cs="Times New Roman"/>
          <w:i/>
          <w:iCs/>
        </w:rPr>
        <w:t>, speech act theory</w:t>
      </w:r>
      <w:r w:rsidR="00BA2620" w:rsidRPr="009C77F9">
        <w:rPr>
          <w:rFonts w:ascii="Times New Roman" w:hAnsi="Times New Roman" w:cs="Times New Roman"/>
          <w:i/>
          <w:iCs/>
        </w:rPr>
        <w:t>, synonym, polysemy, antonym</w:t>
      </w:r>
    </w:p>
    <w:p w14:paraId="1AA23850" w14:textId="77777777" w:rsidR="00B56550" w:rsidRPr="009C77F9" w:rsidRDefault="00B56550" w:rsidP="00483E4B">
      <w:pPr>
        <w:spacing w:before="240" w:after="240" w:line="240" w:lineRule="auto"/>
        <w:jc w:val="both"/>
        <w:rPr>
          <w:rFonts w:ascii="Times New Roman" w:hAnsi="Times New Roman" w:cs="Times New Roman"/>
          <w:i/>
          <w:iCs/>
        </w:rPr>
      </w:pPr>
    </w:p>
    <w:p w14:paraId="2BD21C59" w14:textId="77777777" w:rsidR="00864157" w:rsidRPr="009C77F9" w:rsidRDefault="00864157" w:rsidP="00483E4B">
      <w:pPr>
        <w:spacing w:before="240" w:after="240" w:line="240" w:lineRule="auto"/>
        <w:jc w:val="both"/>
        <w:rPr>
          <w:rFonts w:ascii="Times New Roman" w:hAnsi="Times New Roman" w:cs="Times New Roman"/>
          <w:i/>
          <w:iCs/>
        </w:rPr>
      </w:pPr>
    </w:p>
    <w:p w14:paraId="3696526E" w14:textId="77777777" w:rsidR="00864157" w:rsidRPr="009C77F9" w:rsidRDefault="00864157" w:rsidP="00483E4B">
      <w:pPr>
        <w:spacing w:before="240" w:after="240" w:line="240" w:lineRule="auto"/>
        <w:jc w:val="both"/>
        <w:rPr>
          <w:rFonts w:ascii="Times New Roman" w:hAnsi="Times New Roman" w:cs="Times New Roman"/>
          <w:i/>
          <w:iCs/>
        </w:rPr>
      </w:pPr>
    </w:p>
    <w:p w14:paraId="3FE52678" w14:textId="77777777" w:rsidR="00864157" w:rsidRPr="009C77F9" w:rsidRDefault="00864157" w:rsidP="00483E4B">
      <w:pPr>
        <w:spacing w:before="240" w:after="240" w:line="240" w:lineRule="auto"/>
        <w:jc w:val="both"/>
        <w:rPr>
          <w:rFonts w:ascii="Times New Roman" w:hAnsi="Times New Roman" w:cs="Times New Roman"/>
          <w:i/>
          <w:iCs/>
        </w:rPr>
      </w:pPr>
    </w:p>
    <w:p w14:paraId="04A81D93" w14:textId="77777777" w:rsidR="00822FE0" w:rsidRPr="009C77F9" w:rsidRDefault="00822FE0" w:rsidP="00483E4B">
      <w:pPr>
        <w:spacing w:before="240" w:after="240" w:line="240" w:lineRule="auto"/>
        <w:jc w:val="both"/>
        <w:rPr>
          <w:rFonts w:ascii="Times New Roman" w:hAnsi="Times New Roman" w:cs="Times New Roman"/>
          <w:b/>
          <w:bCs/>
        </w:rPr>
      </w:pPr>
    </w:p>
    <w:p w14:paraId="0B278976" w14:textId="77777777" w:rsidR="00CF40AE" w:rsidRPr="009C77F9" w:rsidRDefault="00CF40AE" w:rsidP="00483E4B">
      <w:pPr>
        <w:spacing w:before="240" w:after="240" w:line="240" w:lineRule="auto"/>
        <w:jc w:val="both"/>
        <w:rPr>
          <w:rFonts w:ascii="Times New Roman" w:hAnsi="Times New Roman" w:cs="Times New Roman"/>
          <w:b/>
          <w:bCs/>
        </w:rPr>
      </w:pPr>
    </w:p>
    <w:p w14:paraId="5FFECD58" w14:textId="77777777" w:rsidR="00483E4B" w:rsidRPr="009C77F9" w:rsidRDefault="00483E4B" w:rsidP="00483E4B">
      <w:pPr>
        <w:spacing w:before="240" w:after="240" w:line="240" w:lineRule="auto"/>
        <w:jc w:val="both"/>
        <w:rPr>
          <w:rFonts w:ascii="Times New Roman" w:hAnsi="Times New Roman" w:cs="Times New Roman"/>
          <w:b/>
          <w:bCs/>
        </w:rPr>
      </w:pPr>
    </w:p>
    <w:p w14:paraId="25550B18" w14:textId="77777777" w:rsidR="00483E4B" w:rsidRPr="009C77F9" w:rsidRDefault="00483E4B" w:rsidP="00483E4B">
      <w:pPr>
        <w:spacing w:before="240" w:after="240" w:line="240" w:lineRule="auto"/>
        <w:jc w:val="both"/>
        <w:rPr>
          <w:rFonts w:ascii="Times New Roman" w:hAnsi="Times New Roman" w:cs="Times New Roman"/>
          <w:b/>
          <w:bCs/>
        </w:rPr>
      </w:pPr>
    </w:p>
    <w:p w14:paraId="2C6589B9" w14:textId="77777777" w:rsidR="00483E4B" w:rsidRPr="009C77F9" w:rsidRDefault="00483E4B" w:rsidP="00483E4B">
      <w:pPr>
        <w:spacing w:before="240" w:after="240" w:line="240" w:lineRule="auto"/>
        <w:jc w:val="both"/>
        <w:rPr>
          <w:rFonts w:ascii="Times New Roman" w:hAnsi="Times New Roman" w:cs="Times New Roman"/>
          <w:b/>
          <w:bCs/>
        </w:rPr>
      </w:pPr>
    </w:p>
    <w:p w14:paraId="2143D3FF" w14:textId="77777777" w:rsidR="00AD5096" w:rsidRPr="009C77F9" w:rsidRDefault="00AD5096" w:rsidP="00483E4B">
      <w:pPr>
        <w:spacing w:before="240" w:after="240" w:line="240" w:lineRule="auto"/>
        <w:jc w:val="both"/>
        <w:rPr>
          <w:rFonts w:ascii="Times New Roman" w:hAnsi="Times New Roman" w:cs="Times New Roman"/>
          <w:b/>
          <w:bCs/>
        </w:rPr>
      </w:pPr>
    </w:p>
    <w:p w14:paraId="2DD0D16E" w14:textId="66D29862" w:rsidR="00B56550" w:rsidRPr="009C77F9" w:rsidRDefault="00EF1D03" w:rsidP="00483E4B">
      <w:pPr>
        <w:spacing w:before="240" w:after="240" w:line="240" w:lineRule="auto"/>
        <w:jc w:val="both"/>
        <w:rPr>
          <w:rFonts w:ascii="Times New Roman" w:hAnsi="Times New Roman" w:cs="Times New Roman"/>
          <w:b/>
          <w:bCs/>
        </w:rPr>
      </w:pPr>
      <w:r w:rsidRPr="009C77F9">
        <w:rPr>
          <w:rFonts w:ascii="Times New Roman" w:hAnsi="Times New Roman" w:cs="Times New Roman"/>
        </w:rPr>
        <w:lastRenderedPageBreak/>
        <w:t>1.</w:t>
      </w:r>
      <w:r w:rsidRPr="009C77F9">
        <w:rPr>
          <w:rFonts w:ascii="Times New Roman" w:hAnsi="Times New Roman" w:cs="Times New Roman"/>
          <w:b/>
          <w:bCs/>
        </w:rPr>
        <w:t xml:space="preserve"> </w:t>
      </w:r>
      <w:r w:rsidR="00B56550" w:rsidRPr="009C77F9">
        <w:rPr>
          <w:rFonts w:ascii="Times New Roman" w:hAnsi="Times New Roman" w:cs="Times New Roman"/>
          <w:b/>
          <w:bCs/>
        </w:rPr>
        <w:t>Introduction</w:t>
      </w:r>
    </w:p>
    <w:p w14:paraId="2058B5C7" w14:textId="6EEC91C1" w:rsidR="00687E38" w:rsidRPr="009C77F9" w:rsidRDefault="003F2AEC" w:rsidP="00483E4B">
      <w:pPr>
        <w:spacing w:before="240" w:after="240" w:line="240" w:lineRule="auto"/>
        <w:jc w:val="both"/>
        <w:rPr>
          <w:rFonts w:ascii="Times New Roman" w:hAnsi="Times New Roman" w:cs="Times New Roman"/>
        </w:rPr>
      </w:pPr>
      <w:bookmarkStart w:id="1" w:name="_Hlk169521949"/>
      <w:r w:rsidRPr="009C77F9">
        <w:rPr>
          <w:rFonts w:ascii="Times New Roman" w:hAnsi="Times New Roman" w:cs="Times New Roman"/>
        </w:rPr>
        <w:t>Human language serves as the cornerstone of communication, functioning not only as a tool for conveying information but also as a medium for expressing emotions, shaping identities, and transmitting cultural values across generations (</w:t>
      </w:r>
      <w:r w:rsidR="00C335C5" w:rsidRPr="009C77F9">
        <w:rPr>
          <w:rFonts w:ascii="Times New Roman" w:hAnsi="Times New Roman" w:cs="Times New Roman"/>
        </w:rPr>
        <w:t>Korneeva</w:t>
      </w:r>
      <w:r w:rsidR="00FA0157" w:rsidRPr="009C77F9">
        <w:rPr>
          <w:rFonts w:ascii="Times New Roman" w:hAnsi="Times New Roman" w:cs="Times New Roman"/>
        </w:rPr>
        <w:t xml:space="preserve"> et al.</w:t>
      </w:r>
      <w:r w:rsidR="00C335C5" w:rsidRPr="009C77F9">
        <w:rPr>
          <w:rFonts w:ascii="Times New Roman" w:hAnsi="Times New Roman" w:cs="Times New Roman"/>
        </w:rPr>
        <w:t>, 2019</w:t>
      </w:r>
      <w:r w:rsidRPr="009C77F9">
        <w:rPr>
          <w:rFonts w:ascii="Times New Roman" w:hAnsi="Times New Roman" w:cs="Times New Roman"/>
        </w:rPr>
        <w:t xml:space="preserve">). It enables individuals to share ideas, negotiate meaning, and engage in social interaction within and across diverse linguistic communities. According to Gorter (2013), language reflects the intricate relationship between society and communication, acting as a vital mechanism through which people construct and interpret their realities within complex multilingual and multicultural contexts. </w:t>
      </w:r>
      <w:r w:rsidR="002701F4" w:rsidRPr="009C77F9">
        <w:rPr>
          <w:rFonts w:ascii="Times New Roman" w:hAnsi="Times New Roman" w:cs="Times New Roman"/>
        </w:rPr>
        <w:t xml:space="preserve">Central to the study of language are its structural elements, semantic intricacies, and pragmatic functions. Sense relations, an essential component within this expansive field, explore how words or lexical items interrelate in terms of meaning within a language (Cann, 2011; Afriska, 2020). </w:t>
      </w:r>
      <w:r w:rsidR="00C51527" w:rsidRPr="009C77F9">
        <w:rPr>
          <w:rFonts w:ascii="Times New Roman" w:hAnsi="Times New Roman" w:cs="Times New Roman"/>
        </w:rPr>
        <w:t xml:space="preserve">They </w:t>
      </w:r>
      <w:r w:rsidR="002701F4" w:rsidRPr="009C77F9">
        <w:rPr>
          <w:rFonts w:ascii="Times New Roman" w:hAnsi="Times New Roman" w:cs="Times New Roman"/>
        </w:rPr>
        <w:t>acknowledges that language functions as a dynamic system where words form interconnected networks of meaning, revealing patterns such as</w:t>
      </w:r>
      <w:r w:rsidR="00C51527" w:rsidRPr="009C77F9">
        <w:rPr>
          <w:rFonts w:ascii="Times New Roman" w:hAnsi="Times New Roman" w:cs="Times New Roman"/>
        </w:rPr>
        <w:t xml:space="preserve"> </w:t>
      </w:r>
      <w:r w:rsidR="00F9782A" w:rsidRPr="009C77F9">
        <w:rPr>
          <w:rFonts w:ascii="Times New Roman" w:hAnsi="Times New Roman" w:cs="Times New Roman"/>
        </w:rPr>
        <w:t>synonym, polysemy, and antonym</w:t>
      </w:r>
      <w:r w:rsidR="00C51527" w:rsidRPr="009C77F9">
        <w:rPr>
          <w:rFonts w:ascii="Times New Roman" w:hAnsi="Times New Roman" w:cs="Times New Roman"/>
        </w:rPr>
        <w:t xml:space="preserve">, hyponymy, hyponymy, homonymy, meronymy </w:t>
      </w:r>
      <w:r w:rsidR="002701F4" w:rsidRPr="009C77F9">
        <w:rPr>
          <w:rFonts w:ascii="Times New Roman" w:hAnsi="Times New Roman" w:cs="Times New Roman"/>
        </w:rPr>
        <w:t>(Winiharti, 2010</w:t>
      </w:r>
      <w:r w:rsidR="00C51527" w:rsidRPr="009C77F9">
        <w:rPr>
          <w:rFonts w:ascii="Times New Roman" w:hAnsi="Times New Roman" w:cs="Times New Roman"/>
        </w:rPr>
        <w:t xml:space="preserve">; Afriska, 2020). By unraveling </w:t>
      </w:r>
      <w:r w:rsidR="002701F4" w:rsidRPr="009C77F9">
        <w:rPr>
          <w:rFonts w:ascii="Times New Roman" w:hAnsi="Times New Roman" w:cs="Times New Roman"/>
        </w:rPr>
        <w:t>these relationships, linguists elucidate how words acquire and convey meaning in various contexts, reflecting the complexities of human cognition and cultural expression. The study of sense relations has evolved from its roots in structural linguistics to incorporate insights from cognitive linguistics, pragmatics, and sociolinguistics (Opoku, 2024). These interdisciplinary perspectives enrich our understanding of language as a multifaceted system of meaning construction.</w:t>
      </w:r>
    </w:p>
    <w:p w14:paraId="1B6FC3A4" w14:textId="65821FAD" w:rsidR="00482117" w:rsidRPr="009C77F9" w:rsidRDefault="00687E38" w:rsidP="00483E4B">
      <w:pPr>
        <w:spacing w:before="240" w:after="240" w:line="240" w:lineRule="auto"/>
        <w:jc w:val="both"/>
        <w:rPr>
          <w:rFonts w:ascii="Times New Roman" w:hAnsi="Times New Roman" w:cs="Times New Roman"/>
        </w:rPr>
      </w:pPr>
      <w:r w:rsidRPr="009C77F9">
        <w:rPr>
          <w:rFonts w:ascii="Times New Roman" w:hAnsi="Times New Roman" w:cs="Times New Roman"/>
        </w:rPr>
        <w:t>Within th</w:t>
      </w:r>
      <w:r w:rsidR="00482117" w:rsidRPr="009C77F9">
        <w:rPr>
          <w:rFonts w:ascii="Times New Roman" w:hAnsi="Times New Roman" w:cs="Times New Roman"/>
        </w:rPr>
        <w:t>e</w:t>
      </w:r>
      <w:r w:rsidRPr="009C77F9">
        <w:rPr>
          <w:rFonts w:ascii="Times New Roman" w:hAnsi="Times New Roman" w:cs="Times New Roman"/>
        </w:rPr>
        <w:t xml:space="preserve"> context</w:t>
      </w:r>
      <w:r w:rsidR="00CD5409" w:rsidRPr="009C77F9">
        <w:rPr>
          <w:rFonts w:ascii="Times New Roman" w:hAnsi="Times New Roman" w:cs="Times New Roman"/>
        </w:rPr>
        <w:t xml:space="preserve"> of sense relations</w:t>
      </w:r>
      <w:r w:rsidRPr="009C77F9">
        <w:rPr>
          <w:rFonts w:ascii="Times New Roman" w:hAnsi="Times New Roman" w:cs="Times New Roman"/>
        </w:rPr>
        <w:t>, interjections emerge as a compelling area of exploration. Interjections are emotive words or phrases that convey sudden emotions or reactions, typically standing alone in a sentence without referential content (Mao, 2020</w:t>
      </w:r>
      <w:r w:rsidR="00482117" w:rsidRPr="009C77F9">
        <w:rPr>
          <w:rFonts w:ascii="Times New Roman" w:hAnsi="Times New Roman" w:cs="Times New Roman"/>
        </w:rPr>
        <w:t xml:space="preserve">; </w:t>
      </w:r>
      <w:r w:rsidR="00B46D7D" w:rsidRPr="009C77F9">
        <w:rPr>
          <w:rFonts w:ascii="Times New Roman" w:hAnsi="Times New Roman" w:cs="Times New Roman"/>
        </w:rPr>
        <w:t>Mlambo &amp; Hlungwani, 2024</w:t>
      </w:r>
      <w:r w:rsidR="00476669" w:rsidRPr="009C77F9">
        <w:rPr>
          <w:rFonts w:ascii="Times New Roman" w:hAnsi="Times New Roman" w:cs="Times New Roman"/>
        </w:rPr>
        <w:t>; Mlambo &amp; Hlungwani, 2025</w:t>
      </w:r>
      <w:r w:rsidRPr="009C77F9">
        <w:rPr>
          <w:rFonts w:ascii="Times New Roman" w:hAnsi="Times New Roman" w:cs="Times New Roman"/>
        </w:rPr>
        <w:t xml:space="preserve">). Characterised by their spontaneous and emotive nature, interjections play a crucial role in interpersonal communication by conveying immediate reactions, emotions, and social attitudes (Rolfsnes, 2020). </w:t>
      </w:r>
      <w:r w:rsidR="00B46D7D" w:rsidRPr="009C77F9">
        <w:rPr>
          <w:rFonts w:ascii="Times New Roman" w:hAnsi="Times New Roman" w:cs="Times New Roman"/>
        </w:rPr>
        <w:t xml:space="preserve">Unlike other parts of speech that convey propositional content, interjections primarily serve pragmatic functions by expressing speaker affect, interpersonal stances, and discourse management strategies (Elffers, 2008; Thompson, 2022).  </w:t>
      </w:r>
      <w:r w:rsidRPr="009C77F9">
        <w:rPr>
          <w:rFonts w:ascii="Times New Roman" w:hAnsi="Times New Roman" w:cs="Times New Roman"/>
        </w:rPr>
        <w:t xml:space="preserve">Despite their lack of grammatical connection to other sentence parts, </w:t>
      </w:r>
      <w:r w:rsidR="009A3D46" w:rsidRPr="009C77F9">
        <w:rPr>
          <w:rFonts w:ascii="Times New Roman" w:hAnsi="Times New Roman" w:cs="Times New Roman"/>
        </w:rPr>
        <w:t>interjections</w:t>
      </w:r>
      <w:r w:rsidRPr="009C77F9">
        <w:rPr>
          <w:rFonts w:ascii="Times New Roman" w:hAnsi="Times New Roman" w:cs="Times New Roman"/>
        </w:rPr>
        <w:t xml:space="preserve"> serve important communicative</w:t>
      </w:r>
      <w:r w:rsidR="00B46D7D" w:rsidRPr="009C77F9">
        <w:rPr>
          <w:rFonts w:ascii="Times New Roman" w:hAnsi="Times New Roman" w:cs="Times New Roman"/>
        </w:rPr>
        <w:t xml:space="preserve"> </w:t>
      </w:r>
      <w:r w:rsidRPr="009C77F9">
        <w:rPr>
          <w:rFonts w:ascii="Times New Roman" w:hAnsi="Times New Roman" w:cs="Times New Roman"/>
        </w:rPr>
        <w:t>functions</w:t>
      </w:r>
      <w:r w:rsidR="00B46D7D" w:rsidRPr="009C77F9">
        <w:rPr>
          <w:rFonts w:ascii="Times New Roman" w:hAnsi="Times New Roman" w:cs="Times New Roman"/>
        </w:rPr>
        <w:t xml:space="preserve">. </w:t>
      </w:r>
      <w:r w:rsidR="009A3D46" w:rsidRPr="009C77F9">
        <w:rPr>
          <w:rFonts w:ascii="Times New Roman" w:hAnsi="Times New Roman" w:cs="Times New Roman"/>
        </w:rPr>
        <w:t>T</w:t>
      </w:r>
      <w:r w:rsidRPr="009C77F9">
        <w:rPr>
          <w:rFonts w:ascii="Times New Roman" w:hAnsi="Times New Roman" w:cs="Times New Roman"/>
        </w:rPr>
        <w:t>heir emotionality and expressiveness are often enhanced by non-linguistic means like intonation, facial expressions, and gestures (Kolesnikova</w:t>
      </w:r>
      <w:r w:rsidR="00FA0157" w:rsidRPr="009C77F9">
        <w:rPr>
          <w:rFonts w:ascii="Times New Roman" w:hAnsi="Times New Roman" w:cs="Times New Roman"/>
        </w:rPr>
        <w:t xml:space="preserve"> et al.</w:t>
      </w:r>
      <w:r w:rsidRPr="009C77F9">
        <w:rPr>
          <w:rFonts w:ascii="Times New Roman" w:hAnsi="Times New Roman" w:cs="Times New Roman"/>
        </w:rPr>
        <w:t xml:space="preserve">, 2021). Ameka </w:t>
      </w:r>
      <w:r w:rsidR="006104C1" w:rsidRPr="009C77F9">
        <w:rPr>
          <w:rFonts w:ascii="Times New Roman" w:hAnsi="Times New Roman" w:cs="Times New Roman"/>
        </w:rPr>
        <w:t xml:space="preserve">and Wiikins </w:t>
      </w:r>
      <w:r w:rsidRPr="009C77F9">
        <w:rPr>
          <w:rFonts w:ascii="Times New Roman" w:hAnsi="Times New Roman" w:cs="Times New Roman"/>
        </w:rPr>
        <w:t>(2006) classified interjections into primary and secondary types. Primary interjections, such as "wow"</w:t>
      </w:r>
      <w:r w:rsidR="004E2D55" w:rsidRPr="009C77F9">
        <w:rPr>
          <w:rFonts w:ascii="Times New Roman" w:hAnsi="Times New Roman" w:cs="Times New Roman"/>
        </w:rPr>
        <w:t>,</w:t>
      </w:r>
      <w:r w:rsidRPr="009C77F9">
        <w:rPr>
          <w:rFonts w:ascii="Times New Roman" w:hAnsi="Times New Roman" w:cs="Times New Roman"/>
        </w:rPr>
        <w:t xml:space="preserve"> "ouch" and "oops" are words dedicated to emotional expression and are used spontaneously (</w:t>
      </w:r>
      <w:r w:rsidR="006104C1" w:rsidRPr="009C77F9">
        <w:rPr>
          <w:rFonts w:ascii="Times New Roman" w:hAnsi="Times New Roman" w:cs="Times New Roman"/>
        </w:rPr>
        <w:t>Ameka</w:t>
      </w:r>
      <w:r w:rsidR="00A201DC" w:rsidRPr="009C77F9">
        <w:rPr>
          <w:rFonts w:ascii="Times New Roman" w:hAnsi="Times New Roman" w:cs="Times New Roman"/>
        </w:rPr>
        <w:t>,</w:t>
      </w:r>
      <w:r w:rsidR="006104C1" w:rsidRPr="009C77F9">
        <w:rPr>
          <w:rFonts w:ascii="Times New Roman" w:hAnsi="Times New Roman" w:cs="Times New Roman"/>
        </w:rPr>
        <w:t xml:space="preserve"> 1992; Libert</w:t>
      </w:r>
      <w:r w:rsidR="00A201DC" w:rsidRPr="009C77F9">
        <w:rPr>
          <w:rFonts w:ascii="Times New Roman" w:hAnsi="Times New Roman" w:cs="Times New Roman"/>
        </w:rPr>
        <w:t>,</w:t>
      </w:r>
      <w:r w:rsidR="006104C1" w:rsidRPr="009C77F9">
        <w:rPr>
          <w:rFonts w:ascii="Times New Roman" w:hAnsi="Times New Roman" w:cs="Times New Roman"/>
        </w:rPr>
        <w:t xml:space="preserve"> 2019)</w:t>
      </w:r>
      <w:r w:rsidRPr="009C77F9">
        <w:rPr>
          <w:rFonts w:ascii="Times New Roman" w:hAnsi="Times New Roman" w:cs="Times New Roman"/>
        </w:rPr>
        <w:t>. Secondary interjections, like "dam"</w:t>
      </w:r>
      <w:r w:rsidR="006133E7" w:rsidRPr="009C77F9">
        <w:rPr>
          <w:rFonts w:ascii="Times New Roman" w:hAnsi="Times New Roman" w:cs="Times New Roman"/>
        </w:rPr>
        <w:t>,</w:t>
      </w:r>
      <w:r w:rsidRPr="009C77F9">
        <w:rPr>
          <w:rFonts w:ascii="Times New Roman" w:hAnsi="Times New Roman" w:cs="Times New Roman"/>
        </w:rPr>
        <w:t xml:space="preserve"> "well" and "great" originate from other word classes but function as interjections in specific contexts (Norrick, 2014; Cruz, 2017</w:t>
      </w:r>
      <w:r w:rsidR="007A0CAC" w:rsidRPr="009C77F9">
        <w:rPr>
          <w:rFonts w:ascii="Times New Roman" w:hAnsi="Times New Roman" w:cs="Times New Roman"/>
        </w:rPr>
        <w:t>; Mlambo, 2024</w:t>
      </w:r>
      <w:r w:rsidRPr="009C77F9">
        <w:rPr>
          <w:rFonts w:ascii="Times New Roman" w:hAnsi="Times New Roman" w:cs="Times New Roman"/>
        </w:rPr>
        <w:t xml:space="preserve">). Additionally, interjections can also be categorised based on the emotions they convey such as </w:t>
      </w:r>
      <w:r w:rsidR="006104C1" w:rsidRPr="009C77F9">
        <w:rPr>
          <w:rFonts w:ascii="Times New Roman" w:hAnsi="Times New Roman" w:cs="Times New Roman"/>
        </w:rPr>
        <w:t>expressive</w:t>
      </w:r>
      <w:r w:rsidRPr="009C77F9">
        <w:rPr>
          <w:rFonts w:ascii="Times New Roman" w:hAnsi="Times New Roman" w:cs="Times New Roman"/>
        </w:rPr>
        <w:t xml:space="preserve"> interjections (expressing strong feelings), volitive interjections (indicating commands or requests), cognitive interjections (reflecting thoughts or realisations), and phatic interjections (serving a</w:t>
      </w:r>
      <w:r w:rsidR="006133E7" w:rsidRPr="009C77F9">
        <w:rPr>
          <w:rFonts w:ascii="Times New Roman" w:hAnsi="Times New Roman" w:cs="Times New Roman"/>
        </w:rPr>
        <w:t>s</w:t>
      </w:r>
      <w:r w:rsidRPr="009C77F9">
        <w:rPr>
          <w:rFonts w:ascii="Times New Roman" w:hAnsi="Times New Roman" w:cs="Times New Roman"/>
        </w:rPr>
        <w:t xml:space="preserve"> social functions) (Ameka, 1992; Ameka</w:t>
      </w:r>
      <w:r w:rsidR="006104C1" w:rsidRPr="009C77F9">
        <w:rPr>
          <w:rFonts w:ascii="Times New Roman" w:hAnsi="Times New Roman" w:cs="Times New Roman"/>
        </w:rPr>
        <w:t xml:space="preserve"> &amp; Wiikins</w:t>
      </w:r>
      <w:r w:rsidRPr="009C77F9">
        <w:rPr>
          <w:rFonts w:ascii="Times New Roman" w:hAnsi="Times New Roman" w:cs="Times New Roman"/>
        </w:rPr>
        <w:t>, 2006; Nabila &amp; Ena, 2022). These categories illustrate how interjections are used to express people's emotions and reactions. The</w:t>
      </w:r>
      <w:r w:rsidR="00482117" w:rsidRPr="009C77F9">
        <w:rPr>
          <w:rFonts w:ascii="Times New Roman" w:hAnsi="Times New Roman" w:cs="Times New Roman"/>
        </w:rPr>
        <w:t>ir</w:t>
      </w:r>
      <w:r w:rsidRPr="009C77F9">
        <w:rPr>
          <w:rFonts w:ascii="Times New Roman" w:hAnsi="Times New Roman" w:cs="Times New Roman"/>
        </w:rPr>
        <w:t xml:space="preserve"> significance </w:t>
      </w:r>
      <w:r w:rsidR="00482117" w:rsidRPr="009C77F9">
        <w:rPr>
          <w:rFonts w:ascii="Times New Roman" w:hAnsi="Times New Roman" w:cs="Times New Roman"/>
        </w:rPr>
        <w:t xml:space="preserve">in languages </w:t>
      </w:r>
      <w:r w:rsidRPr="009C77F9">
        <w:rPr>
          <w:rFonts w:ascii="Times New Roman" w:hAnsi="Times New Roman" w:cs="Times New Roman"/>
        </w:rPr>
        <w:t>lies in their ability to quickly and effectively convey nuanced emotional states, making them vital in both spoken and written communication.</w:t>
      </w:r>
      <w:r w:rsidR="00482117" w:rsidRPr="009C77F9">
        <w:rPr>
          <w:rFonts w:ascii="Times New Roman" w:hAnsi="Times New Roman" w:cs="Times New Roman"/>
        </w:rPr>
        <w:t xml:space="preserve"> They also enrich language with emotional nuance, capturing the </w:t>
      </w:r>
      <w:r w:rsidR="00BE0354" w:rsidRPr="009C77F9">
        <w:rPr>
          <w:rFonts w:ascii="Times New Roman" w:hAnsi="Times New Roman" w:cs="Times New Roman"/>
        </w:rPr>
        <w:t>interlocutor</w:t>
      </w:r>
      <w:r w:rsidR="00482117" w:rsidRPr="009C77F9">
        <w:rPr>
          <w:rFonts w:ascii="Times New Roman" w:hAnsi="Times New Roman" w:cs="Times New Roman"/>
        </w:rPr>
        <w:t>’s or writer’s spontaneous reactions and drawing in the listener or reader.</w:t>
      </w:r>
    </w:p>
    <w:p w14:paraId="19ECC9DF" w14:textId="1691FFDE" w:rsidR="00483E4B" w:rsidRPr="009C77F9" w:rsidRDefault="007E533B" w:rsidP="00483E4B">
      <w:pPr>
        <w:spacing w:before="240" w:after="240" w:line="240" w:lineRule="auto"/>
        <w:jc w:val="both"/>
        <w:rPr>
          <w:rFonts w:ascii="Times New Roman" w:hAnsi="Times New Roman" w:cs="Times New Roman"/>
        </w:rPr>
      </w:pPr>
      <w:r w:rsidRPr="009C77F9">
        <w:rPr>
          <w:rFonts w:ascii="Times New Roman" w:hAnsi="Times New Roman" w:cs="Times New Roman"/>
        </w:rPr>
        <w:t>Despite their significance in everyday language use, interjections have been relatively overlooked in linguistic research, particularly concerning their sense relations and semantic nuances in Xitsonga. This neglect stems partly from their brevity, primarily spoken form, and pragmatic functions in real-time communication (Ameka, 1992; Gehweiler, 2010; Widlok, 2016). As a result, interjections are often dismissed as peripheral or non-essential elements of language structure, leading to a gap in understanding how they encode meaning, reflect cultural contexts, and contribute to the emotional and interpersonal dynamics of communication (Poggi, 2009; Dingemanse, 2024). In under-researched languages like Xitsonga, this oversight limits the development of comprehensive semantic frameworks that include these expressive and multifunctional units.</w:t>
      </w:r>
      <w:r w:rsidR="00B46D7D" w:rsidRPr="009C77F9">
        <w:rPr>
          <w:rFonts w:ascii="Times New Roman" w:hAnsi="Times New Roman" w:cs="Times New Roman"/>
        </w:rPr>
        <w:t xml:space="preserve"> </w:t>
      </w:r>
      <w:r w:rsidR="00C51527" w:rsidRPr="009C77F9">
        <w:rPr>
          <w:rFonts w:ascii="Times New Roman" w:hAnsi="Times New Roman" w:cs="Times New Roman"/>
        </w:rPr>
        <w:t>This study, therefore, investigate</w:t>
      </w:r>
      <w:r w:rsidR="008137A6" w:rsidRPr="009C77F9">
        <w:rPr>
          <w:rFonts w:ascii="Times New Roman" w:hAnsi="Times New Roman" w:cs="Times New Roman"/>
        </w:rPr>
        <w:t>s</w:t>
      </w:r>
      <w:r w:rsidR="00C51527" w:rsidRPr="009C77F9">
        <w:rPr>
          <w:rFonts w:ascii="Times New Roman" w:hAnsi="Times New Roman" w:cs="Times New Roman"/>
        </w:rPr>
        <w:t xml:space="preserve"> </w:t>
      </w:r>
      <w:r w:rsidR="00F9782A" w:rsidRPr="009C77F9">
        <w:rPr>
          <w:rFonts w:ascii="Times New Roman" w:hAnsi="Times New Roman" w:cs="Times New Roman"/>
        </w:rPr>
        <w:t>synonym, polysemy, and antonym</w:t>
      </w:r>
      <w:r w:rsidR="00C51527" w:rsidRPr="009C77F9">
        <w:rPr>
          <w:rFonts w:ascii="Times New Roman" w:hAnsi="Times New Roman" w:cs="Times New Roman"/>
        </w:rPr>
        <w:t xml:space="preserve"> as patterns of sense relations within Xitsonga interjections. It seeks to uncover how these semantic relations structure meaning, enhance expressive functions, and reflect the cultural </w:t>
      </w:r>
      <w:r w:rsidR="00C51527" w:rsidRPr="009C77F9">
        <w:rPr>
          <w:rFonts w:ascii="Times New Roman" w:hAnsi="Times New Roman" w:cs="Times New Roman"/>
        </w:rPr>
        <w:lastRenderedPageBreak/>
        <w:t xml:space="preserve">and communicative dynamics of the language. </w:t>
      </w:r>
      <w:r w:rsidR="001E6CA2" w:rsidRPr="009C77F9">
        <w:rPr>
          <w:rFonts w:ascii="Times New Roman" w:hAnsi="Times New Roman" w:cs="Times New Roman"/>
        </w:rPr>
        <w:t>T</w:t>
      </w:r>
      <w:r w:rsidR="00C51527" w:rsidRPr="009C77F9">
        <w:rPr>
          <w:rFonts w:ascii="Times New Roman" w:hAnsi="Times New Roman" w:cs="Times New Roman"/>
        </w:rPr>
        <w:t>he</w:t>
      </w:r>
      <w:r w:rsidR="001E6CA2" w:rsidRPr="009C77F9">
        <w:rPr>
          <w:rFonts w:ascii="Times New Roman" w:hAnsi="Times New Roman" w:cs="Times New Roman"/>
        </w:rPr>
        <w:t xml:space="preserve"> </w:t>
      </w:r>
      <w:r w:rsidR="00C51527" w:rsidRPr="009C77F9">
        <w:rPr>
          <w:rFonts w:ascii="Times New Roman" w:hAnsi="Times New Roman" w:cs="Times New Roman"/>
        </w:rPr>
        <w:t>study contributes to broadening the scope of semantic inquiry, foregrounding the role of interjections as integral linguistic resources, and advancing the documentation and theoretical understanding of Xitsonga as part of African language studies.</w:t>
      </w:r>
    </w:p>
    <w:bookmarkEnd w:id="1"/>
    <w:p w14:paraId="183407BE" w14:textId="2817457D" w:rsidR="00B56550" w:rsidRPr="009C77F9" w:rsidRDefault="00EF1D03" w:rsidP="00483E4B">
      <w:pPr>
        <w:spacing w:before="240" w:after="240" w:line="240" w:lineRule="auto"/>
        <w:jc w:val="both"/>
        <w:rPr>
          <w:rFonts w:ascii="Times New Roman" w:hAnsi="Times New Roman" w:cs="Times New Roman"/>
          <w:b/>
          <w:bCs/>
        </w:rPr>
      </w:pPr>
      <w:r w:rsidRPr="009C77F9">
        <w:rPr>
          <w:rFonts w:ascii="Times New Roman" w:hAnsi="Times New Roman" w:cs="Times New Roman"/>
        </w:rPr>
        <w:t>2.</w:t>
      </w:r>
      <w:r w:rsidRPr="009C77F9">
        <w:rPr>
          <w:rFonts w:ascii="Times New Roman" w:hAnsi="Times New Roman" w:cs="Times New Roman"/>
          <w:b/>
          <w:bCs/>
        </w:rPr>
        <w:t xml:space="preserve"> </w:t>
      </w:r>
      <w:r w:rsidR="00B56550" w:rsidRPr="009C77F9">
        <w:rPr>
          <w:rFonts w:ascii="Times New Roman" w:hAnsi="Times New Roman" w:cs="Times New Roman"/>
          <w:b/>
          <w:bCs/>
        </w:rPr>
        <w:t>Literature Review</w:t>
      </w:r>
    </w:p>
    <w:p w14:paraId="0332E367" w14:textId="1024689E" w:rsidR="00D7700D" w:rsidRPr="009C77F9" w:rsidRDefault="00D7700D" w:rsidP="00483E4B">
      <w:pPr>
        <w:spacing w:before="240" w:after="240" w:line="240" w:lineRule="auto"/>
        <w:jc w:val="both"/>
        <w:rPr>
          <w:rFonts w:ascii="Times New Roman" w:hAnsi="Times New Roman" w:cs="Times New Roman"/>
        </w:rPr>
      </w:pPr>
      <w:r w:rsidRPr="009C77F9">
        <w:rPr>
          <w:rFonts w:ascii="Times New Roman" w:hAnsi="Times New Roman" w:cs="Times New Roman"/>
        </w:rPr>
        <w:t xml:space="preserve">Sense relations are central to semantics and offer key insights into how meaning is structured, interpreted, and communicated across languages. Ndlovu (2009) provided an insightful examination of sense relations in the </w:t>
      </w:r>
      <w:r w:rsidRPr="009C77F9">
        <w:rPr>
          <w:rFonts w:ascii="Times New Roman" w:hAnsi="Times New Roman" w:cs="Times New Roman"/>
          <w:i/>
          <w:iCs/>
        </w:rPr>
        <w:t>Isichazamazwi SesiNdebele</w:t>
      </w:r>
      <w:r w:rsidRPr="009C77F9">
        <w:rPr>
          <w:rFonts w:ascii="Times New Roman" w:hAnsi="Times New Roman" w:cs="Times New Roman"/>
        </w:rPr>
        <w:t xml:space="preserve"> dictionary, focusing on how hyponymy, meronymy, and synonymy shape user accessibility and semantic clarity. </w:t>
      </w:r>
      <w:r w:rsidR="00040349" w:rsidRPr="009C77F9">
        <w:rPr>
          <w:rFonts w:ascii="Times New Roman" w:hAnsi="Times New Roman" w:cs="Times New Roman"/>
        </w:rPr>
        <w:t>The study argued that h</w:t>
      </w:r>
      <w:r w:rsidRPr="009C77F9">
        <w:rPr>
          <w:rFonts w:ascii="Times New Roman" w:hAnsi="Times New Roman" w:cs="Times New Roman"/>
        </w:rPr>
        <w:t>yponymy and meronymy</w:t>
      </w:r>
      <w:r w:rsidR="00040349" w:rsidRPr="009C77F9">
        <w:rPr>
          <w:rFonts w:ascii="Times New Roman" w:hAnsi="Times New Roman" w:cs="Times New Roman"/>
        </w:rPr>
        <w:t xml:space="preserve"> </w:t>
      </w:r>
      <w:r w:rsidRPr="009C77F9">
        <w:rPr>
          <w:rFonts w:ascii="Times New Roman" w:hAnsi="Times New Roman" w:cs="Times New Roman"/>
        </w:rPr>
        <w:t>improve user-friendliness by organi</w:t>
      </w:r>
      <w:r w:rsidR="00040349" w:rsidRPr="009C77F9">
        <w:rPr>
          <w:rFonts w:ascii="Times New Roman" w:hAnsi="Times New Roman" w:cs="Times New Roman"/>
        </w:rPr>
        <w:t>s</w:t>
      </w:r>
      <w:r w:rsidRPr="009C77F9">
        <w:rPr>
          <w:rFonts w:ascii="Times New Roman" w:hAnsi="Times New Roman" w:cs="Times New Roman"/>
        </w:rPr>
        <w:t xml:space="preserve">ing definitions into hierarchical and part-whole relationships that facilitate understanding. For example, the entry for </w:t>
      </w:r>
      <w:r w:rsidRPr="009C77F9">
        <w:rPr>
          <w:rFonts w:ascii="Times New Roman" w:hAnsi="Times New Roman" w:cs="Times New Roman"/>
          <w:i/>
          <w:iCs/>
        </w:rPr>
        <w:t xml:space="preserve">indlondlo </w:t>
      </w:r>
      <w:r w:rsidRPr="009C77F9">
        <w:rPr>
          <w:rFonts w:ascii="Times New Roman" w:hAnsi="Times New Roman" w:cs="Times New Roman"/>
        </w:rPr>
        <w:t xml:space="preserve">(green mamba) is presented as a hyponym of </w:t>
      </w:r>
      <w:r w:rsidRPr="009C77F9">
        <w:rPr>
          <w:rFonts w:ascii="Times New Roman" w:hAnsi="Times New Roman" w:cs="Times New Roman"/>
          <w:i/>
          <w:iCs/>
        </w:rPr>
        <w:t>imamba</w:t>
      </w:r>
      <w:r w:rsidRPr="009C77F9">
        <w:rPr>
          <w:rFonts w:ascii="Times New Roman" w:hAnsi="Times New Roman" w:cs="Times New Roman"/>
        </w:rPr>
        <w:t xml:space="preserve"> (mamba), which is itself a hyponym of </w:t>
      </w:r>
      <w:r w:rsidRPr="009C77F9">
        <w:rPr>
          <w:rFonts w:ascii="Times New Roman" w:hAnsi="Times New Roman" w:cs="Times New Roman"/>
          <w:i/>
          <w:iCs/>
        </w:rPr>
        <w:t>izinyoka</w:t>
      </w:r>
      <w:r w:rsidRPr="009C77F9">
        <w:rPr>
          <w:rFonts w:ascii="Times New Roman" w:hAnsi="Times New Roman" w:cs="Times New Roman"/>
        </w:rPr>
        <w:t xml:space="preserve"> (snakes). This taxonomic structuring helps users navigate semantic fields intuitively. However, Ndlovu</w:t>
      </w:r>
      <w:r w:rsidR="00040349" w:rsidRPr="009C77F9">
        <w:rPr>
          <w:rFonts w:ascii="Times New Roman" w:hAnsi="Times New Roman" w:cs="Times New Roman"/>
        </w:rPr>
        <w:t xml:space="preserve"> (2009)</w:t>
      </w:r>
      <w:r w:rsidRPr="009C77F9">
        <w:rPr>
          <w:rFonts w:ascii="Times New Roman" w:hAnsi="Times New Roman" w:cs="Times New Roman"/>
        </w:rPr>
        <w:t xml:space="preserve"> critique</w:t>
      </w:r>
      <w:r w:rsidR="00040349" w:rsidRPr="009C77F9">
        <w:rPr>
          <w:rFonts w:ascii="Times New Roman" w:hAnsi="Times New Roman" w:cs="Times New Roman"/>
        </w:rPr>
        <w:t>d</w:t>
      </w:r>
      <w:r w:rsidRPr="009C77F9">
        <w:rPr>
          <w:rFonts w:ascii="Times New Roman" w:hAnsi="Times New Roman" w:cs="Times New Roman"/>
        </w:rPr>
        <w:t xml:space="preserve"> the overuse of synonyms as primary definitions, pointing out that this leads to circularity and confusion. Instead, </w:t>
      </w:r>
      <w:r w:rsidR="00040349" w:rsidRPr="009C77F9">
        <w:rPr>
          <w:rFonts w:ascii="Times New Roman" w:hAnsi="Times New Roman" w:cs="Times New Roman"/>
        </w:rPr>
        <w:t>t</w:t>
      </w:r>
      <w:r w:rsidRPr="009C77F9">
        <w:rPr>
          <w:rFonts w:ascii="Times New Roman" w:hAnsi="Times New Roman" w:cs="Times New Roman"/>
        </w:rPr>
        <w:t xml:space="preserve">he </w:t>
      </w:r>
      <w:r w:rsidR="00040349" w:rsidRPr="009C77F9">
        <w:rPr>
          <w:rFonts w:ascii="Times New Roman" w:hAnsi="Times New Roman" w:cs="Times New Roman"/>
        </w:rPr>
        <w:t xml:space="preserve">author </w:t>
      </w:r>
      <w:r w:rsidRPr="009C77F9">
        <w:rPr>
          <w:rFonts w:ascii="Times New Roman" w:hAnsi="Times New Roman" w:cs="Times New Roman"/>
        </w:rPr>
        <w:t>recommend</w:t>
      </w:r>
      <w:r w:rsidR="00040349" w:rsidRPr="009C77F9">
        <w:rPr>
          <w:rFonts w:ascii="Times New Roman" w:hAnsi="Times New Roman" w:cs="Times New Roman"/>
        </w:rPr>
        <w:t>ed</w:t>
      </w:r>
      <w:r w:rsidRPr="009C77F9">
        <w:rPr>
          <w:rFonts w:ascii="Times New Roman" w:hAnsi="Times New Roman" w:cs="Times New Roman"/>
        </w:rPr>
        <w:t xml:space="preserve"> using synonyms as cross-references or supplementary explanations to support analytic definitions. Importantly, Ndlovu </w:t>
      </w:r>
      <w:r w:rsidR="00483E4B" w:rsidRPr="009C77F9">
        <w:rPr>
          <w:rFonts w:ascii="Times New Roman" w:hAnsi="Times New Roman" w:cs="Times New Roman"/>
        </w:rPr>
        <w:t xml:space="preserve">(2009) </w:t>
      </w:r>
      <w:r w:rsidRPr="009C77F9">
        <w:rPr>
          <w:rFonts w:ascii="Times New Roman" w:hAnsi="Times New Roman" w:cs="Times New Roman"/>
        </w:rPr>
        <w:t>advocate</w:t>
      </w:r>
      <w:r w:rsidR="00040349" w:rsidRPr="009C77F9">
        <w:rPr>
          <w:rFonts w:ascii="Times New Roman" w:hAnsi="Times New Roman" w:cs="Times New Roman"/>
        </w:rPr>
        <w:t>d</w:t>
      </w:r>
      <w:r w:rsidRPr="009C77F9">
        <w:rPr>
          <w:rFonts w:ascii="Times New Roman" w:hAnsi="Times New Roman" w:cs="Times New Roman"/>
        </w:rPr>
        <w:t xml:space="preserve"> for a more holistic approach to lexicography, incorporating sense relations alongside semantic field theory and componential analysis to improve dictionary quality and user engagement. </w:t>
      </w:r>
      <w:r w:rsidR="00FE4059" w:rsidRPr="009C77F9">
        <w:rPr>
          <w:rFonts w:ascii="Times New Roman" w:hAnsi="Times New Roman" w:cs="Times New Roman"/>
        </w:rPr>
        <w:t xml:space="preserve">This </w:t>
      </w:r>
      <w:r w:rsidRPr="009C77F9">
        <w:rPr>
          <w:rFonts w:ascii="Times New Roman" w:hAnsi="Times New Roman" w:cs="Times New Roman"/>
        </w:rPr>
        <w:t>emphasi</w:t>
      </w:r>
      <w:r w:rsidR="00FE4059" w:rsidRPr="009C77F9">
        <w:rPr>
          <w:rFonts w:ascii="Times New Roman" w:hAnsi="Times New Roman" w:cs="Times New Roman"/>
        </w:rPr>
        <w:t>s</w:t>
      </w:r>
      <w:r w:rsidRPr="009C77F9">
        <w:rPr>
          <w:rFonts w:ascii="Times New Roman" w:hAnsi="Times New Roman" w:cs="Times New Roman"/>
        </w:rPr>
        <w:t>es that thoughtful lexical structuring is not merely academic but has real-world implications for language accessibility and educational resource development.</w:t>
      </w:r>
    </w:p>
    <w:p w14:paraId="524A9207" w14:textId="3A1B6FE8" w:rsidR="00D7700D" w:rsidRPr="009C77F9" w:rsidRDefault="00D7700D" w:rsidP="00483E4B">
      <w:pPr>
        <w:spacing w:before="240" w:after="240" w:line="240" w:lineRule="auto"/>
        <w:jc w:val="both"/>
        <w:rPr>
          <w:rFonts w:ascii="Times New Roman" w:hAnsi="Times New Roman" w:cs="Times New Roman"/>
        </w:rPr>
      </w:pPr>
      <w:r w:rsidRPr="009C77F9">
        <w:rPr>
          <w:rFonts w:ascii="Times New Roman" w:hAnsi="Times New Roman" w:cs="Times New Roman"/>
        </w:rPr>
        <w:t>Building on the theme of contextual flexibility in meaning, Omoke, Barasa, and Basweti (2018) explore</w:t>
      </w:r>
      <w:r w:rsidR="00FE4059" w:rsidRPr="009C77F9">
        <w:rPr>
          <w:rFonts w:ascii="Times New Roman" w:hAnsi="Times New Roman" w:cs="Times New Roman"/>
        </w:rPr>
        <w:t>d</w:t>
      </w:r>
      <w:r w:rsidRPr="009C77F9">
        <w:rPr>
          <w:rFonts w:ascii="Times New Roman" w:hAnsi="Times New Roman" w:cs="Times New Roman"/>
        </w:rPr>
        <w:t xml:space="preserve"> sense relations in Ekegusii through the lens of Lexical Pragmatics Theory. Their study shifts focus from fixed semantic structures to context-dependent interpretation, showing how lexical pragmatic processes like narrowing and broadening refine meaning. Narrowing restricts a word's meaning to a specific context; for instance, </w:t>
      </w:r>
      <w:r w:rsidRPr="009C77F9">
        <w:rPr>
          <w:rFonts w:ascii="Times New Roman" w:hAnsi="Times New Roman" w:cs="Times New Roman"/>
          <w:i/>
          <w:iCs/>
        </w:rPr>
        <w:t xml:space="preserve">etwoni </w:t>
      </w:r>
      <w:r w:rsidRPr="009C77F9">
        <w:rPr>
          <w:rFonts w:ascii="Times New Roman" w:hAnsi="Times New Roman" w:cs="Times New Roman"/>
        </w:rPr>
        <w:t>(cock) can mean hero,</w:t>
      </w:r>
      <w:r w:rsidR="00FE4059" w:rsidRPr="009C77F9">
        <w:rPr>
          <w:rFonts w:ascii="Times New Roman" w:hAnsi="Times New Roman" w:cs="Times New Roman"/>
        </w:rPr>
        <w:t xml:space="preserve"> </w:t>
      </w:r>
      <w:r w:rsidRPr="009C77F9">
        <w:rPr>
          <w:rFonts w:ascii="Times New Roman" w:hAnsi="Times New Roman" w:cs="Times New Roman"/>
        </w:rPr>
        <w:t xml:space="preserve">while </w:t>
      </w:r>
      <w:r w:rsidRPr="009C77F9">
        <w:rPr>
          <w:rFonts w:ascii="Times New Roman" w:hAnsi="Times New Roman" w:cs="Times New Roman"/>
          <w:i/>
          <w:iCs/>
        </w:rPr>
        <w:t xml:space="preserve">omoswa </w:t>
      </w:r>
      <w:r w:rsidRPr="009C77F9">
        <w:rPr>
          <w:rFonts w:ascii="Times New Roman" w:hAnsi="Times New Roman" w:cs="Times New Roman"/>
        </w:rPr>
        <w:t>(hen) implies</w:t>
      </w:r>
      <w:r w:rsidR="00FE4059" w:rsidRPr="009C77F9">
        <w:rPr>
          <w:rFonts w:ascii="Times New Roman" w:hAnsi="Times New Roman" w:cs="Times New Roman"/>
        </w:rPr>
        <w:t xml:space="preserve"> a </w:t>
      </w:r>
      <w:r w:rsidRPr="009C77F9">
        <w:rPr>
          <w:rFonts w:ascii="Times New Roman" w:hAnsi="Times New Roman" w:cs="Times New Roman"/>
        </w:rPr>
        <w:t>coward, with meaning clarified by cultural and situational cues. Conversely, broadening expands meanings, as seen in</w:t>
      </w:r>
      <w:r w:rsidRPr="009C77F9">
        <w:rPr>
          <w:rFonts w:ascii="Times New Roman" w:hAnsi="Times New Roman" w:cs="Times New Roman"/>
          <w:i/>
          <w:iCs/>
        </w:rPr>
        <w:t xml:space="preserve"> echae</w:t>
      </w:r>
      <w:r w:rsidRPr="009C77F9">
        <w:rPr>
          <w:rFonts w:ascii="Times New Roman" w:hAnsi="Times New Roman" w:cs="Times New Roman"/>
        </w:rPr>
        <w:t xml:space="preserve"> (tea), which can refer to any hot beverage</w:t>
      </w:r>
      <w:r w:rsidR="00FE4059" w:rsidRPr="009C77F9">
        <w:rPr>
          <w:rFonts w:ascii="Times New Roman" w:hAnsi="Times New Roman" w:cs="Times New Roman"/>
        </w:rPr>
        <w:t xml:space="preserve">, </w:t>
      </w:r>
      <w:r w:rsidRPr="009C77F9">
        <w:rPr>
          <w:rFonts w:ascii="Times New Roman" w:hAnsi="Times New Roman" w:cs="Times New Roman"/>
        </w:rPr>
        <w:t xml:space="preserve">a case of category extension. </w:t>
      </w:r>
      <w:r w:rsidR="00476669" w:rsidRPr="009C77F9">
        <w:rPr>
          <w:rFonts w:ascii="Times New Roman" w:hAnsi="Times New Roman" w:cs="Times New Roman"/>
        </w:rPr>
        <w:t xml:space="preserve">The study posits that sense relations are not static but negotiated in context, reflecting speaker’s intention and shared knowledge. </w:t>
      </w:r>
      <w:r w:rsidRPr="009C77F9">
        <w:rPr>
          <w:rFonts w:ascii="Times New Roman" w:hAnsi="Times New Roman" w:cs="Times New Roman"/>
        </w:rPr>
        <w:t>This pragmatic dimension adds depth to our understanding of sense relations, suggesting that definitions alone cannot capture the full spectrum of meaning. Instead, real-time language use, shaped by culture and context, is crucial for interpreting sense relations in natural speech.</w:t>
      </w:r>
    </w:p>
    <w:p w14:paraId="11D0E573" w14:textId="5BFB8993" w:rsidR="00D7700D" w:rsidRPr="009C77F9" w:rsidRDefault="00D7700D" w:rsidP="00483E4B">
      <w:pPr>
        <w:spacing w:before="240" w:after="240" w:line="240" w:lineRule="auto"/>
        <w:jc w:val="both"/>
        <w:rPr>
          <w:rFonts w:ascii="Times New Roman" w:hAnsi="Times New Roman" w:cs="Times New Roman"/>
        </w:rPr>
      </w:pPr>
      <w:r w:rsidRPr="009C77F9">
        <w:rPr>
          <w:rFonts w:ascii="Times New Roman" w:hAnsi="Times New Roman" w:cs="Times New Roman"/>
        </w:rPr>
        <w:t>A similar emphasis on contextual meaning is found in the work of Chen and Zhang (2019), who investigate</w:t>
      </w:r>
      <w:r w:rsidR="00FE4059" w:rsidRPr="009C77F9">
        <w:rPr>
          <w:rFonts w:ascii="Times New Roman" w:hAnsi="Times New Roman" w:cs="Times New Roman"/>
        </w:rPr>
        <w:t>d</w:t>
      </w:r>
      <w:r w:rsidRPr="009C77F9">
        <w:rPr>
          <w:rFonts w:ascii="Times New Roman" w:hAnsi="Times New Roman" w:cs="Times New Roman"/>
        </w:rPr>
        <w:t xml:space="preserve"> the implications of sense relations for translation. Their study marks a shift from a purely semantic to a more integrated semantic-pragmatic approach in translation studies. They argue</w:t>
      </w:r>
      <w:r w:rsidR="00FE4059" w:rsidRPr="009C77F9">
        <w:rPr>
          <w:rFonts w:ascii="Times New Roman" w:hAnsi="Times New Roman" w:cs="Times New Roman"/>
        </w:rPr>
        <w:t>d</w:t>
      </w:r>
      <w:r w:rsidRPr="009C77F9">
        <w:rPr>
          <w:rFonts w:ascii="Times New Roman" w:hAnsi="Times New Roman" w:cs="Times New Roman"/>
        </w:rPr>
        <w:t xml:space="preserve"> that understanding sense relations like polysemy, hyponymy, and meronymy is essential for accurate translation, especially when dealing with culturally loaded terms. For example, the English word "uncle" covers multiple familial roles that Chinese distinguishes more</w:t>
      </w:r>
      <w:r w:rsidR="00FE4059" w:rsidRPr="009C77F9">
        <w:rPr>
          <w:rFonts w:ascii="Times New Roman" w:hAnsi="Times New Roman" w:cs="Times New Roman"/>
        </w:rPr>
        <w:t xml:space="preserve"> </w:t>
      </w:r>
      <w:r w:rsidRPr="009C77F9">
        <w:rPr>
          <w:rFonts w:ascii="Times New Roman" w:hAnsi="Times New Roman" w:cs="Times New Roman"/>
        </w:rPr>
        <w:t>precisely, creating potential for semantic mismatch. Similarly, translating the Chinese word "</w:t>
      </w:r>
      <w:r w:rsidRPr="009C77F9">
        <w:rPr>
          <w:rFonts w:ascii="Times New Roman" w:eastAsia="Microsoft JhengHei" w:hAnsi="Times New Roman" w:cs="Times New Roman"/>
        </w:rPr>
        <w:t>龙</w:t>
      </w:r>
      <w:r w:rsidRPr="009C77F9">
        <w:rPr>
          <w:rFonts w:ascii="Times New Roman" w:hAnsi="Times New Roman" w:cs="Times New Roman"/>
        </w:rPr>
        <w:t xml:space="preserve">" (dragon) poses challenges due to its rich symbolic meaning, which lacks a direct English counterpart. Chen and Zhang </w:t>
      </w:r>
      <w:r w:rsidR="00FE4059" w:rsidRPr="009C77F9">
        <w:rPr>
          <w:rFonts w:ascii="Times New Roman" w:hAnsi="Times New Roman" w:cs="Times New Roman"/>
        </w:rPr>
        <w:t xml:space="preserve">(2019) </w:t>
      </w:r>
      <w:r w:rsidRPr="009C77F9">
        <w:rPr>
          <w:rFonts w:ascii="Times New Roman" w:hAnsi="Times New Roman" w:cs="Times New Roman"/>
        </w:rPr>
        <w:t>also examine</w:t>
      </w:r>
      <w:r w:rsidR="00FE4059" w:rsidRPr="009C77F9">
        <w:rPr>
          <w:rFonts w:ascii="Times New Roman" w:hAnsi="Times New Roman" w:cs="Times New Roman"/>
        </w:rPr>
        <w:t>d</w:t>
      </w:r>
      <w:r w:rsidRPr="009C77F9">
        <w:rPr>
          <w:rFonts w:ascii="Times New Roman" w:hAnsi="Times New Roman" w:cs="Times New Roman"/>
        </w:rPr>
        <w:t xml:space="preserve"> how meronymy reveals cultural tendencies: English tends to segment parts (e.g., "fingers"</w:t>
      </w:r>
      <w:r w:rsidR="008D3A70" w:rsidRPr="009C77F9">
        <w:rPr>
          <w:rFonts w:ascii="Times New Roman" w:hAnsi="Times New Roman" w:cs="Times New Roman"/>
        </w:rPr>
        <w:t>,</w:t>
      </w:r>
      <w:r w:rsidRPr="009C77F9">
        <w:rPr>
          <w:rFonts w:ascii="Times New Roman" w:hAnsi="Times New Roman" w:cs="Times New Roman"/>
        </w:rPr>
        <w:t xml:space="preserve"> "wrists"), while Chinese uses more holistic terms (e.g., "</w:t>
      </w:r>
      <w:r w:rsidRPr="009C77F9">
        <w:rPr>
          <w:rFonts w:ascii="Times New Roman" w:eastAsia="MS Gothic" w:hAnsi="Times New Roman" w:cs="Times New Roman"/>
        </w:rPr>
        <w:t>手</w:t>
      </w:r>
      <w:r w:rsidRPr="009C77F9">
        <w:rPr>
          <w:rFonts w:ascii="Times New Roman" w:hAnsi="Times New Roman" w:cs="Times New Roman"/>
        </w:rPr>
        <w:t>" for hand, encompassing all parts). Their study underscore</w:t>
      </w:r>
      <w:r w:rsidR="00FE4059" w:rsidRPr="009C77F9">
        <w:rPr>
          <w:rFonts w:ascii="Times New Roman" w:hAnsi="Times New Roman" w:cs="Times New Roman"/>
        </w:rPr>
        <w:t>d</w:t>
      </w:r>
      <w:r w:rsidRPr="009C77F9">
        <w:rPr>
          <w:rFonts w:ascii="Times New Roman" w:hAnsi="Times New Roman" w:cs="Times New Roman"/>
        </w:rPr>
        <w:t xml:space="preserve"> that translation is not merely a matter of finding equivalents but requires cultural sensitivity and an awareness of how sense relations structure meaning in different languages. This integrative perspective highlights the importance of both semantic precision and pragmatic awareness in cross-linguistic communication.</w:t>
      </w:r>
    </w:p>
    <w:p w14:paraId="15FF1B29" w14:textId="30A716EC" w:rsidR="00D7700D" w:rsidRPr="009C77F9" w:rsidRDefault="00D7700D" w:rsidP="00483E4B">
      <w:pPr>
        <w:spacing w:before="240" w:after="240" w:line="240" w:lineRule="auto"/>
        <w:jc w:val="both"/>
        <w:rPr>
          <w:rFonts w:ascii="Times New Roman" w:hAnsi="Times New Roman" w:cs="Times New Roman"/>
        </w:rPr>
      </w:pPr>
      <w:r w:rsidRPr="009C77F9">
        <w:rPr>
          <w:rFonts w:ascii="Times New Roman" w:hAnsi="Times New Roman" w:cs="Times New Roman"/>
        </w:rPr>
        <w:t>Afriska (2020) offers a theoretical framework for understanding sense relations, categori</w:t>
      </w:r>
      <w:r w:rsidR="008D3A70" w:rsidRPr="009C77F9">
        <w:rPr>
          <w:rFonts w:ascii="Times New Roman" w:hAnsi="Times New Roman" w:cs="Times New Roman"/>
        </w:rPr>
        <w:t>s</w:t>
      </w:r>
      <w:r w:rsidRPr="009C77F9">
        <w:rPr>
          <w:rFonts w:ascii="Times New Roman" w:hAnsi="Times New Roman" w:cs="Times New Roman"/>
        </w:rPr>
        <w:t>ing them into identity</w:t>
      </w:r>
      <w:r w:rsidR="002968B9" w:rsidRPr="009C77F9">
        <w:rPr>
          <w:rFonts w:ascii="Times New Roman" w:hAnsi="Times New Roman" w:cs="Times New Roman"/>
        </w:rPr>
        <w:t xml:space="preserve"> or </w:t>
      </w:r>
      <w:r w:rsidRPr="009C77F9">
        <w:rPr>
          <w:rFonts w:ascii="Times New Roman" w:hAnsi="Times New Roman" w:cs="Times New Roman"/>
        </w:rPr>
        <w:t>inclusion (e.g., synonymy, hyponymy, polysemy) and opposition</w:t>
      </w:r>
      <w:r w:rsidR="002968B9" w:rsidRPr="009C77F9">
        <w:rPr>
          <w:rFonts w:ascii="Times New Roman" w:hAnsi="Times New Roman" w:cs="Times New Roman"/>
        </w:rPr>
        <w:t xml:space="preserve"> or </w:t>
      </w:r>
      <w:r w:rsidRPr="009C77F9">
        <w:rPr>
          <w:rFonts w:ascii="Times New Roman" w:hAnsi="Times New Roman" w:cs="Times New Roman"/>
        </w:rPr>
        <w:t xml:space="preserve">exclusion (e.g., antonymy, complementaries, reversives). This typology provides a foundational understanding of how words relate semantically. For instance, synonyms like "pretty" and "beautiful" demonstrate identity, while homonyms (e.g., "bats" as animals or sports equipment) illustrate form-based ambiguity. </w:t>
      </w:r>
      <w:r w:rsidRPr="009C77F9">
        <w:rPr>
          <w:rFonts w:ascii="Times New Roman" w:hAnsi="Times New Roman" w:cs="Times New Roman"/>
        </w:rPr>
        <w:lastRenderedPageBreak/>
        <w:t>Polysemy</w:t>
      </w:r>
      <w:r w:rsidR="00E120F7" w:rsidRPr="009C77F9">
        <w:rPr>
          <w:rFonts w:ascii="Times New Roman" w:hAnsi="Times New Roman" w:cs="Times New Roman"/>
        </w:rPr>
        <w:t xml:space="preserve">, </w:t>
      </w:r>
      <w:r w:rsidRPr="009C77F9">
        <w:rPr>
          <w:rFonts w:ascii="Times New Roman" w:hAnsi="Times New Roman" w:cs="Times New Roman"/>
        </w:rPr>
        <w:t>where one word has related meanings</w:t>
      </w:r>
      <w:r w:rsidR="00E120F7" w:rsidRPr="009C77F9">
        <w:rPr>
          <w:rFonts w:ascii="Times New Roman" w:hAnsi="Times New Roman" w:cs="Times New Roman"/>
        </w:rPr>
        <w:t xml:space="preserve"> </w:t>
      </w:r>
      <w:r w:rsidRPr="009C77F9">
        <w:rPr>
          <w:rFonts w:ascii="Times New Roman" w:hAnsi="Times New Roman" w:cs="Times New Roman"/>
        </w:rPr>
        <w:t>and hyponymy, where one term falls under a broader category (e.g., banana as a type of fruit), enrich the semantic landscape. On the other hand, antonyms (e.g., pass</w:t>
      </w:r>
      <w:r w:rsidR="00E120F7" w:rsidRPr="009C77F9">
        <w:rPr>
          <w:rFonts w:ascii="Times New Roman" w:hAnsi="Times New Roman" w:cs="Times New Roman"/>
        </w:rPr>
        <w:t xml:space="preserve"> or </w:t>
      </w:r>
      <w:r w:rsidRPr="009C77F9">
        <w:rPr>
          <w:rFonts w:ascii="Times New Roman" w:hAnsi="Times New Roman" w:cs="Times New Roman"/>
        </w:rPr>
        <w:t>fail), reversives (e.g., up</w:t>
      </w:r>
      <w:r w:rsidR="00E120F7" w:rsidRPr="009C77F9">
        <w:rPr>
          <w:rFonts w:ascii="Times New Roman" w:hAnsi="Times New Roman" w:cs="Times New Roman"/>
        </w:rPr>
        <w:t xml:space="preserve"> or </w:t>
      </w:r>
      <w:r w:rsidRPr="009C77F9">
        <w:rPr>
          <w:rFonts w:ascii="Times New Roman" w:hAnsi="Times New Roman" w:cs="Times New Roman"/>
        </w:rPr>
        <w:t>down), and converses (e.g., borrow</w:t>
      </w:r>
      <w:r w:rsidR="00E120F7" w:rsidRPr="009C77F9">
        <w:rPr>
          <w:rFonts w:ascii="Times New Roman" w:hAnsi="Times New Roman" w:cs="Times New Roman"/>
        </w:rPr>
        <w:t xml:space="preserve"> or </w:t>
      </w:r>
      <w:r w:rsidRPr="009C77F9">
        <w:rPr>
          <w:rFonts w:ascii="Times New Roman" w:hAnsi="Times New Roman" w:cs="Times New Roman"/>
        </w:rPr>
        <w:t xml:space="preserve">lend) illustrate relational opposition. Afriska’s </w:t>
      </w:r>
      <w:r w:rsidR="00E120F7" w:rsidRPr="009C77F9">
        <w:rPr>
          <w:rFonts w:ascii="Times New Roman" w:hAnsi="Times New Roman" w:cs="Times New Roman"/>
        </w:rPr>
        <w:t xml:space="preserve">(2020) </w:t>
      </w:r>
      <w:r w:rsidRPr="009C77F9">
        <w:rPr>
          <w:rFonts w:ascii="Times New Roman" w:hAnsi="Times New Roman" w:cs="Times New Roman"/>
        </w:rPr>
        <w:t>framework is particularly useful for language learners and educators, offering a systematic way to understand vocabulary meaning and usage. It also complements the more context-oriented studies by providing the semantic foundation upon which contextual interpretation is built.</w:t>
      </w:r>
    </w:p>
    <w:p w14:paraId="76C1B814" w14:textId="16A461AC" w:rsidR="00D7700D" w:rsidRPr="009C77F9" w:rsidRDefault="00D7700D" w:rsidP="00483E4B">
      <w:pPr>
        <w:spacing w:before="240" w:after="240" w:line="240" w:lineRule="auto"/>
        <w:jc w:val="both"/>
        <w:rPr>
          <w:rFonts w:ascii="Times New Roman" w:hAnsi="Times New Roman" w:cs="Times New Roman"/>
        </w:rPr>
      </w:pPr>
      <w:r w:rsidRPr="009C77F9">
        <w:rPr>
          <w:rFonts w:ascii="Times New Roman" w:hAnsi="Times New Roman" w:cs="Times New Roman"/>
        </w:rPr>
        <w:t>Mao (2020) contribute</w:t>
      </w:r>
      <w:r w:rsidR="00E120F7" w:rsidRPr="009C77F9">
        <w:rPr>
          <w:rFonts w:ascii="Times New Roman" w:hAnsi="Times New Roman" w:cs="Times New Roman"/>
        </w:rPr>
        <w:t>d</w:t>
      </w:r>
      <w:r w:rsidRPr="009C77F9">
        <w:rPr>
          <w:rFonts w:ascii="Times New Roman" w:hAnsi="Times New Roman" w:cs="Times New Roman"/>
        </w:rPr>
        <w:t xml:space="preserve"> a cross-linguistic perspective by examining interjections in Chinese and English, focusing on their morphological, semantic, and syntactic features. Unlike traditional lexemes, interjections are often marginalised in linguistic theory despite their central role in expressing emotions and attitudes. Mao </w:t>
      </w:r>
      <w:r w:rsidR="00E120F7" w:rsidRPr="009C77F9">
        <w:rPr>
          <w:rFonts w:ascii="Times New Roman" w:hAnsi="Times New Roman" w:cs="Times New Roman"/>
        </w:rPr>
        <w:t xml:space="preserve">(2020) </w:t>
      </w:r>
      <w:r w:rsidRPr="009C77F9">
        <w:rPr>
          <w:rFonts w:ascii="Times New Roman" w:hAnsi="Times New Roman" w:cs="Times New Roman"/>
        </w:rPr>
        <w:t>reveal</w:t>
      </w:r>
      <w:r w:rsidR="00E120F7" w:rsidRPr="009C77F9">
        <w:rPr>
          <w:rFonts w:ascii="Times New Roman" w:hAnsi="Times New Roman" w:cs="Times New Roman"/>
        </w:rPr>
        <w:t>ed</w:t>
      </w:r>
      <w:r w:rsidRPr="009C77F9">
        <w:rPr>
          <w:rFonts w:ascii="Times New Roman" w:hAnsi="Times New Roman" w:cs="Times New Roman"/>
        </w:rPr>
        <w:t xml:space="preserve"> that interjections, too, exhibit sense relations such as synonymy, homonymy, and polysemy. For example, the Chinese interjections "</w:t>
      </w:r>
      <w:r w:rsidRPr="009C77F9">
        <w:rPr>
          <w:rFonts w:ascii="Times New Roman" w:eastAsia="MS Gothic" w:hAnsi="Times New Roman" w:cs="Times New Roman"/>
        </w:rPr>
        <w:t>哦</w:t>
      </w:r>
      <w:r w:rsidRPr="009C77F9">
        <w:rPr>
          <w:rFonts w:ascii="Times New Roman" w:hAnsi="Times New Roman" w:cs="Times New Roman"/>
        </w:rPr>
        <w:t>" (ò) and "</w:t>
      </w:r>
      <w:r w:rsidRPr="009C77F9">
        <w:rPr>
          <w:rFonts w:ascii="Times New Roman" w:eastAsia="MS Gothic" w:hAnsi="Times New Roman" w:cs="Times New Roman"/>
        </w:rPr>
        <w:t>噢</w:t>
      </w:r>
      <w:r w:rsidRPr="009C77F9">
        <w:rPr>
          <w:rFonts w:ascii="Times New Roman" w:hAnsi="Times New Roman" w:cs="Times New Roman"/>
        </w:rPr>
        <w:t>" (ō) are synonymous in expressing surprise or greeting, much like "hi"</w:t>
      </w:r>
      <w:r w:rsidR="00C871EF" w:rsidRPr="009C77F9">
        <w:rPr>
          <w:rFonts w:ascii="Times New Roman" w:hAnsi="Times New Roman" w:cs="Times New Roman"/>
        </w:rPr>
        <w:t>,</w:t>
      </w:r>
      <w:r w:rsidRPr="009C77F9">
        <w:rPr>
          <w:rFonts w:ascii="Times New Roman" w:hAnsi="Times New Roman" w:cs="Times New Roman"/>
        </w:rPr>
        <w:t xml:space="preserve"> "hello" and "hey" in English. </w:t>
      </w:r>
      <w:r w:rsidR="00E120F7" w:rsidRPr="009C77F9">
        <w:rPr>
          <w:rFonts w:ascii="Times New Roman" w:hAnsi="Times New Roman" w:cs="Times New Roman"/>
        </w:rPr>
        <w:t>The study also noted that s</w:t>
      </w:r>
      <w:r w:rsidRPr="009C77F9">
        <w:rPr>
          <w:rFonts w:ascii="Times New Roman" w:hAnsi="Times New Roman" w:cs="Times New Roman"/>
        </w:rPr>
        <w:t>ome interjections are perfect homonyms, like "</w:t>
      </w:r>
      <w:r w:rsidRPr="009C77F9">
        <w:rPr>
          <w:rFonts w:ascii="Times New Roman" w:eastAsia="Microsoft JhengHei" w:hAnsi="Times New Roman" w:cs="Times New Roman"/>
        </w:rPr>
        <w:t>嗨</w:t>
      </w:r>
      <w:r w:rsidRPr="009C77F9">
        <w:rPr>
          <w:rFonts w:ascii="Times New Roman" w:hAnsi="Times New Roman" w:cs="Times New Roman"/>
        </w:rPr>
        <w:t xml:space="preserve">" (hāi), sharing spelling and pronunciation but differing in function depending on context. Uniquely, Mao </w:t>
      </w:r>
      <w:r w:rsidR="00E120F7" w:rsidRPr="009C77F9">
        <w:rPr>
          <w:rFonts w:ascii="Times New Roman" w:hAnsi="Times New Roman" w:cs="Times New Roman"/>
        </w:rPr>
        <w:t xml:space="preserve">(2020) </w:t>
      </w:r>
      <w:r w:rsidRPr="009C77F9">
        <w:rPr>
          <w:rFonts w:ascii="Times New Roman" w:hAnsi="Times New Roman" w:cs="Times New Roman"/>
        </w:rPr>
        <w:t>highlight</w:t>
      </w:r>
      <w:r w:rsidR="00E120F7" w:rsidRPr="009C77F9">
        <w:rPr>
          <w:rFonts w:ascii="Times New Roman" w:hAnsi="Times New Roman" w:cs="Times New Roman"/>
        </w:rPr>
        <w:t>ed</w:t>
      </w:r>
      <w:r w:rsidRPr="009C77F9">
        <w:rPr>
          <w:rFonts w:ascii="Times New Roman" w:hAnsi="Times New Roman" w:cs="Times New Roman"/>
        </w:rPr>
        <w:t xml:space="preserve"> tonal variation in Chinese, where the same spelling can have different meanings based on tone</w:t>
      </w:r>
      <w:r w:rsidR="00E678D2" w:rsidRPr="009C77F9">
        <w:rPr>
          <w:rFonts w:ascii="Times New Roman" w:hAnsi="Times New Roman" w:cs="Times New Roman"/>
        </w:rPr>
        <w:t xml:space="preserve">, </w:t>
      </w:r>
      <w:r w:rsidRPr="009C77F9">
        <w:rPr>
          <w:rFonts w:ascii="Times New Roman" w:hAnsi="Times New Roman" w:cs="Times New Roman"/>
        </w:rPr>
        <w:t>a complexity less prominent in English. This study shows that even the most spontaneous and emotion-driven linguistic forms are governed by underlying semantic relationships. Interjections thus exemplify the universal nature of human expression while also reflecting language-specific features shaped by phonology and pragmatics.</w:t>
      </w:r>
    </w:p>
    <w:p w14:paraId="0E24232A" w14:textId="4559AD5F" w:rsidR="00EF27AA" w:rsidRPr="009C77F9" w:rsidRDefault="00A34F88" w:rsidP="00483E4B">
      <w:pPr>
        <w:spacing w:before="240" w:after="240" w:line="240" w:lineRule="auto"/>
        <w:jc w:val="both"/>
        <w:rPr>
          <w:rFonts w:ascii="Times New Roman" w:hAnsi="Times New Roman" w:cs="Times New Roman"/>
        </w:rPr>
      </w:pPr>
      <w:r w:rsidRPr="009C77F9">
        <w:rPr>
          <w:rFonts w:ascii="Times New Roman" w:hAnsi="Times New Roman" w:cs="Times New Roman"/>
        </w:rPr>
        <w:t xml:space="preserve">The reviewed literature demonstrates extensive research on sense relations spanning various disciplines </w:t>
      </w:r>
      <w:r w:rsidR="00D7700D" w:rsidRPr="009C77F9">
        <w:rPr>
          <w:rFonts w:ascii="Times New Roman" w:hAnsi="Times New Roman" w:cs="Times New Roman"/>
        </w:rPr>
        <w:t>such as lexicography, translation, pragmatic interpretation, and interjection analysis</w:t>
      </w:r>
      <w:r w:rsidRPr="009C77F9">
        <w:rPr>
          <w:rFonts w:ascii="Times New Roman" w:hAnsi="Times New Roman" w:cs="Times New Roman"/>
        </w:rPr>
        <w:t>. Despite this breadth, a notable gap exists in the investigation of sense relations</w:t>
      </w:r>
      <w:r w:rsidR="00D7700D" w:rsidRPr="009C77F9">
        <w:rPr>
          <w:rFonts w:ascii="Times New Roman" w:hAnsi="Times New Roman" w:cs="Times New Roman"/>
        </w:rPr>
        <w:t xml:space="preserve"> of interjectio</w:t>
      </w:r>
      <w:r w:rsidR="00E678D2" w:rsidRPr="009C77F9">
        <w:rPr>
          <w:rFonts w:ascii="Times New Roman" w:hAnsi="Times New Roman" w:cs="Times New Roman"/>
        </w:rPr>
        <w:t>n</w:t>
      </w:r>
      <w:r w:rsidR="00D7700D" w:rsidRPr="009C77F9">
        <w:rPr>
          <w:rFonts w:ascii="Times New Roman" w:hAnsi="Times New Roman" w:cs="Times New Roman"/>
        </w:rPr>
        <w:t>s</w:t>
      </w:r>
      <w:r w:rsidR="00EF27AA" w:rsidRPr="009C77F9">
        <w:rPr>
          <w:rFonts w:ascii="Times New Roman" w:hAnsi="Times New Roman" w:cs="Times New Roman"/>
        </w:rPr>
        <w:t xml:space="preserve"> within Xitsonga. </w:t>
      </w:r>
      <w:r w:rsidRPr="009C77F9">
        <w:rPr>
          <w:rFonts w:ascii="Times New Roman" w:hAnsi="Times New Roman" w:cs="Times New Roman"/>
        </w:rPr>
        <w:t>This study aims to address thi</w:t>
      </w:r>
      <w:r w:rsidR="00EF27AA" w:rsidRPr="009C77F9">
        <w:rPr>
          <w:rFonts w:ascii="Times New Roman" w:hAnsi="Times New Roman" w:cs="Times New Roman"/>
        </w:rPr>
        <w:t xml:space="preserve">s gap by </w:t>
      </w:r>
      <w:r w:rsidR="00221CA9" w:rsidRPr="009C77F9">
        <w:rPr>
          <w:rFonts w:ascii="Times New Roman" w:hAnsi="Times New Roman" w:cs="Times New Roman"/>
        </w:rPr>
        <w:t>examining</w:t>
      </w:r>
      <w:r w:rsidR="00EF27AA" w:rsidRPr="009C77F9">
        <w:rPr>
          <w:rFonts w:ascii="Times New Roman" w:hAnsi="Times New Roman" w:cs="Times New Roman"/>
        </w:rPr>
        <w:t xml:space="preserve"> </w:t>
      </w:r>
      <w:r w:rsidR="00F9782A" w:rsidRPr="009C77F9">
        <w:rPr>
          <w:rFonts w:ascii="Times New Roman" w:hAnsi="Times New Roman" w:cs="Times New Roman"/>
        </w:rPr>
        <w:t>synonym, polysemy, and antonym</w:t>
      </w:r>
      <w:r w:rsidR="00EF27AA" w:rsidRPr="009C77F9">
        <w:rPr>
          <w:rFonts w:ascii="Times New Roman" w:hAnsi="Times New Roman" w:cs="Times New Roman"/>
        </w:rPr>
        <w:t xml:space="preserve"> as patterns of sense relations within Xitsonga interjections, thereby deepening the understanding of their semantic properties and offering significant contributions to the study of Xitsonga linguistics.</w:t>
      </w:r>
    </w:p>
    <w:p w14:paraId="28E9278B" w14:textId="7CBAD42A" w:rsidR="00B56550" w:rsidRPr="009C77F9" w:rsidRDefault="00EF1D03" w:rsidP="00483E4B">
      <w:pPr>
        <w:spacing w:before="240" w:after="240" w:line="240" w:lineRule="auto"/>
        <w:jc w:val="both"/>
        <w:rPr>
          <w:rFonts w:ascii="Times New Roman" w:hAnsi="Times New Roman" w:cs="Times New Roman"/>
          <w:b/>
          <w:bCs/>
        </w:rPr>
      </w:pPr>
      <w:r w:rsidRPr="009C77F9">
        <w:rPr>
          <w:rFonts w:ascii="Times New Roman" w:hAnsi="Times New Roman" w:cs="Times New Roman"/>
        </w:rPr>
        <w:t>3.</w:t>
      </w:r>
      <w:r w:rsidRPr="009C77F9">
        <w:rPr>
          <w:rFonts w:ascii="Times New Roman" w:hAnsi="Times New Roman" w:cs="Times New Roman"/>
          <w:b/>
          <w:bCs/>
        </w:rPr>
        <w:t xml:space="preserve"> </w:t>
      </w:r>
      <w:r w:rsidR="007A5A3B" w:rsidRPr="009C77F9">
        <w:rPr>
          <w:rFonts w:ascii="Times New Roman" w:hAnsi="Times New Roman" w:cs="Times New Roman"/>
          <w:b/>
          <w:bCs/>
        </w:rPr>
        <w:t>Theoretical</w:t>
      </w:r>
      <w:r w:rsidR="00B56550" w:rsidRPr="009C77F9">
        <w:rPr>
          <w:rFonts w:ascii="Times New Roman" w:hAnsi="Times New Roman" w:cs="Times New Roman"/>
          <w:b/>
          <w:bCs/>
        </w:rPr>
        <w:t xml:space="preserve"> Framework</w:t>
      </w:r>
      <w:r w:rsidR="002968B9" w:rsidRPr="009C77F9">
        <w:rPr>
          <w:rFonts w:ascii="Times New Roman" w:hAnsi="Times New Roman" w:cs="Times New Roman"/>
          <w:b/>
          <w:bCs/>
        </w:rPr>
        <w:t xml:space="preserve"> </w:t>
      </w:r>
    </w:p>
    <w:p w14:paraId="2B1D795D" w14:textId="47AE9E88" w:rsidR="008028CE" w:rsidRPr="009C77F9" w:rsidRDefault="008028CE" w:rsidP="00483E4B">
      <w:pPr>
        <w:spacing w:before="240" w:after="240" w:line="240" w:lineRule="auto"/>
        <w:jc w:val="both"/>
        <w:rPr>
          <w:rFonts w:ascii="Times New Roman" w:hAnsi="Times New Roman" w:cs="Times New Roman"/>
        </w:rPr>
      </w:pPr>
      <w:r w:rsidRPr="009C77F9">
        <w:rPr>
          <w:rFonts w:ascii="Times New Roman" w:hAnsi="Times New Roman" w:cs="Times New Roman"/>
        </w:rPr>
        <w:t xml:space="preserve">This study </w:t>
      </w:r>
      <w:r w:rsidR="00850C43" w:rsidRPr="009C77F9">
        <w:rPr>
          <w:rFonts w:ascii="Times New Roman" w:hAnsi="Times New Roman" w:cs="Times New Roman"/>
        </w:rPr>
        <w:t xml:space="preserve">adopted </w:t>
      </w:r>
      <w:r w:rsidRPr="009C77F9">
        <w:rPr>
          <w:rFonts w:ascii="Times New Roman" w:hAnsi="Times New Roman" w:cs="Times New Roman"/>
        </w:rPr>
        <w:t xml:space="preserve">Speech Act Theory (SAT) as its foundational theoretical framework to investigate </w:t>
      </w:r>
      <w:bookmarkStart w:id="2" w:name="_Hlk208926047"/>
      <w:r w:rsidRPr="009C77F9">
        <w:rPr>
          <w:rFonts w:ascii="Times New Roman" w:hAnsi="Times New Roman" w:cs="Times New Roman"/>
        </w:rPr>
        <w:t xml:space="preserve">the sense relations of </w:t>
      </w:r>
      <w:bookmarkEnd w:id="2"/>
      <w:r w:rsidRPr="009C77F9">
        <w:rPr>
          <w:rFonts w:ascii="Times New Roman" w:hAnsi="Times New Roman" w:cs="Times New Roman"/>
        </w:rPr>
        <w:t>Xitsonga interjections</w:t>
      </w:r>
      <w:r w:rsidR="00EF27AA" w:rsidRPr="009C77F9">
        <w:rPr>
          <w:rFonts w:ascii="Times New Roman" w:hAnsi="Times New Roman" w:cs="Times New Roman"/>
        </w:rPr>
        <w:t xml:space="preserve">, specifically </w:t>
      </w:r>
      <w:r w:rsidR="00F9782A" w:rsidRPr="009C77F9">
        <w:rPr>
          <w:rFonts w:ascii="Times New Roman" w:hAnsi="Times New Roman" w:cs="Times New Roman"/>
        </w:rPr>
        <w:t>synonym, polysemy, and antonym</w:t>
      </w:r>
      <w:r w:rsidRPr="009C77F9">
        <w:rPr>
          <w:rFonts w:ascii="Times New Roman" w:hAnsi="Times New Roman" w:cs="Times New Roman"/>
        </w:rPr>
        <w:t>. Originally introduced by J.L. Austin in the 19</w:t>
      </w:r>
      <w:r w:rsidR="007A31F3">
        <w:rPr>
          <w:rFonts w:ascii="Times New Roman" w:hAnsi="Times New Roman" w:cs="Times New Roman"/>
        </w:rPr>
        <w:t>62</w:t>
      </w:r>
      <w:r w:rsidRPr="009C77F9">
        <w:rPr>
          <w:rFonts w:ascii="Times New Roman" w:hAnsi="Times New Roman" w:cs="Times New Roman"/>
        </w:rPr>
        <w:t xml:space="preserve"> and later refined by John Searle in the 196</w:t>
      </w:r>
      <w:r w:rsidR="007A31F3">
        <w:rPr>
          <w:rFonts w:ascii="Times New Roman" w:hAnsi="Times New Roman" w:cs="Times New Roman"/>
        </w:rPr>
        <w:t>9</w:t>
      </w:r>
      <w:r w:rsidRPr="009C77F9">
        <w:rPr>
          <w:rFonts w:ascii="Times New Roman" w:hAnsi="Times New Roman" w:cs="Times New Roman"/>
        </w:rPr>
        <w:t xml:space="preserve">, SAT provides a robust lens for understanding how language functions not only to convey information but also to perform actions within specific social and cultural contexts (Nidham &amp; Hamid, 2022; Leilei &amp; Chunfang, 2023). The theory classifies speech acts into three core components: locutionary acts (the literal utterance), illocutionary acts (the </w:t>
      </w:r>
      <w:r w:rsidR="00BE0354" w:rsidRPr="009C77F9">
        <w:rPr>
          <w:rFonts w:ascii="Times New Roman" w:hAnsi="Times New Roman" w:cs="Times New Roman"/>
        </w:rPr>
        <w:t>interlocutor</w:t>
      </w:r>
      <w:r w:rsidRPr="009C77F9">
        <w:rPr>
          <w:rFonts w:ascii="Times New Roman" w:hAnsi="Times New Roman" w:cs="Times New Roman"/>
        </w:rPr>
        <w:t>’s intended function), and perlocutionary acts (the listener’s interpretation or reaction) (</w:t>
      </w:r>
      <w:r w:rsidR="00B4692F" w:rsidRPr="009C77F9">
        <w:rPr>
          <w:rFonts w:ascii="Times New Roman" w:hAnsi="Times New Roman" w:cs="Times New Roman"/>
        </w:rPr>
        <w:t xml:space="preserve">Xu, 2015; </w:t>
      </w:r>
      <w:r w:rsidRPr="009C77F9">
        <w:rPr>
          <w:rFonts w:ascii="Times New Roman" w:hAnsi="Times New Roman" w:cs="Times New Roman"/>
        </w:rPr>
        <w:t>Mabaquiao, 2018</w:t>
      </w:r>
      <w:r w:rsidR="00B4692F" w:rsidRPr="009C77F9">
        <w:rPr>
          <w:rFonts w:ascii="Times New Roman" w:hAnsi="Times New Roman" w:cs="Times New Roman"/>
        </w:rPr>
        <w:t>; Hanna &amp; Richards, 2019</w:t>
      </w:r>
      <w:r w:rsidRPr="009C77F9">
        <w:rPr>
          <w:rFonts w:ascii="Times New Roman" w:hAnsi="Times New Roman" w:cs="Times New Roman"/>
        </w:rPr>
        <w:t xml:space="preserve">). Applying this framework to </w:t>
      </w:r>
      <w:r w:rsidR="002968B9" w:rsidRPr="009C77F9">
        <w:rPr>
          <w:rFonts w:ascii="Times New Roman" w:hAnsi="Times New Roman" w:cs="Times New Roman"/>
        </w:rPr>
        <w:t xml:space="preserve">explore the sense relations of </w:t>
      </w:r>
      <w:r w:rsidRPr="009C77F9">
        <w:rPr>
          <w:rFonts w:ascii="Times New Roman" w:hAnsi="Times New Roman" w:cs="Times New Roman"/>
        </w:rPr>
        <w:t>Xitsonga interjections allow</w:t>
      </w:r>
      <w:r w:rsidR="00EF27AA" w:rsidRPr="009C77F9">
        <w:rPr>
          <w:rFonts w:ascii="Times New Roman" w:hAnsi="Times New Roman" w:cs="Times New Roman"/>
        </w:rPr>
        <w:t xml:space="preserve"> </w:t>
      </w:r>
      <w:r w:rsidRPr="009C77F9">
        <w:rPr>
          <w:rFonts w:ascii="Times New Roman" w:hAnsi="Times New Roman" w:cs="Times New Roman"/>
        </w:rPr>
        <w:t>for a nuanced understanding of their multifunctionality. Far from being mere emotional outbursts, Xitsonga interjections operate as pragmatic tools that can express commands, requests, acknowledgments, warnings, or reactions, depending on the interactional context (</w:t>
      </w:r>
      <w:r w:rsidR="007B57B3" w:rsidRPr="009C77F9">
        <w:rPr>
          <w:rFonts w:ascii="Times New Roman" w:hAnsi="Times New Roman" w:cs="Times New Roman"/>
        </w:rPr>
        <w:t>Mlambo &amp; Hlungwani, 2024</w:t>
      </w:r>
      <w:r w:rsidR="00BA2620" w:rsidRPr="009C77F9">
        <w:rPr>
          <w:rFonts w:ascii="Times New Roman" w:hAnsi="Times New Roman" w:cs="Times New Roman"/>
        </w:rPr>
        <w:t xml:space="preserve">; </w:t>
      </w:r>
      <w:r w:rsidR="007B57B3" w:rsidRPr="009C77F9">
        <w:rPr>
          <w:rFonts w:ascii="Times New Roman" w:hAnsi="Times New Roman" w:cs="Times New Roman"/>
        </w:rPr>
        <w:t>Mlambo &amp; Hlungwani, 2025</w:t>
      </w:r>
      <w:r w:rsidRPr="009C77F9">
        <w:rPr>
          <w:rFonts w:ascii="Times New Roman" w:hAnsi="Times New Roman" w:cs="Times New Roman"/>
        </w:rPr>
        <w:t>). For instance, a single interjection may signal excitement, urgency, affirmation, or even disapproval, shaped by tone, situational cues, and speaker intention.</w:t>
      </w:r>
      <w:r w:rsidR="006D18BF" w:rsidRPr="009C77F9">
        <w:rPr>
          <w:rFonts w:ascii="Times New Roman" w:hAnsi="Times New Roman" w:cs="Times New Roman"/>
        </w:rPr>
        <w:t xml:space="preserve"> </w:t>
      </w:r>
      <w:r w:rsidRPr="009C77F9">
        <w:rPr>
          <w:rFonts w:ascii="Times New Roman" w:hAnsi="Times New Roman" w:cs="Times New Roman"/>
        </w:rPr>
        <w:t>Furthermore, the pragmatic orientation of SAT highlights how interjections function as culturally grounded communicative acts</w:t>
      </w:r>
      <w:r w:rsidR="006D18BF" w:rsidRPr="009C77F9">
        <w:rPr>
          <w:rFonts w:ascii="Times New Roman" w:hAnsi="Times New Roman" w:cs="Times New Roman"/>
        </w:rPr>
        <w:t xml:space="preserve"> (De Jager, 2012)</w:t>
      </w:r>
      <w:r w:rsidRPr="009C77F9">
        <w:rPr>
          <w:rFonts w:ascii="Times New Roman" w:hAnsi="Times New Roman" w:cs="Times New Roman"/>
        </w:rPr>
        <w:t xml:space="preserve">. They are shaped by and reflective of the social norms, interpersonal relationships, and discourse expectations within the </w:t>
      </w:r>
      <w:r w:rsidR="006D18BF" w:rsidRPr="009C77F9">
        <w:rPr>
          <w:rFonts w:ascii="Times New Roman" w:hAnsi="Times New Roman" w:cs="Times New Roman"/>
        </w:rPr>
        <w:t xml:space="preserve">language </w:t>
      </w:r>
      <w:r w:rsidRPr="009C77F9">
        <w:rPr>
          <w:rFonts w:ascii="Times New Roman" w:hAnsi="Times New Roman" w:cs="Times New Roman"/>
        </w:rPr>
        <w:t>(Kaburise, 2011). This makes SAT particularly suited to uncovering the</w:t>
      </w:r>
      <w:r w:rsidR="002968B9" w:rsidRPr="009C77F9">
        <w:rPr>
          <w:rFonts w:ascii="Times New Roman" w:hAnsi="Times New Roman" w:cs="Times New Roman"/>
        </w:rPr>
        <w:t xml:space="preserve"> </w:t>
      </w:r>
      <w:r w:rsidRPr="009C77F9">
        <w:rPr>
          <w:rFonts w:ascii="Times New Roman" w:hAnsi="Times New Roman" w:cs="Times New Roman"/>
        </w:rPr>
        <w:t xml:space="preserve">sense relations </w:t>
      </w:r>
      <w:r w:rsidR="00F9782A" w:rsidRPr="009C77F9">
        <w:rPr>
          <w:rFonts w:ascii="Times New Roman" w:hAnsi="Times New Roman" w:cs="Times New Roman"/>
        </w:rPr>
        <w:t xml:space="preserve">such as synonym, polysemy, and antonym </w:t>
      </w:r>
      <w:r w:rsidRPr="009C77F9">
        <w:rPr>
          <w:rFonts w:ascii="Times New Roman" w:hAnsi="Times New Roman" w:cs="Times New Roman"/>
        </w:rPr>
        <w:t>embedded in interjection</w:t>
      </w:r>
      <w:r w:rsidR="006D18BF" w:rsidRPr="009C77F9">
        <w:rPr>
          <w:rFonts w:ascii="Times New Roman" w:hAnsi="Times New Roman" w:cs="Times New Roman"/>
        </w:rPr>
        <w:t xml:space="preserve"> </w:t>
      </w:r>
      <w:r w:rsidRPr="009C77F9">
        <w:rPr>
          <w:rFonts w:ascii="Times New Roman" w:hAnsi="Times New Roman" w:cs="Times New Roman"/>
        </w:rPr>
        <w:t xml:space="preserve">relations that often go unnoticed due to their brevity and oral transmission. </w:t>
      </w:r>
      <w:r w:rsidR="002968B9" w:rsidRPr="009C77F9">
        <w:rPr>
          <w:rFonts w:ascii="Times New Roman" w:hAnsi="Times New Roman" w:cs="Times New Roman"/>
        </w:rPr>
        <w:t>Therefore, b</w:t>
      </w:r>
      <w:r w:rsidRPr="009C77F9">
        <w:rPr>
          <w:rFonts w:ascii="Times New Roman" w:hAnsi="Times New Roman" w:cs="Times New Roman"/>
        </w:rPr>
        <w:t>y examining</w:t>
      </w:r>
      <w:r w:rsidR="002968B9" w:rsidRPr="009C77F9">
        <w:rPr>
          <w:rFonts w:ascii="Times New Roman" w:hAnsi="Times New Roman" w:cs="Times New Roman"/>
        </w:rPr>
        <w:t xml:space="preserve"> sense relations of Xitsonga </w:t>
      </w:r>
      <w:r w:rsidRPr="009C77F9">
        <w:rPr>
          <w:rFonts w:ascii="Times New Roman" w:hAnsi="Times New Roman" w:cs="Times New Roman"/>
        </w:rPr>
        <w:t>interjections through this theoretical lens, the study not only reveals their semantic depth and communicative flexibility but also affirms their critical role in fostering shared understanding and social cohesion in real-time communication.</w:t>
      </w:r>
    </w:p>
    <w:p w14:paraId="187A5B1D" w14:textId="35D2378E" w:rsidR="00CD5409" w:rsidRPr="009C77F9" w:rsidRDefault="00EF1D03" w:rsidP="00483E4B">
      <w:pPr>
        <w:spacing w:before="240" w:after="240" w:line="240" w:lineRule="auto"/>
        <w:jc w:val="both"/>
        <w:rPr>
          <w:rFonts w:ascii="Times New Roman" w:hAnsi="Times New Roman" w:cs="Times New Roman"/>
          <w:b/>
          <w:bCs/>
        </w:rPr>
      </w:pPr>
      <w:r w:rsidRPr="009C77F9">
        <w:rPr>
          <w:rFonts w:ascii="Times New Roman" w:hAnsi="Times New Roman" w:cs="Times New Roman"/>
        </w:rPr>
        <w:lastRenderedPageBreak/>
        <w:t>4.</w:t>
      </w:r>
      <w:r w:rsidRPr="009C77F9">
        <w:rPr>
          <w:rFonts w:ascii="Times New Roman" w:hAnsi="Times New Roman" w:cs="Times New Roman"/>
          <w:b/>
          <w:bCs/>
        </w:rPr>
        <w:t xml:space="preserve"> </w:t>
      </w:r>
      <w:r w:rsidR="008D7BDB" w:rsidRPr="009C77F9">
        <w:rPr>
          <w:rFonts w:ascii="Times New Roman" w:hAnsi="Times New Roman" w:cs="Times New Roman"/>
          <w:b/>
          <w:bCs/>
        </w:rPr>
        <w:t xml:space="preserve">Research </w:t>
      </w:r>
      <w:r w:rsidR="00CD5409" w:rsidRPr="009C77F9">
        <w:rPr>
          <w:rFonts w:ascii="Times New Roman" w:hAnsi="Times New Roman" w:cs="Times New Roman"/>
          <w:b/>
          <w:bCs/>
        </w:rPr>
        <w:t>Methodology</w:t>
      </w:r>
    </w:p>
    <w:p w14:paraId="387A3905" w14:textId="593C3863" w:rsidR="002A2916" w:rsidRPr="009C77F9" w:rsidRDefault="00EF27AA" w:rsidP="00483E4B">
      <w:pPr>
        <w:spacing w:before="240" w:after="240" w:line="240" w:lineRule="auto"/>
        <w:jc w:val="both"/>
        <w:rPr>
          <w:rFonts w:ascii="Times New Roman" w:hAnsi="Times New Roman" w:cs="Times New Roman"/>
        </w:rPr>
      </w:pPr>
      <w:r w:rsidRPr="009C77F9">
        <w:rPr>
          <w:rFonts w:ascii="Times New Roman" w:hAnsi="Times New Roman" w:cs="Times New Roman"/>
        </w:rPr>
        <w:t xml:space="preserve">This study employed a descriptive qualitative design to explore </w:t>
      </w:r>
      <w:r w:rsidR="00F9782A" w:rsidRPr="009C77F9">
        <w:rPr>
          <w:rFonts w:ascii="Times New Roman" w:hAnsi="Times New Roman" w:cs="Times New Roman"/>
        </w:rPr>
        <w:t xml:space="preserve">synonym, polysemy, and antonym </w:t>
      </w:r>
      <w:r w:rsidRPr="009C77F9">
        <w:rPr>
          <w:rFonts w:ascii="Times New Roman" w:hAnsi="Times New Roman" w:cs="Times New Roman"/>
        </w:rPr>
        <w:t xml:space="preserve">as patterns of sense relations within Xitsonga interjections. This approach is characterised by its focus on producing a systematic, accurate, and factual account of the facts, characteristics, and relationships among the phenomena under investigation (Furidha, 2023). It is particularly well-suited for capturing the nuanced semantic and cultural dimensions of interjections, which may be overlooked by purely quantitative approaches. </w:t>
      </w:r>
      <w:r w:rsidR="00850C43" w:rsidRPr="009C77F9">
        <w:rPr>
          <w:rFonts w:ascii="Times New Roman" w:hAnsi="Times New Roman" w:cs="Times New Roman"/>
        </w:rPr>
        <w:t>A corpus-based approach was adopted for data collection, involving the systematic compilation of authentic linguistic data drawn from written texts. As Bennett (2010) explains, corpus-based research enables the empirical study of language use by providing concrete examples of naturally occurring expressions. For this study, data were extracted in the form of interjectional words, phrases, and sentences from thre</w:t>
      </w:r>
      <w:r w:rsidR="003125BB" w:rsidRPr="009C77F9">
        <w:rPr>
          <w:rFonts w:ascii="Times New Roman" w:hAnsi="Times New Roman" w:cs="Times New Roman"/>
        </w:rPr>
        <w:t>e selected Xitsonga drama texts, namely,</w:t>
      </w:r>
      <w:r w:rsidR="00850C43" w:rsidRPr="009C77F9">
        <w:rPr>
          <w:rFonts w:ascii="Times New Roman" w:hAnsi="Times New Roman" w:cs="Times New Roman"/>
        </w:rPr>
        <w:t xml:space="preserve"> </w:t>
      </w:r>
      <w:r w:rsidR="00850C43" w:rsidRPr="009C77F9">
        <w:rPr>
          <w:rFonts w:ascii="Times New Roman" w:hAnsi="Times New Roman" w:cs="Times New Roman"/>
          <w:i/>
          <w:iCs/>
        </w:rPr>
        <w:t>Byi le Tintihweni</w:t>
      </w:r>
      <w:r w:rsidR="00850C43" w:rsidRPr="009C77F9">
        <w:rPr>
          <w:rFonts w:ascii="Times New Roman" w:hAnsi="Times New Roman" w:cs="Times New Roman"/>
        </w:rPr>
        <w:t xml:space="preserve"> (2005) by Lubisi C.M., </w:t>
      </w:r>
      <w:r w:rsidR="00850C43" w:rsidRPr="009C77F9">
        <w:rPr>
          <w:rFonts w:ascii="Times New Roman" w:hAnsi="Times New Roman" w:cs="Times New Roman"/>
          <w:i/>
          <w:iCs/>
        </w:rPr>
        <w:t>Xivoni xa Vutomi</w:t>
      </w:r>
      <w:r w:rsidR="00850C43" w:rsidRPr="009C77F9">
        <w:rPr>
          <w:rFonts w:ascii="Times New Roman" w:hAnsi="Times New Roman" w:cs="Times New Roman"/>
        </w:rPr>
        <w:t xml:space="preserve"> (2008) by Shabangu I.S., and </w:t>
      </w:r>
      <w:r w:rsidR="00850C43" w:rsidRPr="009C77F9">
        <w:rPr>
          <w:rFonts w:ascii="Times New Roman" w:hAnsi="Times New Roman" w:cs="Times New Roman"/>
          <w:i/>
          <w:iCs/>
        </w:rPr>
        <w:t>Vadyondzi va Namuntlha</w:t>
      </w:r>
      <w:r w:rsidR="00850C43" w:rsidRPr="009C77F9">
        <w:rPr>
          <w:rFonts w:ascii="Times New Roman" w:hAnsi="Times New Roman" w:cs="Times New Roman"/>
        </w:rPr>
        <w:t xml:space="preserve"> (2015) by Makhubele S.E. These texts were selected using purposive sampling, a strategy appropriate for qualitative research where information-rich cases are intentionally chosen to provide meaningful insights (</w:t>
      </w:r>
      <w:r w:rsidR="00CC394F" w:rsidRPr="009C77F9">
        <w:rPr>
          <w:rFonts w:ascii="Times New Roman" w:hAnsi="Times New Roman" w:cs="Times New Roman"/>
        </w:rPr>
        <w:t>Bouncken</w:t>
      </w:r>
      <w:r w:rsidR="00FA0157" w:rsidRPr="009C77F9">
        <w:rPr>
          <w:rFonts w:ascii="Times New Roman" w:hAnsi="Times New Roman" w:cs="Times New Roman"/>
        </w:rPr>
        <w:t xml:space="preserve"> et al.,</w:t>
      </w:r>
      <w:r w:rsidR="00CC394F" w:rsidRPr="009C77F9">
        <w:rPr>
          <w:rFonts w:ascii="Times New Roman" w:hAnsi="Times New Roman" w:cs="Times New Roman"/>
        </w:rPr>
        <w:t xml:space="preserve"> 2025</w:t>
      </w:r>
      <w:r w:rsidR="00850C43" w:rsidRPr="009C77F9">
        <w:rPr>
          <w:rFonts w:ascii="Times New Roman" w:hAnsi="Times New Roman" w:cs="Times New Roman"/>
        </w:rPr>
        <w:t xml:space="preserve">). The collected data were analysed using </w:t>
      </w:r>
      <w:r w:rsidR="00C30EB4" w:rsidRPr="009C77F9">
        <w:rPr>
          <w:rFonts w:ascii="Times New Roman" w:hAnsi="Times New Roman" w:cs="Times New Roman"/>
        </w:rPr>
        <w:t>content analysis.</w:t>
      </w:r>
      <w:r w:rsidR="00A17159" w:rsidRPr="009C77F9">
        <w:rPr>
          <w:rFonts w:ascii="Times New Roman" w:hAnsi="Times New Roman" w:cs="Times New Roman"/>
        </w:rPr>
        <w:t xml:space="preserve"> This method is a systematic research method used to analyse and interpret textual, visual, or audio content in a structured and objective way (Khan, et al., 2023). In this study, content analysis allowed for the systematic classification of interjections based on their semantic and pragmatic features. It also facilitated the exploration of subtle distinctions in pronunciation, spelling, meaning, and use, shaped by factors such as speaker intention, discourse context, and cultural conventions. By integrating corpus linguistics with </w:t>
      </w:r>
      <w:r w:rsidR="002A2916" w:rsidRPr="009C77F9">
        <w:rPr>
          <w:rFonts w:ascii="Times New Roman" w:hAnsi="Times New Roman" w:cs="Times New Roman"/>
        </w:rPr>
        <w:t xml:space="preserve">content </w:t>
      </w:r>
      <w:r w:rsidR="00A17159" w:rsidRPr="009C77F9">
        <w:rPr>
          <w:rFonts w:ascii="Times New Roman" w:hAnsi="Times New Roman" w:cs="Times New Roman"/>
        </w:rPr>
        <w:t>analysis, this methodology provided a rigorous and context-sensitive framework for capturing the complexity and communicative significance of interjections in Xitsonga. It enabled the study not only to describe the formal and functional aspects of interjections but also to interpret their deeper roles in expressing emotions, shaping interaction, and reflecting cultural norms.</w:t>
      </w:r>
    </w:p>
    <w:p w14:paraId="32D5E512" w14:textId="2E66BD15" w:rsidR="00B56550" w:rsidRPr="009C77F9" w:rsidRDefault="00EF1D03" w:rsidP="00483E4B">
      <w:pPr>
        <w:spacing w:before="240" w:after="240" w:line="240" w:lineRule="auto"/>
        <w:jc w:val="both"/>
        <w:rPr>
          <w:rFonts w:ascii="Times New Roman" w:hAnsi="Times New Roman" w:cs="Times New Roman"/>
          <w:b/>
          <w:bCs/>
        </w:rPr>
      </w:pPr>
      <w:r w:rsidRPr="009C77F9">
        <w:rPr>
          <w:rFonts w:ascii="Times New Roman" w:hAnsi="Times New Roman" w:cs="Times New Roman"/>
        </w:rPr>
        <w:t>5.</w:t>
      </w:r>
      <w:r w:rsidRPr="009C77F9">
        <w:rPr>
          <w:rFonts w:ascii="Times New Roman" w:hAnsi="Times New Roman" w:cs="Times New Roman"/>
          <w:b/>
          <w:bCs/>
        </w:rPr>
        <w:t xml:space="preserve"> </w:t>
      </w:r>
      <w:r w:rsidR="00C30EB4" w:rsidRPr="009C77F9">
        <w:rPr>
          <w:rFonts w:ascii="Times New Roman" w:hAnsi="Times New Roman" w:cs="Times New Roman"/>
          <w:b/>
          <w:bCs/>
        </w:rPr>
        <w:t>Result</w:t>
      </w:r>
      <w:r w:rsidR="00557AF1" w:rsidRPr="009C77F9">
        <w:rPr>
          <w:rFonts w:ascii="Times New Roman" w:hAnsi="Times New Roman" w:cs="Times New Roman"/>
          <w:b/>
          <w:bCs/>
        </w:rPr>
        <w:t xml:space="preserve">s and </w:t>
      </w:r>
      <w:r w:rsidR="00845F41" w:rsidRPr="009C77F9">
        <w:rPr>
          <w:rFonts w:ascii="Times New Roman" w:hAnsi="Times New Roman" w:cs="Times New Roman"/>
          <w:b/>
          <w:bCs/>
        </w:rPr>
        <w:t>D</w:t>
      </w:r>
      <w:r w:rsidR="00557AF1" w:rsidRPr="009C77F9">
        <w:rPr>
          <w:rFonts w:ascii="Times New Roman" w:hAnsi="Times New Roman" w:cs="Times New Roman"/>
          <w:b/>
          <w:bCs/>
        </w:rPr>
        <w:t>iscussion</w:t>
      </w:r>
    </w:p>
    <w:p w14:paraId="56A81AB7" w14:textId="13E394FC" w:rsidR="004A1DF8" w:rsidRPr="009C77F9" w:rsidRDefault="00B908A6" w:rsidP="00483E4B">
      <w:pPr>
        <w:spacing w:before="240" w:after="240" w:line="240" w:lineRule="auto"/>
        <w:jc w:val="both"/>
        <w:rPr>
          <w:rFonts w:ascii="Times New Roman" w:hAnsi="Times New Roman" w:cs="Times New Roman"/>
        </w:rPr>
      </w:pPr>
      <w:r w:rsidRPr="009C77F9">
        <w:rPr>
          <w:rFonts w:ascii="Times New Roman" w:hAnsi="Times New Roman" w:cs="Times New Roman"/>
        </w:rPr>
        <w:t xml:space="preserve">This section present </w:t>
      </w:r>
      <w:r w:rsidR="00C30EB4" w:rsidRPr="009C77F9">
        <w:rPr>
          <w:rFonts w:ascii="Times New Roman" w:hAnsi="Times New Roman" w:cs="Times New Roman"/>
        </w:rPr>
        <w:t xml:space="preserve">results and discussion of </w:t>
      </w:r>
      <w:r w:rsidRPr="009C77F9">
        <w:rPr>
          <w:rFonts w:ascii="Times New Roman" w:hAnsi="Times New Roman" w:cs="Times New Roman"/>
        </w:rPr>
        <w:t>the data on sense relations in Xitsonga interjections, with a focus</w:t>
      </w:r>
      <w:r w:rsidR="00960475" w:rsidRPr="009C77F9">
        <w:rPr>
          <w:rFonts w:ascii="Times New Roman" w:hAnsi="Times New Roman" w:cs="Times New Roman"/>
        </w:rPr>
        <w:t xml:space="preserve"> of </w:t>
      </w:r>
      <w:r w:rsidRPr="009C77F9">
        <w:rPr>
          <w:rFonts w:ascii="Times New Roman" w:hAnsi="Times New Roman" w:cs="Times New Roman"/>
        </w:rPr>
        <w:t xml:space="preserve">interjections exhibiting synonymy, interjections demonstrating polysemy, and interjections reflecting antonymy. </w:t>
      </w:r>
      <w:r w:rsidR="004A1DF8" w:rsidRPr="009C77F9">
        <w:rPr>
          <w:rFonts w:ascii="Times New Roman" w:hAnsi="Times New Roman" w:cs="Times New Roman"/>
        </w:rPr>
        <w:t>Each theme highlights unique relationships between sound, spelling, and meaning, providing insights into the linguistic complexity and contextual interpretation of Xitsonga interjections.</w:t>
      </w:r>
    </w:p>
    <w:p w14:paraId="01F3462E" w14:textId="60F9C0A1" w:rsidR="00956F67" w:rsidRPr="009C77F9" w:rsidRDefault="00EF1D03" w:rsidP="00483E4B">
      <w:pPr>
        <w:spacing w:before="240" w:after="240" w:line="240" w:lineRule="auto"/>
        <w:jc w:val="both"/>
        <w:rPr>
          <w:rFonts w:ascii="Times New Roman" w:hAnsi="Times New Roman" w:cs="Times New Roman"/>
        </w:rPr>
      </w:pPr>
      <w:r w:rsidRPr="009C77F9">
        <w:rPr>
          <w:rFonts w:ascii="Times New Roman" w:hAnsi="Times New Roman" w:cs="Times New Roman"/>
        </w:rPr>
        <w:t xml:space="preserve">5.1. </w:t>
      </w:r>
      <w:r w:rsidR="00B908A6" w:rsidRPr="009C77F9">
        <w:rPr>
          <w:rFonts w:ascii="Times New Roman" w:hAnsi="Times New Roman" w:cs="Times New Roman"/>
          <w:b/>
          <w:bCs/>
          <w:i/>
          <w:iCs/>
        </w:rPr>
        <w:t xml:space="preserve">Interjections </w:t>
      </w:r>
      <w:r w:rsidR="00843873" w:rsidRPr="009C77F9">
        <w:rPr>
          <w:rFonts w:ascii="Times New Roman" w:hAnsi="Times New Roman" w:cs="Times New Roman"/>
          <w:b/>
          <w:bCs/>
          <w:i/>
          <w:iCs/>
        </w:rPr>
        <w:t xml:space="preserve">exhibiting </w:t>
      </w:r>
      <w:r w:rsidR="00B908A6" w:rsidRPr="009C77F9">
        <w:rPr>
          <w:rFonts w:ascii="Times New Roman" w:hAnsi="Times New Roman" w:cs="Times New Roman"/>
          <w:b/>
          <w:bCs/>
          <w:i/>
          <w:iCs/>
        </w:rPr>
        <w:t>synonyms</w:t>
      </w:r>
    </w:p>
    <w:p w14:paraId="481E6AAC" w14:textId="6233DD2F" w:rsidR="00F55694" w:rsidRPr="009C77F9" w:rsidRDefault="00956F67" w:rsidP="00483E4B">
      <w:pPr>
        <w:spacing w:before="240" w:after="240" w:line="240" w:lineRule="auto"/>
        <w:jc w:val="both"/>
        <w:rPr>
          <w:rFonts w:ascii="Times New Roman" w:hAnsi="Times New Roman" w:cs="Times New Roman"/>
        </w:rPr>
      </w:pPr>
      <w:r w:rsidRPr="009C77F9">
        <w:rPr>
          <w:rFonts w:ascii="Times New Roman" w:hAnsi="Times New Roman" w:cs="Times New Roman"/>
        </w:rPr>
        <w:t xml:space="preserve">Synonymy, the sense relation involving identical meanings but differing in sound and spelling, is a fundamental feature of a language. The Oxford Advanced Learner’s Dictionary (2015) defines a synonym as a word or expression with the same or nearly the same meaning as another within the same language. According to Rashidova (2021), synonyms often carry additional implications or connotations influenced by idiomatic or contextual usage. Synonymy encompasses two main categories: absolute synonyms and partial synonyms (Puncevič, 2016). Absolute synonyms have identical meanings across all contexts, sharing the same descriptive, social, and affective features, making them interchangeable in any situation (Ndlovu, 2009). Partial synonyms, on the other hand, share meanings in some contexts or are interchangeable only when truth conditions remain unaffected (Puncevič, 2016). In Xitsonga, synonyms are noticeable across various word categories, including interjections, where differences in sound and spelling often reflect dialectal variations, cultural subtleties, or individual preferences, as illustrated in </w:t>
      </w:r>
      <w:r w:rsidR="00633FEA" w:rsidRPr="009C77F9">
        <w:rPr>
          <w:rFonts w:ascii="Times New Roman" w:hAnsi="Times New Roman" w:cs="Times New Roman"/>
          <w:bCs/>
          <w:iCs/>
        </w:rPr>
        <w:t>Excerpt</w:t>
      </w:r>
      <w:r w:rsidRPr="009C77F9">
        <w:rPr>
          <w:rFonts w:ascii="Times New Roman" w:hAnsi="Times New Roman" w:cs="Times New Roman"/>
        </w:rPr>
        <w:t xml:space="preserve"> </w:t>
      </w:r>
      <w:r w:rsidR="0095203B" w:rsidRPr="009C77F9">
        <w:rPr>
          <w:rFonts w:ascii="Times New Roman" w:hAnsi="Times New Roman" w:cs="Times New Roman"/>
        </w:rPr>
        <w:t>1</w:t>
      </w:r>
      <w:r w:rsidRPr="009C77F9">
        <w:rPr>
          <w:rFonts w:ascii="Times New Roman" w:hAnsi="Times New Roman" w:cs="Times New Roman"/>
        </w:rPr>
        <w:t>.</w:t>
      </w:r>
      <w:r w:rsidR="000C31BA" w:rsidRPr="009C77F9">
        <w:rPr>
          <w:rFonts w:ascii="Times New Roman" w:hAnsi="Times New Roman" w:cs="Times New Roman"/>
        </w:rPr>
        <w:t xml:space="preserve"> </w:t>
      </w:r>
    </w:p>
    <w:p w14:paraId="555041B0" w14:textId="7E415912" w:rsidR="009E17AF" w:rsidRPr="009C77F9" w:rsidRDefault="0095203B" w:rsidP="00483E4B">
      <w:pPr>
        <w:spacing w:before="240" w:after="240" w:line="240" w:lineRule="auto"/>
        <w:ind w:left="850"/>
        <w:jc w:val="both"/>
        <w:rPr>
          <w:rFonts w:ascii="Times New Roman" w:hAnsi="Times New Roman" w:cs="Times New Roman"/>
          <w:b/>
          <w:bCs/>
          <w:iCs/>
        </w:rPr>
      </w:pPr>
      <w:r w:rsidRPr="009C77F9">
        <w:rPr>
          <w:rFonts w:ascii="Times New Roman" w:hAnsi="Times New Roman" w:cs="Times New Roman"/>
        </w:rPr>
        <w:t>(1</w:t>
      </w:r>
      <w:r w:rsidR="00B96104" w:rsidRPr="009C77F9">
        <w:rPr>
          <w:rFonts w:ascii="Times New Roman" w:hAnsi="Times New Roman" w:cs="Times New Roman"/>
        </w:rPr>
        <w:t xml:space="preserve">) </w:t>
      </w:r>
      <w:r w:rsidR="0028660E" w:rsidRPr="009C77F9">
        <w:rPr>
          <w:rFonts w:ascii="Times New Roman" w:hAnsi="Times New Roman" w:cs="Times New Roman"/>
        </w:rPr>
        <w:t>a.</w:t>
      </w:r>
      <w:r w:rsidR="00B96104" w:rsidRPr="009C77F9">
        <w:rPr>
          <w:rFonts w:ascii="Times New Roman" w:hAnsi="Times New Roman" w:cs="Times New Roman"/>
        </w:rPr>
        <w:t xml:space="preserve"> </w:t>
      </w:r>
      <w:r w:rsidR="009E17AF" w:rsidRPr="009C77F9">
        <w:rPr>
          <w:rFonts w:ascii="Times New Roman" w:hAnsi="Times New Roman" w:cs="Times New Roman"/>
          <w:b/>
          <w:iCs/>
        </w:rPr>
        <w:t>Jimmy:</w:t>
      </w:r>
      <w:r w:rsidR="009E17AF" w:rsidRPr="009C77F9">
        <w:rPr>
          <w:rFonts w:ascii="Times New Roman" w:hAnsi="Times New Roman" w:cs="Times New Roman"/>
          <w:bCs/>
          <w:iCs/>
        </w:rPr>
        <w:t xml:space="preserve"> </w:t>
      </w:r>
      <w:r w:rsidR="009E17AF" w:rsidRPr="009C77F9">
        <w:rPr>
          <w:rFonts w:ascii="Times New Roman" w:hAnsi="Times New Roman" w:cs="Times New Roman"/>
          <w:bCs/>
        </w:rPr>
        <w:t>(A n’wi tsundzuka)</w:t>
      </w:r>
      <w:r w:rsidR="009E17AF" w:rsidRPr="009C77F9">
        <w:rPr>
          <w:rFonts w:ascii="Times New Roman" w:hAnsi="Times New Roman" w:cs="Times New Roman"/>
          <w:bCs/>
          <w:iCs/>
        </w:rPr>
        <w:t xml:space="preserve"> </w:t>
      </w:r>
      <w:bookmarkStart w:id="3" w:name="_Hlk189484591"/>
      <w:r w:rsidR="009E17AF" w:rsidRPr="009C77F9">
        <w:rPr>
          <w:rFonts w:ascii="Times New Roman" w:hAnsi="Times New Roman" w:cs="Times New Roman"/>
          <w:i/>
        </w:rPr>
        <w:t>Hoo</w:t>
      </w:r>
      <w:bookmarkEnd w:id="3"/>
      <w:r w:rsidR="009E17AF" w:rsidRPr="009C77F9">
        <w:rPr>
          <w:rFonts w:ascii="Times New Roman" w:hAnsi="Times New Roman" w:cs="Times New Roman"/>
          <w:i/>
        </w:rPr>
        <w:t xml:space="preserve"> </w:t>
      </w:r>
      <w:r w:rsidR="009E17AF" w:rsidRPr="009C77F9">
        <w:rPr>
          <w:rFonts w:ascii="Times New Roman" w:hAnsi="Times New Roman" w:cs="Times New Roman"/>
          <w:bCs/>
          <w:iCs/>
        </w:rPr>
        <w:t>… luya wa munghana wa Ntsako? [</w:t>
      </w:r>
      <w:r w:rsidR="009E17AF" w:rsidRPr="009C77F9">
        <w:rPr>
          <w:rFonts w:ascii="Times New Roman" w:hAnsi="Times New Roman" w:cs="Times New Roman"/>
          <w:bCs/>
        </w:rPr>
        <w:t>(Remembering him)</w:t>
      </w:r>
      <w:r w:rsidR="009E17AF" w:rsidRPr="009C77F9">
        <w:rPr>
          <w:rFonts w:ascii="Times New Roman" w:hAnsi="Times New Roman" w:cs="Times New Roman"/>
          <w:bCs/>
          <w:iCs/>
        </w:rPr>
        <w:t xml:space="preserve"> </w:t>
      </w:r>
      <w:r w:rsidR="009E17AF" w:rsidRPr="009C77F9">
        <w:rPr>
          <w:rFonts w:ascii="Times New Roman" w:hAnsi="Times New Roman" w:cs="Times New Roman"/>
          <w:bCs/>
          <w:i/>
        </w:rPr>
        <w:t>Hoo</w:t>
      </w:r>
      <w:r w:rsidR="009E17AF" w:rsidRPr="009C77F9">
        <w:rPr>
          <w:rFonts w:ascii="Times New Roman" w:hAnsi="Times New Roman" w:cs="Times New Roman"/>
          <w:bCs/>
          <w:iCs/>
        </w:rPr>
        <w:t xml:space="preserve"> ... </w:t>
      </w:r>
      <w:r w:rsidR="00A60E41" w:rsidRPr="009C77F9">
        <w:rPr>
          <w:rFonts w:ascii="Times New Roman" w:hAnsi="Times New Roman" w:cs="Times New Roman"/>
          <w:bCs/>
          <w:iCs/>
        </w:rPr>
        <w:t>you mean that friend of Ntsako?</w:t>
      </w:r>
      <w:r w:rsidR="009E17AF" w:rsidRPr="009C77F9">
        <w:rPr>
          <w:rFonts w:ascii="Times New Roman" w:hAnsi="Times New Roman" w:cs="Times New Roman"/>
          <w:bCs/>
          <w:iCs/>
        </w:rPr>
        <w:t xml:space="preserve">] </w:t>
      </w:r>
      <w:bookmarkStart w:id="4" w:name="_Hlk208927557"/>
      <w:r w:rsidR="009C0EF3" w:rsidRPr="009C77F9">
        <w:rPr>
          <w:rFonts w:ascii="Times New Roman" w:hAnsi="Times New Roman" w:cs="Times New Roman"/>
          <w:bCs/>
          <w:iCs/>
        </w:rPr>
        <w:t>(Makhubele, 2015:</w:t>
      </w:r>
      <w:r w:rsidR="009E17AF" w:rsidRPr="009C77F9">
        <w:rPr>
          <w:rFonts w:ascii="Times New Roman" w:hAnsi="Times New Roman" w:cs="Times New Roman"/>
          <w:bCs/>
          <w:iCs/>
        </w:rPr>
        <w:t>13)</w:t>
      </w:r>
      <w:bookmarkEnd w:id="4"/>
    </w:p>
    <w:p w14:paraId="62299EDA" w14:textId="0D740D4C" w:rsidR="009E17AF" w:rsidRPr="009C77F9" w:rsidRDefault="00B96104" w:rsidP="00483E4B">
      <w:pPr>
        <w:spacing w:before="240" w:after="240" w:line="240" w:lineRule="auto"/>
        <w:ind w:left="850"/>
        <w:jc w:val="both"/>
        <w:rPr>
          <w:rFonts w:ascii="Times New Roman" w:hAnsi="Times New Roman" w:cs="Times New Roman"/>
          <w:iCs/>
        </w:rPr>
      </w:pPr>
      <w:r w:rsidRPr="009C77F9">
        <w:rPr>
          <w:rFonts w:ascii="Times New Roman" w:hAnsi="Times New Roman" w:cs="Times New Roman"/>
        </w:rPr>
        <w:t>b.</w:t>
      </w:r>
      <w:r w:rsidRPr="009C77F9">
        <w:rPr>
          <w:rFonts w:ascii="Times New Roman" w:hAnsi="Times New Roman" w:cs="Times New Roman"/>
          <w:b/>
          <w:bCs/>
        </w:rPr>
        <w:t xml:space="preserve"> </w:t>
      </w:r>
      <w:r w:rsidR="009E17AF" w:rsidRPr="009C77F9">
        <w:rPr>
          <w:rFonts w:ascii="Times New Roman" w:hAnsi="Times New Roman" w:cs="Times New Roman"/>
          <w:b/>
          <w:bCs/>
        </w:rPr>
        <w:t>Florence:</w:t>
      </w:r>
      <w:r w:rsidR="009E17AF" w:rsidRPr="009C77F9">
        <w:rPr>
          <w:rFonts w:ascii="Times New Roman" w:hAnsi="Times New Roman" w:cs="Times New Roman"/>
        </w:rPr>
        <w:t xml:space="preserve"> (Hi ku hleka) </w:t>
      </w:r>
      <w:r w:rsidR="009E17AF" w:rsidRPr="009C77F9">
        <w:rPr>
          <w:rFonts w:ascii="Times New Roman" w:hAnsi="Times New Roman" w:cs="Times New Roman"/>
          <w:i/>
          <w:iCs/>
        </w:rPr>
        <w:t>Oh</w:t>
      </w:r>
      <w:r w:rsidR="009E17AF" w:rsidRPr="009C77F9">
        <w:rPr>
          <w:rFonts w:ascii="Times New Roman" w:hAnsi="Times New Roman" w:cs="Times New Roman"/>
        </w:rPr>
        <w:t>, kambe a yi ri ou ya wena loko ha ha ri le Giyani College [</w:t>
      </w:r>
      <w:r w:rsidR="009E17AF" w:rsidRPr="009C77F9">
        <w:rPr>
          <w:rFonts w:ascii="Times New Roman" w:hAnsi="Times New Roman" w:cs="Times New Roman"/>
          <w:iCs/>
        </w:rPr>
        <w:t>(Laughing)</w:t>
      </w:r>
      <w:r w:rsidR="009E17AF" w:rsidRPr="009C77F9">
        <w:rPr>
          <w:rFonts w:ascii="Times New Roman" w:hAnsi="Times New Roman" w:cs="Times New Roman"/>
        </w:rPr>
        <w:t xml:space="preserve"> </w:t>
      </w:r>
      <w:r w:rsidR="009E17AF" w:rsidRPr="009C77F9">
        <w:rPr>
          <w:rFonts w:ascii="Times New Roman" w:hAnsi="Times New Roman" w:cs="Times New Roman"/>
          <w:i/>
          <w:iCs/>
        </w:rPr>
        <w:t>Oh</w:t>
      </w:r>
      <w:r w:rsidR="009E17AF" w:rsidRPr="009C77F9">
        <w:rPr>
          <w:rFonts w:ascii="Times New Roman" w:hAnsi="Times New Roman" w:cs="Times New Roman"/>
        </w:rPr>
        <w:t xml:space="preserve">, </w:t>
      </w:r>
      <w:r w:rsidR="000C31BA" w:rsidRPr="009C77F9">
        <w:rPr>
          <w:rFonts w:ascii="Times New Roman" w:hAnsi="Times New Roman" w:cs="Times New Roman"/>
        </w:rPr>
        <w:t>he was your partner back when we were at Giyani College</w:t>
      </w:r>
      <w:r w:rsidR="009E17AF" w:rsidRPr="009C77F9">
        <w:rPr>
          <w:rFonts w:ascii="Times New Roman" w:hAnsi="Times New Roman" w:cs="Times New Roman"/>
        </w:rPr>
        <w:t xml:space="preserve">] </w:t>
      </w:r>
      <w:r w:rsidR="009E17AF" w:rsidRPr="009C77F9">
        <w:rPr>
          <w:rFonts w:ascii="Times New Roman" w:hAnsi="Times New Roman" w:cs="Times New Roman"/>
          <w:iCs/>
        </w:rPr>
        <w:t>(</w:t>
      </w:r>
      <w:r w:rsidR="009C0EF3" w:rsidRPr="009C77F9">
        <w:rPr>
          <w:rFonts w:ascii="Times New Roman" w:hAnsi="Times New Roman" w:cs="Times New Roman"/>
          <w:iCs/>
        </w:rPr>
        <w:t>Shabangu, 2008:</w:t>
      </w:r>
      <w:r w:rsidR="009E17AF" w:rsidRPr="009C77F9">
        <w:rPr>
          <w:rFonts w:ascii="Times New Roman" w:hAnsi="Times New Roman" w:cs="Times New Roman"/>
          <w:iCs/>
        </w:rPr>
        <w:t>24)</w:t>
      </w:r>
    </w:p>
    <w:p w14:paraId="239BB930" w14:textId="6F4FA1DA" w:rsidR="007F1756" w:rsidRPr="009C77F9" w:rsidRDefault="007F1756" w:rsidP="00483E4B">
      <w:pPr>
        <w:pStyle w:val="NormalWeb"/>
        <w:spacing w:before="240" w:beforeAutospacing="0" w:after="240" w:afterAutospacing="0"/>
        <w:jc w:val="both"/>
        <w:rPr>
          <w:sz w:val="22"/>
          <w:szCs w:val="22"/>
        </w:rPr>
      </w:pPr>
      <w:r w:rsidRPr="009C77F9">
        <w:rPr>
          <w:sz w:val="22"/>
          <w:szCs w:val="22"/>
        </w:rPr>
        <w:lastRenderedPageBreak/>
        <w:t xml:space="preserve">In </w:t>
      </w:r>
      <w:r w:rsidR="00397D6C" w:rsidRPr="009C77F9">
        <w:rPr>
          <w:sz w:val="22"/>
          <w:szCs w:val="22"/>
        </w:rPr>
        <w:t xml:space="preserve">Excerpt </w:t>
      </w:r>
      <w:r w:rsidR="0095203B" w:rsidRPr="009C77F9">
        <w:rPr>
          <w:sz w:val="22"/>
          <w:szCs w:val="22"/>
        </w:rPr>
        <w:t>1</w:t>
      </w:r>
      <w:r w:rsidRPr="009C77F9">
        <w:rPr>
          <w:sz w:val="22"/>
          <w:szCs w:val="22"/>
        </w:rPr>
        <w:t xml:space="preserve">, the interjections </w:t>
      </w:r>
      <w:bookmarkStart w:id="5" w:name="_Hlk189573916"/>
      <w:r w:rsidRPr="009C77F9">
        <w:rPr>
          <w:i/>
          <w:iCs/>
          <w:sz w:val="22"/>
          <w:szCs w:val="22"/>
        </w:rPr>
        <w:t>hoo</w:t>
      </w:r>
      <w:r w:rsidRPr="009C77F9">
        <w:rPr>
          <w:sz w:val="22"/>
          <w:szCs w:val="22"/>
        </w:rPr>
        <w:t xml:space="preserve"> </w:t>
      </w:r>
      <w:bookmarkEnd w:id="5"/>
      <w:r w:rsidRPr="009C77F9">
        <w:rPr>
          <w:sz w:val="22"/>
          <w:szCs w:val="22"/>
        </w:rPr>
        <w:t>and</w:t>
      </w:r>
      <w:r w:rsidRPr="009C77F9">
        <w:rPr>
          <w:i/>
          <w:iCs/>
          <w:sz w:val="22"/>
          <w:szCs w:val="22"/>
        </w:rPr>
        <w:t xml:space="preserve"> oh</w:t>
      </w:r>
      <w:r w:rsidRPr="009C77F9">
        <w:rPr>
          <w:sz w:val="22"/>
          <w:szCs w:val="22"/>
        </w:rPr>
        <w:t xml:space="preserve"> function as markers of realisation and recognition, demonstrating a synonymous relationship within conversational discourse. In </w:t>
      </w:r>
      <w:r w:rsidR="0095203B" w:rsidRPr="009C77F9">
        <w:rPr>
          <w:sz w:val="22"/>
          <w:szCs w:val="22"/>
        </w:rPr>
        <w:t>1</w:t>
      </w:r>
      <w:r w:rsidRPr="009C77F9">
        <w:rPr>
          <w:sz w:val="22"/>
          <w:szCs w:val="22"/>
        </w:rPr>
        <w:t xml:space="preserve">(a), the interjection </w:t>
      </w:r>
      <w:r w:rsidRPr="009C77F9">
        <w:rPr>
          <w:i/>
          <w:iCs/>
          <w:sz w:val="22"/>
          <w:szCs w:val="22"/>
        </w:rPr>
        <w:t>hoo</w:t>
      </w:r>
      <w:r w:rsidRPr="009C77F9">
        <w:rPr>
          <w:sz w:val="22"/>
          <w:szCs w:val="22"/>
        </w:rPr>
        <w:t xml:space="preserve"> is employed by Jimmy as he recalls a specific individual, signifying a moment of sudden recognition.</w:t>
      </w:r>
      <w:r w:rsidR="00F70E14" w:rsidRPr="009C77F9">
        <w:rPr>
          <w:sz w:val="22"/>
          <w:szCs w:val="22"/>
        </w:rPr>
        <w:t xml:space="preserve"> I</w:t>
      </w:r>
      <w:r w:rsidRPr="009C77F9">
        <w:rPr>
          <w:sz w:val="22"/>
          <w:szCs w:val="22"/>
        </w:rPr>
        <w:t>n</w:t>
      </w:r>
      <w:r w:rsidR="00F70E14" w:rsidRPr="009C77F9">
        <w:rPr>
          <w:sz w:val="22"/>
          <w:szCs w:val="22"/>
        </w:rPr>
        <w:t xml:space="preserve"> </w:t>
      </w:r>
      <w:r w:rsidR="0095203B" w:rsidRPr="009C77F9">
        <w:rPr>
          <w:sz w:val="22"/>
          <w:szCs w:val="22"/>
        </w:rPr>
        <w:t>1</w:t>
      </w:r>
      <w:r w:rsidRPr="009C77F9">
        <w:rPr>
          <w:sz w:val="22"/>
          <w:szCs w:val="22"/>
        </w:rPr>
        <w:t xml:space="preserve">(b), Florence utilises </w:t>
      </w:r>
      <w:r w:rsidRPr="009C77F9">
        <w:rPr>
          <w:i/>
          <w:iCs/>
          <w:sz w:val="22"/>
          <w:szCs w:val="22"/>
        </w:rPr>
        <w:t>oh</w:t>
      </w:r>
      <w:r w:rsidRPr="009C77F9">
        <w:rPr>
          <w:sz w:val="22"/>
          <w:szCs w:val="22"/>
        </w:rPr>
        <w:t xml:space="preserve"> while laughing, conveying a similar cognitive shift of realisation. Although both interjections denote recognition, </w:t>
      </w:r>
      <w:r w:rsidR="00EE14A4" w:rsidRPr="009C77F9">
        <w:rPr>
          <w:i/>
          <w:iCs/>
          <w:sz w:val="22"/>
          <w:szCs w:val="22"/>
        </w:rPr>
        <w:t>hoo</w:t>
      </w:r>
      <w:r w:rsidRPr="009C77F9">
        <w:rPr>
          <w:sz w:val="22"/>
          <w:szCs w:val="22"/>
        </w:rPr>
        <w:t xml:space="preserve"> appears to maintain a more neutral tone, whereas </w:t>
      </w:r>
      <w:r w:rsidRPr="009C77F9">
        <w:rPr>
          <w:i/>
          <w:iCs/>
          <w:sz w:val="22"/>
          <w:szCs w:val="22"/>
        </w:rPr>
        <w:t>oh</w:t>
      </w:r>
      <w:r w:rsidRPr="009C77F9">
        <w:rPr>
          <w:sz w:val="22"/>
          <w:szCs w:val="22"/>
        </w:rPr>
        <w:t xml:space="preserve"> carries an additional emotional nuance, likely influenced by the </w:t>
      </w:r>
      <w:r w:rsidR="00BE0354" w:rsidRPr="009C77F9">
        <w:rPr>
          <w:sz w:val="22"/>
          <w:szCs w:val="22"/>
        </w:rPr>
        <w:t>interlocutor</w:t>
      </w:r>
      <w:r w:rsidRPr="009C77F9">
        <w:rPr>
          <w:sz w:val="22"/>
          <w:szCs w:val="22"/>
        </w:rPr>
        <w:t>’s tone and contextual factors. This subtle pragmatic distinction underscores their synonymy while also reflecting variations in emotional engagement</w:t>
      </w:r>
      <w:r w:rsidR="00633FEA" w:rsidRPr="009C77F9">
        <w:rPr>
          <w:sz w:val="22"/>
          <w:szCs w:val="22"/>
        </w:rPr>
        <w:t xml:space="preserve">. </w:t>
      </w:r>
      <w:r w:rsidR="000542A6" w:rsidRPr="009C77F9">
        <w:rPr>
          <w:sz w:val="22"/>
          <w:szCs w:val="22"/>
        </w:rPr>
        <w:t xml:space="preserve">They are also considered partial rather than complete synonyms, as their usage is highly context-dependent and shaped by pragmatic, emotional, and phonetic factors. </w:t>
      </w:r>
      <w:r w:rsidR="00E5577A" w:rsidRPr="009C77F9">
        <w:rPr>
          <w:sz w:val="22"/>
          <w:szCs w:val="22"/>
        </w:rPr>
        <w:t xml:space="preserve">From the perspective of SAT, the interjections </w:t>
      </w:r>
      <w:r w:rsidR="00E5577A" w:rsidRPr="009C77F9">
        <w:rPr>
          <w:i/>
          <w:sz w:val="22"/>
          <w:szCs w:val="22"/>
        </w:rPr>
        <w:t>hoo</w:t>
      </w:r>
      <w:r w:rsidR="00E5577A" w:rsidRPr="009C77F9">
        <w:rPr>
          <w:sz w:val="22"/>
          <w:szCs w:val="22"/>
        </w:rPr>
        <w:t xml:space="preserve"> and </w:t>
      </w:r>
      <w:r w:rsidR="00E5577A" w:rsidRPr="009C77F9">
        <w:rPr>
          <w:i/>
          <w:sz w:val="22"/>
          <w:szCs w:val="22"/>
        </w:rPr>
        <w:t>oh</w:t>
      </w:r>
      <w:r w:rsidR="00E5577A" w:rsidRPr="009C77F9">
        <w:rPr>
          <w:sz w:val="22"/>
          <w:szCs w:val="22"/>
        </w:rPr>
        <w:t xml:space="preserve"> function across multiple layers of communication: locutionarily as markers of realisation, illocutionarily as expressive acts conveying recognition or sudden awareness, and perlocutionarily as triggers for listener engagement and affirmation of shared knowledge. This underscores the multifunctional nature of interjections, highlighting their integral role in both conveying speaker intent and facilitating interactive, culturally grounded communication.</w:t>
      </w:r>
      <w:r w:rsidR="00224FDA" w:rsidRPr="009C77F9">
        <w:rPr>
          <w:sz w:val="22"/>
          <w:szCs w:val="22"/>
        </w:rPr>
        <w:t xml:space="preserve"> </w:t>
      </w:r>
      <w:r w:rsidRPr="009C77F9">
        <w:rPr>
          <w:sz w:val="22"/>
          <w:szCs w:val="22"/>
        </w:rPr>
        <w:t xml:space="preserve">Furthermore, these expressions subtly function as directive speech acts, as they implicitly encourage the interlocutor to acknowledge or validate the speaker’s realisation. Thus, the application of </w:t>
      </w:r>
      <w:r w:rsidR="00EE14A4" w:rsidRPr="009C77F9">
        <w:rPr>
          <w:i/>
          <w:iCs/>
          <w:sz w:val="22"/>
          <w:szCs w:val="22"/>
        </w:rPr>
        <w:t>hoo</w:t>
      </w:r>
      <w:r w:rsidRPr="009C77F9">
        <w:rPr>
          <w:sz w:val="22"/>
          <w:szCs w:val="22"/>
        </w:rPr>
        <w:t xml:space="preserve"> and </w:t>
      </w:r>
      <w:r w:rsidR="00EE14A4" w:rsidRPr="009C77F9">
        <w:rPr>
          <w:i/>
          <w:iCs/>
          <w:sz w:val="22"/>
          <w:szCs w:val="22"/>
        </w:rPr>
        <w:t>oh</w:t>
      </w:r>
      <w:r w:rsidRPr="009C77F9">
        <w:rPr>
          <w:sz w:val="22"/>
          <w:szCs w:val="22"/>
        </w:rPr>
        <w:t xml:space="preserve"> within the SAT framework demonstrates that while these interjections exhibit synonymous qualities, their pragmatic force is contingent upon context and </w:t>
      </w:r>
      <w:r w:rsidR="00BE0354" w:rsidRPr="009C77F9">
        <w:rPr>
          <w:sz w:val="22"/>
          <w:szCs w:val="22"/>
        </w:rPr>
        <w:t>interlocutor</w:t>
      </w:r>
      <w:r w:rsidRPr="009C77F9">
        <w:rPr>
          <w:sz w:val="22"/>
          <w:szCs w:val="22"/>
        </w:rPr>
        <w:t xml:space="preserve"> intent. </w:t>
      </w:r>
      <w:r w:rsidR="00224FDA" w:rsidRPr="009C77F9">
        <w:rPr>
          <w:bCs/>
          <w:iCs/>
          <w:sz w:val="22"/>
          <w:szCs w:val="22"/>
        </w:rPr>
        <w:t>Excerpt 2</w:t>
      </w:r>
      <w:r w:rsidR="00963F7C" w:rsidRPr="009C77F9">
        <w:rPr>
          <w:bCs/>
          <w:iCs/>
          <w:sz w:val="22"/>
          <w:szCs w:val="22"/>
        </w:rPr>
        <w:t xml:space="preserve"> further illustrates how interjections in Xitsonga can exhibit synonymous relationships.</w:t>
      </w:r>
    </w:p>
    <w:p w14:paraId="570E38A1" w14:textId="3C31B4B7" w:rsidR="00196BF3" w:rsidRPr="009C77F9" w:rsidRDefault="00224FDA" w:rsidP="00483E4B">
      <w:pPr>
        <w:pStyle w:val="NormalWeb"/>
        <w:spacing w:before="240" w:beforeAutospacing="0" w:after="240" w:afterAutospacing="0"/>
        <w:ind w:left="850"/>
        <w:jc w:val="both"/>
        <w:rPr>
          <w:i/>
          <w:sz w:val="22"/>
          <w:szCs w:val="22"/>
        </w:rPr>
      </w:pPr>
      <w:r w:rsidRPr="009C77F9">
        <w:rPr>
          <w:sz w:val="22"/>
          <w:szCs w:val="22"/>
          <w:lang w:val="pt-PT"/>
        </w:rPr>
        <w:t>2</w:t>
      </w:r>
      <w:r w:rsidR="00633FEA" w:rsidRPr="009C77F9">
        <w:rPr>
          <w:sz w:val="22"/>
          <w:szCs w:val="22"/>
          <w:lang w:val="pt-PT"/>
        </w:rPr>
        <w:t xml:space="preserve"> </w:t>
      </w:r>
      <w:r w:rsidR="00196BF3" w:rsidRPr="009C77F9">
        <w:rPr>
          <w:sz w:val="22"/>
          <w:szCs w:val="22"/>
          <w:lang w:val="pt-PT"/>
        </w:rPr>
        <w:t>(a)</w:t>
      </w:r>
      <w:r w:rsidR="00196BF3" w:rsidRPr="009C77F9">
        <w:rPr>
          <w:b/>
          <w:bCs/>
          <w:sz w:val="22"/>
          <w:szCs w:val="22"/>
          <w:lang w:val="pt-PT"/>
        </w:rPr>
        <w:t xml:space="preserve"> Jean:</w:t>
      </w:r>
      <w:r w:rsidR="00196BF3" w:rsidRPr="009C77F9">
        <w:rPr>
          <w:sz w:val="22"/>
          <w:szCs w:val="22"/>
          <w:lang w:val="pt-PT"/>
        </w:rPr>
        <w:t xml:space="preserve"> </w:t>
      </w:r>
      <w:r w:rsidR="00196BF3" w:rsidRPr="009C77F9">
        <w:rPr>
          <w:i/>
          <w:iCs/>
          <w:sz w:val="22"/>
          <w:szCs w:val="22"/>
          <w:lang w:val="pt-PT"/>
        </w:rPr>
        <w:t>Oh</w:t>
      </w:r>
      <w:r w:rsidR="00196BF3" w:rsidRPr="009C77F9">
        <w:rPr>
          <w:sz w:val="22"/>
          <w:szCs w:val="22"/>
          <w:lang w:val="pt-PT"/>
        </w:rPr>
        <w:t xml:space="preserve">, a ndza ha mi tivisanga, i Thuli Zondo. </w:t>
      </w:r>
      <w:r w:rsidR="00196BF3" w:rsidRPr="009C77F9">
        <w:rPr>
          <w:sz w:val="22"/>
          <w:szCs w:val="22"/>
        </w:rPr>
        <w:t>[</w:t>
      </w:r>
      <w:r w:rsidR="00196BF3" w:rsidRPr="009C77F9">
        <w:rPr>
          <w:i/>
          <w:iCs/>
          <w:sz w:val="22"/>
          <w:szCs w:val="22"/>
        </w:rPr>
        <w:t>Oh</w:t>
      </w:r>
      <w:r w:rsidR="00196BF3" w:rsidRPr="009C77F9">
        <w:rPr>
          <w:sz w:val="22"/>
          <w:szCs w:val="22"/>
        </w:rPr>
        <w:t xml:space="preserve">, </w:t>
      </w:r>
      <w:r w:rsidR="00097FE8" w:rsidRPr="009C77F9">
        <w:rPr>
          <w:sz w:val="22"/>
          <w:szCs w:val="22"/>
        </w:rPr>
        <w:t>I forgot to introduce her, this is Thuli Zondo.</w:t>
      </w:r>
      <w:r w:rsidR="00196BF3" w:rsidRPr="009C77F9">
        <w:rPr>
          <w:sz w:val="22"/>
          <w:szCs w:val="22"/>
        </w:rPr>
        <w:t xml:space="preserve">] </w:t>
      </w:r>
      <w:bookmarkStart w:id="6" w:name="_Hlk208927340"/>
      <w:r w:rsidR="009C0EF3" w:rsidRPr="009C77F9">
        <w:rPr>
          <w:sz w:val="22"/>
          <w:szCs w:val="22"/>
        </w:rPr>
        <w:t>(Lubisi, 2005:</w:t>
      </w:r>
      <w:r w:rsidR="00196BF3" w:rsidRPr="009C77F9">
        <w:rPr>
          <w:sz w:val="22"/>
          <w:szCs w:val="22"/>
        </w:rPr>
        <w:t>46)</w:t>
      </w:r>
      <w:bookmarkEnd w:id="6"/>
    </w:p>
    <w:p w14:paraId="5EFCF4EA" w14:textId="2D0082D1" w:rsidR="00196BF3" w:rsidRPr="009C77F9" w:rsidRDefault="00196BF3" w:rsidP="00483E4B">
      <w:pPr>
        <w:pStyle w:val="NormalWeb"/>
        <w:spacing w:before="240" w:beforeAutospacing="0" w:after="240" w:afterAutospacing="0"/>
        <w:ind w:left="850"/>
        <w:jc w:val="both"/>
        <w:rPr>
          <w:bCs/>
          <w:i/>
          <w:sz w:val="22"/>
          <w:szCs w:val="22"/>
        </w:rPr>
      </w:pPr>
      <w:r w:rsidRPr="009C77F9">
        <w:rPr>
          <w:bCs/>
          <w:sz w:val="22"/>
          <w:szCs w:val="22"/>
        </w:rPr>
        <w:t>(b)</w:t>
      </w:r>
      <w:r w:rsidRPr="009C77F9">
        <w:rPr>
          <w:b/>
          <w:sz w:val="22"/>
          <w:szCs w:val="22"/>
        </w:rPr>
        <w:t xml:space="preserve"> Prof Xirilo:</w:t>
      </w:r>
      <w:r w:rsidRPr="009C77F9">
        <w:rPr>
          <w:bCs/>
          <w:sz w:val="22"/>
          <w:szCs w:val="22"/>
        </w:rPr>
        <w:t xml:space="preserve"> </w:t>
      </w:r>
      <w:r w:rsidRPr="009C77F9">
        <w:rPr>
          <w:i/>
          <w:iCs/>
          <w:sz w:val="22"/>
          <w:szCs w:val="22"/>
        </w:rPr>
        <w:t>Ohoo,</w:t>
      </w:r>
      <w:r w:rsidRPr="009C77F9">
        <w:rPr>
          <w:bCs/>
          <w:sz w:val="22"/>
          <w:szCs w:val="22"/>
        </w:rPr>
        <w:t xml:space="preserve"> ndza tsundzuka. A nga hembi, kambe ndzi te a va yi va ya tiphina hi ku hlaya ntsena. [</w:t>
      </w:r>
      <w:r w:rsidRPr="009C77F9">
        <w:rPr>
          <w:bCs/>
          <w:i/>
          <w:iCs/>
          <w:sz w:val="22"/>
          <w:szCs w:val="22"/>
        </w:rPr>
        <w:t>Ohoo</w:t>
      </w:r>
      <w:r w:rsidRPr="009C77F9">
        <w:rPr>
          <w:bCs/>
          <w:sz w:val="22"/>
          <w:szCs w:val="22"/>
        </w:rPr>
        <w:t>,</w:t>
      </w:r>
      <w:r w:rsidRPr="009C77F9">
        <w:rPr>
          <w:sz w:val="22"/>
          <w:szCs w:val="22"/>
        </w:rPr>
        <w:t xml:space="preserve"> </w:t>
      </w:r>
      <w:r w:rsidRPr="009C77F9">
        <w:rPr>
          <w:bCs/>
          <w:sz w:val="22"/>
          <w:szCs w:val="22"/>
        </w:rPr>
        <w:t xml:space="preserve">I remember. He was telling the truth; I advised them to go and read.] </w:t>
      </w:r>
      <w:r w:rsidR="009C0EF3" w:rsidRPr="009C77F9">
        <w:rPr>
          <w:bCs/>
          <w:sz w:val="22"/>
          <w:szCs w:val="22"/>
        </w:rPr>
        <w:t>(Lubisi, 2005:49).</w:t>
      </w:r>
      <w:r w:rsidRPr="009C77F9">
        <w:rPr>
          <w:bCs/>
          <w:i/>
          <w:sz w:val="22"/>
          <w:szCs w:val="22"/>
        </w:rPr>
        <w:t xml:space="preserve"> </w:t>
      </w:r>
    </w:p>
    <w:p w14:paraId="4CDFA170" w14:textId="7D5FB454" w:rsidR="00952CB6" w:rsidRPr="009C77F9" w:rsidRDefault="00952CB6" w:rsidP="00483E4B">
      <w:pPr>
        <w:spacing w:before="240" w:after="240" w:line="240" w:lineRule="auto"/>
        <w:jc w:val="both"/>
        <w:rPr>
          <w:rFonts w:ascii="Times New Roman" w:hAnsi="Times New Roman" w:cs="Times New Roman"/>
          <w:color w:val="232323"/>
          <w:shd w:val="clear" w:color="auto" w:fill="FFFFFF"/>
        </w:rPr>
      </w:pPr>
      <w:bookmarkStart w:id="7" w:name="_Hlk182917795"/>
      <w:r w:rsidRPr="009C77F9">
        <w:rPr>
          <w:rFonts w:ascii="Times New Roman" w:hAnsi="Times New Roman" w:cs="Times New Roman"/>
          <w:color w:val="232323"/>
          <w:shd w:val="clear" w:color="auto" w:fill="FFFFFF"/>
        </w:rPr>
        <w:t xml:space="preserve">The interjections </w:t>
      </w:r>
      <w:r w:rsidRPr="009C77F9">
        <w:rPr>
          <w:rFonts w:ascii="Times New Roman" w:hAnsi="Times New Roman" w:cs="Times New Roman"/>
          <w:i/>
          <w:iCs/>
          <w:color w:val="232323"/>
          <w:shd w:val="clear" w:color="auto" w:fill="FFFFFF"/>
        </w:rPr>
        <w:t>oh</w:t>
      </w:r>
      <w:r w:rsidRPr="009C77F9">
        <w:rPr>
          <w:rFonts w:ascii="Times New Roman" w:hAnsi="Times New Roman" w:cs="Times New Roman"/>
          <w:color w:val="232323"/>
          <w:shd w:val="clear" w:color="auto" w:fill="FFFFFF"/>
        </w:rPr>
        <w:t xml:space="preserve"> and </w:t>
      </w:r>
      <w:r w:rsidRPr="009C77F9">
        <w:rPr>
          <w:rFonts w:ascii="Times New Roman" w:hAnsi="Times New Roman" w:cs="Times New Roman"/>
          <w:i/>
          <w:iCs/>
          <w:color w:val="232323"/>
          <w:shd w:val="clear" w:color="auto" w:fill="FFFFFF"/>
        </w:rPr>
        <w:t>ohoo</w:t>
      </w:r>
      <w:r w:rsidRPr="009C77F9">
        <w:rPr>
          <w:rFonts w:ascii="Times New Roman" w:hAnsi="Times New Roman" w:cs="Times New Roman"/>
          <w:color w:val="232323"/>
          <w:shd w:val="clear" w:color="auto" w:fill="FFFFFF"/>
        </w:rPr>
        <w:t xml:space="preserve"> also illustrate a synonymic sense relation, where they share the same meaning but differ in sound and spelling. Despite their phonetic differences, both interjections function as discourse markers that aid in structuring co</w:t>
      </w:r>
      <w:r w:rsidR="001D13B0" w:rsidRPr="009C77F9">
        <w:rPr>
          <w:rFonts w:ascii="Times New Roman" w:hAnsi="Times New Roman" w:cs="Times New Roman"/>
          <w:color w:val="232323"/>
          <w:shd w:val="clear" w:color="auto" w:fill="FFFFFF"/>
        </w:rPr>
        <w:t>mmunication by expressing realis</w:t>
      </w:r>
      <w:r w:rsidRPr="009C77F9">
        <w:rPr>
          <w:rFonts w:ascii="Times New Roman" w:hAnsi="Times New Roman" w:cs="Times New Roman"/>
          <w:color w:val="232323"/>
          <w:shd w:val="clear" w:color="auto" w:fill="FFFFFF"/>
        </w:rPr>
        <w:t>ation, remembrance, or recall wit</w:t>
      </w:r>
      <w:r w:rsidR="00224FDA" w:rsidRPr="009C77F9">
        <w:rPr>
          <w:rFonts w:ascii="Times New Roman" w:hAnsi="Times New Roman" w:cs="Times New Roman"/>
          <w:color w:val="232323"/>
          <w:shd w:val="clear" w:color="auto" w:fill="FFFFFF"/>
        </w:rPr>
        <w:t>hin a conversation. In Excerpt 2</w:t>
      </w:r>
      <w:r w:rsidRPr="009C77F9">
        <w:rPr>
          <w:rFonts w:ascii="Times New Roman" w:hAnsi="Times New Roman" w:cs="Times New Roman"/>
          <w:color w:val="232323"/>
          <w:shd w:val="clear" w:color="auto" w:fill="FFFFFF"/>
        </w:rPr>
        <w:t xml:space="preserve">(a), Jean uses </w:t>
      </w:r>
      <w:r w:rsidRPr="009C77F9">
        <w:rPr>
          <w:rFonts w:ascii="Times New Roman" w:hAnsi="Times New Roman" w:cs="Times New Roman"/>
          <w:i/>
          <w:iCs/>
          <w:color w:val="232323"/>
          <w:shd w:val="clear" w:color="auto" w:fill="FFFFFF"/>
        </w:rPr>
        <w:t>oh</w:t>
      </w:r>
      <w:r w:rsidR="00470785" w:rsidRPr="009C77F9">
        <w:rPr>
          <w:rFonts w:ascii="Times New Roman" w:hAnsi="Times New Roman" w:cs="Times New Roman"/>
          <w:i/>
          <w:iCs/>
          <w:color w:val="232323"/>
          <w:shd w:val="clear" w:color="auto" w:fill="FFFFFF"/>
        </w:rPr>
        <w:t xml:space="preserve"> </w:t>
      </w:r>
      <w:r w:rsidR="001D13B0" w:rsidRPr="009C77F9">
        <w:rPr>
          <w:rFonts w:ascii="Times New Roman" w:hAnsi="Times New Roman" w:cs="Times New Roman"/>
          <w:color w:val="232323"/>
          <w:shd w:val="clear" w:color="auto" w:fill="FFFFFF"/>
        </w:rPr>
        <w:t>to mark a moment of realis</w:t>
      </w:r>
      <w:r w:rsidRPr="009C77F9">
        <w:rPr>
          <w:rFonts w:ascii="Times New Roman" w:hAnsi="Times New Roman" w:cs="Times New Roman"/>
          <w:color w:val="232323"/>
          <w:shd w:val="clear" w:color="auto" w:fill="FFFFFF"/>
        </w:rPr>
        <w:t>ation. The interjection acts as a discourse marker, signal</w:t>
      </w:r>
      <w:r w:rsidR="006D2178" w:rsidRPr="009C77F9">
        <w:rPr>
          <w:rFonts w:ascii="Times New Roman" w:hAnsi="Times New Roman" w:cs="Times New Roman"/>
          <w:color w:val="232323"/>
          <w:shd w:val="clear" w:color="auto" w:fill="FFFFFF"/>
        </w:rPr>
        <w:t>l</w:t>
      </w:r>
      <w:r w:rsidRPr="009C77F9">
        <w:rPr>
          <w:rFonts w:ascii="Times New Roman" w:hAnsi="Times New Roman" w:cs="Times New Roman"/>
          <w:color w:val="232323"/>
          <w:shd w:val="clear" w:color="auto" w:fill="FFFFFF"/>
        </w:rPr>
        <w:t xml:space="preserve">ing that the speaker has suddenly remembered </w:t>
      </w:r>
      <w:r w:rsidR="00252A9A" w:rsidRPr="009C77F9">
        <w:rPr>
          <w:rFonts w:ascii="Times New Roman" w:hAnsi="Times New Roman" w:cs="Times New Roman"/>
          <w:color w:val="232323"/>
          <w:shd w:val="clear" w:color="auto" w:fill="FFFFFF"/>
        </w:rPr>
        <w:t xml:space="preserve">the </w:t>
      </w:r>
      <w:r w:rsidRPr="009C77F9">
        <w:rPr>
          <w:rFonts w:ascii="Times New Roman" w:hAnsi="Times New Roman" w:cs="Times New Roman"/>
          <w:color w:val="232323"/>
          <w:shd w:val="clear" w:color="auto" w:fill="FFFFFF"/>
        </w:rPr>
        <w:t>importan</w:t>
      </w:r>
      <w:r w:rsidR="00252A9A" w:rsidRPr="009C77F9">
        <w:rPr>
          <w:rFonts w:ascii="Times New Roman" w:hAnsi="Times New Roman" w:cs="Times New Roman"/>
          <w:color w:val="232323"/>
          <w:shd w:val="clear" w:color="auto" w:fill="FFFFFF"/>
        </w:rPr>
        <w:t>ce</w:t>
      </w:r>
      <w:r w:rsidRPr="009C77F9">
        <w:rPr>
          <w:rFonts w:ascii="Times New Roman" w:hAnsi="Times New Roman" w:cs="Times New Roman"/>
          <w:color w:val="232323"/>
          <w:shd w:val="clear" w:color="auto" w:fill="FFFFFF"/>
        </w:rPr>
        <w:t xml:space="preserve"> </w:t>
      </w:r>
      <w:r w:rsidR="00252A9A" w:rsidRPr="009C77F9">
        <w:rPr>
          <w:rFonts w:ascii="Times New Roman" w:hAnsi="Times New Roman" w:cs="Times New Roman"/>
          <w:color w:val="232323"/>
          <w:shd w:val="clear" w:color="auto" w:fill="FFFFFF"/>
        </w:rPr>
        <w:t xml:space="preserve">of </w:t>
      </w:r>
      <w:r w:rsidRPr="009C77F9">
        <w:rPr>
          <w:rFonts w:ascii="Times New Roman" w:hAnsi="Times New Roman" w:cs="Times New Roman"/>
          <w:color w:val="232323"/>
          <w:shd w:val="clear" w:color="auto" w:fill="FFFFFF"/>
        </w:rPr>
        <w:t>introduc</w:t>
      </w:r>
      <w:r w:rsidR="00252A9A" w:rsidRPr="009C77F9">
        <w:rPr>
          <w:rFonts w:ascii="Times New Roman" w:hAnsi="Times New Roman" w:cs="Times New Roman"/>
          <w:color w:val="232323"/>
          <w:shd w:val="clear" w:color="auto" w:fill="FFFFFF"/>
        </w:rPr>
        <w:t>ing</w:t>
      </w:r>
      <w:r w:rsidRPr="009C77F9">
        <w:rPr>
          <w:rFonts w:ascii="Times New Roman" w:hAnsi="Times New Roman" w:cs="Times New Roman"/>
          <w:color w:val="232323"/>
          <w:shd w:val="clear" w:color="auto" w:fill="FFFFFF"/>
        </w:rPr>
        <w:t xml:space="preserve"> Thuli Zondo to Professor Xirilo. This use aligns with the cognitive role of interjections in spoken language, where they are employed to express sudden thoughts or recollections (Mlambo &amp; Hlungwani, 2024; Nabila &amp; Ena, 2022). Within the framework of </w:t>
      </w:r>
      <w:r w:rsidR="001A35FA" w:rsidRPr="009C77F9">
        <w:rPr>
          <w:rFonts w:ascii="Times New Roman" w:hAnsi="Times New Roman" w:cs="Times New Roman"/>
          <w:color w:val="232323"/>
          <w:shd w:val="clear" w:color="auto" w:fill="FFFFFF"/>
        </w:rPr>
        <w:t xml:space="preserve">SAT, the interjection </w:t>
      </w:r>
      <w:r w:rsidRPr="009C77F9">
        <w:rPr>
          <w:rFonts w:ascii="Times New Roman" w:hAnsi="Times New Roman" w:cs="Times New Roman"/>
          <w:i/>
          <w:iCs/>
          <w:color w:val="232323"/>
          <w:shd w:val="clear" w:color="auto" w:fill="FFFFFF"/>
        </w:rPr>
        <w:t>oh</w:t>
      </w:r>
      <w:r w:rsidRPr="009C77F9">
        <w:rPr>
          <w:rFonts w:ascii="Times New Roman" w:hAnsi="Times New Roman" w:cs="Times New Roman"/>
          <w:color w:val="232323"/>
          <w:shd w:val="clear" w:color="auto" w:fill="FFFFFF"/>
        </w:rPr>
        <w:t xml:space="preserve"> functions as an expressive speech act, revealing Jean’s unexpected awareness and serving as a transition into the introduction. </w:t>
      </w:r>
      <w:r w:rsidR="00224FDA" w:rsidRPr="009C77F9">
        <w:rPr>
          <w:rFonts w:ascii="Times New Roman" w:hAnsi="Times New Roman" w:cs="Times New Roman"/>
          <w:color w:val="232323"/>
          <w:shd w:val="clear" w:color="auto" w:fill="FFFFFF"/>
        </w:rPr>
        <w:t>Similarly, in Excerpt 2</w:t>
      </w:r>
      <w:r w:rsidRPr="009C77F9">
        <w:rPr>
          <w:rFonts w:ascii="Times New Roman" w:hAnsi="Times New Roman" w:cs="Times New Roman"/>
          <w:color w:val="232323"/>
          <w:shd w:val="clear" w:color="auto" w:fill="FFFFFF"/>
        </w:rPr>
        <w:t xml:space="preserve">(b), Prof. Xirilo employs </w:t>
      </w:r>
      <w:r w:rsidRPr="009C77F9">
        <w:rPr>
          <w:rFonts w:ascii="Times New Roman" w:hAnsi="Times New Roman" w:cs="Times New Roman"/>
          <w:i/>
          <w:iCs/>
          <w:color w:val="232323"/>
          <w:shd w:val="clear" w:color="auto" w:fill="FFFFFF"/>
        </w:rPr>
        <w:t>ohoo</w:t>
      </w:r>
      <w:r w:rsidRPr="009C77F9">
        <w:rPr>
          <w:rFonts w:ascii="Times New Roman" w:hAnsi="Times New Roman" w:cs="Times New Roman"/>
          <w:color w:val="232323"/>
          <w:shd w:val="clear" w:color="auto" w:fill="FFFFFF"/>
        </w:rPr>
        <w:t xml:space="preserve"> as an interjection that conveys a moment of recall and remembrance. The elongated form </w:t>
      </w:r>
      <w:r w:rsidRPr="009C77F9">
        <w:rPr>
          <w:rFonts w:ascii="Times New Roman" w:hAnsi="Times New Roman" w:cs="Times New Roman"/>
          <w:i/>
          <w:iCs/>
          <w:color w:val="232323"/>
          <w:shd w:val="clear" w:color="auto" w:fill="FFFFFF"/>
        </w:rPr>
        <w:t>ohoo</w:t>
      </w:r>
      <w:r w:rsidRPr="009C77F9">
        <w:rPr>
          <w:rFonts w:ascii="Times New Roman" w:hAnsi="Times New Roman" w:cs="Times New Roman"/>
          <w:color w:val="232323"/>
          <w:shd w:val="clear" w:color="auto" w:fill="FFFFFF"/>
        </w:rPr>
        <w:t xml:space="preserve"> amplifies the speaker’s recognition of a past event, underscoring the certainty of his memory. The extra phonetic lengthening distinguishes </w:t>
      </w:r>
      <w:r w:rsidRPr="009C77F9">
        <w:rPr>
          <w:rFonts w:ascii="Times New Roman" w:hAnsi="Times New Roman" w:cs="Times New Roman"/>
          <w:i/>
          <w:iCs/>
          <w:color w:val="232323"/>
          <w:shd w:val="clear" w:color="auto" w:fill="FFFFFF"/>
        </w:rPr>
        <w:t>ohoo</w:t>
      </w:r>
      <w:r w:rsidRPr="009C77F9">
        <w:rPr>
          <w:rFonts w:ascii="Times New Roman" w:hAnsi="Times New Roman" w:cs="Times New Roman"/>
          <w:color w:val="232323"/>
          <w:shd w:val="clear" w:color="auto" w:fill="FFFFFF"/>
        </w:rPr>
        <w:t xml:space="preserve"> from </w:t>
      </w:r>
      <w:r w:rsidRPr="009C77F9">
        <w:rPr>
          <w:rFonts w:ascii="Times New Roman" w:hAnsi="Times New Roman" w:cs="Times New Roman"/>
          <w:i/>
          <w:iCs/>
          <w:color w:val="232323"/>
          <w:shd w:val="clear" w:color="auto" w:fill="FFFFFF"/>
        </w:rPr>
        <w:t>oh</w:t>
      </w:r>
      <w:r w:rsidRPr="009C77F9">
        <w:rPr>
          <w:rFonts w:ascii="Times New Roman" w:hAnsi="Times New Roman" w:cs="Times New Roman"/>
          <w:color w:val="232323"/>
          <w:shd w:val="clear" w:color="auto" w:fill="FFFFFF"/>
        </w:rPr>
        <w:t>, highlighting a stronger cognitive or reflective process. This form of interjection also serves as a phatic speech act, helping to sustain the flow of conversation by signal</w:t>
      </w:r>
      <w:r w:rsidR="006D2178" w:rsidRPr="009C77F9">
        <w:rPr>
          <w:rFonts w:ascii="Times New Roman" w:hAnsi="Times New Roman" w:cs="Times New Roman"/>
          <w:color w:val="232323"/>
          <w:shd w:val="clear" w:color="auto" w:fill="FFFFFF"/>
        </w:rPr>
        <w:t>l</w:t>
      </w:r>
      <w:r w:rsidRPr="009C77F9">
        <w:rPr>
          <w:rFonts w:ascii="Times New Roman" w:hAnsi="Times New Roman" w:cs="Times New Roman"/>
          <w:color w:val="232323"/>
          <w:shd w:val="clear" w:color="auto" w:fill="FFFFFF"/>
        </w:rPr>
        <w:t xml:space="preserve">ing the speaker’s engagement with the discussion (Wiles, 2020; House &amp; Kádár, 2022). </w:t>
      </w:r>
      <w:r w:rsidR="00224FDA" w:rsidRPr="009C77F9">
        <w:rPr>
          <w:rFonts w:ascii="Times New Roman" w:hAnsi="Times New Roman" w:cs="Times New Roman"/>
          <w:color w:val="232323"/>
          <w:shd w:val="clear" w:color="auto" w:fill="FFFFFF"/>
        </w:rPr>
        <w:t xml:space="preserve">Although </w:t>
      </w:r>
      <w:r w:rsidR="00224FDA" w:rsidRPr="009C77F9">
        <w:rPr>
          <w:rFonts w:ascii="Times New Roman" w:hAnsi="Times New Roman" w:cs="Times New Roman"/>
          <w:i/>
          <w:color w:val="232323"/>
          <w:shd w:val="clear" w:color="auto" w:fill="FFFFFF"/>
        </w:rPr>
        <w:t>oh</w:t>
      </w:r>
      <w:r w:rsidR="00224FDA" w:rsidRPr="009C77F9">
        <w:rPr>
          <w:rFonts w:ascii="Times New Roman" w:hAnsi="Times New Roman" w:cs="Times New Roman"/>
          <w:color w:val="232323"/>
          <w:shd w:val="clear" w:color="auto" w:fill="FFFFFF"/>
        </w:rPr>
        <w:t xml:space="preserve"> and </w:t>
      </w:r>
      <w:r w:rsidR="00224FDA" w:rsidRPr="009C77F9">
        <w:rPr>
          <w:rFonts w:ascii="Times New Roman" w:hAnsi="Times New Roman" w:cs="Times New Roman"/>
          <w:i/>
          <w:color w:val="232323"/>
          <w:shd w:val="clear" w:color="auto" w:fill="FFFFFF"/>
        </w:rPr>
        <w:t>ohoo</w:t>
      </w:r>
      <w:r w:rsidR="00224FDA" w:rsidRPr="009C77F9">
        <w:rPr>
          <w:rFonts w:ascii="Times New Roman" w:hAnsi="Times New Roman" w:cs="Times New Roman"/>
          <w:color w:val="232323"/>
          <w:shd w:val="clear" w:color="auto" w:fill="FFFFFF"/>
        </w:rPr>
        <w:t xml:space="preserve"> differ in pronunciation and </w:t>
      </w:r>
      <w:r w:rsidR="00936F08" w:rsidRPr="009C77F9">
        <w:rPr>
          <w:rFonts w:ascii="Times New Roman" w:hAnsi="Times New Roman" w:cs="Times New Roman"/>
          <w:color w:val="232323"/>
          <w:shd w:val="clear" w:color="auto" w:fill="FFFFFF"/>
        </w:rPr>
        <w:t>length</w:t>
      </w:r>
      <w:r w:rsidR="00224FDA" w:rsidRPr="009C77F9">
        <w:rPr>
          <w:rFonts w:ascii="Times New Roman" w:hAnsi="Times New Roman" w:cs="Times New Roman"/>
          <w:color w:val="232323"/>
          <w:shd w:val="clear" w:color="auto" w:fill="FFFFFF"/>
        </w:rPr>
        <w:t>, their meanings remain consistent within the contexts presented in Excerpts 2(a) and 2(b), illustrating their synonymic relationship in Xitsonga.</w:t>
      </w:r>
      <w:r w:rsidR="00936F08" w:rsidRPr="009C77F9">
        <w:rPr>
          <w:rFonts w:ascii="Times New Roman" w:hAnsi="Times New Roman" w:cs="Times New Roman"/>
          <w:color w:val="232323"/>
          <w:shd w:val="clear" w:color="auto" w:fill="FFFFFF"/>
        </w:rPr>
        <w:t xml:space="preserve"> </w:t>
      </w:r>
      <w:r w:rsidRPr="009C77F9">
        <w:rPr>
          <w:rFonts w:ascii="Times New Roman" w:hAnsi="Times New Roman" w:cs="Times New Roman"/>
          <w:color w:val="232323"/>
          <w:shd w:val="clear" w:color="auto" w:fill="FFFFFF"/>
        </w:rPr>
        <w:t xml:space="preserve">This variation in interjections shows how phonetic changes can deepen the expressive quality of a </w:t>
      </w:r>
      <w:r w:rsidR="00960ED2" w:rsidRPr="009C77F9">
        <w:rPr>
          <w:rFonts w:ascii="Times New Roman" w:hAnsi="Times New Roman" w:cs="Times New Roman"/>
          <w:color w:val="232323"/>
          <w:shd w:val="clear" w:color="auto" w:fill="FFFFFF"/>
        </w:rPr>
        <w:t>interlocutor</w:t>
      </w:r>
      <w:r w:rsidRPr="009C77F9">
        <w:rPr>
          <w:rFonts w:ascii="Times New Roman" w:hAnsi="Times New Roman" w:cs="Times New Roman"/>
          <w:color w:val="232323"/>
          <w:shd w:val="clear" w:color="auto" w:fill="FFFFFF"/>
        </w:rPr>
        <w:t>’s response while preserving the core communicative function of realisation, remembrance, or recall.</w:t>
      </w:r>
    </w:p>
    <w:p w14:paraId="2FE5EB13" w14:textId="0E710714" w:rsidR="00456BA8" w:rsidRPr="009C77F9" w:rsidRDefault="00963F7C" w:rsidP="00483E4B">
      <w:pPr>
        <w:spacing w:before="240" w:after="240" w:line="240" w:lineRule="auto"/>
        <w:jc w:val="both"/>
        <w:rPr>
          <w:rFonts w:ascii="Times New Roman" w:hAnsi="Times New Roman" w:cs="Times New Roman"/>
          <w:color w:val="232323"/>
          <w:shd w:val="clear" w:color="auto" w:fill="FFFFFF"/>
        </w:rPr>
      </w:pPr>
      <w:r w:rsidRPr="009C77F9">
        <w:rPr>
          <w:rFonts w:ascii="Times New Roman" w:hAnsi="Times New Roman" w:cs="Times New Roman"/>
          <w:color w:val="232323"/>
          <w:shd w:val="clear" w:color="auto" w:fill="FFFFFF"/>
        </w:rPr>
        <w:t xml:space="preserve">Mao (2020) observed that interjections can sometimes exhibit synonymic sense relations, where expressions share the same meaning and pronunciation but differ in spelling, a phenomenon evident in both English and Chinese. This highlights the flexible and dynamic nature of interjections, which often evolve through usage, borrowing, and context. Similarly, Xitsonga interjections reflect this synonymic relationship, especially among those borrowed from other languages, as illustrated in Excerpt </w:t>
      </w:r>
      <w:r w:rsidR="009F6647" w:rsidRPr="009C77F9">
        <w:rPr>
          <w:rFonts w:ascii="Times New Roman" w:hAnsi="Times New Roman" w:cs="Times New Roman"/>
          <w:color w:val="232323"/>
          <w:shd w:val="clear" w:color="auto" w:fill="FFFFFF"/>
        </w:rPr>
        <w:t>3</w:t>
      </w:r>
      <w:r w:rsidRPr="009C77F9">
        <w:rPr>
          <w:rFonts w:ascii="Times New Roman" w:hAnsi="Times New Roman" w:cs="Times New Roman"/>
          <w:color w:val="232323"/>
          <w:shd w:val="clear" w:color="auto" w:fill="FFFFFF"/>
        </w:rPr>
        <w:t>.</w:t>
      </w:r>
      <w:bookmarkStart w:id="8" w:name="_Hlk189813183"/>
    </w:p>
    <w:bookmarkEnd w:id="8"/>
    <w:p w14:paraId="1CD899F8" w14:textId="631CD097" w:rsidR="00A27388" w:rsidRPr="009C77F9" w:rsidRDefault="009F6647" w:rsidP="00483E4B">
      <w:pPr>
        <w:spacing w:before="240" w:after="240" w:line="240" w:lineRule="auto"/>
        <w:ind w:left="720"/>
        <w:rPr>
          <w:rFonts w:ascii="Times New Roman" w:hAnsi="Times New Roman" w:cs="Times New Roman"/>
          <w:i/>
          <w:color w:val="232323"/>
          <w:shd w:val="clear" w:color="auto" w:fill="FFFFFF"/>
        </w:rPr>
      </w:pPr>
      <w:r w:rsidRPr="009C77F9">
        <w:rPr>
          <w:rFonts w:ascii="Times New Roman" w:hAnsi="Times New Roman" w:cs="Times New Roman"/>
          <w:color w:val="232323"/>
          <w:shd w:val="clear" w:color="auto" w:fill="FFFFFF"/>
        </w:rPr>
        <w:t>(3</w:t>
      </w:r>
      <w:r w:rsidR="00456BA8" w:rsidRPr="009C77F9">
        <w:rPr>
          <w:rFonts w:ascii="Times New Roman" w:hAnsi="Times New Roman" w:cs="Times New Roman"/>
          <w:color w:val="232323"/>
          <w:shd w:val="clear" w:color="auto" w:fill="FFFFFF"/>
        </w:rPr>
        <w:t xml:space="preserve">) a. </w:t>
      </w:r>
      <w:r w:rsidR="00A27388" w:rsidRPr="009C77F9">
        <w:rPr>
          <w:rFonts w:ascii="Times New Roman" w:hAnsi="Times New Roman" w:cs="Times New Roman"/>
          <w:b/>
          <w:color w:val="232323"/>
          <w:shd w:val="clear" w:color="auto" w:fill="FFFFFF"/>
        </w:rPr>
        <w:t>Jimmy:</w:t>
      </w:r>
      <w:r w:rsidR="00A27388" w:rsidRPr="009C77F9">
        <w:rPr>
          <w:rFonts w:ascii="Times New Roman" w:hAnsi="Times New Roman" w:cs="Times New Roman"/>
          <w:color w:val="232323"/>
          <w:shd w:val="clear" w:color="auto" w:fill="FFFFFF"/>
        </w:rPr>
        <w:t xml:space="preserve"> </w:t>
      </w:r>
      <w:r w:rsidR="00A27388" w:rsidRPr="009C77F9">
        <w:rPr>
          <w:rFonts w:ascii="Times New Roman" w:hAnsi="Times New Roman" w:cs="Times New Roman"/>
          <w:bCs/>
          <w:i/>
          <w:iCs/>
          <w:color w:val="232323"/>
          <w:shd w:val="clear" w:color="auto" w:fill="FFFFFF"/>
        </w:rPr>
        <w:t>Exi!</w:t>
      </w:r>
      <w:r w:rsidR="00A27388" w:rsidRPr="009C77F9">
        <w:rPr>
          <w:rFonts w:ascii="Times New Roman" w:hAnsi="Times New Roman" w:cs="Times New Roman"/>
          <w:color w:val="232323"/>
          <w:shd w:val="clear" w:color="auto" w:fill="FFFFFF"/>
        </w:rPr>
        <w:t> Wa tiva mbilu ya mina yi vava ngopfu he Voni? [</w:t>
      </w:r>
      <w:r w:rsidR="00A27388" w:rsidRPr="009C77F9">
        <w:rPr>
          <w:rFonts w:ascii="Times New Roman" w:hAnsi="Times New Roman" w:cs="Times New Roman"/>
          <w:i/>
          <w:iCs/>
          <w:color w:val="232323"/>
          <w:shd w:val="clear" w:color="auto" w:fill="FFFFFF"/>
        </w:rPr>
        <w:t>Eish!</w:t>
      </w:r>
      <w:r w:rsidR="00A27388" w:rsidRPr="009C77F9">
        <w:rPr>
          <w:rFonts w:ascii="Times New Roman" w:hAnsi="Times New Roman" w:cs="Times New Roman"/>
          <w:color w:val="232323"/>
          <w:shd w:val="clear" w:color="auto" w:fill="FFFFFF"/>
        </w:rPr>
        <w:t xml:space="preserve"> You know, my heart is very sore, Voni?] </w:t>
      </w:r>
      <w:r w:rsidR="009C0EF3" w:rsidRPr="009C77F9">
        <w:rPr>
          <w:rFonts w:ascii="Times New Roman" w:hAnsi="Times New Roman" w:cs="Times New Roman"/>
          <w:color w:val="232323"/>
          <w:shd w:val="clear" w:color="auto" w:fill="FFFFFF"/>
        </w:rPr>
        <w:t>(Makhubele, 2015:</w:t>
      </w:r>
      <w:r w:rsidR="00A27388" w:rsidRPr="009C77F9">
        <w:rPr>
          <w:rFonts w:ascii="Times New Roman" w:hAnsi="Times New Roman" w:cs="Times New Roman"/>
          <w:color w:val="232323"/>
          <w:shd w:val="clear" w:color="auto" w:fill="FFFFFF"/>
        </w:rPr>
        <w:t>126)</w:t>
      </w:r>
      <w:r w:rsidR="009C0EF3" w:rsidRPr="009C77F9">
        <w:rPr>
          <w:rFonts w:ascii="Times New Roman" w:hAnsi="Times New Roman" w:cs="Times New Roman"/>
          <w:color w:val="232323"/>
          <w:shd w:val="clear" w:color="auto" w:fill="FFFFFF"/>
        </w:rPr>
        <w:t>.</w:t>
      </w:r>
    </w:p>
    <w:p w14:paraId="3C977B7D" w14:textId="6482B35D" w:rsidR="00A27388" w:rsidRPr="009C77F9" w:rsidRDefault="00A27388" w:rsidP="00483E4B">
      <w:pPr>
        <w:spacing w:before="240" w:after="240" w:line="240" w:lineRule="auto"/>
        <w:ind w:left="720"/>
        <w:jc w:val="both"/>
        <w:rPr>
          <w:rFonts w:ascii="Times New Roman" w:hAnsi="Times New Roman" w:cs="Times New Roman"/>
          <w:color w:val="232323"/>
          <w:shd w:val="clear" w:color="auto" w:fill="FFFFFF"/>
        </w:rPr>
      </w:pPr>
      <w:r w:rsidRPr="009C77F9">
        <w:rPr>
          <w:rFonts w:ascii="Times New Roman" w:hAnsi="Times New Roman" w:cs="Times New Roman"/>
          <w:color w:val="232323"/>
          <w:shd w:val="clear" w:color="auto" w:fill="FFFFFF"/>
        </w:rPr>
        <w:lastRenderedPageBreak/>
        <w:t xml:space="preserve">b. </w:t>
      </w:r>
      <w:r w:rsidRPr="009C77F9">
        <w:rPr>
          <w:rFonts w:ascii="Times New Roman" w:hAnsi="Times New Roman" w:cs="Times New Roman"/>
          <w:b/>
          <w:color w:val="232323"/>
          <w:shd w:val="clear" w:color="auto" w:fill="FFFFFF"/>
        </w:rPr>
        <w:t>Jimmy:</w:t>
      </w:r>
      <w:r w:rsidRPr="009C77F9">
        <w:rPr>
          <w:rFonts w:ascii="Times New Roman" w:hAnsi="Times New Roman" w:cs="Times New Roman"/>
          <w:color w:val="232323"/>
          <w:shd w:val="clear" w:color="auto" w:fill="FFFFFF"/>
        </w:rPr>
        <w:t xml:space="preserve"> </w:t>
      </w:r>
      <w:r w:rsidRPr="009C77F9">
        <w:rPr>
          <w:rFonts w:ascii="Times New Roman" w:hAnsi="Times New Roman" w:cs="Times New Roman"/>
          <w:i/>
          <w:color w:val="232323"/>
          <w:shd w:val="clear" w:color="auto" w:fill="FFFFFF"/>
        </w:rPr>
        <w:t>Exii!</w:t>
      </w:r>
      <w:r w:rsidRPr="009C77F9">
        <w:rPr>
          <w:rFonts w:ascii="Times New Roman" w:hAnsi="Times New Roman" w:cs="Times New Roman"/>
          <w:color w:val="232323"/>
          <w:shd w:val="clear" w:color="auto" w:fill="FFFFFF"/>
        </w:rPr>
        <w:t xml:space="preserve"> </w:t>
      </w:r>
      <w:r w:rsidRPr="009C77F9">
        <w:rPr>
          <w:rFonts w:ascii="Times New Roman" w:hAnsi="Times New Roman" w:cs="Times New Roman"/>
          <w:color w:val="232323"/>
          <w:shd w:val="clear" w:color="auto" w:fill="FFFFFF"/>
          <w:lang w:val="pt-PT"/>
        </w:rPr>
        <w:t>Xiluva! (A khanisa timhunti, mihloti hohlo hohlo!)</w:t>
      </w:r>
      <w:r w:rsidRPr="009C77F9">
        <w:rPr>
          <w:rFonts w:ascii="Times New Roman" w:hAnsi="Times New Roman" w:cs="Times New Roman"/>
          <w:i/>
          <w:color w:val="232323"/>
          <w:shd w:val="clear" w:color="auto" w:fill="FFFFFF"/>
          <w:lang w:val="pt-PT"/>
        </w:rPr>
        <w:t xml:space="preserve"> </w:t>
      </w:r>
      <w:r w:rsidRPr="009C77F9">
        <w:rPr>
          <w:rFonts w:ascii="Times New Roman" w:hAnsi="Times New Roman" w:cs="Times New Roman"/>
          <w:color w:val="232323"/>
          <w:shd w:val="clear" w:color="auto" w:fill="FFFFFF"/>
          <w:lang w:val="pt-PT"/>
        </w:rPr>
        <w:t>[</w:t>
      </w:r>
      <w:r w:rsidRPr="009C77F9">
        <w:rPr>
          <w:rFonts w:ascii="Times New Roman" w:hAnsi="Times New Roman" w:cs="Times New Roman"/>
          <w:i/>
          <w:color w:val="232323"/>
          <w:shd w:val="clear" w:color="auto" w:fill="FFFFFF"/>
          <w:lang w:val="pt-PT"/>
        </w:rPr>
        <w:t>Exii!</w:t>
      </w:r>
      <w:r w:rsidRPr="009C77F9">
        <w:rPr>
          <w:rFonts w:ascii="Times New Roman" w:hAnsi="Times New Roman" w:cs="Times New Roman"/>
          <w:color w:val="232323"/>
          <w:shd w:val="clear" w:color="auto" w:fill="FFFFFF"/>
          <w:lang w:val="pt-PT"/>
        </w:rPr>
        <w:t xml:space="preserve"> </w:t>
      </w:r>
      <w:r w:rsidRPr="009C77F9">
        <w:rPr>
          <w:rFonts w:ascii="Times New Roman" w:hAnsi="Times New Roman" w:cs="Times New Roman"/>
          <w:color w:val="232323"/>
          <w:shd w:val="clear" w:color="auto" w:fill="FFFFFF"/>
        </w:rPr>
        <w:t xml:space="preserve">Xiluva! </w:t>
      </w:r>
      <w:r w:rsidR="0032684C" w:rsidRPr="009C77F9">
        <w:rPr>
          <w:rFonts w:ascii="Times New Roman" w:hAnsi="Times New Roman" w:cs="Times New Roman"/>
          <w:color w:val="232323"/>
          <w:shd w:val="clear" w:color="auto" w:fill="FFFFFF"/>
        </w:rPr>
        <w:t>(</w:t>
      </w:r>
      <w:r w:rsidR="0032684C" w:rsidRPr="009C77F9">
        <w:rPr>
          <w:rFonts w:ascii="Times New Roman" w:hAnsi="Times New Roman" w:cs="Times New Roman"/>
          <w:iCs/>
          <w:color w:val="232323"/>
          <w:shd w:val="clear" w:color="auto" w:fill="FFFFFF"/>
        </w:rPr>
        <w:t>He broke into sobs, with tears streaming down profusely</w:t>
      </w:r>
      <w:r w:rsidR="0032684C" w:rsidRPr="009C77F9">
        <w:rPr>
          <w:rFonts w:ascii="Times New Roman" w:hAnsi="Times New Roman" w:cs="Times New Roman"/>
          <w:color w:val="232323"/>
          <w:shd w:val="clear" w:color="auto" w:fill="FFFFFF"/>
        </w:rPr>
        <w:t>)</w:t>
      </w:r>
      <w:r w:rsidRPr="009C77F9">
        <w:rPr>
          <w:rFonts w:ascii="Times New Roman" w:hAnsi="Times New Roman" w:cs="Times New Roman"/>
          <w:color w:val="232323"/>
          <w:shd w:val="clear" w:color="auto" w:fill="FFFFFF"/>
        </w:rPr>
        <w:t>]</w:t>
      </w:r>
      <w:r w:rsidRPr="009C77F9">
        <w:rPr>
          <w:rFonts w:ascii="Times New Roman" w:hAnsi="Times New Roman" w:cs="Times New Roman"/>
          <w:b/>
          <w:color w:val="232323"/>
          <w:shd w:val="clear" w:color="auto" w:fill="FFFFFF"/>
        </w:rPr>
        <w:t xml:space="preserve"> </w:t>
      </w:r>
      <w:r w:rsidR="009C0EF3" w:rsidRPr="009C77F9">
        <w:rPr>
          <w:rFonts w:ascii="Times New Roman" w:hAnsi="Times New Roman" w:cs="Times New Roman"/>
          <w:bCs/>
          <w:iCs/>
        </w:rPr>
        <w:t>(Makhubele, 2015:</w:t>
      </w:r>
      <w:r w:rsidRPr="009C77F9">
        <w:rPr>
          <w:rFonts w:ascii="Times New Roman" w:hAnsi="Times New Roman" w:cs="Times New Roman"/>
          <w:iCs/>
          <w:color w:val="232323"/>
          <w:shd w:val="clear" w:color="auto" w:fill="FFFFFF"/>
        </w:rPr>
        <w:t>127)</w:t>
      </w:r>
      <w:r w:rsidR="009C0EF3" w:rsidRPr="009C77F9">
        <w:rPr>
          <w:rFonts w:ascii="Times New Roman" w:hAnsi="Times New Roman" w:cs="Times New Roman"/>
          <w:iCs/>
          <w:color w:val="232323"/>
          <w:shd w:val="clear" w:color="auto" w:fill="FFFFFF"/>
        </w:rPr>
        <w:t>.</w:t>
      </w:r>
    </w:p>
    <w:p w14:paraId="70B57591" w14:textId="49E78119" w:rsidR="00456BA8" w:rsidRPr="009C77F9" w:rsidRDefault="00A2458A" w:rsidP="00483E4B">
      <w:pPr>
        <w:spacing w:before="240" w:after="240" w:line="240" w:lineRule="auto"/>
        <w:jc w:val="both"/>
        <w:rPr>
          <w:rFonts w:ascii="Times New Roman" w:hAnsi="Times New Roman" w:cs="Times New Roman"/>
          <w:color w:val="232323"/>
          <w:shd w:val="clear" w:color="auto" w:fill="FFFFFF"/>
        </w:rPr>
      </w:pPr>
      <w:r w:rsidRPr="009C77F9">
        <w:rPr>
          <w:rFonts w:ascii="Times New Roman" w:hAnsi="Times New Roman" w:cs="Times New Roman"/>
          <w:color w:val="232323"/>
          <w:shd w:val="clear" w:color="auto" w:fill="FFFFFF"/>
        </w:rPr>
        <w:t xml:space="preserve">The interjections </w:t>
      </w:r>
      <w:r w:rsidRPr="009C77F9">
        <w:rPr>
          <w:rFonts w:ascii="Times New Roman" w:hAnsi="Times New Roman" w:cs="Times New Roman"/>
          <w:i/>
          <w:iCs/>
          <w:color w:val="232323"/>
          <w:shd w:val="clear" w:color="auto" w:fill="FFFFFF"/>
        </w:rPr>
        <w:t>exi!</w:t>
      </w:r>
      <w:r w:rsidRPr="009C77F9">
        <w:rPr>
          <w:rFonts w:ascii="Times New Roman" w:hAnsi="Times New Roman" w:cs="Times New Roman"/>
          <w:color w:val="232323"/>
          <w:shd w:val="clear" w:color="auto" w:fill="FFFFFF"/>
        </w:rPr>
        <w:t xml:space="preserve"> and </w:t>
      </w:r>
      <w:r w:rsidRPr="009C77F9">
        <w:rPr>
          <w:rFonts w:ascii="Times New Roman" w:hAnsi="Times New Roman" w:cs="Times New Roman"/>
          <w:i/>
          <w:iCs/>
          <w:color w:val="232323"/>
          <w:shd w:val="clear" w:color="auto" w:fill="FFFFFF"/>
        </w:rPr>
        <w:t>exii!</w:t>
      </w:r>
      <w:r w:rsidRPr="009C77F9">
        <w:rPr>
          <w:rFonts w:ascii="Times New Roman" w:hAnsi="Times New Roman" w:cs="Times New Roman"/>
          <w:color w:val="232323"/>
          <w:shd w:val="clear" w:color="auto" w:fill="FFFFFF"/>
        </w:rPr>
        <w:t xml:space="preserve"> in Xitsonga illustrate a synonymic semantic relationship, as they convey identical meanings and share the same pronunciation, despite differences in orthography. These forms were transliterated into Xitsonga to express a range of emotions, with their origins traceable to Tsotsitaal or Isicamtho, and ultimately rooted in </w:t>
      </w:r>
      <w:r w:rsidR="00936F08" w:rsidRPr="009C77F9">
        <w:rPr>
          <w:rFonts w:ascii="Times New Roman" w:hAnsi="Times New Roman" w:cs="Times New Roman"/>
          <w:color w:val="232323"/>
          <w:shd w:val="clear" w:color="auto" w:fill="FFFFFF"/>
        </w:rPr>
        <w:t>isi</w:t>
      </w:r>
      <w:r w:rsidRPr="009C77F9">
        <w:rPr>
          <w:rFonts w:ascii="Times New Roman" w:hAnsi="Times New Roman" w:cs="Times New Roman"/>
          <w:color w:val="232323"/>
          <w:shd w:val="clear" w:color="auto" w:fill="FFFFFF"/>
        </w:rPr>
        <w:t xml:space="preserve">Xhosa or </w:t>
      </w:r>
      <w:r w:rsidR="00936F08" w:rsidRPr="009C77F9">
        <w:rPr>
          <w:rFonts w:ascii="Times New Roman" w:hAnsi="Times New Roman" w:cs="Times New Roman"/>
          <w:color w:val="232323"/>
          <w:shd w:val="clear" w:color="auto" w:fill="FFFFFF"/>
        </w:rPr>
        <w:t>isi</w:t>
      </w:r>
      <w:r w:rsidRPr="009C77F9">
        <w:rPr>
          <w:rFonts w:ascii="Times New Roman" w:hAnsi="Times New Roman" w:cs="Times New Roman"/>
          <w:color w:val="232323"/>
          <w:shd w:val="clear" w:color="auto" w:fill="FFFFFF"/>
        </w:rPr>
        <w:t xml:space="preserve">Zulu interjections such as "ashi" or "ishi" (Bowker, 2017). Despite their orthographic variation, both interjections serve an equivalent communicative function, primarily expressing intense emotional distress. </w:t>
      </w:r>
      <w:r w:rsidR="00044468" w:rsidRPr="009C77F9">
        <w:rPr>
          <w:rFonts w:ascii="Times New Roman" w:hAnsi="Times New Roman" w:cs="Times New Roman"/>
          <w:color w:val="232323"/>
          <w:shd w:val="clear" w:color="auto" w:fill="FFFFFF"/>
        </w:rPr>
        <w:t xml:space="preserve">In Excerpt </w:t>
      </w:r>
      <w:r w:rsidR="009F6647" w:rsidRPr="009C77F9">
        <w:rPr>
          <w:rFonts w:ascii="Times New Roman" w:hAnsi="Times New Roman" w:cs="Times New Roman"/>
          <w:color w:val="232323"/>
          <w:shd w:val="clear" w:color="auto" w:fill="FFFFFF"/>
        </w:rPr>
        <w:t>3</w:t>
      </w:r>
      <w:r w:rsidR="00044468" w:rsidRPr="009C77F9">
        <w:rPr>
          <w:rFonts w:ascii="Times New Roman" w:hAnsi="Times New Roman" w:cs="Times New Roman"/>
          <w:color w:val="232323"/>
          <w:shd w:val="clear" w:color="auto" w:fill="FFFFFF"/>
        </w:rPr>
        <w:t xml:space="preserve">(a), </w:t>
      </w:r>
      <w:r w:rsidR="001A35FA" w:rsidRPr="009C77F9">
        <w:rPr>
          <w:rFonts w:ascii="Times New Roman" w:hAnsi="Times New Roman" w:cs="Times New Roman"/>
          <w:color w:val="232323"/>
          <w:shd w:val="clear" w:color="auto" w:fill="FFFFFF"/>
        </w:rPr>
        <w:t xml:space="preserve">the interjection </w:t>
      </w:r>
      <w:r w:rsidR="00FE4E9C" w:rsidRPr="009C77F9">
        <w:rPr>
          <w:rFonts w:ascii="Times New Roman" w:hAnsi="Times New Roman" w:cs="Times New Roman"/>
          <w:i/>
          <w:iCs/>
          <w:color w:val="232323"/>
          <w:shd w:val="clear" w:color="auto" w:fill="FFFFFF"/>
        </w:rPr>
        <w:t>e</w:t>
      </w:r>
      <w:r w:rsidR="00044468" w:rsidRPr="009C77F9">
        <w:rPr>
          <w:rFonts w:ascii="Times New Roman" w:hAnsi="Times New Roman" w:cs="Times New Roman"/>
          <w:i/>
          <w:iCs/>
          <w:color w:val="232323"/>
          <w:shd w:val="clear" w:color="auto" w:fill="FFFFFF"/>
        </w:rPr>
        <w:t>xi!</w:t>
      </w:r>
      <w:r w:rsidR="00044468" w:rsidRPr="009C77F9">
        <w:rPr>
          <w:rFonts w:ascii="Times New Roman" w:hAnsi="Times New Roman" w:cs="Times New Roman"/>
          <w:color w:val="232323"/>
          <w:shd w:val="clear" w:color="auto" w:fill="FFFFFF"/>
        </w:rPr>
        <w:t xml:space="preserve"> reflects Jimmy’s anguish upon discovering Xiluva’s infidelity. Similarly, in Excerpt </w:t>
      </w:r>
      <w:r w:rsidR="009F6647" w:rsidRPr="009C77F9">
        <w:rPr>
          <w:rFonts w:ascii="Times New Roman" w:hAnsi="Times New Roman" w:cs="Times New Roman"/>
          <w:color w:val="232323"/>
          <w:shd w:val="clear" w:color="auto" w:fill="FFFFFF"/>
        </w:rPr>
        <w:t>3</w:t>
      </w:r>
      <w:r w:rsidR="00044468" w:rsidRPr="009C77F9">
        <w:rPr>
          <w:rFonts w:ascii="Times New Roman" w:hAnsi="Times New Roman" w:cs="Times New Roman"/>
          <w:color w:val="232323"/>
          <w:shd w:val="clear" w:color="auto" w:fill="FFFFFF"/>
        </w:rPr>
        <w:t xml:space="preserve">(b), </w:t>
      </w:r>
      <w:r w:rsidR="00FE4E9C" w:rsidRPr="009C77F9">
        <w:rPr>
          <w:rFonts w:ascii="Times New Roman" w:hAnsi="Times New Roman" w:cs="Times New Roman"/>
          <w:i/>
          <w:iCs/>
          <w:color w:val="232323"/>
          <w:shd w:val="clear" w:color="auto" w:fill="FFFFFF"/>
        </w:rPr>
        <w:t>e</w:t>
      </w:r>
      <w:r w:rsidR="00044468" w:rsidRPr="009C77F9">
        <w:rPr>
          <w:rFonts w:ascii="Times New Roman" w:hAnsi="Times New Roman" w:cs="Times New Roman"/>
          <w:i/>
          <w:iCs/>
          <w:color w:val="232323"/>
          <w:shd w:val="clear" w:color="auto" w:fill="FFFFFF"/>
        </w:rPr>
        <w:t>xii!</w:t>
      </w:r>
      <w:r w:rsidR="00044468" w:rsidRPr="009C77F9">
        <w:rPr>
          <w:rFonts w:ascii="Times New Roman" w:hAnsi="Times New Roman" w:cs="Times New Roman"/>
          <w:color w:val="232323"/>
          <w:shd w:val="clear" w:color="auto" w:fill="FFFFFF"/>
        </w:rPr>
        <w:t xml:space="preserve"> is used with even greater intensity as Jimmy calls out to Xiluva, amplifying his sorrow. The accompanying description</w:t>
      </w:r>
      <w:r w:rsidR="001A35FA" w:rsidRPr="009C77F9">
        <w:rPr>
          <w:rFonts w:ascii="Times New Roman" w:hAnsi="Times New Roman" w:cs="Times New Roman"/>
          <w:color w:val="232323"/>
          <w:shd w:val="clear" w:color="auto" w:fill="FFFFFF"/>
        </w:rPr>
        <w:t xml:space="preserve"> </w:t>
      </w:r>
      <w:r w:rsidR="000268AF" w:rsidRPr="009C77F9">
        <w:rPr>
          <w:rFonts w:ascii="Times New Roman" w:hAnsi="Times New Roman" w:cs="Times New Roman"/>
          <w:color w:val="232323"/>
          <w:shd w:val="clear" w:color="auto" w:fill="FFFFFF"/>
        </w:rPr>
        <w:t>‘</w:t>
      </w:r>
      <w:r w:rsidR="00044468" w:rsidRPr="009C77F9">
        <w:rPr>
          <w:rFonts w:ascii="Times New Roman" w:hAnsi="Times New Roman" w:cs="Times New Roman"/>
          <w:i/>
          <w:iCs/>
          <w:color w:val="232323"/>
          <w:shd w:val="clear" w:color="auto" w:fill="FFFFFF"/>
        </w:rPr>
        <w:t>A khanisa timhunti, mihloti hohlo hohlo!</w:t>
      </w:r>
      <w:r w:rsidR="000268AF" w:rsidRPr="009C77F9">
        <w:rPr>
          <w:rFonts w:ascii="Times New Roman" w:hAnsi="Times New Roman" w:cs="Times New Roman"/>
          <w:i/>
          <w:iCs/>
          <w:color w:val="232323"/>
          <w:shd w:val="clear" w:color="auto" w:fill="FFFFFF"/>
        </w:rPr>
        <w:t>’</w:t>
      </w:r>
      <w:r w:rsidR="00044468" w:rsidRPr="009C77F9">
        <w:rPr>
          <w:rFonts w:ascii="Times New Roman" w:hAnsi="Times New Roman" w:cs="Times New Roman"/>
          <w:color w:val="232323"/>
          <w:shd w:val="clear" w:color="auto" w:fill="FFFFFF"/>
        </w:rPr>
        <w:t xml:space="preserve"> (</w:t>
      </w:r>
      <w:r w:rsidR="00044468" w:rsidRPr="009C77F9">
        <w:rPr>
          <w:rFonts w:ascii="Times New Roman" w:hAnsi="Times New Roman" w:cs="Times New Roman"/>
          <w:iCs/>
          <w:color w:val="232323"/>
          <w:shd w:val="clear" w:color="auto" w:fill="FFFFFF"/>
        </w:rPr>
        <w:t>He broke into sobs, with tears streaming down profusely</w:t>
      </w:r>
      <w:r w:rsidR="00044468" w:rsidRPr="009C77F9">
        <w:rPr>
          <w:rFonts w:ascii="Times New Roman" w:hAnsi="Times New Roman" w:cs="Times New Roman"/>
          <w:color w:val="232323"/>
          <w:shd w:val="clear" w:color="auto" w:fill="FFFFFF"/>
        </w:rPr>
        <w:t>)</w:t>
      </w:r>
      <w:r w:rsidR="000268AF" w:rsidRPr="009C77F9">
        <w:rPr>
          <w:rFonts w:ascii="Times New Roman" w:hAnsi="Times New Roman" w:cs="Times New Roman"/>
          <w:color w:val="232323"/>
          <w:shd w:val="clear" w:color="auto" w:fill="FFFFFF"/>
        </w:rPr>
        <w:t xml:space="preserve">, </w:t>
      </w:r>
      <w:r w:rsidR="00044468" w:rsidRPr="009C77F9">
        <w:rPr>
          <w:rFonts w:ascii="Times New Roman" w:hAnsi="Times New Roman" w:cs="Times New Roman"/>
          <w:color w:val="232323"/>
          <w:shd w:val="clear" w:color="auto" w:fill="FFFFFF"/>
        </w:rPr>
        <w:t xml:space="preserve">highlights how </w:t>
      </w:r>
      <w:r w:rsidR="00FE4E9C" w:rsidRPr="009C77F9">
        <w:rPr>
          <w:rFonts w:ascii="Times New Roman" w:hAnsi="Times New Roman" w:cs="Times New Roman"/>
          <w:i/>
          <w:iCs/>
          <w:color w:val="232323"/>
          <w:shd w:val="clear" w:color="auto" w:fill="FFFFFF"/>
        </w:rPr>
        <w:t>e</w:t>
      </w:r>
      <w:r w:rsidR="00044468" w:rsidRPr="009C77F9">
        <w:rPr>
          <w:rFonts w:ascii="Times New Roman" w:hAnsi="Times New Roman" w:cs="Times New Roman"/>
          <w:i/>
          <w:iCs/>
          <w:color w:val="232323"/>
          <w:shd w:val="clear" w:color="auto" w:fill="FFFFFF"/>
        </w:rPr>
        <w:t>xii!</w:t>
      </w:r>
      <w:r w:rsidR="00044468" w:rsidRPr="009C77F9">
        <w:rPr>
          <w:rFonts w:ascii="Times New Roman" w:hAnsi="Times New Roman" w:cs="Times New Roman"/>
          <w:color w:val="232323"/>
          <w:shd w:val="clear" w:color="auto" w:fill="FFFFFF"/>
        </w:rPr>
        <w:t xml:space="preserve"> extends the expression of grief, deepening the emotional weight of the moment. Although</w:t>
      </w:r>
      <w:r w:rsidR="00764A69" w:rsidRPr="009C77F9">
        <w:rPr>
          <w:rFonts w:ascii="Times New Roman" w:hAnsi="Times New Roman" w:cs="Times New Roman"/>
          <w:color w:val="232323"/>
          <w:shd w:val="clear" w:color="auto" w:fill="FFFFFF"/>
        </w:rPr>
        <w:t xml:space="preserve"> the interjections </w:t>
      </w:r>
      <w:r w:rsidR="00FE4E9C" w:rsidRPr="009C77F9">
        <w:rPr>
          <w:rFonts w:ascii="Times New Roman" w:hAnsi="Times New Roman" w:cs="Times New Roman"/>
          <w:i/>
          <w:iCs/>
          <w:color w:val="232323"/>
          <w:shd w:val="clear" w:color="auto" w:fill="FFFFFF"/>
        </w:rPr>
        <w:t>exi!</w:t>
      </w:r>
      <w:r w:rsidR="00FE4E9C" w:rsidRPr="009C77F9">
        <w:rPr>
          <w:rFonts w:ascii="Times New Roman" w:hAnsi="Times New Roman" w:cs="Times New Roman"/>
          <w:color w:val="232323"/>
          <w:shd w:val="clear" w:color="auto" w:fill="FFFFFF"/>
        </w:rPr>
        <w:t xml:space="preserve"> and </w:t>
      </w:r>
      <w:r w:rsidR="00FE4E9C" w:rsidRPr="009C77F9">
        <w:rPr>
          <w:rFonts w:ascii="Times New Roman" w:hAnsi="Times New Roman" w:cs="Times New Roman"/>
          <w:i/>
          <w:iCs/>
          <w:color w:val="232323"/>
          <w:shd w:val="clear" w:color="auto" w:fill="FFFFFF"/>
        </w:rPr>
        <w:t>exii!</w:t>
      </w:r>
      <w:r w:rsidR="00FE4E9C" w:rsidRPr="009C77F9">
        <w:rPr>
          <w:rFonts w:ascii="Times New Roman" w:hAnsi="Times New Roman" w:cs="Times New Roman"/>
          <w:color w:val="232323"/>
          <w:shd w:val="clear" w:color="auto" w:fill="FFFFFF"/>
        </w:rPr>
        <w:t xml:space="preserve"> </w:t>
      </w:r>
      <w:r w:rsidR="00044468" w:rsidRPr="009C77F9">
        <w:rPr>
          <w:rFonts w:ascii="Times New Roman" w:hAnsi="Times New Roman" w:cs="Times New Roman"/>
          <w:color w:val="232323"/>
          <w:shd w:val="clear" w:color="auto" w:fill="FFFFFF"/>
        </w:rPr>
        <w:t>differ in spelling</w:t>
      </w:r>
      <w:r w:rsidR="009C44B0" w:rsidRPr="009C77F9">
        <w:rPr>
          <w:rFonts w:ascii="Times New Roman" w:hAnsi="Times New Roman" w:cs="Times New Roman"/>
          <w:color w:val="232323"/>
          <w:shd w:val="clear" w:color="auto" w:fill="FFFFFF"/>
        </w:rPr>
        <w:t xml:space="preserve"> and pronunciation</w:t>
      </w:r>
      <w:r w:rsidR="00044468" w:rsidRPr="009C77F9">
        <w:rPr>
          <w:rFonts w:ascii="Times New Roman" w:hAnsi="Times New Roman" w:cs="Times New Roman"/>
          <w:color w:val="232323"/>
          <w:shd w:val="clear" w:color="auto" w:fill="FFFFFF"/>
        </w:rPr>
        <w:t>, their function remains identical, with the latter incorporating phonetic elongation to intensify its impact. This pattern aligns with natural speech tendencies, where speakers prolong sounds to enhance emotional expression</w:t>
      </w:r>
      <w:r w:rsidR="00FE4E9C" w:rsidRPr="009C77F9">
        <w:rPr>
          <w:rFonts w:ascii="Times New Roman" w:hAnsi="Times New Roman" w:cs="Times New Roman"/>
          <w:color w:val="232323"/>
          <w:shd w:val="clear" w:color="auto" w:fill="FFFFFF"/>
        </w:rPr>
        <w:t xml:space="preserve"> (Mlambo</w:t>
      </w:r>
      <w:r w:rsidR="00785A56" w:rsidRPr="009C77F9">
        <w:rPr>
          <w:rFonts w:ascii="Times New Roman" w:hAnsi="Times New Roman" w:cs="Times New Roman"/>
          <w:color w:val="232323"/>
          <w:shd w:val="clear" w:color="auto" w:fill="FFFFFF"/>
        </w:rPr>
        <w:t>,</w:t>
      </w:r>
      <w:r w:rsidR="00FE4E9C" w:rsidRPr="009C77F9">
        <w:rPr>
          <w:rFonts w:ascii="Times New Roman" w:hAnsi="Times New Roman" w:cs="Times New Roman"/>
          <w:color w:val="232323"/>
          <w:shd w:val="clear" w:color="auto" w:fill="FFFFFF"/>
        </w:rPr>
        <w:t xml:space="preserve"> 2024)</w:t>
      </w:r>
      <w:r w:rsidR="00044468" w:rsidRPr="009C77F9">
        <w:rPr>
          <w:rFonts w:ascii="Times New Roman" w:hAnsi="Times New Roman" w:cs="Times New Roman"/>
          <w:color w:val="232323"/>
          <w:shd w:val="clear" w:color="auto" w:fill="FFFFFF"/>
        </w:rPr>
        <w:t>. The</w:t>
      </w:r>
      <w:r w:rsidR="001D4D00" w:rsidRPr="009C77F9">
        <w:rPr>
          <w:rFonts w:ascii="Times New Roman" w:hAnsi="Times New Roman" w:cs="Times New Roman"/>
          <w:color w:val="232323"/>
          <w:shd w:val="clear" w:color="auto" w:fill="FFFFFF"/>
        </w:rPr>
        <w:t>refore, the</w:t>
      </w:r>
      <w:r w:rsidR="00044468" w:rsidRPr="009C77F9">
        <w:rPr>
          <w:rFonts w:ascii="Times New Roman" w:hAnsi="Times New Roman" w:cs="Times New Roman"/>
          <w:color w:val="232323"/>
          <w:shd w:val="clear" w:color="auto" w:fill="FFFFFF"/>
        </w:rPr>
        <w:t xml:space="preserve"> adaptation of</w:t>
      </w:r>
      <w:r w:rsidRPr="009C77F9">
        <w:rPr>
          <w:rFonts w:ascii="Times New Roman" w:hAnsi="Times New Roman" w:cs="Times New Roman"/>
          <w:color w:val="232323"/>
          <w:shd w:val="clear" w:color="auto" w:fill="FFFFFF"/>
        </w:rPr>
        <w:t xml:space="preserve"> "ashi" or "ishi" </w:t>
      </w:r>
      <w:r w:rsidR="00044468" w:rsidRPr="009C77F9">
        <w:rPr>
          <w:rFonts w:ascii="Times New Roman" w:hAnsi="Times New Roman" w:cs="Times New Roman"/>
          <w:color w:val="232323"/>
          <w:shd w:val="clear" w:color="auto" w:fill="FFFFFF"/>
        </w:rPr>
        <w:t>into Xitsonga further demonstrates how languages integrate borrowed interjections while maintaining the</w:t>
      </w:r>
      <w:r w:rsidR="009F6647" w:rsidRPr="009C77F9">
        <w:rPr>
          <w:rFonts w:ascii="Times New Roman" w:hAnsi="Times New Roman" w:cs="Times New Roman"/>
          <w:color w:val="232323"/>
          <w:shd w:val="clear" w:color="auto" w:fill="FFFFFF"/>
        </w:rPr>
        <w:t>ir emotive functions. Therefore</w:t>
      </w:r>
      <w:r w:rsidR="00044468" w:rsidRPr="009C77F9">
        <w:rPr>
          <w:rFonts w:ascii="Times New Roman" w:hAnsi="Times New Roman" w:cs="Times New Roman"/>
          <w:color w:val="232323"/>
          <w:shd w:val="clear" w:color="auto" w:fill="FFFFFF"/>
        </w:rPr>
        <w:t xml:space="preserve">, the presence of </w:t>
      </w:r>
      <w:r w:rsidR="00FE4E9C" w:rsidRPr="009C77F9">
        <w:rPr>
          <w:rFonts w:ascii="Times New Roman" w:hAnsi="Times New Roman" w:cs="Times New Roman"/>
          <w:i/>
          <w:iCs/>
          <w:color w:val="232323"/>
          <w:shd w:val="clear" w:color="auto" w:fill="FFFFFF"/>
        </w:rPr>
        <w:t>exi!</w:t>
      </w:r>
      <w:r w:rsidR="00FE4E9C" w:rsidRPr="009C77F9">
        <w:rPr>
          <w:rFonts w:ascii="Times New Roman" w:hAnsi="Times New Roman" w:cs="Times New Roman"/>
          <w:color w:val="232323"/>
          <w:shd w:val="clear" w:color="auto" w:fill="FFFFFF"/>
        </w:rPr>
        <w:t xml:space="preserve"> and </w:t>
      </w:r>
      <w:r w:rsidR="00FE4E9C" w:rsidRPr="009C77F9">
        <w:rPr>
          <w:rFonts w:ascii="Times New Roman" w:hAnsi="Times New Roman" w:cs="Times New Roman"/>
          <w:i/>
          <w:iCs/>
          <w:color w:val="232323"/>
          <w:shd w:val="clear" w:color="auto" w:fill="FFFFFF"/>
        </w:rPr>
        <w:t>exii!</w:t>
      </w:r>
      <w:r w:rsidR="00FE4E9C" w:rsidRPr="009C77F9">
        <w:rPr>
          <w:rFonts w:ascii="Times New Roman" w:hAnsi="Times New Roman" w:cs="Times New Roman"/>
          <w:color w:val="232323"/>
          <w:shd w:val="clear" w:color="auto" w:fill="FFFFFF"/>
        </w:rPr>
        <w:t xml:space="preserve"> </w:t>
      </w:r>
      <w:r w:rsidR="00044468" w:rsidRPr="009C77F9">
        <w:rPr>
          <w:rFonts w:ascii="Times New Roman" w:hAnsi="Times New Roman" w:cs="Times New Roman"/>
          <w:color w:val="232323"/>
          <w:shd w:val="clear" w:color="auto" w:fill="FFFFFF"/>
        </w:rPr>
        <w:t>as synonymous interjections in Xitsonga underscores the fluidity of language, where subtle phonetic modifications enrich meaning while preserving the essence of communication.</w:t>
      </w:r>
    </w:p>
    <w:p w14:paraId="2F0E1BA9" w14:textId="29D606BB" w:rsidR="00843873" w:rsidRPr="009C77F9" w:rsidRDefault="00843873" w:rsidP="00483E4B">
      <w:pPr>
        <w:spacing w:before="240" w:after="240" w:line="240" w:lineRule="auto"/>
        <w:jc w:val="both"/>
        <w:rPr>
          <w:rFonts w:ascii="Times New Roman" w:hAnsi="Times New Roman" w:cs="Times New Roman"/>
          <w:b/>
          <w:bCs/>
          <w:i/>
          <w:iCs/>
        </w:rPr>
      </w:pPr>
      <w:r w:rsidRPr="009C77F9">
        <w:rPr>
          <w:rFonts w:ascii="Times New Roman" w:hAnsi="Times New Roman" w:cs="Times New Roman"/>
        </w:rPr>
        <w:t>5.2</w:t>
      </w:r>
      <w:r w:rsidR="00EF1D03" w:rsidRPr="009C77F9">
        <w:rPr>
          <w:rFonts w:ascii="Times New Roman" w:hAnsi="Times New Roman" w:cs="Times New Roman"/>
        </w:rPr>
        <w:t xml:space="preserve">. </w:t>
      </w:r>
      <w:r w:rsidRPr="009C77F9">
        <w:rPr>
          <w:rFonts w:ascii="Times New Roman" w:hAnsi="Times New Roman" w:cs="Times New Roman"/>
          <w:b/>
          <w:bCs/>
          <w:i/>
          <w:iCs/>
        </w:rPr>
        <w:t>Interjections demonstrating polysemy</w:t>
      </w:r>
    </w:p>
    <w:p w14:paraId="1EF4FEC0" w14:textId="47222561" w:rsidR="00732FE7" w:rsidRPr="009C77F9" w:rsidRDefault="00732FE7" w:rsidP="00483E4B">
      <w:pPr>
        <w:spacing w:before="240" w:after="240" w:line="240" w:lineRule="auto"/>
        <w:jc w:val="both"/>
        <w:rPr>
          <w:rFonts w:ascii="Times New Roman" w:hAnsi="Times New Roman" w:cs="Times New Roman"/>
          <w:b/>
          <w:bCs/>
        </w:rPr>
      </w:pPr>
      <w:r w:rsidRPr="009C77F9">
        <w:rPr>
          <w:rFonts w:ascii="Times New Roman" w:hAnsi="Times New Roman" w:cs="Times New Roman"/>
        </w:rPr>
        <w:t xml:space="preserve">Polysemy refers to words with identical spelling but multiple related meanings, often linked conceptually or historically. This sense relation enhances language by allowing a single word to convey nuanced meanings depending on context (Vicente &amp; Falkum, 2017). Unlike homonyms, which lack a connection between meanings, polysemous words maintain a clear interpretive link and are a universal feature of language (Jumayev, 2024). </w:t>
      </w:r>
      <w:r w:rsidR="0086460D" w:rsidRPr="009C77F9">
        <w:rPr>
          <w:rFonts w:ascii="Times New Roman" w:hAnsi="Times New Roman" w:cs="Times New Roman"/>
        </w:rPr>
        <w:t>L</w:t>
      </w:r>
      <w:r w:rsidRPr="009C77F9">
        <w:rPr>
          <w:rFonts w:ascii="Times New Roman" w:hAnsi="Times New Roman" w:cs="Times New Roman"/>
        </w:rPr>
        <w:t>ike other sense relations</w:t>
      </w:r>
      <w:r w:rsidR="0086460D" w:rsidRPr="009C77F9">
        <w:rPr>
          <w:rFonts w:ascii="Times New Roman" w:hAnsi="Times New Roman" w:cs="Times New Roman"/>
        </w:rPr>
        <w:t xml:space="preserve"> in Xitsonga</w:t>
      </w:r>
      <w:r w:rsidRPr="009C77F9">
        <w:rPr>
          <w:rFonts w:ascii="Times New Roman" w:hAnsi="Times New Roman" w:cs="Times New Roman"/>
        </w:rPr>
        <w:t xml:space="preserve">, polysemy is evident in interjections, where one expression can convey multiple, contextually related emotions based on tone and usage. This characteristic demonstrates the flexibility and efficiency of Xitsonga, reflecting the dynamic interplay between language structure and cultural or social contexts, </w:t>
      </w:r>
      <w:bookmarkStart w:id="9" w:name="_Hlk183429445"/>
      <w:r w:rsidRPr="009C77F9">
        <w:rPr>
          <w:rFonts w:ascii="Times New Roman" w:hAnsi="Times New Roman" w:cs="Times New Roman"/>
        </w:rPr>
        <w:t xml:space="preserve">as seen in </w:t>
      </w:r>
      <w:r w:rsidR="00633FEA" w:rsidRPr="009C77F9">
        <w:rPr>
          <w:rFonts w:ascii="Times New Roman" w:hAnsi="Times New Roman" w:cs="Times New Roman"/>
          <w:bCs/>
          <w:iCs/>
        </w:rPr>
        <w:t>Excerpt</w:t>
      </w:r>
      <w:r w:rsidR="00E13DCB" w:rsidRPr="009C77F9">
        <w:rPr>
          <w:rFonts w:ascii="Times New Roman" w:hAnsi="Times New Roman" w:cs="Times New Roman"/>
        </w:rPr>
        <w:t xml:space="preserve"> 4</w:t>
      </w:r>
      <w:r w:rsidRPr="009C77F9">
        <w:rPr>
          <w:rFonts w:ascii="Times New Roman" w:hAnsi="Times New Roman" w:cs="Times New Roman"/>
        </w:rPr>
        <w:t>.</w:t>
      </w:r>
    </w:p>
    <w:bookmarkEnd w:id="9"/>
    <w:p w14:paraId="66D07D81" w14:textId="153AA4BA" w:rsidR="00633FEA" w:rsidRPr="009C77F9" w:rsidRDefault="00633FEA" w:rsidP="00483E4B">
      <w:pPr>
        <w:spacing w:before="240" w:after="240" w:line="240" w:lineRule="auto"/>
        <w:ind w:left="1008"/>
        <w:jc w:val="both"/>
        <w:rPr>
          <w:rFonts w:ascii="Times New Roman" w:hAnsi="Times New Roman" w:cs="Times New Roman"/>
          <w:i/>
        </w:rPr>
      </w:pPr>
      <w:r w:rsidRPr="009C77F9">
        <w:rPr>
          <w:rFonts w:ascii="Times New Roman" w:hAnsi="Times New Roman" w:cs="Times New Roman"/>
        </w:rPr>
        <w:t>(</w:t>
      </w:r>
      <w:r w:rsidR="00E13DCB" w:rsidRPr="009C77F9">
        <w:rPr>
          <w:rFonts w:ascii="Times New Roman" w:hAnsi="Times New Roman" w:cs="Times New Roman"/>
        </w:rPr>
        <w:t>4</w:t>
      </w:r>
      <w:r w:rsidRPr="009C77F9">
        <w:rPr>
          <w:rFonts w:ascii="Times New Roman" w:hAnsi="Times New Roman" w:cs="Times New Roman"/>
        </w:rPr>
        <w:t xml:space="preserve">) </w:t>
      </w:r>
      <w:r w:rsidR="00732FE7" w:rsidRPr="009C77F9">
        <w:rPr>
          <w:rFonts w:ascii="Times New Roman" w:hAnsi="Times New Roman" w:cs="Times New Roman"/>
        </w:rPr>
        <w:t xml:space="preserve">a. </w:t>
      </w:r>
      <w:r w:rsidR="00732FE7" w:rsidRPr="009C77F9">
        <w:rPr>
          <w:rFonts w:ascii="Times New Roman" w:hAnsi="Times New Roman" w:cs="Times New Roman"/>
          <w:b/>
        </w:rPr>
        <w:t>Mafada:</w:t>
      </w:r>
      <w:r w:rsidR="00732FE7" w:rsidRPr="009C77F9">
        <w:rPr>
          <w:rFonts w:ascii="Times New Roman" w:hAnsi="Times New Roman" w:cs="Times New Roman"/>
        </w:rPr>
        <w:t xml:space="preserve"> (Hi ku chuha) </w:t>
      </w:r>
      <w:r w:rsidR="00732FE7" w:rsidRPr="009C77F9">
        <w:rPr>
          <w:rFonts w:ascii="Times New Roman" w:hAnsi="Times New Roman" w:cs="Times New Roman"/>
          <w:i/>
          <w:iCs/>
        </w:rPr>
        <w:t>Yoo,</w:t>
      </w:r>
      <w:r w:rsidR="00732FE7" w:rsidRPr="009C77F9">
        <w:rPr>
          <w:rFonts w:ascii="Times New Roman" w:hAnsi="Times New Roman" w:cs="Times New Roman"/>
        </w:rPr>
        <w:t xml:space="preserve"> mhaneee, ndzi tidlele minooo! [(Frightened)</w:t>
      </w:r>
      <w:r w:rsidR="00732FE7" w:rsidRPr="009C77F9">
        <w:rPr>
          <w:rFonts w:ascii="Times New Roman" w:hAnsi="Times New Roman" w:cs="Times New Roman"/>
          <w:i/>
          <w:iCs/>
        </w:rPr>
        <w:t xml:space="preserve"> Yoo</w:t>
      </w:r>
      <w:r w:rsidR="00732FE7" w:rsidRPr="009C77F9">
        <w:rPr>
          <w:rFonts w:ascii="Times New Roman" w:hAnsi="Times New Roman" w:cs="Times New Roman"/>
        </w:rPr>
        <w:t>, mhaneee (Oh, mother) I got myself into trouble minooo! (oh, myself)</w:t>
      </w:r>
      <w:r w:rsidR="0086460D" w:rsidRPr="009C77F9">
        <w:rPr>
          <w:rFonts w:ascii="Times New Roman" w:hAnsi="Times New Roman" w:cs="Times New Roman"/>
        </w:rPr>
        <w:t>]</w:t>
      </w:r>
      <w:r w:rsidR="00732FE7" w:rsidRPr="009C77F9">
        <w:rPr>
          <w:rFonts w:ascii="Times New Roman" w:hAnsi="Times New Roman" w:cs="Times New Roman"/>
        </w:rPr>
        <w:t xml:space="preserve"> </w:t>
      </w:r>
      <w:r w:rsidR="00732FE7" w:rsidRPr="009C77F9">
        <w:rPr>
          <w:rFonts w:ascii="Times New Roman" w:hAnsi="Times New Roman" w:cs="Times New Roman"/>
          <w:iCs/>
        </w:rPr>
        <w:t>(</w:t>
      </w:r>
      <w:r w:rsidR="00185439" w:rsidRPr="009C77F9">
        <w:rPr>
          <w:rFonts w:ascii="Times New Roman" w:hAnsi="Times New Roman" w:cs="Times New Roman"/>
          <w:iCs/>
        </w:rPr>
        <w:t>Shabangu, 2008:</w:t>
      </w:r>
      <w:r w:rsidR="00732FE7" w:rsidRPr="009C77F9">
        <w:rPr>
          <w:rFonts w:ascii="Times New Roman" w:hAnsi="Times New Roman" w:cs="Times New Roman"/>
          <w:iCs/>
        </w:rPr>
        <w:t>62).</w:t>
      </w:r>
    </w:p>
    <w:p w14:paraId="558A115D" w14:textId="71B21625" w:rsidR="00732FE7" w:rsidRPr="009C77F9" w:rsidRDefault="00732FE7" w:rsidP="00483E4B">
      <w:pPr>
        <w:spacing w:before="240" w:after="240" w:line="240" w:lineRule="auto"/>
        <w:ind w:left="1008"/>
        <w:jc w:val="both"/>
        <w:rPr>
          <w:rFonts w:ascii="Times New Roman" w:hAnsi="Times New Roman" w:cs="Times New Roman"/>
        </w:rPr>
      </w:pPr>
      <w:r w:rsidRPr="009C77F9">
        <w:rPr>
          <w:rFonts w:ascii="Times New Roman" w:hAnsi="Times New Roman" w:cs="Times New Roman"/>
        </w:rPr>
        <w:t xml:space="preserve">b. </w:t>
      </w:r>
      <w:r w:rsidRPr="009C77F9">
        <w:rPr>
          <w:rFonts w:ascii="Times New Roman" w:hAnsi="Times New Roman" w:cs="Times New Roman"/>
          <w:b/>
        </w:rPr>
        <w:t>Misery:</w:t>
      </w:r>
      <w:r w:rsidRPr="009C77F9">
        <w:rPr>
          <w:rFonts w:ascii="Times New Roman" w:hAnsi="Times New Roman" w:cs="Times New Roman"/>
        </w:rPr>
        <w:t xml:space="preserve"> (Hi ku chava) </w:t>
      </w:r>
      <w:r w:rsidRPr="009C77F9">
        <w:rPr>
          <w:rFonts w:ascii="Times New Roman" w:hAnsi="Times New Roman" w:cs="Times New Roman"/>
          <w:i/>
          <w:iCs/>
        </w:rPr>
        <w:t>Yoo</w:t>
      </w:r>
      <w:r w:rsidRPr="009C77F9">
        <w:rPr>
          <w:rFonts w:ascii="Times New Roman" w:hAnsi="Times New Roman" w:cs="Times New Roman"/>
        </w:rPr>
        <w:t>, mhanee, se nyoka leyi nga titsondela la a yi nga ndzi lumi ka bava? [(</w:t>
      </w:r>
      <w:r w:rsidR="0086460D" w:rsidRPr="009C77F9">
        <w:rPr>
          <w:rFonts w:ascii="Times New Roman" w:hAnsi="Times New Roman" w:cs="Times New Roman"/>
        </w:rPr>
        <w:t>F</w:t>
      </w:r>
      <w:r w:rsidRPr="009C77F9">
        <w:rPr>
          <w:rFonts w:ascii="Times New Roman" w:hAnsi="Times New Roman" w:cs="Times New Roman"/>
        </w:rPr>
        <w:t xml:space="preserve">earing) </w:t>
      </w:r>
      <w:r w:rsidRPr="009C77F9">
        <w:rPr>
          <w:rFonts w:ascii="Times New Roman" w:hAnsi="Times New Roman" w:cs="Times New Roman"/>
          <w:i/>
          <w:iCs/>
        </w:rPr>
        <w:t>Yoo</w:t>
      </w:r>
      <w:r w:rsidRPr="009C77F9">
        <w:rPr>
          <w:rFonts w:ascii="Times New Roman" w:hAnsi="Times New Roman" w:cs="Times New Roman"/>
        </w:rPr>
        <w:t>, mhanee (Oh, mother), so the snake that coiled here will not bite me, sir?</w:t>
      </w:r>
      <w:r w:rsidR="0086460D" w:rsidRPr="009C77F9">
        <w:rPr>
          <w:rFonts w:ascii="Times New Roman" w:hAnsi="Times New Roman" w:cs="Times New Roman"/>
        </w:rPr>
        <w:t>]</w:t>
      </w:r>
      <w:r w:rsidRPr="009C77F9">
        <w:rPr>
          <w:rFonts w:ascii="Times New Roman" w:hAnsi="Times New Roman" w:cs="Times New Roman"/>
        </w:rPr>
        <w:t xml:space="preserve"> </w:t>
      </w:r>
      <w:r w:rsidR="00185439" w:rsidRPr="009C77F9">
        <w:rPr>
          <w:rFonts w:ascii="Times New Roman" w:hAnsi="Times New Roman" w:cs="Times New Roman"/>
          <w:iCs/>
        </w:rPr>
        <w:t>(Shabangu, 2008:34).</w:t>
      </w:r>
    </w:p>
    <w:p w14:paraId="190F925E" w14:textId="54D7F753" w:rsidR="00AE1DCD" w:rsidRPr="009C77F9" w:rsidRDefault="00AE1DCD" w:rsidP="00483E4B">
      <w:pPr>
        <w:spacing w:before="240" w:after="240" w:line="240" w:lineRule="auto"/>
        <w:jc w:val="both"/>
        <w:rPr>
          <w:rFonts w:ascii="Times New Roman" w:hAnsi="Times New Roman" w:cs="Times New Roman"/>
        </w:rPr>
      </w:pPr>
      <w:r w:rsidRPr="009C77F9">
        <w:rPr>
          <w:rFonts w:ascii="Times New Roman" w:hAnsi="Times New Roman" w:cs="Times New Roman"/>
        </w:rPr>
        <w:t xml:space="preserve">The interjection </w:t>
      </w:r>
      <w:r w:rsidR="00FE4E9C" w:rsidRPr="009C77F9">
        <w:rPr>
          <w:rFonts w:ascii="Times New Roman" w:hAnsi="Times New Roman" w:cs="Times New Roman"/>
          <w:i/>
          <w:iCs/>
        </w:rPr>
        <w:t>y</w:t>
      </w:r>
      <w:r w:rsidRPr="009C77F9">
        <w:rPr>
          <w:rFonts w:ascii="Times New Roman" w:hAnsi="Times New Roman" w:cs="Times New Roman"/>
          <w:i/>
          <w:iCs/>
        </w:rPr>
        <w:t>oo</w:t>
      </w:r>
      <w:r w:rsidR="00FE4E9C" w:rsidRPr="009C77F9">
        <w:rPr>
          <w:rFonts w:ascii="Times New Roman" w:hAnsi="Times New Roman" w:cs="Times New Roman"/>
          <w:i/>
          <w:iCs/>
        </w:rPr>
        <w:t xml:space="preserve"> </w:t>
      </w:r>
      <w:r w:rsidRPr="009C77F9">
        <w:rPr>
          <w:rFonts w:ascii="Times New Roman" w:hAnsi="Times New Roman" w:cs="Times New Roman"/>
        </w:rPr>
        <w:t>exemplifies polysemy by conveying closely related meanings of fright and fear, depending on the context i</w:t>
      </w:r>
      <w:r w:rsidR="00E13DCB" w:rsidRPr="009C77F9">
        <w:rPr>
          <w:rFonts w:ascii="Times New Roman" w:hAnsi="Times New Roman" w:cs="Times New Roman"/>
        </w:rPr>
        <w:t>n which it appears. In example 4</w:t>
      </w:r>
      <w:r w:rsidRPr="009C77F9">
        <w:rPr>
          <w:rFonts w:ascii="Times New Roman" w:hAnsi="Times New Roman" w:cs="Times New Roman"/>
        </w:rPr>
        <w:t xml:space="preserve">(a), Mafada employs </w:t>
      </w:r>
      <w:r w:rsidR="00FE4E9C" w:rsidRPr="009C77F9">
        <w:rPr>
          <w:rFonts w:ascii="Times New Roman" w:hAnsi="Times New Roman" w:cs="Times New Roman"/>
          <w:i/>
          <w:iCs/>
        </w:rPr>
        <w:t>y</w:t>
      </w:r>
      <w:r w:rsidRPr="009C77F9">
        <w:rPr>
          <w:rFonts w:ascii="Times New Roman" w:hAnsi="Times New Roman" w:cs="Times New Roman"/>
          <w:i/>
          <w:iCs/>
        </w:rPr>
        <w:t>oo</w:t>
      </w:r>
      <w:r w:rsidR="00FE4E9C" w:rsidRPr="009C77F9">
        <w:rPr>
          <w:rFonts w:ascii="Times New Roman" w:hAnsi="Times New Roman" w:cs="Times New Roman"/>
          <w:i/>
          <w:iCs/>
        </w:rPr>
        <w:t xml:space="preserve"> </w:t>
      </w:r>
      <w:r w:rsidRPr="009C77F9">
        <w:rPr>
          <w:rFonts w:ascii="Times New Roman" w:hAnsi="Times New Roman" w:cs="Times New Roman"/>
        </w:rPr>
        <w:t>to express a startled reaction upon reali</w:t>
      </w:r>
      <w:r w:rsidR="00313C08" w:rsidRPr="009C77F9">
        <w:rPr>
          <w:rFonts w:ascii="Times New Roman" w:hAnsi="Times New Roman" w:cs="Times New Roman"/>
        </w:rPr>
        <w:t>s</w:t>
      </w:r>
      <w:r w:rsidRPr="009C77F9">
        <w:rPr>
          <w:rFonts w:ascii="Times New Roman" w:hAnsi="Times New Roman" w:cs="Times New Roman"/>
        </w:rPr>
        <w:t xml:space="preserve">ing the gravity of his self-inflicted predicament. The extended pronunciation of the second interjection, </w:t>
      </w:r>
      <w:r w:rsidRPr="009C77F9">
        <w:rPr>
          <w:rFonts w:ascii="Times New Roman" w:hAnsi="Times New Roman" w:cs="Times New Roman"/>
          <w:i/>
          <w:iCs/>
        </w:rPr>
        <w:t>mhaneee</w:t>
      </w:r>
      <w:r w:rsidRPr="009C77F9">
        <w:rPr>
          <w:rFonts w:ascii="Times New Roman" w:hAnsi="Times New Roman" w:cs="Times New Roman"/>
        </w:rPr>
        <w:t xml:space="preserve">, amplifies his distress, reinforcing </w:t>
      </w:r>
      <w:r w:rsidR="00FE4E9C" w:rsidRPr="009C77F9">
        <w:rPr>
          <w:rFonts w:ascii="Times New Roman" w:hAnsi="Times New Roman" w:cs="Times New Roman"/>
          <w:i/>
          <w:iCs/>
        </w:rPr>
        <w:t xml:space="preserve">yoo </w:t>
      </w:r>
      <w:r w:rsidRPr="009C77F9">
        <w:rPr>
          <w:rFonts w:ascii="Times New Roman" w:hAnsi="Times New Roman" w:cs="Times New Roman"/>
        </w:rPr>
        <w:t>as an indicator of a sudden emotional response to an overwhelming si</w:t>
      </w:r>
      <w:r w:rsidR="00E13DCB" w:rsidRPr="009C77F9">
        <w:rPr>
          <w:rFonts w:ascii="Times New Roman" w:hAnsi="Times New Roman" w:cs="Times New Roman"/>
        </w:rPr>
        <w:t>tuation. Similarly, in example 4</w:t>
      </w:r>
      <w:r w:rsidRPr="009C77F9">
        <w:rPr>
          <w:rFonts w:ascii="Times New Roman" w:hAnsi="Times New Roman" w:cs="Times New Roman"/>
        </w:rPr>
        <w:t xml:space="preserve">(b), </w:t>
      </w:r>
      <w:r w:rsidR="00FE4E9C" w:rsidRPr="009C77F9">
        <w:rPr>
          <w:rFonts w:ascii="Times New Roman" w:hAnsi="Times New Roman" w:cs="Times New Roman"/>
          <w:i/>
          <w:iCs/>
        </w:rPr>
        <w:t>y</w:t>
      </w:r>
      <w:r w:rsidRPr="009C77F9">
        <w:rPr>
          <w:rFonts w:ascii="Times New Roman" w:hAnsi="Times New Roman" w:cs="Times New Roman"/>
          <w:i/>
          <w:iCs/>
        </w:rPr>
        <w:t>oo</w:t>
      </w:r>
      <w:r w:rsidRPr="009C77F9">
        <w:rPr>
          <w:rFonts w:ascii="Times New Roman" w:hAnsi="Times New Roman" w:cs="Times New Roman"/>
        </w:rPr>
        <w:t xml:space="preserve"> signals an immediate sense of fear and uncertainty when Misery encounters a snake in Hadisa's consultation room. In this case, the interjection functions as an instinctive outburst triggered by perceived danger</w:t>
      </w:r>
      <w:r w:rsidR="00E13DCB" w:rsidRPr="009C77F9">
        <w:rPr>
          <w:rFonts w:ascii="Times New Roman" w:hAnsi="Times New Roman" w:cs="Times New Roman"/>
        </w:rPr>
        <w:t>. Unlike the regretful tone in 4</w:t>
      </w:r>
      <w:r w:rsidRPr="009C77F9">
        <w:rPr>
          <w:rFonts w:ascii="Times New Roman" w:hAnsi="Times New Roman" w:cs="Times New Roman"/>
        </w:rPr>
        <w:t xml:space="preserve">(a), </w:t>
      </w:r>
      <w:r w:rsidR="003C0BF2" w:rsidRPr="009C77F9">
        <w:rPr>
          <w:rFonts w:ascii="Times New Roman" w:hAnsi="Times New Roman" w:cs="Times New Roman"/>
          <w:i/>
          <w:iCs/>
        </w:rPr>
        <w:t>y</w:t>
      </w:r>
      <w:r w:rsidRPr="009C77F9">
        <w:rPr>
          <w:rFonts w:ascii="Times New Roman" w:hAnsi="Times New Roman" w:cs="Times New Roman"/>
          <w:i/>
          <w:iCs/>
        </w:rPr>
        <w:t>oo</w:t>
      </w:r>
      <w:r w:rsidR="003C0BF2" w:rsidRPr="009C77F9">
        <w:rPr>
          <w:rFonts w:ascii="Times New Roman" w:hAnsi="Times New Roman" w:cs="Times New Roman"/>
          <w:i/>
          <w:iCs/>
        </w:rPr>
        <w:t xml:space="preserve"> </w:t>
      </w:r>
      <w:r w:rsidRPr="009C77F9">
        <w:rPr>
          <w:rFonts w:ascii="Times New Roman" w:hAnsi="Times New Roman" w:cs="Times New Roman"/>
        </w:rPr>
        <w:t xml:space="preserve">in this instance conveys heightened anxiety, as the speaker remains uncertain about the potential threat posed by the snake. The interrogative structure of the sentence further underscores the fear-driven nature of the utterance, as Misery seeks reassurance while still feeling unsettled in the presence of the traditional healer. SAT provides a valuable framework for </w:t>
      </w:r>
      <w:r w:rsidR="002B0D37" w:rsidRPr="009C77F9">
        <w:rPr>
          <w:rFonts w:ascii="Times New Roman" w:hAnsi="Times New Roman" w:cs="Times New Roman"/>
        </w:rPr>
        <w:t>analysing</w:t>
      </w:r>
      <w:r w:rsidRPr="009C77F9">
        <w:rPr>
          <w:rFonts w:ascii="Times New Roman" w:hAnsi="Times New Roman" w:cs="Times New Roman"/>
        </w:rPr>
        <w:t xml:space="preserve"> </w:t>
      </w:r>
      <w:r w:rsidR="003C0BF2" w:rsidRPr="009C77F9">
        <w:rPr>
          <w:rFonts w:ascii="Times New Roman" w:hAnsi="Times New Roman" w:cs="Times New Roman"/>
          <w:i/>
          <w:iCs/>
        </w:rPr>
        <w:t>y</w:t>
      </w:r>
      <w:r w:rsidRPr="009C77F9">
        <w:rPr>
          <w:rFonts w:ascii="Times New Roman" w:hAnsi="Times New Roman" w:cs="Times New Roman"/>
          <w:i/>
          <w:iCs/>
        </w:rPr>
        <w:t>oo</w:t>
      </w:r>
      <w:r w:rsidRPr="009C77F9">
        <w:rPr>
          <w:rFonts w:ascii="Times New Roman" w:hAnsi="Times New Roman" w:cs="Times New Roman"/>
        </w:rPr>
        <w:t xml:space="preserve"> by exploring its performative functions in discourse. According to SAT, interjections like </w:t>
      </w:r>
      <w:r w:rsidR="003C0BF2" w:rsidRPr="009C77F9">
        <w:rPr>
          <w:rFonts w:ascii="Times New Roman" w:hAnsi="Times New Roman" w:cs="Times New Roman"/>
          <w:i/>
          <w:iCs/>
        </w:rPr>
        <w:t>y</w:t>
      </w:r>
      <w:r w:rsidRPr="009C77F9">
        <w:rPr>
          <w:rFonts w:ascii="Times New Roman" w:hAnsi="Times New Roman" w:cs="Times New Roman"/>
          <w:i/>
          <w:iCs/>
        </w:rPr>
        <w:t>oo</w:t>
      </w:r>
      <w:r w:rsidR="003C0BF2" w:rsidRPr="009C77F9">
        <w:rPr>
          <w:rFonts w:ascii="Times New Roman" w:hAnsi="Times New Roman" w:cs="Times New Roman"/>
          <w:i/>
          <w:iCs/>
        </w:rPr>
        <w:t xml:space="preserve"> </w:t>
      </w:r>
      <w:r w:rsidRPr="009C77F9">
        <w:rPr>
          <w:rFonts w:ascii="Times New Roman" w:hAnsi="Times New Roman" w:cs="Times New Roman"/>
        </w:rPr>
        <w:t xml:space="preserve">serve as expressive speech acts, communicating the </w:t>
      </w:r>
      <w:r w:rsidR="000E3324" w:rsidRPr="009C77F9">
        <w:rPr>
          <w:rFonts w:ascii="Times New Roman" w:hAnsi="Times New Roman" w:cs="Times New Roman"/>
        </w:rPr>
        <w:t>interlocutor</w:t>
      </w:r>
      <w:r w:rsidRPr="009C77F9">
        <w:rPr>
          <w:rFonts w:ascii="Times New Roman" w:hAnsi="Times New Roman" w:cs="Times New Roman"/>
        </w:rPr>
        <w:t xml:space="preserve">’s emotional state and prompting corresponding reactions from listeners. Thus, both examples highlight how </w:t>
      </w:r>
      <w:r w:rsidR="003C0BF2" w:rsidRPr="009C77F9">
        <w:rPr>
          <w:rFonts w:ascii="Times New Roman" w:hAnsi="Times New Roman" w:cs="Times New Roman"/>
          <w:i/>
          <w:iCs/>
        </w:rPr>
        <w:t>y</w:t>
      </w:r>
      <w:r w:rsidRPr="009C77F9">
        <w:rPr>
          <w:rFonts w:ascii="Times New Roman" w:hAnsi="Times New Roman" w:cs="Times New Roman"/>
          <w:i/>
          <w:iCs/>
        </w:rPr>
        <w:t>oo</w:t>
      </w:r>
      <w:r w:rsidRPr="009C77F9">
        <w:rPr>
          <w:rFonts w:ascii="Times New Roman" w:hAnsi="Times New Roman" w:cs="Times New Roman"/>
        </w:rPr>
        <w:t xml:space="preserve"> conveys distinct, yet interconnected meanings based on situational context, demonstrating its polysemous nature in expressing emotional </w:t>
      </w:r>
      <w:r w:rsidRPr="009C77F9">
        <w:rPr>
          <w:rFonts w:ascii="Times New Roman" w:hAnsi="Times New Roman" w:cs="Times New Roman"/>
        </w:rPr>
        <w:lastRenderedPageBreak/>
        <w:t xml:space="preserve">responses. Whether it signifies fright due to a mistake or fear in reaction to a perceived threat, </w:t>
      </w:r>
      <w:r w:rsidR="003C0BF2" w:rsidRPr="009C77F9">
        <w:rPr>
          <w:rFonts w:ascii="Times New Roman" w:hAnsi="Times New Roman" w:cs="Times New Roman"/>
          <w:i/>
          <w:iCs/>
        </w:rPr>
        <w:t>y</w:t>
      </w:r>
      <w:r w:rsidRPr="009C77F9">
        <w:rPr>
          <w:rFonts w:ascii="Times New Roman" w:hAnsi="Times New Roman" w:cs="Times New Roman"/>
          <w:i/>
          <w:iCs/>
        </w:rPr>
        <w:t>oo</w:t>
      </w:r>
      <w:r w:rsidRPr="009C77F9">
        <w:rPr>
          <w:rFonts w:ascii="Times New Roman" w:hAnsi="Times New Roman" w:cs="Times New Roman"/>
        </w:rPr>
        <w:t xml:space="preserve"> adapts fluidly to different contexts, illustrating the versatile role of interjections in Xitsonga discourse.</w:t>
      </w:r>
    </w:p>
    <w:p w14:paraId="499D6020" w14:textId="1C8B2965" w:rsidR="008E0512" w:rsidRPr="009C77F9" w:rsidRDefault="00843873" w:rsidP="00483E4B">
      <w:pPr>
        <w:spacing w:before="240" w:after="240" w:line="240" w:lineRule="auto"/>
        <w:jc w:val="both"/>
        <w:rPr>
          <w:rFonts w:ascii="Times New Roman" w:hAnsi="Times New Roman" w:cs="Times New Roman"/>
          <w:i/>
          <w:iCs/>
        </w:rPr>
      </w:pPr>
      <w:r w:rsidRPr="009C77F9">
        <w:rPr>
          <w:rFonts w:ascii="Times New Roman" w:hAnsi="Times New Roman" w:cs="Times New Roman"/>
        </w:rPr>
        <w:t>5.3</w:t>
      </w:r>
      <w:r w:rsidR="00EF1D03" w:rsidRPr="009C77F9">
        <w:rPr>
          <w:rFonts w:ascii="Times New Roman" w:hAnsi="Times New Roman" w:cs="Times New Roman"/>
        </w:rPr>
        <w:t xml:space="preserve">. </w:t>
      </w:r>
      <w:r w:rsidRPr="009C77F9">
        <w:rPr>
          <w:rFonts w:ascii="Times New Roman" w:hAnsi="Times New Roman" w:cs="Times New Roman"/>
          <w:i/>
        </w:rPr>
        <w:t>I</w:t>
      </w:r>
      <w:r w:rsidRPr="009C77F9">
        <w:rPr>
          <w:rFonts w:ascii="Times New Roman" w:hAnsi="Times New Roman" w:cs="Times New Roman"/>
          <w:b/>
          <w:i/>
          <w:iCs/>
        </w:rPr>
        <w:t>nterjections reflecting antonymy</w:t>
      </w:r>
    </w:p>
    <w:p w14:paraId="153DBAFC" w14:textId="1C1B75CD" w:rsidR="00FA4CF0" w:rsidRPr="009C77F9" w:rsidRDefault="00FA4CF0" w:rsidP="00483E4B">
      <w:pPr>
        <w:spacing w:before="240" w:after="240" w:line="240" w:lineRule="auto"/>
        <w:jc w:val="both"/>
        <w:rPr>
          <w:rFonts w:ascii="Times New Roman" w:hAnsi="Times New Roman" w:cs="Times New Roman"/>
        </w:rPr>
      </w:pPr>
      <w:r w:rsidRPr="009C77F9">
        <w:rPr>
          <w:rFonts w:ascii="Times New Roman" w:hAnsi="Times New Roman" w:cs="Times New Roman"/>
        </w:rPr>
        <w:t>Antonym</w:t>
      </w:r>
      <w:r w:rsidR="007A0FCF" w:rsidRPr="009C77F9">
        <w:rPr>
          <w:rFonts w:ascii="Times New Roman" w:hAnsi="Times New Roman" w:cs="Times New Roman"/>
        </w:rPr>
        <w:t>y</w:t>
      </w:r>
      <w:r w:rsidRPr="009C77F9">
        <w:rPr>
          <w:rFonts w:ascii="Times New Roman" w:hAnsi="Times New Roman" w:cs="Times New Roman"/>
        </w:rPr>
        <w:t xml:space="preserve"> is a semantic relationship between words that have opposite meanings, which is essential for distinguishing word meanings and understanding language in context (Titini, 2015). </w:t>
      </w:r>
      <w:r w:rsidR="00BC21F3" w:rsidRPr="009C77F9">
        <w:rPr>
          <w:rFonts w:ascii="Times New Roman" w:hAnsi="Times New Roman" w:cs="Times New Roman"/>
        </w:rPr>
        <w:t>These lexical words</w:t>
      </w:r>
      <w:r w:rsidR="00BE6A78" w:rsidRPr="009C77F9">
        <w:rPr>
          <w:rFonts w:ascii="Times New Roman" w:hAnsi="Times New Roman" w:cs="Times New Roman"/>
        </w:rPr>
        <w:t xml:space="preserve"> </w:t>
      </w:r>
      <w:r w:rsidRPr="009C77F9">
        <w:rPr>
          <w:rFonts w:ascii="Times New Roman" w:hAnsi="Times New Roman" w:cs="Times New Roman"/>
        </w:rPr>
        <w:t>are commonly expressed as single words, they can also appear in phrases or sentences, where the meaning of one expression contrasts with another (Fadillah, 2020). Antonyms can be classified into three main types: complementary, converse, and gradable antonyms (Gao &amp; Zheng, 2014</w:t>
      </w:r>
      <w:r w:rsidR="003F2C69" w:rsidRPr="009C77F9">
        <w:rPr>
          <w:rFonts w:ascii="Times New Roman" w:hAnsi="Times New Roman" w:cs="Times New Roman"/>
        </w:rPr>
        <w:t>; Dhayea, 2023</w:t>
      </w:r>
      <w:r w:rsidRPr="009C77F9">
        <w:rPr>
          <w:rFonts w:ascii="Times New Roman" w:hAnsi="Times New Roman" w:cs="Times New Roman"/>
        </w:rPr>
        <w:t xml:space="preserve">). Complementary antonyms represent a strict opposition, where the presence of one excludes the other, converse </w:t>
      </w:r>
      <w:r w:rsidR="007A0FCF" w:rsidRPr="009C77F9">
        <w:rPr>
          <w:rFonts w:ascii="Times New Roman" w:hAnsi="Times New Roman" w:cs="Times New Roman"/>
        </w:rPr>
        <w:t xml:space="preserve">antonyms </w:t>
      </w:r>
      <w:r w:rsidRPr="009C77F9">
        <w:rPr>
          <w:rFonts w:ascii="Times New Roman" w:hAnsi="Times New Roman" w:cs="Times New Roman"/>
        </w:rPr>
        <w:t>denote opposites based on a relational context, and gradable antonyms exist on a spectrum (Gao &amp; Zheng, 2014; Li, 2016</w:t>
      </w:r>
      <w:r w:rsidR="007A133B" w:rsidRPr="009C77F9">
        <w:rPr>
          <w:rFonts w:ascii="Times New Roman" w:hAnsi="Times New Roman" w:cs="Times New Roman"/>
        </w:rPr>
        <w:t>; Afriska, 2020</w:t>
      </w:r>
      <w:r w:rsidRPr="009C77F9">
        <w:rPr>
          <w:rFonts w:ascii="Times New Roman" w:hAnsi="Times New Roman" w:cs="Times New Roman"/>
        </w:rPr>
        <w:t>).</w:t>
      </w:r>
      <w:r w:rsidR="00AD167D" w:rsidRPr="009C77F9">
        <w:rPr>
          <w:rFonts w:ascii="Times New Roman" w:hAnsi="Times New Roman" w:cs="Times New Roman"/>
        </w:rPr>
        <w:t xml:space="preserve"> </w:t>
      </w:r>
      <w:bookmarkStart w:id="10" w:name="_Hlk189812180"/>
      <w:r w:rsidRPr="009C77F9">
        <w:rPr>
          <w:rFonts w:ascii="Times New Roman" w:hAnsi="Times New Roman" w:cs="Times New Roman"/>
        </w:rPr>
        <w:t xml:space="preserve">Antonyms are generally not associated with interjections, as </w:t>
      </w:r>
      <w:r w:rsidR="008F3348" w:rsidRPr="009C77F9">
        <w:rPr>
          <w:rFonts w:ascii="Times New Roman" w:hAnsi="Times New Roman" w:cs="Times New Roman"/>
        </w:rPr>
        <w:t>this elements</w:t>
      </w:r>
      <w:r w:rsidR="00470C35" w:rsidRPr="009C77F9">
        <w:rPr>
          <w:rFonts w:ascii="Times New Roman" w:hAnsi="Times New Roman" w:cs="Times New Roman"/>
        </w:rPr>
        <w:t xml:space="preserve"> </w:t>
      </w:r>
      <w:r w:rsidRPr="009C77F9">
        <w:rPr>
          <w:rFonts w:ascii="Times New Roman" w:hAnsi="Times New Roman" w:cs="Times New Roman"/>
        </w:rPr>
        <w:t>lack a direct oppositional relationship due to their context-dependent meanings</w:t>
      </w:r>
      <w:bookmarkEnd w:id="10"/>
      <w:r w:rsidRPr="009C77F9">
        <w:rPr>
          <w:rFonts w:ascii="Times New Roman" w:hAnsi="Times New Roman" w:cs="Times New Roman"/>
        </w:rPr>
        <w:t xml:space="preserve">. However, certain interjections in Xitsonga can convey contrasting emotions, as illustrated in </w:t>
      </w:r>
      <w:bookmarkStart w:id="11" w:name="_Hlk189812582"/>
      <w:r w:rsidR="00470C35" w:rsidRPr="009C77F9">
        <w:rPr>
          <w:rFonts w:ascii="Times New Roman" w:hAnsi="Times New Roman" w:cs="Times New Roman"/>
          <w:bCs/>
          <w:iCs/>
        </w:rPr>
        <w:t>Excerpt</w:t>
      </w:r>
      <w:r w:rsidRPr="009C77F9">
        <w:rPr>
          <w:rFonts w:ascii="Times New Roman" w:hAnsi="Times New Roman" w:cs="Times New Roman"/>
        </w:rPr>
        <w:t xml:space="preserve"> </w:t>
      </w:r>
      <w:r w:rsidR="008F3348" w:rsidRPr="009C77F9">
        <w:rPr>
          <w:rFonts w:ascii="Times New Roman" w:hAnsi="Times New Roman" w:cs="Times New Roman"/>
        </w:rPr>
        <w:t>5</w:t>
      </w:r>
      <w:r w:rsidRPr="009C77F9">
        <w:rPr>
          <w:rFonts w:ascii="Times New Roman" w:hAnsi="Times New Roman" w:cs="Times New Roman"/>
        </w:rPr>
        <w:t>.</w:t>
      </w:r>
    </w:p>
    <w:p w14:paraId="5869D31B" w14:textId="6572EB17" w:rsidR="004C38D7" w:rsidRPr="009C77F9" w:rsidRDefault="00CF40AE" w:rsidP="00483E4B">
      <w:pPr>
        <w:spacing w:before="240" w:after="240" w:line="240" w:lineRule="auto"/>
        <w:ind w:left="850"/>
        <w:jc w:val="both"/>
        <w:rPr>
          <w:rFonts w:ascii="Times New Roman" w:hAnsi="Times New Roman" w:cs="Times New Roman"/>
        </w:rPr>
      </w:pPr>
      <w:bookmarkStart w:id="12" w:name="_Hlk189811998"/>
      <w:bookmarkEnd w:id="11"/>
      <w:r w:rsidRPr="009C77F9">
        <w:rPr>
          <w:rFonts w:ascii="Times New Roman" w:hAnsi="Times New Roman" w:cs="Times New Roman"/>
          <w:lang w:val="pt-PT"/>
        </w:rPr>
        <w:t>(</w:t>
      </w:r>
      <w:r w:rsidR="008F3348" w:rsidRPr="009C77F9">
        <w:rPr>
          <w:rFonts w:ascii="Times New Roman" w:hAnsi="Times New Roman" w:cs="Times New Roman"/>
          <w:lang w:val="pt-PT"/>
        </w:rPr>
        <w:t>5</w:t>
      </w:r>
      <w:r w:rsidR="000A6B10" w:rsidRPr="009C77F9">
        <w:rPr>
          <w:rFonts w:ascii="Times New Roman" w:hAnsi="Times New Roman" w:cs="Times New Roman"/>
          <w:lang w:val="pt-PT"/>
        </w:rPr>
        <w:t>) a.</w:t>
      </w:r>
      <w:r w:rsidR="000A6B10" w:rsidRPr="009C77F9">
        <w:rPr>
          <w:rFonts w:ascii="Times New Roman" w:hAnsi="Times New Roman" w:cs="Times New Roman"/>
          <w:b/>
          <w:bCs/>
          <w:lang w:val="pt-PT"/>
        </w:rPr>
        <w:t xml:space="preserve"> </w:t>
      </w:r>
      <w:r w:rsidR="006962B8" w:rsidRPr="009C77F9">
        <w:rPr>
          <w:rFonts w:ascii="Times New Roman" w:hAnsi="Times New Roman" w:cs="Times New Roman"/>
          <w:b/>
          <w:bCs/>
          <w:lang w:val="pt-PT"/>
        </w:rPr>
        <w:t>Sejeni Maepa</w:t>
      </w:r>
      <w:r w:rsidR="004C38D7" w:rsidRPr="009C77F9">
        <w:rPr>
          <w:rFonts w:ascii="Times New Roman" w:hAnsi="Times New Roman" w:cs="Times New Roman"/>
          <w:b/>
          <w:bCs/>
          <w:lang w:val="pt-PT"/>
        </w:rPr>
        <w:t xml:space="preserve">: </w:t>
      </w:r>
      <w:r w:rsidR="004C38D7" w:rsidRPr="009C77F9">
        <w:rPr>
          <w:rFonts w:ascii="Times New Roman" w:hAnsi="Times New Roman" w:cs="Times New Roman"/>
          <w:lang w:val="pt-PT"/>
        </w:rPr>
        <w:t xml:space="preserve">(A hlamala no tsaka) </w:t>
      </w:r>
      <w:r w:rsidR="004C38D7" w:rsidRPr="009C77F9">
        <w:rPr>
          <w:rFonts w:ascii="Times New Roman" w:hAnsi="Times New Roman" w:cs="Times New Roman"/>
          <w:i/>
          <w:iCs/>
          <w:lang w:val="pt-PT"/>
        </w:rPr>
        <w:t xml:space="preserve">A, a, a, a, </w:t>
      </w:r>
      <w:r w:rsidR="004C38D7" w:rsidRPr="009C77F9">
        <w:rPr>
          <w:rFonts w:ascii="Times New Roman" w:hAnsi="Times New Roman" w:cs="Times New Roman"/>
          <w:lang w:val="pt-PT"/>
        </w:rPr>
        <w:t xml:space="preserve">hi wena Simon wena? </w:t>
      </w:r>
      <w:r w:rsidR="004C38D7" w:rsidRPr="009C77F9">
        <w:rPr>
          <w:rFonts w:ascii="Times New Roman" w:hAnsi="Times New Roman" w:cs="Times New Roman"/>
        </w:rPr>
        <w:t xml:space="preserve">[(Surprised and excited) </w:t>
      </w:r>
      <w:r w:rsidR="004C38D7" w:rsidRPr="009C77F9">
        <w:rPr>
          <w:rFonts w:ascii="Times New Roman" w:hAnsi="Times New Roman" w:cs="Times New Roman"/>
          <w:i/>
        </w:rPr>
        <w:t>A, a, a, a</w:t>
      </w:r>
      <w:r w:rsidR="004C38D7" w:rsidRPr="009C77F9">
        <w:rPr>
          <w:rFonts w:ascii="Times New Roman" w:hAnsi="Times New Roman" w:cs="Times New Roman"/>
        </w:rPr>
        <w:t>, you are Simon?</w:t>
      </w:r>
      <w:r w:rsidR="00542A96" w:rsidRPr="009C77F9">
        <w:rPr>
          <w:rFonts w:ascii="Times New Roman" w:hAnsi="Times New Roman" w:cs="Times New Roman"/>
        </w:rPr>
        <w:t>]</w:t>
      </w:r>
      <w:r w:rsidR="004C38D7" w:rsidRPr="009C77F9">
        <w:rPr>
          <w:rFonts w:ascii="Times New Roman" w:hAnsi="Times New Roman" w:cs="Times New Roman"/>
        </w:rPr>
        <w:t xml:space="preserve"> </w:t>
      </w:r>
      <w:r w:rsidR="009C0EF3" w:rsidRPr="009C77F9">
        <w:rPr>
          <w:rFonts w:ascii="Times New Roman" w:hAnsi="Times New Roman" w:cs="Times New Roman"/>
        </w:rPr>
        <w:t>(Lubisi, 2005:</w:t>
      </w:r>
      <w:r w:rsidR="004C38D7" w:rsidRPr="009C77F9">
        <w:rPr>
          <w:rFonts w:ascii="Times New Roman" w:hAnsi="Times New Roman" w:cs="Times New Roman"/>
        </w:rPr>
        <w:t>37).</w:t>
      </w:r>
    </w:p>
    <w:bookmarkEnd w:id="7"/>
    <w:p w14:paraId="7317C4B4" w14:textId="517094D4" w:rsidR="004C38D7" w:rsidRPr="009C77F9" w:rsidRDefault="000A6B10" w:rsidP="00483E4B">
      <w:pPr>
        <w:spacing w:before="240" w:after="240" w:line="240" w:lineRule="auto"/>
        <w:ind w:left="850"/>
        <w:jc w:val="both"/>
        <w:rPr>
          <w:rFonts w:ascii="Times New Roman" w:hAnsi="Times New Roman" w:cs="Times New Roman"/>
          <w:i/>
          <w:shd w:val="clear" w:color="auto" w:fill="FFFFFF"/>
        </w:rPr>
      </w:pPr>
      <w:r w:rsidRPr="009C77F9">
        <w:rPr>
          <w:rFonts w:ascii="Times New Roman" w:hAnsi="Times New Roman" w:cs="Times New Roman"/>
          <w:shd w:val="clear" w:color="auto" w:fill="FFFFFF"/>
        </w:rPr>
        <w:t>b.</w:t>
      </w:r>
      <w:r w:rsidRPr="009C77F9">
        <w:rPr>
          <w:rFonts w:ascii="Times New Roman" w:hAnsi="Times New Roman" w:cs="Times New Roman"/>
          <w:b/>
          <w:bCs/>
          <w:shd w:val="clear" w:color="auto" w:fill="FFFFFF"/>
        </w:rPr>
        <w:t xml:space="preserve"> </w:t>
      </w:r>
      <w:r w:rsidR="004C38D7" w:rsidRPr="009C77F9">
        <w:rPr>
          <w:rFonts w:ascii="Times New Roman" w:hAnsi="Times New Roman" w:cs="Times New Roman"/>
          <w:b/>
          <w:bCs/>
          <w:shd w:val="clear" w:color="auto" w:fill="FFFFFF"/>
        </w:rPr>
        <w:t>Ella:</w:t>
      </w:r>
      <w:r w:rsidR="004C38D7" w:rsidRPr="009C77F9">
        <w:rPr>
          <w:rFonts w:ascii="Times New Roman" w:hAnsi="Times New Roman" w:cs="Times New Roman"/>
          <w:shd w:val="clear" w:color="auto" w:fill="FFFFFF"/>
        </w:rPr>
        <w:t> (Hi ku hlundzaka) </w:t>
      </w:r>
      <w:r w:rsidR="004C38D7" w:rsidRPr="009C77F9">
        <w:rPr>
          <w:rFonts w:ascii="Times New Roman" w:hAnsi="Times New Roman" w:cs="Times New Roman"/>
          <w:i/>
          <w:iCs/>
          <w:shd w:val="clear" w:color="auto" w:fill="FFFFFF"/>
        </w:rPr>
        <w:t>Heyi, heyi, heyi,</w:t>
      </w:r>
      <w:r w:rsidR="004C38D7" w:rsidRPr="009C77F9">
        <w:rPr>
          <w:rFonts w:ascii="Times New Roman" w:hAnsi="Times New Roman" w:cs="Times New Roman"/>
          <w:shd w:val="clear" w:color="auto" w:fill="FFFFFF"/>
        </w:rPr>
        <w:t> u nga ni hlanyeli, swi xaviwe hi mavito ya mani swilo sweswo? [</w:t>
      </w:r>
      <w:r w:rsidR="00035D59" w:rsidRPr="009C77F9">
        <w:rPr>
          <w:rFonts w:ascii="Times New Roman" w:hAnsi="Times New Roman" w:cs="Times New Roman"/>
          <w:shd w:val="clear" w:color="auto" w:fill="FFFFFF"/>
        </w:rPr>
        <w:t>(</w:t>
      </w:r>
      <w:r w:rsidR="004C38D7" w:rsidRPr="009C77F9">
        <w:rPr>
          <w:rFonts w:ascii="Times New Roman" w:hAnsi="Times New Roman" w:cs="Times New Roman"/>
          <w:shd w:val="clear" w:color="auto" w:fill="FFFFFF"/>
        </w:rPr>
        <w:t>Angrily</w:t>
      </w:r>
      <w:r w:rsidR="00035D59" w:rsidRPr="009C77F9">
        <w:rPr>
          <w:rFonts w:ascii="Times New Roman" w:hAnsi="Times New Roman" w:cs="Times New Roman"/>
          <w:shd w:val="clear" w:color="auto" w:fill="FFFFFF"/>
        </w:rPr>
        <w:t>)</w:t>
      </w:r>
      <w:r w:rsidR="004C38D7" w:rsidRPr="009C77F9">
        <w:rPr>
          <w:rFonts w:ascii="Times New Roman" w:hAnsi="Times New Roman" w:cs="Times New Roman"/>
          <w:shd w:val="clear" w:color="auto" w:fill="FFFFFF"/>
        </w:rPr>
        <w:t> </w:t>
      </w:r>
      <w:r w:rsidR="004C38D7" w:rsidRPr="009C77F9">
        <w:rPr>
          <w:rFonts w:ascii="Times New Roman" w:hAnsi="Times New Roman" w:cs="Times New Roman"/>
          <w:i/>
          <w:iCs/>
          <w:shd w:val="clear" w:color="auto" w:fill="FFFFFF"/>
        </w:rPr>
        <w:t>Hey, hey, hey</w:t>
      </w:r>
      <w:r w:rsidR="004C38D7" w:rsidRPr="009C77F9">
        <w:rPr>
          <w:rFonts w:ascii="Times New Roman" w:hAnsi="Times New Roman" w:cs="Times New Roman"/>
          <w:shd w:val="clear" w:color="auto" w:fill="FFFFFF"/>
        </w:rPr>
        <w:t xml:space="preserve">, don’t be crazy, in whose name were those things bought?] </w:t>
      </w:r>
      <w:r w:rsidR="002E32E6" w:rsidRPr="009C77F9">
        <w:rPr>
          <w:rFonts w:ascii="Times New Roman" w:hAnsi="Times New Roman" w:cs="Times New Roman"/>
          <w:shd w:val="clear" w:color="auto" w:fill="FFFFFF"/>
        </w:rPr>
        <w:t>(Shabangu, 2008:147).</w:t>
      </w:r>
    </w:p>
    <w:p w14:paraId="65D30F62" w14:textId="21FEBF54" w:rsidR="006962B8" w:rsidRPr="009C77F9" w:rsidRDefault="006962B8" w:rsidP="00483E4B">
      <w:pPr>
        <w:spacing w:before="240" w:after="240" w:line="240" w:lineRule="auto"/>
        <w:jc w:val="both"/>
        <w:rPr>
          <w:rFonts w:ascii="Times New Roman" w:hAnsi="Times New Roman" w:cs="Times New Roman"/>
          <w:shd w:val="clear" w:color="auto" w:fill="FFFFFF"/>
        </w:rPr>
      </w:pPr>
      <w:r w:rsidRPr="009C77F9">
        <w:rPr>
          <w:rFonts w:ascii="Times New Roman" w:hAnsi="Times New Roman" w:cs="Times New Roman"/>
          <w:shd w:val="clear" w:color="auto" w:fill="FFFFFF"/>
        </w:rPr>
        <w:t xml:space="preserve">The interjections </w:t>
      </w:r>
      <w:r w:rsidR="000260D6" w:rsidRPr="009C77F9">
        <w:rPr>
          <w:rFonts w:ascii="Times New Roman" w:hAnsi="Times New Roman" w:cs="Times New Roman"/>
          <w:i/>
          <w:iCs/>
          <w:shd w:val="clear" w:color="auto" w:fill="FFFFFF"/>
        </w:rPr>
        <w:t>a</w:t>
      </w:r>
      <w:r w:rsidRPr="009C77F9">
        <w:rPr>
          <w:rFonts w:ascii="Times New Roman" w:hAnsi="Times New Roman" w:cs="Times New Roman"/>
          <w:i/>
          <w:iCs/>
          <w:shd w:val="clear" w:color="auto" w:fill="FFFFFF"/>
        </w:rPr>
        <w:t xml:space="preserve"> </w:t>
      </w:r>
      <w:r w:rsidRPr="009C77F9">
        <w:rPr>
          <w:rFonts w:ascii="Times New Roman" w:hAnsi="Times New Roman" w:cs="Times New Roman"/>
          <w:shd w:val="clear" w:color="auto" w:fill="FFFFFF"/>
        </w:rPr>
        <w:t xml:space="preserve">and </w:t>
      </w:r>
      <w:r w:rsidR="000260D6" w:rsidRPr="009C77F9">
        <w:rPr>
          <w:rFonts w:ascii="Times New Roman" w:hAnsi="Times New Roman" w:cs="Times New Roman"/>
          <w:i/>
          <w:iCs/>
          <w:shd w:val="clear" w:color="auto" w:fill="FFFFFF"/>
        </w:rPr>
        <w:t>h</w:t>
      </w:r>
      <w:r w:rsidRPr="009C77F9">
        <w:rPr>
          <w:rFonts w:ascii="Times New Roman" w:hAnsi="Times New Roman" w:cs="Times New Roman"/>
          <w:i/>
          <w:iCs/>
          <w:shd w:val="clear" w:color="auto" w:fill="FFFFFF"/>
        </w:rPr>
        <w:t>eyi</w:t>
      </w:r>
      <w:r w:rsidRPr="009C77F9">
        <w:rPr>
          <w:rFonts w:ascii="Times New Roman" w:hAnsi="Times New Roman" w:cs="Times New Roman"/>
          <w:shd w:val="clear" w:color="auto" w:fill="FFFFFF"/>
        </w:rPr>
        <w:t xml:space="preserve"> in Excerpt </w:t>
      </w:r>
      <w:r w:rsidR="008F3348" w:rsidRPr="009C77F9">
        <w:rPr>
          <w:rFonts w:ascii="Times New Roman" w:hAnsi="Times New Roman" w:cs="Times New Roman"/>
          <w:shd w:val="clear" w:color="auto" w:fill="FFFFFF"/>
        </w:rPr>
        <w:t>5</w:t>
      </w:r>
      <w:r w:rsidRPr="009C77F9">
        <w:rPr>
          <w:rFonts w:ascii="Times New Roman" w:hAnsi="Times New Roman" w:cs="Times New Roman"/>
          <w:shd w:val="clear" w:color="auto" w:fill="FFFFFF"/>
        </w:rPr>
        <w:t xml:space="preserve"> exhibit an antonymic sense relation, despite antonyms traditionally not being associated with interjections. While interjections are typically context-dependent and lack a fixed oppositional relationship, their contrasting emotional effects in these examples create an implicit antonymic function. In </w:t>
      </w:r>
      <w:r w:rsidR="008F3348" w:rsidRPr="009C77F9">
        <w:rPr>
          <w:rFonts w:ascii="Times New Roman" w:hAnsi="Times New Roman" w:cs="Times New Roman"/>
          <w:shd w:val="clear" w:color="auto" w:fill="FFFFFF"/>
        </w:rPr>
        <w:t>5</w:t>
      </w:r>
      <w:r w:rsidRPr="009C77F9">
        <w:rPr>
          <w:rFonts w:ascii="Times New Roman" w:hAnsi="Times New Roman" w:cs="Times New Roman"/>
          <w:shd w:val="clear" w:color="auto" w:fill="FFFFFF"/>
        </w:rPr>
        <w:t xml:space="preserve">(a), Sejeni Maepa repeatedly uses the interjection </w:t>
      </w:r>
      <w:r w:rsidR="000260D6" w:rsidRPr="009C77F9">
        <w:rPr>
          <w:rFonts w:ascii="Times New Roman" w:hAnsi="Times New Roman" w:cs="Times New Roman"/>
          <w:i/>
          <w:iCs/>
          <w:shd w:val="clear" w:color="auto" w:fill="FFFFFF"/>
        </w:rPr>
        <w:t>a</w:t>
      </w:r>
      <w:r w:rsidR="000260D6" w:rsidRPr="009C77F9">
        <w:rPr>
          <w:rFonts w:ascii="Times New Roman" w:hAnsi="Times New Roman" w:cs="Times New Roman"/>
          <w:shd w:val="clear" w:color="auto" w:fill="FFFFFF"/>
        </w:rPr>
        <w:t xml:space="preserve"> </w:t>
      </w:r>
      <w:r w:rsidRPr="009C77F9">
        <w:rPr>
          <w:rFonts w:ascii="Times New Roman" w:hAnsi="Times New Roman" w:cs="Times New Roman"/>
          <w:shd w:val="clear" w:color="auto" w:fill="FFFFFF"/>
        </w:rPr>
        <w:t>to express astonishment and excitement upon recogni</w:t>
      </w:r>
      <w:r w:rsidR="00995FDB" w:rsidRPr="009C77F9">
        <w:rPr>
          <w:rFonts w:ascii="Times New Roman" w:hAnsi="Times New Roman" w:cs="Times New Roman"/>
          <w:shd w:val="clear" w:color="auto" w:fill="FFFFFF"/>
        </w:rPr>
        <w:t>s</w:t>
      </w:r>
      <w:r w:rsidRPr="009C77F9">
        <w:rPr>
          <w:rFonts w:ascii="Times New Roman" w:hAnsi="Times New Roman" w:cs="Times New Roman"/>
          <w:shd w:val="clear" w:color="auto" w:fill="FFFFFF"/>
        </w:rPr>
        <w:t xml:space="preserve">ing Simon, who had been on the run after committing a crime by killing a university lecturer. </w:t>
      </w:r>
      <w:r w:rsidR="00BC46C2" w:rsidRPr="009C77F9">
        <w:rPr>
          <w:rFonts w:ascii="Times New Roman" w:hAnsi="Times New Roman" w:cs="Times New Roman"/>
          <w:shd w:val="clear" w:color="auto" w:fill="FFFFFF"/>
        </w:rPr>
        <w:t>The re</w:t>
      </w:r>
      <w:r w:rsidR="00F15889" w:rsidRPr="009C77F9">
        <w:rPr>
          <w:rFonts w:ascii="Times New Roman" w:hAnsi="Times New Roman" w:cs="Times New Roman"/>
          <w:shd w:val="clear" w:color="auto" w:fill="FFFFFF"/>
        </w:rPr>
        <w:t xml:space="preserve">petition of the interjection </w:t>
      </w:r>
      <w:r w:rsidR="000260D6" w:rsidRPr="009C77F9">
        <w:rPr>
          <w:rFonts w:ascii="Times New Roman" w:hAnsi="Times New Roman" w:cs="Times New Roman"/>
          <w:i/>
          <w:shd w:val="clear" w:color="auto" w:fill="FFFFFF"/>
        </w:rPr>
        <w:t>a</w:t>
      </w:r>
      <w:r w:rsidR="00BC46C2" w:rsidRPr="009C77F9">
        <w:rPr>
          <w:rFonts w:ascii="Times New Roman" w:hAnsi="Times New Roman" w:cs="Times New Roman"/>
          <w:shd w:val="clear" w:color="auto" w:fill="FFFFFF"/>
        </w:rPr>
        <w:t xml:space="preserve"> amplifies the speaker's emotions, conveying warmth, enthusiasm, and a sense of joy and positive surprise, while setting a welcoming and delighted tone.</w:t>
      </w:r>
      <w:r w:rsidRPr="009C77F9">
        <w:rPr>
          <w:rFonts w:ascii="Times New Roman" w:hAnsi="Times New Roman" w:cs="Times New Roman"/>
          <w:shd w:val="clear" w:color="auto" w:fill="FFFFFF"/>
        </w:rPr>
        <w:t xml:space="preserve"> Conversely, in </w:t>
      </w:r>
      <w:r w:rsidR="008F3348" w:rsidRPr="009C77F9">
        <w:rPr>
          <w:rFonts w:ascii="Times New Roman" w:hAnsi="Times New Roman" w:cs="Times New Roman"/>
          <w:shd w:val="clear" w:color="auto" w:fill="FFFFFF"/>
        </w:rPr>
        <w:t>5</w:t>
      </w:r>
      <w:r w:rsidRPr="009C77F9">
        <w:rPr>
          <w:rFonts w:ascii="Times New Roman" w:hAnsi="Times New Roman" w:cs="Times New Roman"/>
          <w:shd w:val="clear" w:color="auto" w:fill="FFFFFF"/>
        </w:rPr>
        <w:t xml:space="preserve">(b), Ella employs the interjection </w:t>
      </w:r>
      <w:r w:rsidR="000260D6" w:rsidRPr="009C77F9">
        <w:rPr>
          <w:rFonts w:ascii="Times New Roman" w:hAnsi="Times New Roman" w:cs="Times New Roman"/>
          <w:i/>
          <w:iCs/>
          <w:shd w:val="clear" w:color="auto" w:fill="FFFFFF"/>
        </w:rPr>
        <w:t>h</w:t>
      </w:r>
      <w:r w:rsidRPr="009C77F9">
        <w:rPr>
          <w:rFonts w:ascii="Times New Roman" w:hAnsi="Times New Roman" w:cs="Times New Roman"/>
          <w:i/>
          <w:iCs/>
          <w:shd w:val="clear" w:color="auto" w:fill="FFFFFF"/>
        </w:rPr>
        <w:t>ey</w:t>
      </w:r>
      <w:r w:rsidR="000260D6" w:rsidRPr="009C77F9">
        <w:rPr>
          <w:rFonts w:ascii="Times New Roman" w:hAnsi="Times New Roman" w:cs="Times New Roman"/>
          <w:i/>
          <w:iCs/>
          <w:shd w:val="clear" w:color="auto" w:fill="FFFFFF"/>
        </w:rPr>
        <w:t>i</w:t>
      </w:r>
      <w:r w:rsidRPr="009C77F9">
        <w:rPr>
          <w:rFonts w:ascii="Times New Roman" w:hAnsi="Times New Roman" w:cs="Times New Roman"/>
          <w:i/>
          <w:iCs/>
          <w:shd w:val="clear" w:color="auto" w:fill="FFFFFF"/>
        </w:rPr>
        <w:t xml:space="preserve"> </w:t>
      </w:r>
      <w:r w:rsidRPr="009C77F9">
        <w:rPr>
          <w:rFonts w:ascii="Times New Roman" w:hAnsi="Times New Roman" w:cs="Times New Roman"/>
          <w:shd w:val="clear" w:color="auto" w:fill="FFFFFF"/>
        </w:rPr>
        <w:t xml:space="preserve">to convey anger and frustration after Bayizani demands the return of household appliances he had purchased during their relationship. The interjection acts as a forceful reprimand, underscoring her disapproval and disbelief. The repeated use of </w:t>
      </w:r>
      <w:r w:rsidR="000260D6" w:rsidRPr="009C77F9">
        <w:rPr>
          <w:rFonts w:ascii="Times New Roman" w:hAnsi="Times New Roman" w:cs="Times New Roman"/>
          <w:i/>
          <w:iCs/>
          <w:shd w:val="clear" w:color="auto" w:fill="FFFFFF"/>
        </w:rPr>
        <w:t>h</w:t>
      </w:r>
      <w:r w:rsidRPr="009C77F9">
        <w:rPr>
          <w:rFonts w:ascii="Times New Roman" w:hAnsi="Times New Roman" w:cs="Times New Roman"/>
          <w:i/>
          <w:iCs/>
          <w:shd w:val="clear" w:color="auto" w:fill="FFFFFF"/>
        </w:rPr>
        <w:t>eyi</w:t>
      </w:r>
      <w:r w:rsidR="000260D6" w:rsidRPr="009C77F9">
        <w:rPr>
          <w:rFonts w:ascii="Times New Roman" w:hAnsi="Times New Roman" w:cs="Times New Roman"/>
          <w:i/>
          <w:iCs/>
          <w:shd w:val="clear" w:color="auto" w:fill="FFFFFF"/>
        </w:rPr>
        <w:t xml:space="preserve"> </w:t>
      </w:r>
      <w:r w:rsidRPr="009C77F9">
        <w:rPr>
          <w:rFonts w:ascii="Times New Roman" w:hAnsi="Times New Roman" w:cs="Times New Roman"/>
          <w:shd w:val="clear" w:color="auto" w:fill="FFFFFF"/>
        </w:rPr>
        <w:t>strengthens her aggressive and confrontational tone, making it clear that she is upset and seeking justification. Although these interjections do not function as strict antonyms in a conventional linguistic sense, their emotional impacts contrast sharply. The interjection</w:t>
      </w:r>
      <w:r w:rsidR="000260D6" w:rsidRPr="009C77F9">
        <w:rPr>
          <w:rFonts w:ascii="Times New Roman" w:hAnsi="Times New Roman" w:cs="Times New Roman"/>
          <w:shd w:val="clear" w:color="auto" w:fill="FFFFFF"/>
        </w:rPr>
        <w:t xml:space="preserve"> </w:t>
      </w:r>
      <w:r w:rsidR="000260D6" w:rsidRPr="009C77F9">
        <w:rPr>
          <w:rFonts w:ascii="Times New Roman" w:hAnsi="Times New Roman" w:cs="Times New Roman"/>
          <w:i/>
          <w:iCs/>
          <w:shd w:val="clear" w:color="auto" w:fill="FFFFFF"/>
        </w:rPr>
        <w:t>a</w:t>
      </w:r>
      <w:r w:rsidR="000260D6" w:rsidRPr="009C77F9">
        <w:rPr>
          <w:rFonts w:ascii="Times New Roman" w:hAnsi="Times New Roman" w:cs="Times New Roman"/>
          <w:shd w:val="clear" w:color="auto" w:fill="FFFFFF"/>
        </w:rPr>
        <w:t xml:space="preserve"> </w:t>
      </w:r>
      <w:r w:rsidRPr="009C77F9">
        <w:rPr>
          <w:rFonts w:ascii="Times New Roman" w:hAnsi="Times New Roman" w:cs="Times New Roman"/>
          <w:shd w:val="clear" w:color="auto" w:fill="FFFFFF"/>
        </w:rPr>
        <w:t xml:space="preserve">conveys positive emotions such as joy and surprise, whereas </w:t>
      </w:r>
      <w:r w:rsidR="000260D6" w:rsidRPr="009C77F9">
        <w:rPr>
          <w:rFonts w:ascii="Times New Roman" w:hAnsi="Times New Roman" w:cs="Times New Roman"/>
          <w:i/>
          <w:iCs/>
          <w:shd w:val="clear" w:color="auto" w:fill="FFFFFF"/>
        </w:rPr>
        <w:t>h</w:t>
      </w:r>
      <w:r w:rsidRPr="009C77F9">
        <w:rPr>
          <w:rFonts w:ascii="Times New Roman" w:hAnsi="Times New Roman" w:cs="Times New Roman"/>
          <w:i/>
          <w:iCs/>
          <w:shd w:val="clear" w:color="auto" w:fill="FFFFFF"/>
        </w:rPr>
        <w:t>eyi</w:t>
      </w:r>
      <w:r w:rsidR="000260D6" w:rsidRPr="009C77F9">
        <w:rPr>
          <w:rFonts w:ascii="Times New Roman" w:hAnsi="Times New Roman" w:cs="Times New Roman"/>
          <w:i/>
          <w:iCs/>
          <w:shd w:val="clear" w:color="auto" w:fill="FFFFFF"/>
        </w:rPr>
        <w:t xml:space="preserve"> </w:t>
      </w:r>
      <w:r w:rsidRPr="009C77F9">
        <w:rPr>
          <w:rFonts w:ascii="Times New Roman" w:hAnsi="Times New Roman" w:cs="Times New Roman"/>
          <w:shd w:val="clear" w:color="auto" w:fill="FFFFFF"/>
        </w:rPr>
        <w:t>expresses negative emotions like anger and frustration. This contrast illustrates how Xitsonga interjections can establish an antonymic sense relation by evoking opposing emotional responses based on context. A similar pattern of antonymic interjections in Xitsonga is fu</w:t>
      </w:r>
      <w:r w:rsidR="00CF40AE" w:rsidRPr="009C77F9">
        <w:rPr>
          <w:rFonts w:ascii="Times New Roman" w:hAnsi="Times New Roman" w:cs="Times New Roman"/>
          <w:shd w:val="clear" w:color="auto" w:fill="FFFFFF"/>
        </w:rPr>
        <w:t xml:space="preserve">rther demonstrated in Excerpt </w:t>
      </w:r>
      <w:r w:rsidR="008F3348" w:rsidRPr="009C77F9">
        <w:rPr>
          <w:rFonts w:ascii="Times New Roman" w:hAnsi="Times New Roman" w:cs="Times New Roman"/>
          <w:shd w:val="clear" w:color="auto" w:fill="FFFFFF"/>
        </w:rPr>
        <w:t>6</w:t>
      </w:r>
      <w:r w:rsidRPr="009C77F9">
        <w:rPr>
          <w:rFonts w:ascii="Times New Roman" w:hAnsi="Times New Roman" w:cs="Times New Roman"/>
          <w:shd w:val="clear" w:color="auto" w:fill="FFFFFF"/>
        </w:rPr>
        <w:t>.</w:t>
      </w:r>
    </w:p>
    <w:p w14:paraId="23903AA1" w14:textId="76025969" w:rsidR="000D645D" w:rsidRPr="009C77F9" w:rsidRDefault="00CF40AE" w:rsidP="00483E4B">
      <w:pPr>
        <w:spacing w:before="240" w:after="240" w:line="240" w:lineRule="auto"/>
        <w:ind w:left="850"/>
        <w:jc w:val="both"/>
        <w:rPr>
          <w:rFonts w:ascii="Times New Roman" w:hAnsi="Times New Roman" w:cs="Times New Roman"/>
          <w:shd w:val="clear" w:color="auto" w:fill="FFFFFF"/>
        </w:rPr>
      </w:pPr>
      <w:bookmarkStart w:id="13" w:name="_Hlk189814346"/>
      <w:bookmarkEnd w:id="12"/>
      <w:r w:rsidRPr="009C77F9">
        <w:rPr>
          <w:rFonts w:ascii="Times New Roman" w:hAnsi="Times New Roman" w:cs="Times New Roman"/>
          <w:shd w:val="clear" w:color="auto" w:fill="FFFFFF"/>
          <w:lang w:val="pt-PT"/>
        </w:rPr>
        <w:t>(</w:t>
      </w:r>
      <w:r w:rsidR="008F3348" w:rsidRPr="009C77F9">
        <w:rPr>
          <w:rFonts w:ascii="Times New Roman" w:hAnsi="Times New Roman" w:cs="Times New Roman"/>
          <w:shd w:val="clear" w:color="auto" w:fill="FFFFFF"/>
          <w:lang w:val="pt-PT"/>
        </w:rPr>
        <w:t>6</w:t>
      </w:r>
      <w:r w:rsidR="00676953" w:rsidRPr="009C77F9">
        <w:rPr>
          <w:rFonts w:ascii="Times New Roman" w:hAnsi="Times New Roman" w:cs="Times New Roman"/>
          <w:shd w:val="clear" w:color="auto" w:fill="FFFFFF"/>
          <w:lang w:val="pt-PT"/>
        </w:rPr>
        <w:t xml:space="preserve">) a. </w:t>
      </w:r>
      <w:r w:rsidR="000D645D" w:rsidRPr="009C77F9">
        <w:rPr>
          <w:rFonts w:ascii="Times New Roman" w:hAnsi="Times New Roman" w:cs="Times New Roman"/>
          <w:b/>
          <w:bCs/>
          <w:shd w:val="clear" w:color="auto" w:fill="FFFFFF"/>
          <w:lang w:val="pt-PT"/>
        </w:rPr>
        <w:t xml:space="preserve">Hadisa: </w:t>
      </w:r>
      <w:r w:rsidR="000D645D" w:rsidRPr="009C77F9">
        <w:rPr>
          <w:rFonts w:ascii="Times New Roman" w:hAnsi="Times New Roman" w:cs="Times New Roman"/>
          <w:i/>
          <w:iCs/>
          <w:shd w:val="clear" w:color="auto" w:fill="FFFFFF"/>
          <w:lang w:val="pt-PT"/>
        </w:rPr>
        <w:t xml:space="preserve">Huree! </w:t>
      </w:r>
      <w:r w:rsidR="000D645D" w:rsidRPr="009C77F9">
        <w:rPr>
          <w:rFonts w:ascii="Times New Roman" w:hAnsi="Times New Roman" w:cs="Times New Roman"/>
          <w:shd w:val="clear" w:color="auto" w:fill="FFFFFF"/>
          <w:lang w:val="pt-PT"/>
        </w:rPr>
        <w:t xml:space="preserve">Se a wu na nkingha wena. </w:t>
      </w:r>
      <w:r w:rsidR="000D645D" w:rsidRPr="009C77F9">
        <w:rPr>
          <w:rFonts w:ascii="Times New Roman" w:hAnsi="Times New Roman" w:cs="Times New Roman"/>
          <w:shd w:val="clear" w:color="auto" w:fill="FFFFFF"/>
        </w:rPr>
        <w:t>[</w:t>
      </w:r>
      <w:r w:rsidR="001D5E1F" w:rsidRPr="009C77F9">
        <w:rPr>
          <w:rFonts w:ascii="Times New Roman" w:hAnsi="Times New Roman" w:cs="Times New Roman"/>
          <w:shd w:val="clear" w:color="auto" w:fill="FFFFFF"/>
        </w:rPr>
        <w:t>(</w:t>
      </w:r>
      <w:r w:rsidR="000D645D" w:rsidRPr="009C77F9">
        <w:rPr>
          <w:rFonts w:ascii="Times New Roman" w:hAnsi="Times New Roman" w:cs="Times New Roman"/>
          <w:shd w:val="clear" w:color="auto" w:fill="FFFFFF"/>
        </w:rPr>
        <w:t>Interjection of confidence</w:t>
      </w:r>
      <w:r w:rsidR="001D5E1F" w:rsidRPr="009C77F9">
        <w:rPr>
          <w:rFonts w:ascii="Times New Roman" w:hAnsi="Times New Roman" w:cs="Times New Roman"/>
          <w:shd w:val="clear" w:color="auto" w:fill="FFFFFF"/>
        </w:rPr>
        <w:t>)</w:t>
      </w:r>
      <w:r w:rsidR="000D645D" w:rsidRPr="009C77F9">
        <w:rPr>
          <w:rFonts w:ascii="Times New Roman" w:hAnsi="Times New Roman" w:cs="Times New Roman"/>
          <w:shd w:val="clear" w:color="auto" w:fill="FFFFFF"/>
        </w:rPr>
        <w:t xml:space="preserve"> </w:t>
      </w:r>
      <w:r w:rsidR="000D645D" w:rsidRPr="009C77F9">
        <w:rPr>
          <w:rFonts w:ascii="Times New Roman" w:hAnsi="Times New Roman" w:cs="Times New Roman"/>
          <w:i/>
          <w:iCs/>
          <w:shd w:val="clear" w:color="auto" w:fill="FFFFFF"/>
        </w:rPr>
        <w:t xml:space="preserve">Huree! </w:t>
      </w:r>
      <w:r w:rsidR="000D645D" w:rsidRPr="009C77F9">
        <w:rPr>
          <w:rFonts w:ascii="Times New Roman" w:hAnsi="Times New Roman" w:cs="Times New Roman"/>
          <w:shd w:val="clear" w:color="auto" w:fill="FFFFFF"/>
        </w:rPr>
        <w:t xml:space="preserve">Now you have no problem yourself.] </w:t>
      </w:r>
      <w:r w:rsidR="003E4B26" w:rsidRPr="009C77F9">
        <w:rPr>
          <w:rFonts w:ascii="Times New Roman" w:hAnsi="Times New Roman" w:cs="Times New Roman"/>
          <w:shd w:val="clear" w:color="auto" w:fill="FFFFFF"/>
        </w:rPr>
        <w:t>(Shabangu, 2008:36).</w:t>
      </w:r>
    </w:p>
    <w:p w14:paraId="2BA471BE" w14:textId="5A40FE70" w:rsidR="007B4E6E" w:rsidRPr="009C77F9" w:rsidRDefault="00676953" w:rsidP="00483E4B">
      <w:pPr>
        <w:spacing w:before="240" w:after="240" w:line="240" w:lineRule="auto"/>
        <w:ind w:left="850"/>
        <w:jc w:val="both"/>
        <w:rPr>
          <w:rFonts w:ascii="Times New Roman" w:hAnsi="Times New Roman" w:cs="Times New Roman"/>
          <w:bCs/>
          <w:shd w:val="clear" w:color="auto" w:fill="FFFFFF"/>
        </w:rPr>
      </w:pPr>
      <w:r w:rsidRPr="009C77F9">
        <w:rPr>
          <w:rFonts w:ascii="Times New Roman" w:hAnsi="Times New Roman" w:cs="Times New Roman"/>
          <w:iCs/>
          <w:shd w:val="clear" w:color="auto" w:fill="FFFFFF"/>
        </w:rPr>
        <w:t>b.</w:t>
      </w:r>
      <w:r w:rsidRPr="009C77F9">
        <w:rPr>
          <w:rFonts w:ascii="Times New Roman" w:hAnsi="Times New Roman" w:cs="Times New Roman"/>
          <w:b/>
          <w:bCs/>
          <w:iCs/>
          <w:shd w:val="clear" w:color="auto" w:fill="FFFFFF"/>
        </w:rPr>
        <w:t xml:space="preserve"> </w:t>
      </w:r>
      <w:r w:rsidR="007B4E6E" w:rsidRPr="009C77F9">
        <w:rPr>
          <w:rFonts w:ascii="Times New Roman" w:hAnsi="Times New Roman" w:cs="Times New Roman"/>
          <w:b/>
          <w:bCs/>
          <w:iCs/>
          <w:shd w:val="clear" w:color="auto" w:fill="FFFFFF"/>
        </w:rPr>
        <w:t>Sarah:</w:t>
      </w:r>
      <w:r w:rsidR="007B4E6E" w:rsidRPr="009C77F9">
        <w:rPr>
          <w:rFonts w:ascii="Times New Roman" w:hAnsi="Times New Roman" w:cs="Times New Roman"/>
          <w:b/>
          <w:bCs/>
          <w:i/>
          <w:iCs/>
          <w:shd w:val="clear" w:color="auto" w:fill="FFFFFF"/>
        </w:rPr>
        <w:t xml:space="preserve"> </w:t>
      </w:r>
      <w:r w:rsidR="007B4E6E" w:rsidRPr="009C77F9">
        <w:rPr>
          <w:rFonts w:ascii="Times New Roman" w:hAnsi="Times New Roman" w:cs="Times New Roman"/>
          <w:bCs/>
          <w:shd w:val="clear" w:color="auto" w:fill="FFFFFF"/>
        </w:rPr>
        <w:t>(Hi ku kanakana)</w:t>
      </w:r>
      <w:r w:rsidR="007B4E6E" w:rsidRPr="009C77F9">
        <w:rPr>
          <w:rFonts w:ascii="Times New Roman" w:hAnsi="Times New Roman" w:cs="Times New Roman"/>
          <w:bCs/>
          <w:i/>
          <w:iCs/>
          <w:shd w:val="clear" w:color="auto" w:fill="FFFFFF"/>
        </w:rPr>
        <w:t xml:space="preserve"> </w:t>
      </w:r>
      <w:r w:rsidR="007B4E6E" w:rsidRPr="009C77F9">
        <w:rPr>
          <w:rFonts w:ascii="Times New Roman" w:hAnsi="Times New Roman" w:cs="Times New Roman"/>
          <w:i/>
          <w:shd w:val="clear" w:color="auto" w:fill="FFFFFF"/>
        </w:rPr>
        <w:t>Uuuu, uuu</w:t>
      </w:r>
      <w:r w:rsidR="007B4E6E" w:rsidRPr="009C77F9">
        <w:rPr>
          <w:rFonts w:ascii="Times New Roman" w:hAnsi="Times New Roman" w:cs="Times New Roman"/>
          <w:bCs/>
          <w:iCs/>
          <w:shd w:val="clear" w:color="auto" w:fill="FFFFFF"/>
        </w:rPr>
        <w:t xml:space="preserve">… </w:t>
      </w:r>
      <w:r w:rsidR="001D5E1F" w:rsidRPr="009C77F9">
        <w:rPr>
          <w:rFonts w:ascii="Times New Roman" w:hAnsi="Times New Roman" w:cs="Times New Roman"/>
          <w:bCs/>
          <w:iCs/>
          <w:shd w:val="clear" w:color="auto" w:fill="FFFFFF"/>
        </w:rPr>
        <w:t>[</w:t>
      </w:r>
      <w:r w:rsidR="007B4E6E" w:rsidRPr="009C77F9">
        <w:rPr>
          <w:rFonts w:ascii="Times New Roman" w:hAnsi="Times New Roman" w:cs="Times New Roman"/>
          <w:bCs/>
          <w:i/>
          <w:iCs/>
          <w:shd w:val="clear" w:color="auto" w:fill="FFFFFF"/>
        </w:rPr>
        <w:t xml:space="preserve">(Doubting) </w:t>
      </w:r>
      <w:r w:rsidR="007B4E6E" w:rsidRPr="009C77F9">
        <w:rPr>
          <w:rFonts w:ascii="Times New Roman" w:hAnsi="Times New Roman" w:cs="Times New Roman"/>
          <w:i/>
          <w:shd w:val="clear" w:color="auto" w:fill="FFFFFF"/>
        </w:rPr>
        <w:t>Uuuu, uuu</w:t>
      </w:r>
      <w:r w:rsidR="007B4E6E" w:rsidRPr="009C77F9">
        <w:rPr>
          <w:rFonts w:ascii="Times New Roman" w:hAnsi="Times New Roman" w:cs="Times New Roman"/>
          <w:bCs/>
          <w:iCs/>
          <w:shd w:val="clear" w:color="auto" w:fill="FFFFFF"/>
        </w:rPr>
        <w:t xml:space="preserve">…] </w:t>
      </w:r>
      <w:r w:rsidR="00185439" w:rsidRPr="009C77F9">
        <w:rPr>
          <w:rFonts w:ascii="Times New Roman" w:hAnsi="Times New Roman" w:cs="Times New Roman"/>
          <w:bCs/>
          <w:iCs/>
          <w:shd w:val="clear" w:color="auto" w:fill="FFFFFF"/>
        </w:rPr>
        <w:t>(Shabangu, 2008:185).</w:t>
      </w:r>
    </w:p>
    <w:bookmarkEnd w:id="13"/>
    <w:p w14:paraId="54F29E0E" w14:textId="6D13849C" w:rsidR="002A786B" w:rsidRPr="009C77F9" w:rsidRDefault="002A786B" w:rsidP="00483E4B">
      <w:pPr>
        <w:spacing w:before="240" w:after="240" w:line="240" w:lineRule="auto"/>
        <w:jc w:val="both"/>
        <w:rPr>
          <w:rFonts w:ascii="Times New Roman" w:hAnsi="Times New Roman" w:cs="Times New Roman"/>
          <w:shd w:val="clear" w:color="auto" w:fill="FFFFFF"/>
        </w:rPr>
      </w:pPr>
      <w:r w:rsidRPr="009C77F9">
        <w:rPr>
          <w:rFonts w:ascii="Times New Roman" w:hAnsi="Times New Roman" w:cs="Times New Roman"/>
          <w:shd w:val="clear" w:color="auto" w:fill="FFFFFF"/>
        </w:rPr>
        <w:t xml:space="preserve">The interjections </w:t>
      </w:r>
      <w:r w:rsidR="000260D6" w:rsidRPr="009C77F9">
        <w:rPr>
          <w:rFonts w:ascii="Times New Roman" w:hAnsi="Times New Roman" w:cs="Times New Roman"/>
          <w:i/>
          <w:iCs/>
          <w:shd w:val="clear" w:color="auto" w:fill="FFFFFF"/>
        </w:rPr>
        <w:t>h</w:t>
      </w:r>
      <w:r w:rsidRPr="009C77F9">
        <w:rPr>
          <w:rFonts w:ascii="Times New Roman" w:hAnsi="Times New Roman" w:cs="Times New Roman"/>
          <w:i/>
          <w:iCs/>
          <w:shd w:val="clear" w:color="auto" w:fill="FFFFFF"/>
        </w:rPr>
        <w:t>uree!</w:t>
      </w:r>
      <w:r w:rsidRPr="009C77F9">
        <w:rPr>
          <w:rFonts w:ascii="Times New Roman" w:hAnsi="Times New Roman" w:cs="Times New Roman"/>
          <w:shd w:val="clear" w:color="auto" w:fill="FFFFFF"/>
        </w:rPr>
        <w:t xml:space="preserve"> and </w:t>
      </w:r>
      <w:r w:rsidR="000260D6" w:rsidRPr="009C77F9">
        <w:rPr>
          <w:rFonts w:ascii="Times New Roman" w:hAnsi="Times New Roman" w:cs="Times New Roman"/>
          <w:i/>
          <w:iCs/>
          <w:shd w:val="clear" w:color="auto" w:fill="FFFFFF"/>
        </w:rPr>
        <w:t>u</w:t>
      </w:r>
      <w:r w:rsidRPr="009C77F9">
        <w:rPr>
          <w:rFonts w:ascii="Times New Roman" w:hAnsi="Times New Roman" w:cs="Times New Roman"/>
          <w:i/>
          <w:iCs/>
          <w:shd w:val="clear" w:color="auto" w:fill="FFFFFF"/>
        </w:rPr>
        <w:t>uuu, uuu</w:t>
      </w:r>
      <w:r w:rsidR="00CF40AE" w:rsidRPr="009C77F9">
        <w:rPr>
          <w:rFonts w:ascii="Times New Roman" w:hAnsi="Times New Roman" w:cs="Times New Roman"/>
          <w:shd w:val="clear" w:color="auto" w:fill="FFFFFF"/>
        </w:rPr>
        <w:t xml:space="preserve"> in Excerpt </w:t>
      </w:r>
      <w:r w:rsidR="008F3348" w:rsidRPr="009C77F9">
        <w:rPr>
          <w:rFonts w:ascii="Times New Roman" w:hAnsi="Times New Roman" w:cs="Times New Roman"/>
          <w:shd w:val="clear" w:color="auto" w:fill="FFFFFF"/>
        </w:rPr>
        <w:t>6</w:t>
      </w:r>
      <w:r w:rsidRPr="009C77F9">
        <w:rPr>
          <w:rFonts w:ascii="Times New Roman" w:hAnsi="Times New Roman" w:cs="Times New Roman"/>
          <w:shd w:val="clear" w:color="auto" w:fill="FFFFFF"/>
        </w:rPr>
        <w:t xml:space="preserve"> illustrate an implicit antonymic sense relation by conveying opposing emotional states. In </w:t>
      </w:r>
      <w:r w:rsidR="008F3348" w:rsidRPr="009C77F9">
        <w:rPr>
          <w:rFonts w:ascii="Times New Roman" w:hAnsi="Times New Roman" w:cs="Times New Roman"/>
          <w:shd w:val="clear" w:color="auto" w:fill="FFFFFF"/>
        </w:rPr>
        <w:t>6</w:t>
      </w:r>
      <w:r w:rsidRPr="009C77F9">
        <w:rPr>
          <w:rFonts w:ascii="Times New Roman" w:hAnsi="Times New Roman" w:cs="Times New Roman"/>
          <w:shd w:val="clear" w:color="auto" w:fill="FFFFFF"/>
        </w:rPr>
        <w:t xml:space="preserve">(a), Hadisa uses the interjection </w:t>
      </w:r>
      <w:r w:rsidR="000260D6" w:rsidRPr="009C77F9">
        <w:rPr>
          <w:rFonts w:ascii="Times New Roman" w:hAnsi="Times New Roman" w:cs="Times New Roman"/>
          <w:i/>
          <w:iCs/>
          <w:shd w:val="clear" w:color="auto" w:fill="FFFFFF"/>
        </w:rPr>
        <w:t>h</w:t>
      </w:r>
      <w:r w:rsidRPr="009C77F9">
        <w:rPr>
          <w:rFonts w:ascii="Times New Roman" w:hAnsi="Times New Roman" w:cs="Times New Roman"/>
          <w:i/>
          <w:iCs/>
          <w:shd w:val="clear" w:color="auto" w:fill="FFFFFF"/>
        </w:rPr>
        <w:t>uree!</w:t>
      </w:r>
      <w:r w:rsidRPr="009C77F9">
        <w:rPr>
          <w:rFonts w:ascii="Times New Roman" w:hAnsi="Times New Roman" w:cs="Times New Roman"/>
          <w:shd w:val="clear" w:color="auto" w:fill="FFFFFF"/>
        </w:rPr>
        <w:t xml:space="preserve"> to express confidence and reassurance to Misery, affirming </w:t>
      </w:r>
      <w:r w:rsidR="00FD0870" w:rsidRPr="009C77F9">
        <w:rPr>
          <w:rFonts w:ascii="Times New Roman" w:hAnsi="Times New Roman" w:cs="Times New Roman"/>
          <w:shd w:val="clear" w:color="auto" w:fill="FFFFFF"/>
        </w:rPr>
        <w:t>his</w:t>
      </w:r>
      <w:r w:rsidRPr="009C77F9">
        <w:rPr>
          <w:rFonts w:ascii="Times New Roman" w:hAnsi="Times New Roman" w:cs="Times New Roman"/>
          <w:shd w:val="clear" w:color="auto" w:fill="FFFFFF"/>
        </w:rPr>
        <w:t xml:space="preserve"> capability as a traditional healer. This interjection conveys relief and optimism, suggesting that a challenge will be successfully overcome. The tone of </w:t>
      </w:r>
      <w:r w:rsidR="000260D6" w:rsidRPr="009C77F9">
        <w:rPr>
          <w:rFonts w:ascii="Times New Roman" w:hAnsi="Times New Roman" w:cs="Times New Roman"/>
          <w:i/>
          <w:iCs/>
          <w:shd w:val="clear" w:color="auto" w:fill="FFFFFF"/>
        </w:rPr>
        <w:t>h</w:t>
      </w:r>
      <w:r w:rsidRPr="009C77F9">
        <w:rPr>
          <w:rFonts w:ascii="Times New Roman" w:hAnsi="Times New Roman" w:cs="Times New Roman"/>
          <w:i/>
          <w:iCs/>
          <w:shd w:val="clear" w:color="auto" w:fill="FFFFFF"/>
        </w:rPr>
        <w:t>uree!</w:t>
      </w:r>
      <w:r w:rsidRPr="009C77F9">
        <w:rPr>
          <w:rFonts w:ascii="Times New Roman" w:hAnsi="Times New Roman" w:cs="Times New Roman"/>
          <w:shd w:val="clear" w:color="auto" w:fill="FFFFFF"/>
        </w:rPr>
        <w:t xml:space="preserve"> reinforces certainty and encouragement, signal</w:t>
      </w:r>
      <w:r w:rsidR="000A2764" w:rsidRPr="009C77F9">
        <w:rPr>
          <w:rFonts w:ascii="Times New Roman" w:hAnsi="Times New Roman" w:cs="Times New Roman"/>
          <w:shd w:val="clear" w:color="auto" w:fill="FFFFFF"/>
        </w:rPr>
        <w:t>l</w:t>
      </w:r>
      <w:r w:rsidRPr="009C77F9">
        <w:rPr>
          <w:rFonts w:ascii="Times New Roman" w:hAnsi="Times New Roman" w:cs="Times New Roman"/>
          <w:shd w:val="clear" w:color="auto" w:fill="FFFFFF"/>
        </w:rPr>
        <w:t xml:space="preserve">ing the </w:t>
      </w:r>
      <w:r w:rsidR="000A2764" w:rsidRPr="009C77F9">
        <w:rPr>
          <w:rFonts w:ascii="Times New Roman" w:hAnsi="Times New Roman" w:cs="Times New Roman"/>
          <w:shd w:val="clear" w:color="auto" w:fill="FFFFFF"/>
        </w:rPr>
        <w:t>interlocutor</w:t>
      </w:r>
      <w:r w:rsidRPr="009C77F9">
        <w:rPr>
          <w:rFonts w:ascii="Times New Roman" w:hAnsi="Times New Roman" w:cs="Times New Roman"/>
          <w:shd w:val="clear" w:color="auto" w:fill="FFFFFF"/>
        </w:rPr>
        <w:t xml:space="preserve">'s confidence in resolving the situation. In contrast, </w:t>
      </w:r>
      <w:r w:rsidR="008F3348" w:rsidRPr="009C77F9">
        <w:rPr>
          <w:rFonts w:ascii="Times New Roman" w:hAnsi="Times New Roman" w:cs="Times New Roman"/>
          <w:shd w:val="clear" w:color="auto" w:fill="FFFFFF"/>
        </w:rPr>
        <w:t>6</w:t>
      </w:r>
      <w:r w:rsidRPr="009C77F9">
        <w:rPr>
          <w:rFonts w:ascii="Times New Roman" w:hAnsi="Times New Roman" w:cs="Times New Roman"/>
          <w:shd w:val="clear" w:color="auto" w:fill="FFFFFF"/>
        </w:rPr>
        <w:t>(b) features Sarah using the interjection</w:t>
      </w:r>
      <w:r w:rsidR="000260D6" w:rsidRPr="009C77F9">
        <w:rPr>
          <w:rFonts w:ascii="Times New Roman" w:hAnsi="Times New Roman" w:cs="Times New Roman"/>
          <w:shd w:val="clear" w:color="auto" w:fill="FFFFFF"/>
        </w:rPr>
        <w:t xml:space="preserve"> </w:t>
      </w:r>
      <w:r w:rsidR="000260D6" w:rsidRPr="009C77F9">
        <w:rPr>
          <w:rFonts w:ascii="Times New Roman" w:hAnsi="Times New Roman" w:cs="Times New Roman"/>
          <w:i/>
          <w:iCs/>
          <w:shd w:val="clear" w:color="auto" w:fill="FFFFFF"/>
        </w:rPr>
        <w:t>u</w:t>
      </w:r>
      <w:r w:rsidRPr="009C77F9">
        <w:rPr>
          <w:rFonts w:ascii="Times New Roman" w:hAnsi="Times New Roman" w:cs="Times New Roman"/>
          <w:i/>
          <w:iCs/>
          <w:shd w:val="clear" w:color="auto" w:fill="FFFFFF"/>
        </w:rPr>
        <w:t>uuu, uuu</w:t>
      </w:r>
      <w:r w:rsidRPr="009C77F9">
        <w:rPr>
          <w:rFonts w:ascii="Times New Roman" w:hAnsi="Times New Roman" w:cs="Times New Roman"/>
          <w:shd w:val="clear" w:color="auto" w:fill="FFFFFF"/>
        </w:rPr>
        <w:t xml:space="preserve"> in a moment of hesitation and doubt as she contemplates revealing her pregnancy to Solly. This interjection reflects uncertainty and inner conflict, as Sarah struggles with the decision to share this sensitive information. Unlike </w:t>
      </w:r>
      <w:r w:rsidR="00215921" w:rsidRPr="009C77F9">
        <w:rPr>
          <w:rFonts w:ascii="Times New Roman" w:hAnsi="Times New Roman" w:cs="Times New Roman"/>
          <w:i/>
          <w:iCs/>
          <w:shd w:val="clear" w:color="auto" w:fill="FFFFFF"/>
        </w:rPr>
        <w:t>h</w:t>
      </w:r>
      <w:r w:rsidRPr="009C77F9">
        <w:rPr>
          <w:rFonts w:ascii="Times New Roman" w:hAnsi="Times New Roman" w:cs="Times New Roman"/>
          <w:i/>
          <w:iCs/>
          <w:shd w:val="clear" w:color="auto" w:fill="FFFFFF"/>
        </w:rPr>
        <w:t>uree!</w:t>
      </w:r>
      <w:r w:rsidRPr="009C77F9">
        <w:rPr>
          <w:rFonts w:ascii="Times New Roman" w:hAnsi="Times New Roman" w:cs="Times New Roman"/>
          <w:shd w:val="clear" w:color="auto" w:fill="FFFFFF"/>
        </w:rPr>
        <w:t xml:space="preserve">, </w:t>
      </w:r>
      <w:r w:rsidRPr="009C77F9">
        <w:rPr>
          <w:rFonts w:ascii="Times New Roman" w:hAnsi="Times New Roman" w:cs="Times New Roman"/>
          <w:shd w:val="clear" w:color="auto" w:fill="FFFFFF"/>
        </w:rPr>
        <w:lastRenderedPageBreak/>
        <w:t xml:space="preserve">which conveys confidence, </w:t>
      </w:r>
      <w:r w:rsidR="00215921" w:rsidRPr="009C77F9">
        <w:rPr>
          <w:rFonts w:ascii="Times New Roman" w:hAnsi="Times New Roman" w:cs="Times New Roman"/>
          <w:i/>
          <w:iCs/>
          <w:shd w:val="clear" w:color="auto" w:fill="FFFFFF"/>
        </w:rPr>
        <w:t>u</w:t>
      </w:r>
      <w:r w:rsidRPr="009C77F9">
        <w:rPr>
          <w:rFonts w:ascii="Times New Roman" w:hAnsi="Times New Roman" w:cs="Times New Roman"/>
          <w:i/>
          <w:iCs/>
          <w:shd w:val="clear" w:color="auto" w:fill="FFFFFF"/>
        </w:rPr>
        <w:t>uuu, uuu</w:t>
      </w:r>
      <w:r w:rsidRPr="009C77F9">
        <w:rPr>
          <w:rFonts w:ascii="Times New Roman" w:hAnsi="Times New Roman" w:cs="Times New Roman"/>
          <w:shd w:val="clear" w:color="auto" w:fill="FFFFFF"/>
        </w:rPr>
        <w:t xml:space="preserve"> expresses reluctance and emotional discomfort. The elongated pronunciation of the interjection suggests deep contemplation, unease, or even disbelief. The contrast between these interjections highlights an antonymic sense relation in Xitsonga. </w:t>
      </w:r>
      <w:r w:rsidR="006A4936" w:rsidRPr="009C77F9">
        <w:rPr>
          <w:rFonts w:ascii="Times New Roman" w:hAnsi="Times New Roman" w:cs="Times New Roman"/>
          <w:shd w:val="clear" w:color="auto" w:fill="FFFFFF"/>
        </w:rPr>
        <w:t xml:space="preserve">The interjection </w:t>
      </w:r>
      <w:r w:rsidR="00215921" w:rsidRPr="009C77F9">
        <w:rPr>
          <w:rFonts w:ascii="Times New Roman" w:hAnsi="Times New Roman" w:cs="Times New Roman"/>
          <w:i/>
          <w:iCs/>
          <w:shd w:val="clear" w:color="auto" w:fill="FFFFFF"/>
        </w:rPr>
        <w:t>h</w:t>
      </w:r>
      <w:r w:rsidRPr="009C77F9">
        <w:rPr>
          <w:rFonts w:ascii="Times New Roman" w:hAnsi="Times New Roman" w:cs="Times New Roman"/>
          <w:i/>
          <w:iCs/>
          <w:shd w:val="clear" w:color="auto" w:fill="FFFFFF"/>
        </w:rPr>
        <w:t>uree!</w:t>
      </w:r>
      <w:r w:rsidR="00215921" w:rsidRPr="009C77F9">
        <w:rPr>
          <w:rFonts w:ascii="Times New Roman" w:hAnsi="Times New Roman" w:cs="Times New Roman"/>
          <w:i/>
          <w:iCs/>
          <w:shd w:val="clear" w:color="auto" w:fill="FFFFFF"/>
        </w:rPr>
        <w:t xml:space="preserve"> </w:t>
      </w:r>
      <w:r w:rsidRPr="009C77F9">
        <w:rPr>
          <w:rFonts w:ascii="Times New Roman" w:hAnsi="Times New Roman" w:cs="Times New Roman"/>
          <w:shd w:val="clear" w:color="auto" w:fill="FFFFFF"/>
        </w:rPr>
        <w:t xml:space="preserve">conveys confidence, relief, and certainty, whereas </w:t>
      </w:r>
      <w:r w:rsidR="00215921" w:rsidRPr="009C77F9">
        <w:rPr>
          <w:rFonts w:ascii="Times New Roman" w:hAnsi="Times New Roman" w:cs="Times New Roman"/>
          <w:i/>
          <w:iCs/>
          <w:shd w:val="clear" w:color="auto" w:fill="FFFFFF"/>
        </w:rPr>
        <w:t>u</w:t>
      </w:r>
      <w:r w:rsidRPr="009C77F9">
        <w:rPr>
          <w:rFonts w:ascii="Times New Roman" w:hAnsi="Times New Roman" w:cs="Times New Roman"/>
          <w:i/>
          <w:iCs/>
          <w:shd w:val="clear" w:color="auto" w:fill="FFFFFF"/>
        </w:rPr>
        <w:t>uuu, uuu</w:t>
      </w:r>
      <w:r w:rsidRPr="009C77F9">
        <w:rPr>
          <w:rFonts w:ascii="Times New Roman" w:hAnsi="Times New Roman" w:cs="Times New Roman"/>
          <w:shd w:val="clear" w:color="auto" w:fill="FFFFFF"/>
        </w:rPr>
        <w:t xml:space="preserve"> expresses doubt, hesitation, and apprehension. Their opposing emotional impacts create a functional </w:t>
      </w:r>
      <w:r w:rsidR="002B0D37" w:rsidRPr="009C77F9">
        <w:rPr>
          <w:rFonts w:ascii="Times New Roman" w:hAnsi="Times New Roman" w:cs="Times New Roman"/>
          <w:shd w:val="clear" w:color="auto" w:fill="FFFFFF"/>
        </w:rPr>
        <w:t>antonym</w:t>
      </w:r>
      <w:r w:rsidRPr="009C77F9">
        <w:rPr>
          <w:rFonts w:ascii="Times New Roman" w:hAnsi="Times New Roman" w:cs="Times New Roman"/>
          <w:shd w:val="clear" w:color="auto" w:fill="FFFFFF"/>
        </w:rPr>
        <w:t>, where one interjection affirms a positive state while the other signals uncertainty and indecision. This demonstrates how interjections in Xitsonga can exhibit antonymic relationships through their contrasting emotional connotations.</w:t>
      </w:r>
    </w:p>
    <w:p w14:paraId="634D8BF8" w14:textId="502D40B2" w:rsidR="00A27E69" w:rsidRPr="009C77F9" w:rsidRDefault="00EF1D03" w:rsidP="00483E4B">
      <w:pPr>
        <w:spacing w:before="240" w:after="240" w:line="240" w:lineRule="auto"/>
        <w:jc w:val="both"/>
        <w:rPr>
          <w:rFonts w:ascii="Times New Roman" w:hAnsi="Times New Roman" w:cs="Times New Roman"/>
          <w:b/>
          <w:bCs/>
        </w:rPr>
      </w:pPr>
      <w:r w:rsidRPr="009C77F9">
        <w:rPr>
          <w:rFonts w:ascii="Times New Roman" w:hAnsi="Times New Roman" w:cs="Times New Roman"/>
        </w:rPr>
        <w:t xml:space="preserve">6. </w:t>
      </w:r>
      <w:r w:rsidR="00B56550" w:rsidRPr="009C77F9">
        <w:rPr>
          <w:rFonts w:ascii="Times New Roman" w:hAnsi="Times New Roman" w:cs="Times New Roman"/>
          <w:b/>
          <w:bCs/>
        </w:rPr>
        <w:t>Conclusion</w:t>
      </w:r>
    </w:p>
    <w:p w14:paraId="455EF367" w14:textId="05652215" w:rsidR="005929F9" w:rsidRPr="009C77F9" w:rsidRDefault="00EE67B7" w:rsidP="00483E4B">
      <w:pPr>
        <w:spacing w:before="240" w:after="240" w:line="240" w:lineRule="auto"/>
        <w:jc w:val="both"/>
        <w:rPr>
          <w:rFonts w:ascii="Times New Roman" w:hAnsi="Times New Roman" w:cs="Times New Roman"/>
        </w:rPr>
      </w:pPr>
      <w:r w:rsidRPr="009C77F9">
        <w:rPr>
          <w:rFonts w:ascii="Times New Roman" w:hAnsi="Times New Roman" w:cs="Times New Roman"/>
        </w:rPr>
        <w:t>This study investigates the complexity and versatility of interjections in Xitsonga, with particular emphasis on their role in expressing a wide range of emotions, including shock, disbelief, pain, denial, disagreement, and distress. It highlights the linguistic richness of Xitsonga interjections through the analysis of sense relations, specifically synonymy, polysemy, and antonymy. In the case of synonymy, the study shows that subtle phonological and orthographic variations can convey nuanced emotional undertones, reflect dialectal differences, and signal shared cultural meanings. Furthermore, the study shows that Xitsonga interjections are inherently flexible, with individual forms capable of expressing multiple related meanings depending on context, and that some interjections, while not conventionally antonymic, can denote contrasting emotional states, such as confidence ve</w:t>
      </w:r>
      <w:r w:rsidR="00834158" w:rsidRPr="009C77F9">
        <w:rPr>
          <w:rFonts w:ascii="Times New Roman" w:hAnsi="Times New Roman" w:cs="Times New Roman"/>
        </w:rPr>
        <w:t xml:space="preserve">rsus doubt or joy versus anger. </w:t>
      </w:r>
      <w:r w:rsidRPr="009C77F9">
        <w:rPr>
          <w:rFonts w:ascii="Times New Roman" w:hAnsi="Times New Roman" w:cs="Times New Roman"/>
        </w:rPr>
        <w:t xml:space="preserve">These findings reveal </w:t>
      </w:r>
      <w:r w:rsidR="00834158" w:rsidRPr="009C77F9">
        <w:rPr>
          <w:rFonts w:ascii="Times New Roman" w:hAnsi="Times New Roman" w:cs="Times New Roman"/>
        </w:rPr>
        <w:t xml:space="preserve">that the meaning of Xitsonga interjections is highly context-dependent, influenced by factors such as tone, speaker intent, and discourse setting. They highlight the multifunctional nature of interjections in structuring communication, facilitating social interaction, and conveying culturally grounded meanings. This contextual adaptability reflects their performative role in Xitsonga, consistent with SAT’s core components: locutionary acts (the literal utterance), illocutionary acts (the </w:t>
      </w:r>
      <w:r w:rsidR="000A2764" w:rsidRPr="009C77F9">
        <w:rPr>
          <w:rFonts w:ascii="Times New Roman" w:hAnsi="Times New Roman" w:cs="Times New Roman"/>
        </w:rPr>
        <w:t>interlocutor</w:t>
      </w:r>
      <w:r w:rsidR="00834158" w:rsidRPr="009C77F9">
        <w:rPr>
          <w:rFonts w:ascii="Times New Roman" w:hAnsi="Times New Roman" w:cs="Times New Roman"/>
        </w:rPr>
        <w:t xml:space="preserve">’s intended function), and perlocutionary acts (the listener’s interpretation or response), positioning interjections as active elements within discourse. The study thereby contributes to a deeper understanding of Xitsonga’s linguistic landscape, </w:t>
      </w:r>
      <w:r w:rsidR="00E168BB" w:rsidRPr="009C77F9">
        <w:rPr>
          <w:rFonts w:ascii="Times New Roman" w:hAnsi="Times New Roman" w:cs="Times New Roman"/>
        </w:rPr>
        <w:t>underscoring</w:t>
      </w:r>
      <w:r w:rsidR="00834158" w:rsidRPr="009C77F9">
        <w:rPr>
          <w:rFonts w:ascii="Times New Roman" w:hAnsi="Times New Roman" w:cs="Times New Roman"/>
        </w:rPr>
        <w:t xml:space="preserve"> the crucial role of interjections in shaping interaction.</w:t>
      </w:r>
    </w:p>
    <w:p w14:paraId="42B9D6FD" w14:textId="77777777" w:rsidR="004160D2" w:rsidRPr="009C77F9" w:rsidRDefault="004160D2" w:rsidP="00483E4B">
      <w:pPr>
        <w:spacing w:before="240" w:after="240" w:line="240" w:lineRule="auto"/>
        <w:jc w:val="both"/>
        <w:rPr>
          <w:rFonts w:ascii="Times New Roman" w:hAnsi="Times New Roman" w:cs="Times New Roman"/>
          <w:b/>
          <w:bCs/>
        </w:rPr>
      </w:pPr>
      <w:r w:rsidRPr="009C77F9">
        <w:rPr>
          <w:rFonts w:ascii="Times New Roman" w:hAnsi="Times New Roman" w:cs="Times New Roman"/>
          <w:b/>
          <w:bCs/>
        </w:rPr>
        <w:t>Acknowledgement</w:t>
      </w:r>
    </w:p>
    <w:p w14:paraId="0F877724" w14:textId="6E7973F6" w:rsidR="004160D2" w:rsidRPr="009C77F9" w:rsidRDefault="004160D2" w:rsidP="00483E4B">
      <w:pPr>
        <w:spacing w:before="240" w:after="240" w:line="240" w:lineRule="auto"/>
        <w:jc w:val="both"/>
        <w:rPr>
          <w:rFonts w:ascii="Times New Roman" w:hAnsi="Times New Roman" w:cs="Times New Roman"/>
        </w:rPr>
      </w:pPr>
      <w:r w:rsidRPr="009C77F9">
        <w:rPr>
          <w:rFonts w:ascii="Times New Roman" w:hAnsi="Times New Roman" w:cs="Times New Roman"/>
        </w:rPr>
        <w:t>This work forms part of our PhD research. We gratefully acknowledge the financial support provided by the National Institute for the Humanities and Social Sciences (NIHSS) in collaboration with the South African Humanities Deans Association (SAHUDA).</w:t>
      </w:r>
    </w:p>
    <w:p w14:paraId="41220E3B" w14:textId="30EC72E6" w:rsidR="002941CC" w:rsidRPr="009C77F9" w:rsidRDefault="002941CC" w:rsidP="00483E4B">
      <w:pPr>
        <w:spacing w:before="240" w:after="240" w:line="240" w:lineRule="auto"/>
        <w:jc w:val="both"/>
        <w:rPr>
          <w:rFonts w:ascii="Times New Roman" w:hAnsi="Times New Roman" w:cs="Times New Roman"/>
          <w:b/>
          <w:bCs/>
        </w:rPr>
      </w:pPr>
      <w:r w:rsidRPr="009C77F9">
        <w:rPr>
          <w:rFonts w:ascii="Times New Roman" w:hAnsi="Times New Roman" w:cs="Times New Roman"/>
          <w:b/>
          <w:bCs/>
        </w:rPr>
        <w:t>Reference</w:t>
      </w:r>
      <w:r w:rsidR="00BC0D24" w:rsidRPr="009C77F9">
        <w:rPr>
          <w:rFonts w:ascii="Times New Roman" w:hAnsi="Times New Roman" w:cs="Times New Roman"/>
          <w:b/>
          <w:bCs/>
        </w:rPr>
        <w:t>s</w:t>
      </w:r>
    </w:p>
    <w:p w14:paraId="44E75A85" w14:textId="23A5CB0D" w:rsidR="00D21B3B" w:rsidRPr="009C77F9" w:rsidRDefault="00D21B3B" w:rsidP="00483E4B">
      <w:pPr>
        <w:spacing w:before="240" w:after="240" w:line="240" w:lineRule="auto"/>
        <w:jc w:val="both"/>
        <w:rPr>
          <w:rFonts w:ascii="Times New Roman" w:hAnsi="Times New Roman" w:cs="Times New Roman"/>
        </w:rPr>
      </w:pPr>
      <w:r w:rsidRPr="009C77F9">
        <w:rPr>
          <w:rFonts w:ascii="Times New Roman" w:hAnsi="Times New Roman" w:cs="Times New Roman"/>
        </w:rPr>
        <w:t>Afriska, A.</w:t>
      </w:r>
      <w:r w:rsidR="00E71E49" w:rsidRPr="009C77F9">
        <w:rPr>
          <w:rFonts w:ascii="Times New Roman" w:hAnsi="Times New Roman" w:cs="Times New Roman"/>
        </w:rPr>
        <w:t xml:space="preserve"> </w:t>
      </w:r>
      <w:r w:rsidRPr="009C77F9">
        <w:rPr>
          <w:rFonts w:ascii="Times New Roman" w:hAnsi="Times New Roman" w:cs="Times New Roman"/>
        </w:rPr>
        <w:t xml:space="preserve">N. </w:t>
      </w:r>
      <w:r w:rsidR="00E71E49" w:rsidRPr="009C77F9">
        <w:rPr>
          <w:rFonts w:ascii="Times New Roman" w:hAnsi="Times New Roman" w:cs="Times New Roman"/>
        </w:rPr>
        <w:t>(</w:t>
      </w:r>
      <w:r w:rsidRPr="009C77F9">
        <w:rPr>
          <w:rFonts w:ascii="Times New Roman" w:hAnsi="Times New Roman" w:cs="Times New Roman"/>
        </w:rPr>
        <w:t>2020</w:t>
      </w:r>
      <w:r w:rsidR="00E71E49" w:rsidRPr="009C77F9">
        <w:rPr>
          <w:rFonts w:ascii="Times New Roman" w:hAnsi="Times New Roman" w:cs="Times New Roman"/>
        </w:rPr>
        <w:t>)</w:t>
      </w:r>
      <w:r w:rsidRPr="009C77F9">
        <w:rPr>
          <w:rFonts w:ascii="Times New Roman" w:hAnsi="Times New Roman" w:cs="Times New Roman"/>
        </w:rPr>
        <w:t xml:space="preserve">. Sense relations in language learning. </w:t>
      </w:r>
      <w:r w:rsidRPr="009C77F9">
        <w:rPr>
          <w:rFonts w:ascii="Times New Roman" w:hAnsi="Times New Roman" w:cs="Times New Roman"/>
          <w:i/>
          <w:iCs/>
        </w:rPr>
        <w:t>Jurnal Ilmiah Mahasiswa STKIP AL MAKSUM,</w:t>
      </w:r>
      <w:r w:rsidRPr="009C77F9">
        <w:rPr>
          <w:rFonts w:ascii="Times New Roman" w:hAnsi="Times New Roman" w:cs="Times New Roman"/>
        </w:rPr>
        <w:t xml:space="preserve"> </w:t>
      </w:r>
      <w:r w:rsidRPr="009C77F9">
        <w:rPr>
          <w:rFonts w:ascii="Times New Roman" w:hAnsi="Times New Roman" w:cs="Times New Roman"/>
          <w:i/>
          <w:iCs/>
        </w:rPr>
        <w:t>1</w:t>
      </w:r>
      <w:r w:rsidRPr="009C77F9">
        <w:rPr>
          <w:rFonts w:ascii="Times New Roman" w:hAnsi="Times New Roman" w:cs="Times New Roman"/>
        </w:rPr>
        <w:t>(2), 63-67.</w:t>
      </w:r>
    </w:p>
    <w:p w14:paraId="59242069" w14:textId="7F6A7532" w:rsidR="00F74C78" w:rsidRPr="009C77F9" w:rsidRDefault="00F74C78" w:rsidP="00483E4B">
      <w:pPr>
        <w:spacing w:before="240" w:after="240" w:line="240" w:lineRule="auto"/>
        <w:jc w:val="both"/>
        <w:rPr>
          <w:rFonts w:ascii="Times New Roman" w:hAnsi="Times New Roman" w:cs="Times New Roman"/>
        </w:rPr>
      </w:pPr>
      <w:bookmarkStart w:id="14" w:name="_Hlk169278393"/>
      <w:r w:rsidRPr="009C77F9">
        <w:rPr>
          <w:rFonts w:ascii="Times New Roman" w:hAnsi="Times New Roman" w:cs="Times New Roman"/>
        </w:rPr>
        <w:t xml:space="preserve">Ameka, F. </w:t>
      </w:r>
      <w:r w:rsidR="00E71E49" w:rsidRPr="009C77F9">
        <w:rPr>
          <w:rFonts w:ascii="Times New Roman" w:hAnsi="Times New Roman" w:cs="Times New Roman"/>
        </w:rPr>
        <w:t>(</w:t>
      </w:r>
      <w:r w:rsidRPr="009C77F9">
        <w:rPr>
          <w:rFonts w:ascii="Times New Roman" w:hAnsi="Times New Roman" w:cs="Times New Roman"/>
        </w:rPr>
        <w:t>1992</w:t>
      </w:r>
      <w:bookmarkEnd w:id="14"/>
      <w:r w:rsidR="00E71E49" w:rsidRPr="009C77F9">
        <w:rPr>
          <w:rFonts w:ascii="Times New Roman" w:hAnsi="Times New Roman" w:cs="Times New Roman"/>
        </w:rPr>
        <w:t>)</w:t>
      </w:r>
      <w:r w:rsidRPr="009C77F9">
        <w:rPr>
          <w:rFonts w:ascii="Times New Roman" w:hAnsi="Times New Roman" w:cs="Times New Roman"/>
        </w:rPr>
        <w:t xml:space="preserve">. Interjections: The universal yet neglected part of speech. </w:t>
      </w:r>
      <w:r w:rsidRPr="009C77F9">
        <w:rPr>
          <w:rFonts w:ascii="Times New Roman" w:hAnsi="Times New Roman" w:cs="Times New Roman"/>
          <w:i/>
          <w:iCs/>
        </w:rPr>
        <w:t>Journal of</w:t>
      </w:r>
      <w:r w:rsidRPr="009C77F9">
        <w:rPr>
          <w:rFonts w:ascii="Times New Roman" w:hAnsi="Times New Roman" w:cs="Times New Roman"/>
        </w:rPr>
        <w:t xml:space="preserve"> </w:t>
      </w:r>
      <w:r w:rsidR="00A00161" w:rsidRPr="009C77F9">
        <w:rPr>
          <w:rFonts w:ascii="Times New Roman" w:hAnsi="Times New Roman" w:cs="Times New Roman"/>
          <w:i/>
        </w:rPr>
        <w:t>P</w:t>
      </w:r>
      <w:r w:rsidRPr="009C77F9">
        <w:rPr>
          <w:rFonts w:ascii="Times New Roman" w:hAnsi="Times New Roman" w:cs="Times New Roman"/>
          <w:i/>
          <w:iCs/>
        </w:rPr>
        <w:t>ragmatics,</w:t>
      </w:r>
      <w:r w:rsidRPr="009C77F9">
        <w:rPr>
          <w:rFonts w:ascii="Times New Roman" w:hAnsi="Times New Roman" w:cs="Times New Roman"/>
        </w:rPr>
        <w:t xml:space="preserve"> </w:t>
      </w:r>
      <w:r w:rsidRPr="009C77F9">
        <w:rPr>
          <w:rFonts w:ascii="Times New Roman" w:hAnsi="Times New Roman" w:cs="Times New Roman"/>
          <w:i/>
          <w:iCs/>
        </w:rPr>
        <w:t>18</w:t>
      </w:r>
      <w:r w:rsidRPr="009C77F9">
        <w:rPr>
          <w:rFonts w:ascii="Times New Roman" w:hAnsi="Times New Roman" w:cs="Times New Roman"/>
        </w:rPr>
        <w:t>(2-3), 101-118.</w:t>
      </w:r>
      <w:r w:rsidR="008D49A7" w:rsidRPr="009C77F9">
        <w:rPr>
          <w:rFonts w:ascii="Times New Roman" w:hAnsi="Times New Roman" w:cs="Times New Roman"/>
        </w:rPr>
        <w:t xml:space="preserve"> https://doi.org/10.1016/0378-2166(92)90048-G</w:t>
      </w:r>
    </w:p>
    <w:p w14:paraId="30507A52" w14:textId="764C0840" w:rsidR="006104C1" w:rsidRPr="009C77F9" w:rsidRDefault="006104C1" w:rsidP="00483E4B">
      <w:pPr>
        <w:spacing w:before="240" w:after="240" w:line="240" w:lineRule="auto"/>
        <w:jc w:val="both"/>
        <w:rPr>
          <w:rFonts w:ascii="Times New Roman" w:hAnsi="Times New Roman" w:cs="Times New Roman"/>
        </w:rPr>
      </w:pPr>
      <w:r w:rsidRPr="009C77F9">
        <w:rPr>
          <w:rFonts w:ascii="Times New Roman" w:hAnsi="Times New Roman" w:cs="Times New Roman"/>
        </w:rPr>
        <w:t>Ameka, F.</w:t>
      </w:r>
      <w:r w:rsidR="00E71E49" w:rsidRPr="009C77F9">
        <w:rPr>
          <w:rFonts w:ascii="Times New Roman" w:hAnsi="Times New Roman" w:cs="Times New Roman"/>
        </w:rPr>
        <w:t xml:space="preserve"> </w:t>
      </w:r>
      <w:r w:rsidRPr="009C77F9">
        <w:rPr>
          <w:rFonts w:ascii="Times New Roman" w:hAnsi="Times New Roman" w:cs="Times New Roman"/>
        </w:rPr>
        <w:t xml:space="preserve">K. </w:t>
      </w:r>
      <w:r w:rsidR="00E71E49" w:rsidRPr="009C77F9">
        <w:rPr>
          <w:rFonts w:ascii="Times New Roman" w:hAnsi="Times New Roman" w:cs="Times New Roman"/>
        </w:rPr>
        <w:t xml:space="preserve">&amp; </w:t>
      </w:r>
      <w:r w:rsidRPr="009C77F9">
        <w:rPr>
          <w:rFonts w:ascii="Times New Roman" w:hAnsi="Times New Roman" w:cs="Times New Roman"/>
        </w:rPr>
        <w:t>Wiikins, D.</w:t>
      </w:r>
      <w:r w:rsidR="00E71E49" w:rsidRPr="009C77F9">
        <w:rPr>
          <w:rFonts w:ascii="Times New Roman" w:hAnsi="Times New Roman" w:cs="Times New Roman"/>
        </w:rPr>
        <w:t xml:space="preserve"> </w:t>
      </w:r>
      <w:r w:rsidRPr="009C77F9">
        <w:rPr>
          <w:rFonts w:ascii="Times New Roman" w:hAnsi="Times New Roman" w:cs="Times New Roman"/>
        </w:rPr>
        <w:t xml:space="preserve">P. </w:t>
      </w:r>
      <w:r w:rsidR="00E71E49" w:rsidRPr="009C77F9">
        <w:rPr>
          <w:rFonts w:ascii="Times New Roman" w:hAnsi="Times New Roman" w:cs="Times New Roman"/>
        </w:rPr>
        <w:t>(</w:t>
      </w:r>
      <w:r w:rsidRPr="009C77F9">
        <w:rPr>
          <w:rFonts w:ascii="Times New Roman" w:hAnsi="Times New Roman" w:cs="Times New Roman"/>
        </w:rPr>
        <w:t>2006</w:t>
      </w:r>
      <w:r w:rsidR="00E71E49" w:rsidRPr="009C77F9">
        <w:rPr>
          <w:rFonts w:ascii="Times New Roman" w:hAnsi="Times New Roman" w:cs="Times New Roman"/>
        </w:rPr>
        <w:t>)</w:t>
      </w:r>
      <w:r w:rsidR="00A00161" w:rsidRPr="009C77F9">
        <w:rPr>
          <w:rFonts w:ascii="Times New Roman" w:hAnsi="Times New Roman" w:cs="Times New Roman"/>
        </w:rPr>
        <w:t>.</w:t>
      </w:r>
      <w:r w:rsidRPr="009C77F9">
        <w:rPr>
          <w:rFonts w:ascii="Times New Roman" w:hAnsi="Times New Roman" w:cs="Times New Roman"/>
        </w:rPr>
        <w:t xml:space="preserve"> </w:t>
      </w:r>
      <w:r w:rsidRPr="009C77F9">
        <w:rPr>
          <w:rFonts w:ascii="Times New Roman" w:hAnsi="Times New Roman" w:cs="Times New Roman"/>
          <w:i/>
          <w:iCs/>
        </w:rPr>
        <w:t>Interjections</w:t>
      </w:r>
      <w:r w:rsidR="00736C00" w:rsidRPr="009C77F9">
        <w:rPr>
          <w:rFonts w:ascii="Times New Roman" w:hAnsi="Times New Roman" w:cs="Times New Roman"/>
        </w:rPr>
        <w:t>.</w:t>
      </w:r>
      <w:r w:rsidRPr="009C77F9">
        <w:rPr>
          <w:rFonts w:ascii="Times New Roman" w:hAnsi="Times New Roman" w:cs="Times New Roman"/>
        </w:rPr>
        <w:t xml:space="preserve"> John Benjamin’s </w:t>
      </w:r>
      <w:r w:rsidR="007A133B" w:rsidRPr="009C77F9">
        <w:rPr>
          <w:rFonts w:ascii="Times New Roman" w:hAnsi="Times New Roman" w:cs="Times New Roman"/>
        </w:rPr>
        <w:t>Publishing</w:t>
      </w:r>
      <w:r w:rsidRPr="009C77F9">
        <w:rPr>
          <w:rFonts w:ascii="Times New Roman" w:hAnsi="Times New Roman" w:cs="Times New Roman"/>
        </w:rPr>
        <w:t xml:space="preserve"> Company</w:t>
      </w:r>
      <w:r w:rsidR="00A00161" w:rsidRPr="009C77F9">
        <w:rPr>
          <w:rFonts w:ascii="Times New Roman" w:hAnsi="Times New Roman" w:cs="Times New Roman"/>
        </w:rPr>
        <w:t>.</w:t>
      </w:r>
    </w:p>
    <w:p w14:paraId="6F93FC76" w14:textId="629EC38A" w:rsidR="006D0772" w:rsidRPr="009C77F9" w:rsidRDefault="007A133B" w:rsidP="00483E4B">
      <w:pPr>
        <w:spacing w:before="240" w:after="240" w:line="240" w:lineRule="auto"/>
        <w:jc w:val="both"/>
        <w:rPr>
          <w:rFonts w:ascii="Times New Roman" w:hAnsi="Times New Roman" w:cs="Times New Roman"/>
        </w:rPr>
      </w:pPr>
      <w:r w:rsidRPr="009C77F9">
        <w:rPr>
          <w:rFonts w:ascii="Times New Roman" w:hAnsi="Times New Roman" w:cs="Times New Roman"/>
        </w:rPr>
        <w:t>Bennett, G.</w:t>
      </w:r>
      <w:r w:rsidR="00E71E49" w:rsidRPr="009C77F9">
        <w:rPr>
          <w:rFonts w:ascii="Times New Roman" w:hAnsi="Times New Roman" w:cs="Times New Roman"/>
        </w:rPr>
        <w:t xml:space="preserve"> </w:t>
      </w:r>
      <w:r w:rsidRPr="009C77F9">
        <w:rPr>
          <w:rFonts w:ascii="Times New Roman" w:hAnsi="Times New Roman" w:cs="Times New Roman"/>
        </w:rPr>
        <w:t xml:space="preserve">R. </w:t>
      </w:r>
      <w:r w:rsidR="00E71E49" w:rsidRPr="009C77F9">
        <w:rPr>
          <w:rFonts w:ascii="Times New Roman" w:hAnsi="Times New Roman" w:cs="Times New Roman"/>
        </w:rPr>
        <w:t>(</w:t>
      </w:r>
      <w:r w:rsidRPr="009C77F9">
        <w:rPr>
          <w:rFonts w:ascii="Times New Roman" w:hAnsi="Times New Roman" w:cs="Times New Roman"/>
        </w:rPr>
        <w:t>2010</w:t>
      </w:r>
      <w:r w:rsidR="00E71E49" w:rsidRPr="009C77F9">
        <w:rPr>
          <w:rFonts w:ascii="Times New Roman" w:hAnsi="Times New Roman" w:cs="Times New Roman"/>
        </w:rPr>
        <w:t>)</w:t>
      </w:r>
      <w:r w:rsidRPr="009C77F9">
        <w:rPr>
          <w:rFonts w:ascii="Times New Roman" w:hAnsi="Times New Roman" w:cs="Times New Roman"/>
        </w:rPr>
        <w:t xml:space="preserve">. </w:t>
      </w:r>
      <w:r w:rsidRPr="009C77F9">
        <w:rPr>
          <w:rFonts w:ascii="Times New Roman" w:hAnsi="Times New Roman" w:cs="Times New Roman"/>
          <w:i/>
        </w:rPr>
        <w:t>Using corpora in the language learning classroom: Corpus linguistics for teachers.</w:t>
      </w:r>
      <w:r w:rsidRPr="009C77F9">
        <w:rPr>
          <w:rFonts w:ascii="Times New Roman" w:hAnsi="Times New Roman" w:cs="Times New Roman"/>
        </w:rPr>
        <w:t xml:space="preserve"> </w:t>
      </w:r>
      <w:hyperlink r:id="rId7" w:history="1">
        <w:r w:rsidR="006D0772" w:rsidRPr="009C77F9">
          <w:rPr>
            <w:rStyle w:val="Hyperlink"/>
            <w:rFonts w:ascii="Times New Roman" w:hAnsi="Times New Roman" w:cs="Times New Roman"/>
          </w:rPr>
          <w:t>https://www.academia.edu/6813008/</w:t>
        </w:r>
      </w:hyperlink>
      <w:r w:rsidR="006D0772" w:rsidRPr="009C77F9">
        <w:rPr>
          <w:rFonts w:ascii="Times New Roman" w:hAnsi="Times New Roman" w:cs="Times New Roman"/>
        </w:rPr>
        <w:t xml:space="preserve"> (Accessed on 20 May 2025).</w:t>
      </w:r>
    </w:p>
    <w:p w14:paraId="5F95DF9B" w14:textId="4F13B8C6" w:rsidR="00CC394F" w:rsidRPr="009C77F9" w:rsidRDefault="00CC394F" w:rsidP="00483E4B">
      <w:pPr>
        <w:spacing w:before="240" w:after="240" w:line="240" w:lineRule="auto"/>
        <w:jc w:val="both"/>
        <w:rPr>
          <w:rFonts w:ascii="Times New Roman" w:hAnsi="Times New Roman" w:cs="Times New Roman"/>
        </w:rPr>
      </w:pPr>
      <w:r w:rsidRPr="009C77F9">
        <w:rPr>
          <w:rFonts w:ascii="Times New Roman" w:hAnsi="Times New Roman" w:cs="Times New Roman"/>
        </w:rPr>
        <w:t>Bouncken, R.</w:t>
      </w:r>
      <w:r w:rsidR="00E71E49" w:rsidRPr="009C77F9">
        <w:rPr>
          <w:rFonts w:ascii="Times New Roman" w:hAnsi="Times New Roman" w:cs="Times New Roman"/>
        </w:rPr>
        <w:t xml:space="preserve"> </w:t>
      </w:r>
      <w:r w:rsidRPr="009C77F9">
        <w:rPr>
          <w:rFonts w:ascii="Times New Roman" w:hAnsi="Times New Roman" w:cs="Times New Roman"/>
        </w:rPr>
        <w:t xml:space="preserve">B., Czakon, W. </w:t>
      </w:r>
      <w:r w:rsidR="00E71E49" w:rsidRPr="009C77F9">
        <w:rPr>
          <w:rFonts w:ascii="Times New Roman" w:hAnsi="Times New Roman" w:cs="Times New Roman"/>
        </w:rPr>
        <w:t xml:space="preserve">&amp; </w:t>
      </w:r>
      <w:r w:rsidRPr="009C77F9">
        <w:rPr>
          <w:rFonts w:ascii="Times New Roman" w:hAnsi="Times New Roman" w:cs="Times New Roman"/>
        </w:rPr>
        <w:t xml:space="preserve">Schmitt, F. </w:t>
      </w:r>
      <w:r w:rsidR="00E71E49" w:rsidRPr="009C77F9">
        <w:rPr>
          <w:rFonts w:ascii="Times New Roman" w:hAnsi="Times New Roman" w:cs="Times New Roman"/>
        </w:rPr>
        <w:t>(</w:t>
      </w:r>
      <w:r w:rsidRPr="009C77F9">
        <w:rPr>
          <w:rFonts w:ascii="Times New Roman" w:hAnsi="Times New Roman" w:cs="Times New Roman"/>
        </w:rPr>
        <w:t>2025</w:t>
      </w:r>
      <w:r w:rsidR="00E71E49" w:rsidRPr="009C77F9">
        <w:rPr>
          <w:rFonts w:ascii="Times New Roman" w:hAnsi="Times New Roman" w:cs="Times New Roman"/>
        </w:rPr>
        <w:t>)</w:t>
      </w:r>
      <w:r w:rsidRPr="009C77F9">
        <w:rPr>
          <w:rFonts w:ascii="Times New Roman" w:hAnsi="Times New Roman" w:cs="Times New Roman"/>
        </w:rPr>
        <w:t xml:space="preserve">. Purposeful sampling and saturation in qualitative research methodologies: </w:t>
      </w:r>
      <w:r w:rsidR="00DF51BF" w:rsidRPr="009C77F9">
        <w:rPr>
          <w:rFonts w:ascii="Times New Roman" w:hAnsi="Times New Roman" w:cs="Times New Roman"/>
        </w:rPr>
        <w:t>R</w:t>
      </w:r>
      <w:r w:rsidRPr="009C77F9">
        <w:rPr>
          <w:rFonts w:ascii="Times New Roman" w:hAnsi="Times New Roman" w:cs="Times New Roman"/>
        </w:rPr>
        <w:t xml:space="preserve">ecommendations and review. </w:t>
      </w:r>
      <w:r w:rsidRPr="009C77F9">
        <w:rPr>
          <w:rFonts w:ascii="Times New Roman" w:hAnsi="Times New Roman" w:cs="Times New Roman"/>
          <w:i/>
        </w:rPr>
        <w:t>Review of Managerial Science</w:t>
      </w:r>
      <w:r w:rsidRPr="009C77F9">
        <w:rPr>
          <w:rFonts w:ascii="Times New Roman" w:hAnsi="Times New Roman" w:cs="Times New Roman"/>
        </w:rPr>
        <w:t>, 1-37.</w:t>
      </w:r>
      <w:r w:rsidR="006D0772" w:rsidRPr="009C77F9">
        <w:rPr>
          <w:rFonts w:ascii="Times New Roman" w:hAnsi="Times New Roman" w:cs="Times New Roman"/>
        </w:rPr>
        <w:t xml:space="preserve"> https://doi.org/10.1007/s11846-025-00881-2</w:t>
      </w:r>
    </w:p>
    <w:p w14:paraId="3E8F680D" w14:textId="2FA9F8F2" w:rsidR="00556159" w:rsidRPr="009C77F9" w:rsidRDefault="00556159" w:rsidP="00483E4B">
      <w:pPr>
        <w:spacing w:before="240" w:after="240" w:line="240" w:lineRule="auto"/>
        <w:jc w:val="both"/>
        <w:rPr>
          <w:rFonts w:ascii="Times New Roman" w:hAnsi="Times New Roman" w:cs="Times New Roman"/>
        </w:rPr>
      </w:pPr>
      <w:r w:rsidRPr="009C77F9">
        <w:rPr>
          <w:rFonts w:ascii="Times New Roman" w:hAnsi="Times New Roman" w:cs="Times New Roman"/>
        </w:rPr>
        <w:t xml:space="preserve">Bowker, R. </w:t>
      </w:r>
      <w:r w:rsidR="00E71E49" w:rsidRPr="009C77F9">
        <w:rPr>
          <w:rFonts w:ascii="Times New Roman" w:hAnsi="Times New Roman" w:cs="Times New Roman"/>
        </w:rPr>
        <w:t>(</w:t>
      </w:r>
      <w:r w:rsidRPr="009C77F9">
        <w:rPr>
          <w:rFonts w:ascii="Times New Roman" w:hAnsi="Times New Roman" w:cs="Times New Roman"/>
        </w:rPr>
        <w:t>2017</w:t>
      </w:r>
      <w:r w:rsidR="00E71E49" w:rsidRPr="009C77F9">
        <w:rPr>
          <w:rFonts w:ascii="Times New Roman" w:hAnsi="Times New Roman" w:cs="Times New Roman"/>
        </w:rPr>
        <w:t>)</w:t>
      </w:r>
      <w:r w:rsidRPr="009C77F9">
        <w:rPr>
          <w:rFonts w:ascii="Times New Roman" w:hAnsi="Times New Roman" w:cs="Times New Roman"/>
        </w:rPr>
        <w:t>. Eish’in South African English: an analysis of the word in informal written public discourse, with a speculative enquiry into its etymology.</w:t>
      </w:r>
      <w:r w:rsidR="00D872F4" w:rsidRPr="009C77F9">
        <w:rPr>
          <w:rFonts w:ascii="Times New Roman" w:hAnsi="Times New Roman" w:cs="Times New Roman"/>
        </w:rPr>
        <w:t xml:space="preserve"> https://gqom.wordpress.com/2017/03/19/eish-</w:t>
      </w:r>
      <w:r w:rsidR="00D872F4" w:rsidRPr="009C77F9">
        <w:rPr>
          <w:rFonts w:ascii="Times New Roman" w:hAnsi="Times New Roman" w:cs="Times New Roman"/>
        </w:rPr>
        <w:lastRenderedPageBreak/>
        <w:t xml:space="preserve">in-south-african-english-an-analysis-of-the-word-in-informal-written-public-discourse-with-a-speculative-enquiry-into-its-etymology/ </w:t>
      </w:r>
      <w:r w:rsidR="00E71E49" w:rsidRPr="009C77F9">
        <w:rPr>
          <w:rFonts w:ascii="Times New Roman" w:hAnsi="Times New Roman" w:cs="Times New Roman"/>
        </w:rPr>
        <w:t>(</w:t>
      </w:r>
      <w:r w:rsidR="00D872F4" w:rsidRPr="009C77F9">
        <w:rPr>
          <w:rFonts w:ascii="Times New Roman" w:hAnsi="Times New Roman" w:cs="Times New Roman"/>
        </w:rPr>
        <w:t>Accessed</w:t>
      </w:r>
      <w:r w:rsidR="00E71E49" w:rsidRPr="009C77F9">
        <w:rPr>
          <w:rFonts w:ascii="Times New Roman" w:hAnsi="Times New Roman" w:cs="Times New Roman"/>
        </w:rPr>
        <w:t xml:space="preserve"> on</w:t>
      </w:r>
      <w:r w:rsidR="00D872F4" w:rsidRPr="009C77F9">
        <w:rPr>
          <w:rFonts w:ascii="Times New Roman" w:hAnsi="Times New Roman" w:cs="Times New Roman"/>
        </w:rPr>
        <w:t xml:space="preserve"> 20</w:t>
      </w:r>
      <w:r w:rsidR="00E71E49" w:rsidRPr="009C77F9">
        <w:rPr>
          <w:rFonts w:ascii="Times New Roman" w:hAnsi="Times New Roman" w:cs="Times New Roman"/>
        </w:rPr>
        <w:t xml:space="preserve"> July 2025)</w:t>
      </w:r>
      <w:r w:rsidR="00D872F4" w:rsidRPr="009C77F9">
        <w:rPr>
          <w:rFonts w:ascii="Times New Roman" w:hAnsi="Times New Roman" w:cs="Times New Roman"/>
        </w:rPr>
        <w:t>.</w:t>
      </w:r>
    </w:p>
    <w:p w14:paraId="72F2BC0B" w14:textId="5DE57ABB" w:rsidR="00BE7920" w:rsidRPr="009C77F9" w:rsidRDefault="00BE7920" w:rsidP="00483E4B">
      <w:pPr>
        <w:spacing w:before="240" w:after="240" w:line="240" w:lineRule="auto"/>
        <w:jc w:val="both"/>
        <w:rPr>
          <w:rFonts w:ascii="Times New Roman" w:hAnsi="Times New Roman" w:cs="Times New Roman"/>
        </w:rPr>
      </w:pPr>
      <w:bookmarkStart w:id="15" w:name="_Hlk169277450"/>
      <w:r w:rsidRPr="009C77F9">
        <w:rPr>
          <w:rFonts w:ascii="Times New Roman" w:hAnsi="Times New Roman" w:cs="Times New Roman"/>
        </w:rPr>
        <w:t>Cann, R</w:t>
      </w:r>
      <w:r w:rsidR="002E4D78" w:rsidRPr="009C77F9">
        <w:rPr>
          <w:rFonts w:ascii="Times New Roman" w:hAnsi="Times New Roman" w:cs="Times New Roman"/>
        </w:rPr>
        <w:t>.</w:t>
      </w:r>
      <w:r w:rsidRPr="009C77F9">
        <w:rPr>
          <w:rFonts w:ascii="Times New Roman" w:hAnsi="Times New Roman" w:cs="Times New Roman"/>
        </w:rPr>
        <w:t xml:space="preserve"> </w:t>
      </w:r>
      <w:r w:rsidR="00E71E49" w:rsidRPr="009C77F9">
        <w:rPr>
          <w:rFonts w:ascii="Times New Roman" w:hAnsi="Times New Roman" w:cs="Times New Roman"/>
        </w:rPr>
        <w:t>(</w:t>
      </w:r>
      <w:r w:rsidRPr="009C77F9">
        <w:rPr>
          <w:rFonts w:ascii="Times New Roman" w:hAnsi="Times New Roman" w:cs="Times New Roman"/>
        </w:rPr>
        <w:t>2011</w:t>
      </w:r>
      <w:bookmarkEnd w:id="15"/>
      <w:r w:rsidR="00E71E49" w:rsidRPr="009C77F9">
        <w:rPr>
          <w:rFonts w:ascii="Times New Roman" w:hAnsi="Times New Roman" w:cs="Times New Roman"/>
        </w:rPr>
        <w:t>)</w:t>
      </w:r>
      <w:r w:rsidR="002E4D78" w:rsidRPr="009C77F9">
        <w:rPr>
          <w:rFonts w:ascii="Times New Roman" w:hAnsi="Times New Roman" w:cs="Times New Roman"/>
        </w:rPr>
        <w:t>.</w:t>
      </w:r>
      <w:r w:rsidRPr="009C77F9">
        <w:rPr>
          <w:rFonts w:ascii="Times New Roman" w:hAnsi="Times New Roman" w:cs="Times New Roman"/>
        </w:rPr>
        <w:t xml:space="preserve"> Sense </w:t>
      </w:r>
      <w:r w:rsidR="002E4D78" w:rsidRPr="009C77F9">
        <w:rPr>
          <w:rFonts w:ascii="Times New Roman" w:hAnsi="Times New Roman" w:cs="Times New Roman"/>
        </w:rPr>
        <w:t>r</w:t>
      </w:r>
      <w:r w:rsidRPr="009C77F9">
        <w:rPr>
          <w:rFonts w:ascii="Times New Roman" w:hAnsi="Times New Roman" w:cs="Times New Roman"/>
        </w:rPr>
        <w:t xml:space="preserve">elations. </w:t>
      </w:r>
      <w:r w:rsidR="002E4D78" w:rsidRPr="009C77F9">
        <w:rPr>
          <w:rFonts w:ascii="Times New Roman" w:hAnsi="Times New Roman" w:cs="Times New Roman"/>
        </w:rPr>
        <w:t>I</w:t>
      </w:r>
      <w:r w:rsidRPr="009C77F9">
        <w:rPr>
          <w:rFonts w:ascii="Times New Roman" w:hAnsi="Times New Roman" w:cs="Times New Roman"/>
        </w:rPr>
        <w:t>n C</w:t>
      </w:r>
      <w:r w:rsidR="002E4D78" w:rsidRPr="009C77F9">
        <w:rPr>
          <w:rFonts w:ascii="Times New Roman" w:hAnsi="Times New Roman" w:cs="Times New Roman"/>
        </w:rPr>
        <w:t>.</w:t>
      </w:r>
      <w:r w:rsidRPr="009C77F9">
        <w:rPr>
          <w:rFonts w:ascii="Times New Roman" w:hAnsi="Times New Roman" w:cs="Times New Roman"/>
        </w:rPr>
        <w:t xml:space="preserve"> Maienborn, K</w:t>
      </w:r>
      <w:r w:rsidR="002E4D78" w:rsidRPr="009C77F9">
        <w:rPr>
          <w:rFonts w:ascii="Times New Roman" w:hAnsi="Times New Roman" w:cs="Times New Roman"/>
        </w:rPr>
        <w:t>.</w:t>
      </w:r>
      <w:r w:rsidRPr="009C77F9">
        <w:rPr>
          <w:rFonts w:ascii="Times New Roman" w:hAnsi="Times New Roman" w:cs="Times New Roman"/>
        </w:rPr>
        <w:t xml:space="preserve"> Von Heusinger </w:t>
      </w:r>
      <w:r w:rsidR="005C7EFD" w:rsidRPr="009C77F9">
        <w:rPr>
          <w:rFonts w:ascii="Times New Roman" w:hAnsi="Times New Roman" w:cs="Times New Roman"/>
        </w:rPr>
        <w:t>&amp;</w:t>
      </w:r>
      <w:r w:rsidRPr="009C77F9">
        <w:rPr>
          <w:rFonts w:ascii="Times New Roman" w:hAnsi="Times New Roman" w:cs="Times New Roman"/>
        </w:rPr>
        <w:t xml:space="preserve"> P</w:t>
      </w:r>
      <w:r w:rsidR="002E4D78" w:rsidRPr="009C77F9">
        <w:rPr>
          <w:rFonts w:ascii="Times New Roman" w:hAnsi="Times New Roman" w:cs="Times New Roman"/>
        </w:rPr>
        <w:t>.</w:t>
      </w:r>
      <w:r w:rsidRPr="009C77F9">
        <w:rPr>
          <w:rFonts w:ascii="Times New Roman" w:hAnsi="Times New Roman" w:cs="Times New Roman"/>
        </w:rPr>
        <w:t xml:space="preserve"> Portner (</w:t>
      </w:r>
      <w:r w:rsidR="005C7EFD" w:rsidRPr="009C77F9">
        <w:rPr>
          <w:rFonts w:ascii="Times New Roman" w:hAnsi="Times New Roman" w:cs="Times New Roman"/>
        </w:rPr>
        <w:t>E</w:t>
      </w:r>
      <w:r w:rsidRPr="009C77F9">
        <w:rPr>
          <w:rFonts w:ascii="Times New Roman" w:hAnsi="Times New Roman" w:cs="Times New Roman"/>
        </w:rPr>
        <w:t>ds</w:t>
      </w:r>
      <w:r w:rsidR="005C7EFD" w:rsidRPr="009C77F9">
        <w:rPr>
          <w:rFonts w:ascii="Times New Roman" w:hAnsi="Times New Roman" w:cs="Times New Roman"/>
        </w:rPr>
        <w:t>.</w:t>
      </w:r>
      <w:r w:rsidRPr="009C77F9">
        <w:rPr>
          <w:rFonts w:ascii="Times New Roman" w:hAnsi="Times New Roman" w:cs="Times New Roman"/>
        </w:rPr>
        <w:t xml:space="preserve">), </w:t>
      </w:r>
      <w:r w:rsidRPr="009C77F9">
        <w:rPr>
          <w:rFonts w:ascii="Times New Roman" w:hAnsi="Times New Roman" w:cs="Times New Roman"/>
          <w:i/>
          <w:iCs/>
        </w:rPr>
        <w:t xml:space="preserve">Semantics: An </w:t>
      </w:r>
      <w:r w:rsidR="002E4D78" w:rsidRPr="009C77F9">
        <w:rPr>
          <w:rFonts w:ascii="Times New Roman" w:hAnsi="Times New Roman" w:cs="Times New Roman"/>
          <w:i/>
          <w:iCs/>
        </w:rPr>
        <w:t>i</w:t>
      </w:r>
      <w:r w:rsidRPr="009C77F9">
        <w:rPr>
          <w:rFonts w:ascii="Times New Roman" w:hAnsi="Times New Roman" w:cs="Times New Roman"/>
          <w:i/>
          <w:iCs/>
        </w:rPr>
        <w:t xml:space="preserve">nternational </w:t>
      </w:r>
      <w:r w:rsidR="002E4D78" w:rsidRPr="009C77F9">
        <w:rPr>
          <w:rFonts w:ascii="Times New Roman" w:hAnsi="Times New Roman" w:cs="Times New Roman"/>
          <w:i/>
          <w:iCs/>
        </w:rPr>
        <w:t>h</w:t>
      </w:r>
      <w:r w:rsidRPr="009C77F9">
        <w:rPr>
          <w:rFonts w:ascii="Times New Roman" w:hAnsi="Times New Roman" w:cs="Times New Roman"/>
          <w:i/>
          <w:iCs/>
        </w:rPr>
        <w:t xml:space="preserve">andbook of </w:t>
      </w:r>
      <w:r w:rsidR="002E4D78" w:rsidRPr="009C77F9">
        <w:rPr>
          <w:rFonts w:ascii="Times New Roman" w:hAnsi="Times New Roman" w:cs="Times New Roman"/>
          <w:i/>
          <w:iCs/>
        </w:rPr>
        <w:t>n</w:t>
      </w:r>
      <w:r w:rsidRPr="009C77F9">
        <w:rPr>
          <w:rFonts w:ascii="Times New Roman" w:hAnsi="Times New Roman" w:cs="Times New Roman"/>
          <w:i/>
          <w:iCs/>
        </w:rPr>
        <w:t xml:space="preserve">atural </w:t>
      </w:r>
      <w:r w:rsidR="002E4D78" w:rsidRPr="009C77F9">
        <w:rPr>
          <w:rFonts w:ascii="Times New Roman" w:hAnsi="Times New Roman" w:cs="Times New Roman"/>
          <w:i/>
          <w:iCs/>
        </w:rPr>
        <w:t>l</w:t>
      </w:r>
      <w:r w:rsidRPr="009C77F9">
        <w:rPr>
          <w:rFonts w:ascii="Times New Roman" w:hAnsi="Times New Roman" w:cs="Times New Roman"/>
          <w:i/>
          <w:iCs/>
        </w:rPr>
        <w:t xml:space="preserve">anguage </w:t>
      </w:r>
      <w:r w:rsidR="002E4D78" w:rsidRPr="009C77F9">
        <w:rPr>
          <w:rFonts w:ascii="Times New Roman" w:hAnsi="Times New Roman" w:cs="Times New Roman"/>
          <w:i/>
          <w:iCs/>
        </w:rPr>
        <w:t>m</w:t>
      </w:r>
      <w:r w:rsidRPr="009C77F9">
        <w:rPr>
          <w:rFonts w:ascii="Times New Roman" w:hAnsi="Times New Roman" w:cs="Times New Roman"/>
          <w:i/>
          <w:iCs/>
        </w:rPr>
        <w:t xml:space="preserve">eaning </w:t>
      </w:r>
      <w:r w:rsidR="005C7EFD" w:rsidRPr="009C77F9">
        <w:rPr>
          <w:rFonts w:ascii="Times New Roman" w:hAnsi="Times New Roman" w:cs="Times New Roman"/>
        </w:rPr>
        <w:t>(pp. 456-478.</w:t>
      </w:r>
      <w:r w:rsidRPr="009C77F9">
        <w:rPr>
          <w:rFonts w:ascii="Times New Roman" w:hAnsi="Times New Roman" w:cs="Times New Roman"/>
        </w:rPr>
        <w:t xml:space="preserve"> Mouton de Gruyter.</w:t>
      </w:r>
    </w:p>
    <w:p w14:paraId="6DEF8A77" w14:textId="2FB77A0B" w:rsidR="0014060C" w:rsidRPr="009C77F9" w:rsidRDefault="0014060C" w:rsidP="00483E4B">
      <w:pPr>
        <w:spacing w:before="240" w:after="240" w:line="240" w:lineRule="auto"/>
        <w:jc w:val="both"/>
        <w:rPr>
          <w:rFonts w:ascii="Times New Roman" w:hAnsi="Times New Roman" w:cs="Times New Roman"/>
        </w:rPr>
      </w:pPr>
      <w:bookmarkStart w:id="16" w:name="_Hlk169258733"/>
      <w:r w:rsidRPr="009C77F9">
        <w:rPr>
          <w:rFonts w:ascii="Times New Roman" w:hAnsi="Times New Roman" w:cs="Times New Roman"/>
        </w:rPr>
        <w:t xml:space="preserve">Chen, H. </w:t>
      </w:r>
      <w:r w:rsidR="00E71E49" w:rsidRPr="009C77F9">
        <w:rPr>
          <w:rFonts w:ascii="Times New Roman" w:hAnsi="Times New Roman" w:cs="Times New Roman"/>
        </w:rPr>
        <w:t>&amp;</w:t>
      </w:r>
      <w:r w:rsidR="00975883" w:rsidRPr="009C77F9">
        <w:rPr>
          <w:rFonts w:ascii="Times New Roman" w:hAnsi="Times New Roman" w:cs="Times New Roman"/>
        </w:rPr>
        <w:t xml:space="preserve"> </w:t>
      </w:r>
      <w:r w:rsidRPr="009C77F9">
        <w:rPr>
          <w:rFonts w:ascii="Times New Roman" w:hAnsi="Times New Roman" w:cs="Times New Roman"/>
        </w:rPr>
        <w:t xml:space="preserve">Zhang, Y. </w:t>
      </w:r>
      <w:r w:rsidR="00E71E49" w:rsidRPr="009C77F9">
        <w:rPr>
          <w:rFonts w:ascii="Times New Roman" w:hAnsi="Times New Roman" w:cs="Times New Roman"/>
        </w:rPr>
        <w:t>(</w:t>
      </w:r>
      <w:r w:rsidRPr="009C77F9">
        <w:rPr>
          <w:rFonts w:ascii="Times New Roman" w:hAnsi="Times New Roman" w:cs="Times New Roman"/>
        </w:rPr>
        <w:t>2019</w:t>
      </w:r>
      <w:bookmarkEnd w:id="16"/>
      <w:r w:rsidR="00E71E49" w:rsidRPr="009C77F9">
        <w:rPr>
          <w:rFonts w:ascii="Times New Roman" w:hAnsi="Times New Roman" w:cs="Times New Roman"/>
        </w:rPr>
        <w:t>)</w:t>
      </w:r>
      <w:r w:rsidRPr="009C77F9">
        <w:rPr>
          <w:rFonts w:ascii="Times New Roman" w:hAnsi="Times New Roman" w:cs="Times New Roman"/>
        </w:rPr>
        <w:t xml:space="preserve">. The </w:t>
      </w:r>
      <w:r w:rsidR="002E4D78" w:rsidRPr="009C77F9">
        <w:rPr>
          <w:rFonts w:ascii="Times New Roman" w:hAnsi="Times New Roman" w:cs="Times New Roman"/>
        </w:rPr>
        <w:t>i</w:t>
      </w:r>
      <w:r w:rsidRPr="009C77F9">
        <w:rPr>
          <w:rFonts w:ascii="Times New Roman" w:hAnsi="Times New Roman" w:cs="Times New Roman"/>
        </w:rPr>
        <w:t xml:space="preserve">nfluence of </w:t>
      </w:r>
      <w:r w:rsidR="002E4D78" w:rsidRPr="009C77F9">
        <w:rPr>
          <w:rFonts w:ascii="Times New Roman" w:hAnsi="Times New Roman" w:cs="Times New Roman"/>
        </w:rPr>
        <w:t>s</w:t>
      </w:r>
      <w:r w:rsidRPr="009C77F9">
        <w:rPr>
          <w:rFonts w:ascii="Times New Roman" w:hAnsi="Times New Roman" w:cs="Times New Roman"/>
        </w:rPr>
        <w:t xml:space="preserve">ense </w:t>
      </w:r>
      <w:r w:rsidR="002E4D78" w:rsidRPr="009C77F9">
        <w:rPr>
          <w:rFonts w:ascii="Times New Roman" w:hAnsi="Times New Roman" w:cs="Times New Roman"/>
        </w:rPr>
        <w:t>r</w:t>
      </w:r>
      <w:r w:rsidRPr="009C77F9">
        <w:rPr>
          <w:rFonts w:ascii="Times New Roman" w:hAnsi="Times New Roman" w:cs="Times New Roman"/>
        </w:rPr>
        <w:t xml:space="preserve">elation on </w:t>
      </w:r>
      <w:r w:rsidR="002E4D78" w:rsidRPr="009C77F9">
        <w:rPr>
          <w:rFonts w:ascii="Times New Roman" w:hAnsi="Times New Roman" w:cs="Times New Roman"/>
        </w:rPr>
        <w:t>t</w:t>
      </w:r>
      <w:r w:rsidRPr="009C77F9">
        <w:rPr>
          <w:rFonts w:ascii="Times New Roman" w:hAnsi="Times New Roman" w:cs="Times New Roman"/>
        </w:rPr>
        <w:t xml:space="preserve">ranslation. </w:t>
      </w:r>
      <w:r w:rsidRPr="009C77F9">
        <w:rPr>
          <w:rFonts w:ascii="Times New Roman" w:hAnsi="Times New Roman" w:cs="Times New Roman"/>
          <w:i/>
          <w:iCs/>
        </w:rPr>
        <w:t>East African Scholars Journal of Education, Humanities and Literature,</w:t>
      </w:r>
      <w:r w:rsidRPr="009C77F9">
        <w:rPr>
          <w:rFonts w:ascii="Times New Roman" w:hAnsi="Times New Roman" w:cs="Times New Roman"/>
        </w:rPr>
        <w:t xml:space="preserve"> </w:t>
      </w:r>
      <w:r w:rsidRPr="009C77F9">
        <w:rPr>
          <w:rFonts w:ascii="Times New Roman" w:hAnsi="Times New Roman" w:cs="Times New Roman"/>
          <w:i/>
          <w:iCs/>
        </w:rPr>
        <w:t>2</w:t>
      </w:r>
      <w:r w:rsidR="002E4D78" w:rsidRPr="009C77F9">
        <w:rPr>
          <w:rFonts w:ascii="Times New Roman" w:hAnsi="Times New Roman" w:cs="Times New Roman"/>
        </w:rPr>
        <w:t>(4)</w:t>
      </w:r>
      <w:r w:rsidRPr="009C77F9">
        <w:rPr>
          <w:rFonts w:ascii="Times New Roman" w:hAnsi="Times New Roman" w:cs="Times New Roman"/>
        </w:rPr>
        <w:t>, 241-245.</w:t>
      </w:r>
    </w:p>
    <w:p w14:paraId="77FA79AB" w14:textId="2A1450C8" w:rsidR="006E74F1" w:rsidRPr="009C77F9" w:rsidRDefault="006E74F1" w:rsidP="00483E4B">
      <w:pPr>
        <w:spacing w:before="240" w:after="240" w:line="240" w:lineRule="auto"/>
        <w:jc w:val="both"/>
        <w:rPr>
          <w:rFonts w:ascii="Times New Roman" w:hAnsi="Times New Roman" w:cs="Times New Roman"/>
        </w:rPr>
      </w:pPr>
      <w:r w:rsidRPr="009C77F9">
        <w:rPr>
          <w:rFonts w:ascii="Times New Roman" w:hAnsi="Times New Roman" w:cs="Times New Roman"/>
        </w:rPr>
        <w:t>Cruz, M.</w:t>
      </w:r>
      <w:r w:rsidR="00E71E49" w:rsidRPr="009C77F9">
        <w:rPr>
          <w:rFonts w:ascii="Times New Roman" w:hAnsi="Times New Roman" w:cs="Times New Roman"/>
        </w:rPr>
        <w:t xml:space="preserve"> </w:t>
      </w:r>
      <w:r w:rsidRPr="009C77F9">
        <w:rPr>
          <w:rFonts w:ascii="Times New Roman" w:hAnsi="Times New Roman" w:cs="Times New Roman"/>
        </w:rPr>
        <w:t xml:space="preserve">P. </w:t>
      </w:r>
      <w:r w:rsidR="00E71E49" w:rsidRPr="009C77F9">
        <w:rPr>
          <w:rFonts w:ascii="Times New Roman" w:hAnsi="Times New Roman" w:cs="Times New Roman"/>
        </w:rPr>
        <w:t>(</w:t>
      </w:r>
      <w:r w:rsidRPr="009C77F9">
        <w:rPr>
          <w:rFonts w:ascii="Times New Roman" w:hAnsi="Times New Roman" w:cs="Times New Roman"/>
        </w:rPr>
        <w:t>2017</w:t>
      </w:r>
      <w:r w:rsidR="00E71E49" w:rsidRPr="009C77F9">
        <w:rPr>
          <w:rFonts w:ascii="Times New Roman" w:hAnsi="Times New Roman" w:cs="Times New Roman"/>
        </w:rPr>
        <w:t>)</w:t>
      </w:r>
      <w:r w:rsidR="00835EE2" w:rsidRPr="009C77F9">
        <w:rPr>
          <w:rFonts w:ascii="Times New Roman" w:hAnsi="Times New Roman" w:cs="Times New Roman"/>
        </w:rPr>
        <w:t>.</w:t>
      </w:r>
      <w:r w:rsidRPr="009C77F9">
        <w:rPr>
          <w:rFonts w:ascii="Times New Roman" w:hAnsi="Times New Roman" w:cs="Times New Roman"/>
        </w:rPr>
        <w:t xml:space="preserve"> On the origin and meaning of secondary interjections: A relevance-theoretic proposal</w:t>
      </w:r>
      <w:r w:rsidR="00835EE2" w:rsidRPr="009C77F9">
        <w:rPr>
          <w:rFonts w:ascii="Times New Roman" w:hAnsi="Times New Roman" w:cs="Times New Roman"/>
        </w:rPr>
        <w:t>.</w:t>
      </w:r>
      <w:r w:rsidRPr="009C77F9">
        <w:rPr>
          <w:rFonts w:ascii="Times New Roman" w:hAnsi="Times New Roman" w:cs="Times New Roman"/>
        </w:rPr>
        <w:t xml:space="preserve"> </w:t>
      </w:r>
      <w:r w:rsidR="00835EE2" w:rsidRPr="009C77F9">
        <w:rPr>
          <w:rFonts w:ascii="Times New Roman" w:hAnsi="Times New Roman" w:cs="Times New Roman"/>
        </w:rPr>
        <w:t>I</w:t>
      </w:r>
      <w:r w:rsidRPr="009C77F9">
        <w:rPr>
          <w:rFonts w:ascii="Times New Roman" w:hAnsi="Times New Roman" w:cs="Times New Roman"/>
        </w:rPr>
        <w:t xml:space="preserve">n A. Piskorska </w:t>
      </w:r>
      <w:r w:rsidR="005C7EFD" w:rsidRPr="009C77F9">
        <w:rPr>
          <w:rFonts w:ascii="Times New Roman" w:hAnsi="Times New Roman" w:cs="Times New Roman"/>
        </w:rPr>
        <w:t>&amp;</w:t>
      </w:r>
      <w:r w:rsidRPr="009C77F9">
        <w:rPr>
          <w:rFonts w:ascii="Times New Roman" w:hAnsi="Times New Roman" w:cs="Times New Roman"/>
        </w:rPr>
        <w:t xml:space="preserve"> E. Wałaszewska (</w:t>
      </w:r>
      <w:r w:rsidR="005C7EFD" w:rsidRPr="009C77F9">
        <w:rPr>
          <w:rFonts w:ascii="Times New Roman" w:hAnsi="Times New Roman" w:cs="Times New Roman"/>
        </w:rPr>
        <w:t>E</w:t>
      </w:r>
      <w:r w:rsidRPr="009C77F9">
        <w:rPr>
          <w:rFonts w:ascii="Times New Roman" w:hAnsi="Times New Roman" w:cs="Times New Roman"/>
        </w:rPr>
        <w:t>ds</w:t>
      </w:r>
      <w:r w:rsidR="005C7EFD" w:rsidRPr="009C77F9">
        <w:rPr>
          <w:rFonts w:ascii="Times New Roman" w:hAnsi="Times New Roman" w:cs="Times New Roman"/>
        </w:rPr>
        <w:t>.</w:t>
      </w:r>
      <w:r w:rsidRPr="009C77F9">
        <w:rPr>
          <w:rFonts w:ascii="Times New Roman" w:hAnsi="Times New Roman" w:cs="Times New Roman"/>
        </w:rPr>
        <w:t xml:space="preserve">), </w:t>
      </w:r>
      <w:r w:rsidRPr="009C77F9">
        <w:rPr>
          <w:rFonts w:ascii="Times New Roman" w:hAnsi="Times New Roman" w:cs="Times New Roman"/>
          <w:i/>
          <w:iCs/>
        </w:rPr>
        <w:t xml:space="preserve">Applications of Relevance Theory: From </w:t>
      </w:r>
      <w:r w:rsidR="00835EE2" w:rsidRPr="009C77F9">
        <w:rPr>
          <w:rFonts w:ascii="Times New Roman" w:hAnsi="Times New Roman" w:cs="Times New Roman"/>
          <w:i/>
          <w:iCs/>
        </w:rPr>
        <w:t>d</w:t>
      </w:r>
      <w:r w:rsidRPr="009C77F9">
        <w:rPr>
          <w:rFonts w:ascii="Times New Roman" w:hAnsi="Times New Roman" w:cs="Times New Roman"/>
          <w:i/>
          <w:iCs/>
        </w:rPr>
        <w:t xml:space="preserve">iscourse to </w:t>
      </w:r>
      <w:r w:rsidR="00835EE2" w:rsidRPr="009C77F9">
        <w:rPr>
          <w:rFonts w:ascii="Times New Roman" w:hAnsi="Times New Roman" w:cs="Times New Roman"/>
          <w:i/>
          <w:iCs/>
        </w:rPr>
        <w:t>m</w:t>
      </w:r>
      <w:r w:rsidRPr="009C77F9">
        <w:rPr>
          <w:rFonts w:ascii="Times New Roman" w:hAnsi="Times New Roman" w:cs="Times New Roman"/>
          <w:i/>
          <w:iCs/>
        </w:rPr>
        <w:t>orphemes</w:t>
      </w:r>
      <w:r w:rsidR="00835EE2" w:rsidRPr="009C77F9">
        <w:rPr>
          <w:rFonts w:ascii="Times New Roman" w:hAnsi="Times New Roman" w:cs="Times New Roman"/>
        </w:rPr>
        <w:t>.</w:t>
      </w:r>
      <w:r w:rsidRPr="009C77F9">
        <w:rPr>
          <w:rFonts w:ascii="Times New Roman" w:hAnsi="Times New Roman" w:cs="Times New Roman"/>
        </w:rPr>
        <w:t xml:space="preserve"> </w:t>
      </w:r>
      <w:r w:rsidR="005C7EFD" w:rsidRPr="009C77F9">
        <w:rPr>
          <w:rFonts w:ascii="Times New Roman" w:hAnsi="Times New Roman" w:cs="Times New Roman"/>
        </w:rPr>
        <w:t xml:space="preserve">(pp.299-326). </w:t>
      </w:r>
      <w:r w:rsidRPr="009C77F9">
        <w:rPr>
          <w:rFonts w:ascii="Times New Roman" w:hAnsi="Times New Roman" w:cs="Times New Roman"/>
        </w:rPr>
        <w:t>Cambridge Scholars Publishing</w:t>
      </w:r>
      <w:r w:rsidR="005C7EFD" w:rsidRPr="009C77F9">
        <w:rPr>
          <w:rFonts w:ascii="Times New Roman" w:hAnsi="Times New Roman" w:cs="Times New Roman"/>
        </w:rPr>
        <w:t>.</w:t>
      </w:r>
      <w:r w:rsidRPr="009C77F9">
        <w:rPr>
          <w:rFonts w:ascii="Times New Roman" w:hAnsi="Times New Roman" w:cs="Times New Roman"/>
        </w:rPr>
        <w:t xml:space="preserve"> </w:t>
      </w:r>
    </w:p>
    <w:p w14:paraId="27527B6B" w14:textId="18D9DD53" w:rsidR="009D332D" w:rsidRPr="009C77F9" w:rsidRDefault="009D332D" w:rsidP="00483E4B">
      <w:pPr>
        <w:spacing w:before="240" w:after="240" w:line="240" w:lineRule="auto"/>
        <w:jc w:val="both"/>
        <w:rPr>
          <w:rFonts w:ascii="Times New Roman" w:hAnsi="Times New Roman" w:cs="Times New Roman"/>
        </w:rPr>
      </w:pPr>
      <w:r w:rsidRPr="009C77F9">
        <w:rPr>
          <w:rFonts w:ascii="Times New Roman" w:hAnsi="Times New Roman" w:cs="Times New Roman"/>
        </w:rPr>
        <w:t>De Jager, L.</w:t>
      </w:r>
      <w:r w:rsidR="00E71E49" w:rsidRPr="009C77F9">
        <w:rPr>
          <w:rFonts w:ascii="Times New Roman" w:hAnsi="Times New Roman" w:cs="Times New Roman"/>
        </w:rPr>
        <w:t xml:space="preserve"> </w:t>
      </w:r>
      <w:r w:rsidRPr="009C77F9">
        <w:rPr>
          <w:rFonts w:ascii="Times New Roman" w:hAnsi="Times New Roman" w:cs="Times New Roman"/>
        </w:rPr>
        <w:t xml:space="preserve">J. </w:t>
      </w:r>
      <w:r w:rsidR="00E71E49" w:rsidRPr="009C77F9">
        <w:rPr>
          <w:rFonts w:ascii="Times New Roman" w:hAnsi="Times New Roman" w:cs="Times New Roman"/>
        </w:rPr>
        <w:t>(</w:t>
      </w:r>
      <w:r w:rsidRPr="009C77F9">
        <w:rPr>
          <w:rFonts w:ascii="Times New Roman" w:hAnsi="Times New Roman" w:cs="Times New Roman"/>
        </w:rPr>
        <w:t>2012</w:t>
      </w:r>
      <w:r w:rsidR="00E71E49" w:rsidRPr="009C77F9">
        <w:rPr>
          <w:rFonts w:ascii="Times New Roman" w:hAnsi="Times New Roman" w:cs="Times New Roman"/>
        </w:rPr>
        <w:t>)</w:t>
      </w:r>
      <w:r w:rsidRPr="009C77F9">
        <w:rPr>
          <w:rFonts w:ascii="Times New Roman" w:hAnsi="Times New Roman" w:cs="Times New Roman"/>
        </w:rPr>
        <w:t>. Misunderstanding in second language instructional communication</w:t>
      </w:r>
      <w:r w:rsidR="00E71E49" w:rsidRPr="009C77F9">
        <w:rPr>
          <w:rFonts w:ascii="Times New Roman" w:hAnsi="Times New Roman" w:cs="Times New Roman"/>
        </w:rPr>
        <w:t xml:space="preserve">. </w:t>
      </w:r>
      <w:r w:rsidR="00C873F0" w:rsidRPr="009C77F9">
        <w:rPr>
          <w:rFonts w:ascii="Times New Roman" w:hAnsi="Times New Roman" w:cs="Times New Roman"/>
        </w:rPr>
        <w:t>(</w:t>
      </w:r>
      <w:r w:rsidRPr="009C77F9">
        <w:rPr>
          <w:rFonts w:ascii="Times New Roman" w:hAnsi="Times New Roman" w:cs="Times New Roman"/>
        </w:rPr>
        <w:t>Doctoral dissertation, University of Pretoria</w:t>
      </w:r>
      <w:r w:rsidR="00C873F0" w:rsidRPr="009C77F9">
        <w:rPr>
          <w:rFonts w:ascii="Times New Roman" w:hAnsi="Times New Roman" w:cs="Times New Roman"/>
        </w:rPr>
        <w:t>)</w:t>
      </w:r>
      <w:r w:rsidRPr="009C77F9">
        <w:rPr>
          <w:rFonts w:ascii="Times New Roman" w:hAnsi="Times New Roman" w:cs="Times New Roman"/>
        </w:rPr>
        <w:t>.</w:t>
      </w:r>
    </w:p>
    <w:p w14:paraId="56D6BD43" w14:textId="601463C4" w:rsidR="003F2C69" w:rsidRPr="009C77F9" w:rsidRDefault="003F2C69" w:rsidP="00483E4B">
      <w:pPr>
        <w:spacing w:before="240" w:after="240" w:line="240" w:lineRule="auto"/>
        <w:jc w:val="both"/>
        <w:rPr>
          <w:rFonts w:ascii="Times New Roman" w:hAnsi="Times New Roman" w:cs="Times New Roman"/>
        </w:rPr>
      </w:pPr>
      <w:bookmarkStart w:id="17" w:name="_Hlk202365834"/>
      <w:r w:rsidRPr="009C77F9">
        <w:rPr>
          <w:rFonts w:ascii="Times New Roman" w:hAnsi="Times New Roman" w:cs="Times New Roman"/>
        </w:rPr>
        <w:t>Dhayea, M.</w:t>
      </w:r>
      <w:r w:rsidR="00E71E49" w:rsidRPr="009C77F9">
        <w:rPr>
          <w:rFonts w:ascii="Times New Roman" w:hAnsi="Times New Roman" w:cs="Times New Roman"/>
        </w:rPr>
        <w:t xml:space="preserve"> </w:t>
      </w:r>
      <w:r w:rsidRPr="009C77F9">
        <w:rPr>
          <w:rFonts w:ascii="Times New Roman" w:hAnsi="Times New Roman" w:cs="Times New Roman"/>
        </w:rPr>
        <w:t xml:space="preserve">M. </w:t>
      </w:r>
      <w:r w:rsidR="00E71E49" w:rsidRPr="009C77F9">
        <w:rPr>
          <w:rFonts w:ascii="Times New Roman" w:hAnsi="Times New Roman" w:cs="Times New Roman"/>
        </w:rPr>
        <w:t>(</w:t>
      </w:r>
      <w:r w:rsidRPr="009C77F9">
        <w:rPr>
          <w:rFonts w:ascii="Times New Roman" w:hAnsi="Times New Roman" w:cs="Times New Roman"/>
        </w:rPr>
        <w:t>2023</w:t>
      </w:r>
      <w:bookmarkEnd w:id="17"/>
      <w:r w:rsidR="00E71E49" w:rsidRPr="009C77F9">
        <w:rPr>
          <w:rFonts w:ascii="Times New Roman" w:hAnsi="Times New Roman" w:cs="Times New Roman"/>
        </w:rPr>
        <w:t>)</w:t>
      </w:r>
      <w:r w:rsidRPr="009C77F9">
        <w:rPr>
          <w:rFonts w:ascii="Times New Roman" w:hAnsi="Times New Roman" w:cs="Times New Roman"/>
        </w:rPr>
        <w:t xml:space="preserve">. Polar </w:t>
      </w:r>
      <w:r w:rsidR="00835EE2" w:rsidRPr="009C77F9">
        <w:rPr>
          <w:rFonts w:ascii="Times New Roman" w:hAnsi="Times New Roman" w:cs="Times New Roman"/>
        </w:rPr>
        <w:t>a</w:t>
      </w:r>
      <w:r w:rsidRPr="009C77F9">
        <w:rPr>
          <w:rFonts w:ascii="Times New Roman" w:hAnsi="Times New Roman" w:cs="Times New Roman"/>
        </w:rPr>
        <w:t xml:space="preserve">ntonym in </w:t>
      </w:r>
      <w:r w:rsidR="00835EE2" w:rsidRPr="009C77F9">
        <w:rPr>
          <w:rFonts w:ascii="Times New Roman" w:hAnsi="Times New Roman" w:cs="Times New Roman"/>
        </w:rPr>
        <w:t>l</w:t>
      </w:r>
      <w:r w:rsidRPr="009C77F9">
        <w:rPr>
          <w:rFonts w:ascii="Times New Roman" w:hAnsi="Times New Roman" w:cs="Times New Roman"/>
        </w:rPr>
        <w:t xml:space="preserve">iterary </w:t>
      </w:r>
      <w:r w:rsidR="00835EE2" w:rsidRPr="009C77F9">
        <w:rPr>
          <w:rFonts w:ascii="Times New Roman" w:hAnsi="Times New Roman" w:cs="Times New Roman"/>
        </w:rPr>
        <w:t>t</w:t>
      </w:r>
      <w:r w:rsidRPr="009C77F9">
        <w:rPr>
          <w:rFonts w:ascii="Times New Roman" w:hAnsi="Times New Roman" w:cs="Times New Roman"/>
        </w:rPr>
        <w:t>exts</w:t>
      </w:r>
      <w:r w:rsidR="00E71E49" w:rsidRPr="009C77F9">
        <w:rPr>
          <w:rFonts w:ascii="Times New Roman" w:hAnsi="Times New Roman" w:cs="Times New Roman"/>
        </w:rPr>
        <w:t xml:space="preserve">. </w:t>
      </w:r>
      <w:r w:rsidR="00C873F0" w:rsidRPr="009C77F9">
        <w:rPr>
          <w:rFonts w:ascii="Times New Roman" w:hAnsi="Times New Roman" w:cs="Times New Roman"/>
        </w:rPr>
        <w:t>(</w:t>
      </w:r>
      <w:r w:rsidRPr="009C77F9">
        <w:rPr>
          <w:rFonts w:ascii="Times New Roman" w:hAnsi="Times New Roman" w:cs="Times New Roman"/>
        </w:rPr>
        <w:t>Doctoral dissertation, University of Babylon</w:t>
      </w:r>
      <w:r w:rsidR="00C873F0" w:rsidRPr="009C77F9">
        <w:rPr>
          <w:rFonts w:ascii="Times New Roman" w:hAnsi="Times New Roman" w:cs="Times New Roman"/>
        </w:rPr>
        <w:t>)</w:t>
      </w:r>
      <w:r w:rsidRPr="009C77F9">
        <w:rPr>
          <w:rFonts w:ascii="Times New Roman" w:hAnsi="Times New Roman" w:cs="Times New Roman"/>
        </w:rPr>
        <w:t>.</w:t>
      </w:r>
    </w:p>
    <w:p w14:paraId="43B3339B" w14:textId="273AE217" w:rsidR="009D332D" w:rsidRPr="009C77F9" w:rsidRDefault="009D332D" w:rsidP="00483E4B">
      <w:pPr>
        <w:spacing w:before="240" w:after="240" w:line="240" w:lineRule="auto"/>
        <w:jc w:val="both"/>
        <w:rPr>
          <w:rFonts w:ascii="Times New Roman" w:hAnsi="Times New Roman" w:cs="Times New Roman"/>
        </w:rPr>
      </w:pPr>
      <w:bookmarkStart w:id="18" w:name="_Hlk169526675"/>
      <w:r w:rsidRPr="009C77F9">
        <w:rPr>
          <w:rFonts w:ascii="Times New Roman" w:hAnsi="Times New Roman" w:cs="Times New Roman"/>
        </w:rPr>
        <w:t xml:space="preserve">Dingemanse, M. </w:t>
      </w:r>
      <w:r w:rsidR="00E71E49" w:rsidRPr="009C77F9">
        <w:rPr>
          <w:rFonts w:ascii="Times New Roman" w:hAnsi="Times New Roman" w:cs="Times New Roman"/>
        </w:rPr>
        <w:t>(</w:t>
      </w:r>
      <w:r w:rsidRPr="009C77F9">
        <w:rPr>
          <w:rFonts w:ascii="Times New Roman" w:hAnsi="Times New Roman" w:cs="Times New Roman"/>
        </w:rPr>
        <w:t>2024</w:t>
      </w:r>
      <w:r w:rsidR="00E71E49" w:rsidRPr="009C77F9">
        <w:rPr>
          <w:rFonts w:ascii="Times New Roman" w:hAnsi="Times New Roman" w:cs="Times New Roman"/>
        </w:rPr>
        <w:t>)</w:t>
      </w:r>
      <w:r w:rsidRPr="009C77F9">
        <w:rPr>
          <w:rFonts w:ascii="Times New Roman" w:hAnsi="Times New Roman" w:cs="Times New Roman"/>
        </w:rPr>
        <w:t xml:space="preserve">. Interjections at the heart of language. </w:t>
      </w:r>
      <w:r w:rsidRPr="009C77F9">
        <w:rPr>
          <w:rFonts w:ascii="Times New Roman" w:hAnsi="Times New Roman" w:cs="Times New Roman"/>
          <w:i/>
        </w:rPr>
        <w:t>Annual Review of Linguistics</w:t>
      </w:r>
      <w:r w:rsidRPr="009C77F9">
        <w:rPr>
          <w:rFonts w:ascii="Times New Roman" w:hAnsi="Times New Roman" w:cs="Times New Roman"/>
        </w:rPr>
        <w:t xml:space="preserve">, </w:t>
      </w:r>
      <w:r w:rsidRPr="009C77F9">
        <w:rPr>
          <w:rFonts w:ascii="Times New Roman" w:hAnsi="Times New Roman" w:cs="Times New Roman"/>
          <w:i/>
          <w:iCs/>
        </w:rPr>
        <w:t>10</w:t>
      </w:r>
      <w:r w:rsidRPr="009C77F9">
        <w:rPr>
          <w:rFonts w:ascii="Times New Roman" w:hAnsi="Times New Roman" w:cs="Times New Roman"/>
        </w:rPr>
        <w:t>(1), 257-277.</w:t>
      </w:r>
      <w:r w:rsidR="00FA200B" w:rsidRPr="009C77F9">
        <w:rPr>
          <w:rFonts w:ascii="Times New Roman" w:hAnsi="Times New Roman" w:cs="Times New Roman"/>
        </w:rPr>
        <w:t xml:space="preserve"> https://doi.org/10.1146/annurev-linguistics-031422-124743</w:t>
      </w:r>
    </w:p>
    <w:p w14:paraId="2D9F4F89" w14:textId="780772F5" w:rsidR="003630F4" w:rsidRPr="009C77F9" w:rsidRDefault="003630F4" w:rsidP="00483E4B">
      <w:pPr>
        <w:spacing w:before="240" w:after="240" w:line="240" w:lineRule="auto"/>
        <w:jc w:val="both"/>
        <w:rPr>
          <w:rFonts w:ascii="Times New Roman" w:hAnsi="Times New Roman" w:cs="Times New Roman"/>
        </w:rPr>
      </w:pPr>
      <w:r w:rsidRPr="009C77F9">
        <w:rPr>
          <w:rFonts w:ascii="Times New Roman" w:hAnsi="Times New Roman" w:cs="Times New Roman"/>
        </w:rPr>
        <w:t xml:space="preserve">Elffers, E. </w:t>
      </w:r>
      <w:r w:rsidR="00E71E49" w:rsidRPr="009C77F9">
        <w:rPr>
          <w:rFonts w:ascii="Times New Roman" w:hAnsi="Times New Roman" w:cs="Times New Roman"/>
        </w:rPr>
        <w:t>(</w:t>
      </w:r>
      <w:r w:rsidRPr="009C77F9">
        <w:rPr>
          <w:rFonts w:ascii="Times New Roman" w:hAnsi="Times New Roman" w:cs="Times New Roman"/>
        </w:rPr>
        <w:t>2008</w:t>
      </w:r>
      <w:bookmarkEnd w:id="18"/>
      <w:r w:rsidR="00E71E49" w:rsidRPr="009C77F9">
        <w:rPr>
          <w:rFonts w:ascii="Times New Roman" w:hAnsi="Times New Roman" w:cs="Times New Roman"/>
        </w:rPr>
        <w:t>)</w:t>
      </w:r>
      <w:r w:rsidRPr="009C77F9">
        <w:rPr>
          <w:rFonts w:ascii="Times New Roman" w:hAnsi="Times New Roman" w:cs="Times New Roman"/>
        </w:rPr>
        <w:t xml:space="preserve">. Interjections and the language functions debate. </w:t>
      </w:r>
      <w:r w:rsidRPr="009C77F9">
        <w:rPr>
          <w:rFonts w:ascii="Times New Roman" w:hAnsi="Times New Roman" w:cs="Times New Roman"/>
          <w:i/>
          <w:iCs/>
        </w:rPr>
        <w:t>Henry Sweet Society for the History of Linguistic Ideas Bulletin, 50</w:t>
      </w:r>
      <w:r w:rsidRPr="009C77F9">
        <w:rPr>
          <w:rFonts w:ascii="Times New Roman" w:hAnsi="Times New Roman" w:cs="Times New Roman"/>
        </w:rPr>
        <w:t>(1), 17-29.</w:t>
      </w:r>
      <w:r w:rsidR="00FA200B" w:rsidRPr="009C77F9">
        <w:rPr>
          <w:rFonts w:ascii="Times New Roman" w:hAnsi="Times New Roman" w:cs="Times New Roman"/>
        </w:rPr>
        <w:t xml:space="preserve"> https://doi.org/10.1080/02674971.2008.11827189</w:t>
      </w:r>
    </w:p>
    <w:p w14:paraId="1DF21488" w14:textId="0796EE27" w:rsidR="008D49A7" w:rsidRPr="009C77F9" w:rsidRDefault="00062B60" w:rsidP="00483E4B">
      <w:pPr>
        <w:spacing w:before="240" w:after="240" w:line="240" w:lineRule="auto"/>
        <w:jc w:val="both"/>
        <w:rPr>
          <w:rFonts w:ascii="Times New Roman" w:hAnsi="Times New Roman" w:cs="Times New Roman"/>
        </w:rPr>
      </w:pPr>
      <w:r w:rsidRPr="009C77F9">
        <w:rPr>
          <w:rFonts w:ascii="Times New Roman" w:hAnsi="Times New Roman" w:cs="Times New Roman"/>
        </w:rPr>
        <w:t xml:space="preserve">Fadillah, V. </w:t>
      </w:r>
      <w:r w:rsidR="00E71E49" w:rsidRPr="009C77F9">
        <w:rPr>
          <w:rFonts w:ascii="Times New Roman" w:hAnsi="Times New Roman" w:cs="Times New Roman"/>
        </w:rPr>
        <w:t>(</w:t>
      </w:r>
      <w:r w:rsidRPr="009C77F9">
        <w:rPr>
          <w:rFonts w:ascii="Times New Roman" w:hAnsi="Times New Roman" w:cs="Times New Roman"/>
        </w:rPr>
        <w:t>2020</w:t>
      </w:r>
      <w:r w:rsidR="00E71E49" w:rsidRPr="009C77F9">
        <w:rPr>
          <w:rFonts w:ascii="Times New Roman" w:hAnsi="Times New Roman" w:cs="Times New Roman"/>
        </w:rPr>
        <w:t>)</w:t>
      </w:r>
      <w:r w:rsidRPr="009C77F9">
        <w:rPr>
          <w:rFonts w:ascii="Times New Roman" w:hAnsi="Times New Roman" w:cs="Times New Roman"/>
        </w:rPr>
        <w:t xml:space="preserve">. A </w:t>
      </w:r>
      <w:r w:rsidR="00835EE2" w:rsidRPr="009C77F9">
        <w:rPr>
          <w:rFonts w:ascii="Times New Roman" w:hAnsi="Times New Roman" w:cs="Times New Roman"/>
        </w:rPr>
        <w:t>l</w:t>
      </w:r>
      <w:r w:rsidRPr="009C77F9">
        <w:rPr>
          <w:rFonts w:ascii="Times New Roman" w:hAnsi="Times New Roman" w:cs="Times New Roman"/>
        </w:rPr>
        <w:t xml:space="preserve">inguistic </w:t>
      </w:r>
      <w:r w:rsidR="00835EE2" w:rsidRPr="009C77F9">
        <w:rPr>
          <w:rFonts w:ascii="Times New Roman" w:hAnsi="Times New Roman" w:cs="Times New Roman"/>
        </w:rPr>
        <w:t>s</w:t>
      </w:r>
      <w:r w:rsidRPr="009C77F9">
        <w:rPr>
          <w:rFonts w:ascii="Times New Roman" w:hAnsi="Times New Roman" w:cs="Times New Roman"/>
        </w:rPr>
        <w:t xml:space="preserve">tudy of </w:t>
      </w:r>
      <w:r w:rsidR="00835EE2" w:rsidRPr="009C77F9">
        <w:rPr>
          <w:rFonts w:ascii="Times New Roman" w:hAnsi="Times New Roman" w:cs="Times New Roman"/>
        </w:rPr>
        <w:t>a</w:t>
      </w:r>
      <w:r w:rsidRPr="009C77F9">
        <w:rPr>
          <w:rFonts w:ascii="Times New Roman" w:hAnsi="Times New Roman" w:cs="Times New Roman"/>
        </w:rPr>
        <w:t xml:space="preserve">ntonymy in English </w:t>
      </w:r>
      <w:r w:rsidR="00835EE2" w:rsidRPr="009C77F9">
        <w:rPr>
          <w:rFonts w:ascii="Times New Roman" w:hAnsi="Times New Roman" w:cs="Times New Roman"/>
        </w:rPr>
        <w:t>t</w:t>
      </w:r>
      <w:r w:rsidRPr="009C77F9">
        <w:rPr>
          <w:rFonts w:ascii="Times New Roman" w:hAnsi="Times New Roman" w:cs="Times New Roman"/>
        </w:rPr>
        <w:t>exts. </w:t>
      </w:r>
      <w:r w:rsidRPr="009C77F9">
        <w:rPr>
          <w:rFonts w:ascii="Times New Roman" w:hAnsi="Times New Roman" w:cs="Times New Roman"/>
          <w:i/>
          <w:iCs/>
        </w:rPr>
        <w:t>Jurnal Ilmiah Mahasiswa STKIP AL MAKSUM</w:t>
      </w:r>
      <w:r w:rsidRPr="009C77F9">
        <w:rPr>
          <w:rFonts w:ascii="Times New Roman" w:hAnsi="Times New Roman" w:cs="Times New Roman"/>
        </w:rPr>
        <w:t>, </w:t>
      </w:r>
      <w:r w:rsidRPr="009C77F9">
        <w:rPr>
          <w:rFonts w:ascii="Times New Roman" w:hAnsi="Times New Roman" w:cs="Times New Roman"/>
          <w:i/>
        </w:rPr>
        <w:t>1</w:t>
      </w:r>
      <w:r w:rsidRPr="009C77F9">
        <w:rPr>
          <w:rFonts w:ascii="Times New Roman" w:hAnsi="Times New Roman" w:cs="Times New Roman"/>
        </w:rPr>
        <w:t>(2), 74-76.</w:t>
      </w:r>
      <w:r w:rsidR="008D49A7" w:rsidRPr="009C77F9">
        <w:rPr>
          <w:rFonts w:ascii="Times New Roman" w:hAnsi="Times New Roman" w:cs="Times New Roman"/>
        </w:rPr>
        <w:t xml:space="preserve"> </w:t>
      </w:r>
    </w:p>
    <w:p w14:paraId="155CCA44" w14:textId="10DA7411" w:rsidR="00EF27AA" w:rsidRPr="009C77F9" w:rsidRDefault="00EF27AA" w:rsidP="00483E4B">
      <w:pPr>
        <w:spacing w:before="240" w:after="240" w:line="240" w:lineRule="auto"/>
        <w:jc w:val="both"/>
        <w:rPr>
          <w:rFonts w:ascii="Times New Roman" w:hAnsi="Times New Roman" w:cs="Times New Roman"/>
        </w:rPr>
      </w:pPr>
      <w:r w:rsidRPr="009C77F9">
        <w:rPr>
          <w:rFonts w:ascii="Times New Roman" w:hAnsi="Times New Roman" w:cs="Times New Roman"/>
        </w:rPr>
        <w:t>Furidha, B.</w:t>
      </w:r>
      <w:r w:rsidR="00FA0157" w:rsidRPr="009C77F9">
        <w:rPr>
          <w:rFonts w:ascii="Times New Roman" w:hAnsi="Times New Roman" w:cs="Times New Roman"/>
        </w:rPr>
        <w:t xml:space="preserve"> </w:t>
      </w:r>
      <w:r w:rsidRPr="009C77F9">
        <w:rPr>
          <w:rFonts w:ascii="Times New Roman" w:hAnsi="Times New Roman" w:cs="Times New Roman"/>
        </w:rPr>
        <w:t xml:space="preserve">W. (2023). Comprehension of the descriptive qualitative research method: A critical assessment of the literature. </w:t>
      </w:r>
      <w:r w:rsidRPr="009C77F9">
        <w:rPr>
          <w:rFonts w:ascii="Times New Roman" w:hAnsi="Times New Roman" w:cs="Times New Roman"/>
          <w:i/>
        </w:rPr>
        <w:t>Acitya Wisesa: Journal Of Multidisciplinary Research</w:t>
      </w:r>
      <w:r w:rsidRPr="009C77F9">
        <w:rPr>
          <w:rFonts w:ascii="Times New Roman" w:hAnsi="Times New Roman" w:cs="Times New Roman"/>
        </w:rPr>
        <w:t xml:space="preserve">, </w:t>
      </w:r>
      <w:r w:rsidRPr="009C77F9">
        <w:rPr>
          <w:rFonts w:ascii="Times New Roman" w:hAnsi="Times New Roman" w:cs="Times New Roman"/>
          <w:i/>
          <w:iCs/>
        </w:rPr>
        <w:t>2</w:t>
      </w:r>
      <w:r w:rsidRPr="009C77F9">
        <w:rPr>
          <w:rFonts w:ascii="Times New Roman" w:hAnsi="Times New Roman" w:cs="Times New Roman"/>
        </w:rPr>
        <w:t>(4), 1-8. https://doi.org/10.56943/jmr.v2i4.443</w:t>
      </w:r>
    </w:p>
    <w:p w14:paraId="43A4D03D" w14:textId="308FDDD8" w:rsidR="008D49A7" w:rsidRPr="009C77F9" w:rsidRDefault="00062B60" w:rsidP="00483E4B">
      <w:pPr>
        <w:spacing w:before="240" w:after="240" w:line="240" w:lineRule="auto"/>
        <w:jc w:val="both"/>
        <w:rPr>
          <w:rFonts w:ascii="Times New Roman" w:hAnsi="Times New Roman" w:cs="Times New Roman"/>
        </w:rPr>
      </w:pPr>
      <w:r w:rsidRPr="009C77F9">
        <w:rPr>
          <w:rFonts w:ascii="Times New Roman" w:hAnsi="Times New Roman" w:cs="Times New Roman"/>
        </w:rPr>
        <w:t xml:space="preserve">Gao, C. </w:t>
      </w:r>
      <w:r w:rsidR="00E71E49" w:rsidRPr="009C77F9">
        <w:rPr>
          <w:rFonts w:ascii="Times New Roman" w:hAnsi="Times New Roman" w:cs="Times New Roman"/>
        </w:rPr>
        <w:t xml:space="preserve">&amp; </w:t>
      </w:r>
      <w:r w:rsidRPr="009C77F9">
        <w:rPr>
          <w:rFonts w:ascii="Times New Roman" w:hAnsi="Times New Roman" w:cs="Times New Roman"/>
        </w:rPr>
        <w:t xml:space="preserve">Zheng, Q. </w:t>
      </w:r>
      <w:r w:rsidR="00E71E49" w:rsidRPr="009C77F9">
        <w:rPr>
          <w:rFonts w:ascii="Times New Roman" w:hAnsi="Times New Roman" w:cs="Times New Roman"/>
        </w:rPr>
        <w:t>(</w:t>
      </w:r>
      <w:r w:rsidRPr="009C77F9">
        <w:rPr>
          <w:rFonts w:ascii="Times New Roman" w:hAnsi="Times New Roman" w:cs="Times New Roman"/>
        </w:rPr>
        <w:t>2014</w:t>
      </w:r>
      <w:r w:rsidR="00E71E49" w:rsidRPr="009C77F9">
        <w:rPr>
          <w:rFonts w:ascii="Times New Roman" w:hAnsi="Times New Roman" w:cs="Times New Roman"/>
        </w:rPr>
        <w:t>)</w:t>
      </w:r>
      <w:r w:rsidRPr="009C77F9">
        <w:rPr>
          <w:rFonts w:ascii="Times New Roman" w:hAnsi="Times New Roman" w:cs="Times New Roman"/>
        </w:rPr>
        <w:t xml:space="preserve">. A </w:t>
      </w:r>
      <w:r w:rsidR="00835EE2" w:rsidRPr="009C77F9">
        <w:rPr>
          <w:rFonts w:ascii="Times New Roman" w:hAnsi="Times New Roman" w:cs="Times New Roman"/>
        </w:rPr>
        <w:t>l</w:t>
      </w:r>
      <w:r w:rsidRPr="009C77F9">
        <w:rPr>
          <w:rFonts w:ascii="Times New Roman" w:hAnsi="Times New Roman" w:cs="Times New Roman"/>
        </w:rPr>
        <w:t xml:space="preserve">inguistic </w:t>
      </w:r>
      <w:r w:rsidR="00835EE2" w:rsidRPr="009C77F9">
        <w:rPr>
          <w:rFonts w:ascii="Times New Roman" w:hAnsi="Times New Roman" w:cs="Times New Roman"/>
        </w:rPr>
        <w:t>s</w:t>
      </w:r>
      <w:r w:rsidRPr="009C77F9">
        <w:rPr>
          <w:rFonts w:ascii="Times New Roman" w:hAnsi="Times New Roman" w:cs="Times New Roman"/>
        </w:rPr>
        <w:t xml:space="preserve">tudy of </w:t>
      </w:r>
      <w:r w:rsidR="00835EE2" w:rsidRPr="009C77F9">
        <w:rPr>
          <w:rFonts w:ascii="Times New Roman" w:hAnsi="Times New Roman" w:cs="Times New Roman"/>
        </w:rPr>
        <w:t>a</w:t>
      </w:r>
      <w:r w:rsidRPr="009C77F9">
        <w:rPr>
          <w:rFonts w:ascii="Times New Roman" w:hAnsi="Times New Roman" w:cs="Times New Roman"/>
        </w:rPr>
        <w:t xml:space="preserve">ntonymy in English </w:t>
      </w:r>
      <w:r w:rsidR="00835EE2" w:rsidRPr="009C77F9">
        <w:rPr>
          <w:rFonts w:ascii="Times New Roman" w:hAnsi="Times New Roman" w:cs="Times New Roman"/>
        </w:rPr>
        <w:t>t</w:t>
      </w:r>
      <w:r w:rsidRPr="009C77F9">
        <w:rPr>
          <w:rFonts w:ascii="Times New Roman" w:hAnsi="Times New Roman" w:cs="Times New Roman"/>
        </w:rPr>
        <w:t>exts. </w:t>
      </w:r>
      <w:r w:rsidRPr="009C77F9">
        <w:rPr>
          <w:rFonts w:ascii="Times New Roman" w:hAnsi="Times New Roman" w:cs="Times New Roman"/>
          <w:i/>
          <w:iCs/>
        </w:rPr>
        <w:t>Journal of Language Teaching &amp; Research</w:t>
      </w:r>
      <w:r w:rsidRPr="009C77F9">
        <w:rPr>
          <w:rFonts w:ascii="Times New Roman" w:hAnsi="Times New Roman" w:cs="Times New Roman"/>
        </w:rPr>
        <w:t>, </w:t>
      </w:r>
      <w:r w:rsidRPr="009C77F9">
        <w:rPr>
          <w:rFonts w:ascii="Times New Roman" w:hAnsi="Times New Roman" w:cs="Times New Roman"/>
          <w:i/>
        </w:rPr>
        <w:t>5</w:t>
      </w:r>
      <w:r w:rsidRPr="009C77F9">
        <w:rPr>
          <w:rFonts w:ascii="Times New Roman" w:hAnsi="Times New Roman" w:cs="Times New Roman"/>
        </w:rPr>
        <w:t>(1)</w:t>
      </w:r>
      <w:r w:rsidR="00835EE2" w:rsidRPr="009C77F9">
        <w:rPr>
          <w:rFonts w:ascii="Times New Roman" w:hAnsi="Times New Roman" w:cs="Times New Roman"/>
        </w:rPr>
        <w:t>,</w:t>
      </w:r>
      <w:r w:rsidR="00E71E49" w:rsidRPr="009C77F9">
        <w:rPr>
          <w:rFonts w:ascii="Times New Roman" w:hAnsi="Times New Roman" w:cs="Times New Roman"/>
        </w:rPr>
        <w:t xml:space="preserve"> </w:t>
      </w:r>
      <w:r w:rsidRPr="009C77F9">
        <w:rPr>
          <w:rFonts w:ascii="Times New Roman" w:hAnsi="Times New Roman" w:cs="Times New Roman"/>
        </w:rPr>
        <w:t>234-238.</w:t>
      </w:r>
      <w:r w:rsidR="008D49A7" w:rsidRPr="009C77F9">
        <w:rPr>
          <w:rFonts w:ascii="Times New Roman" w:hAnsi="Times New Roman" w:cs="Times New Roman"/>
        </w:rPr>
        <w:t xml:space="preserve"> https://doi.org/10.4304/jltr.5.1.234-238</w:t>
      </w:r>
    </w:p>
    <w:p w14:paraId="5DB7F5C2" w14:textId="24D19D4E" w:rsidR="005014AC" w:rsidRPr="009C77F9" w:rsidRDefault="005014AC" w:rsidP="00483E4B">
      <w:pPr>
        <w:spacing w:before="240" w:after="240" w:line="240" w:lineRule="auto"/>
        <w:jc w:val="both"/>
        <w:rPr>
          <w:rFonts w:ascii="Times New Roman" w:hAnsi="Times New Roman" w:cs="Times New Roman"/>
        </w:rPr>
      </w:pPr>
      <w:bookmarkStart w:id="19" w:name="_Hlk169278902"/>
      <w:r w:rsidRPr="009C77F9">
        <w:rPr>
          <w:rFonts w:ascii="Times New Roman" w:hAnsi="Times New Roman" w:cs="Times New Roman"/>
        </w:rPr>
        <w:t xml:space="preserve">Gehweiler, E. </w:t>
      </w:r>
      <w:r w:rsidR="00E71E49" w:rsidRPr="009C77F9">
        <w:rPr>
          <w:rFonts w:ascii="Times New Roman" w:hAnsi="Times New Roman" w:cs="Times New Roman"/>
        </w:rPr>
        <w:t>(</w:t>
      </w:r>
      <w:r w:rsidRPr="009C77F9">
        <w:rPr>
          <w:rFonts w:ascii="Times New Roman" w:hAnsi="Times New Roman" w:cs="Times New Roman"/>
        </w:rPr>
        <w:t>2010</w:t>
      </w:r>
      <w:bookmarkEnd w:id="19"/>
      <w:r w:rsidR="00E71E49" w:rsidRPr="009C77F9">
        <w:rPr>
          <w:rFonts w:ascii="Times New Roman" w:hAnsi="Times New Roman" w:cs="Times New Roman"/>
        </w:rPr>
        <w:t>)</w:t>
      </w:r>
      <w:r w:rsidRPr="009C77F9">
        <w:rPr>
          <w:rFonts w:ascii="Times New Roman" w:hAnsi="Times New Roman" w:cs="Times New Roman"/>
        </w:rPr>
        <w:t>. Interjections and expletives. In</w:t>
      </w:r>
      <w:r w:rsidR="005C7EFD" w:rsidRPr="009C77F9">
        <w:rPr>
          <w:rFonts w:ascii="Times New Roman" w:hAnsi="Times New Roman" w:cs="Times New Roman"/>
        </w:rPr>
        <w:t xml:space="preserve"> </w:t>
      </w:r>
      <w:r w:rsidRPr="009C77F9">
        <w:rPr>
          <w:rFonts w:ascii="Times New Roman" w:hAnsi="Times New Roman" w:cs="Times New Roman"/>
        </w:rPr>
        <w:t>A</w:t>
      </w:r>
      <w:r w:rsidR="005C7EFD" w:rsidRPr="009C77F9">
        <w:rPr>
          <w:rFonts w:ascii="Times New Roman" w:hAnsi="Times New Roman" w:cs="Times New Roman"/>
        </w:rPr>
        <w:t>.</w:t>
      </w:r>
      <w:r w:rsidRPr="009C77F9">
        <w:rPr>
          <w:rFonts w:ascii="Times New Roman" w:hAnsi="Times New Roman" w:cs="Times New Roman"/>
        </w:rPr>
        <w:t xml:space="preserve"> H. Jucker </w:t>
      </w:r>
      <w:r w:rsidR="005C7EFD" w:rsidRPr="009C77F9">
        <w:rPr>
          <w:rFonts w:ascii="Times New Roman" w:hAnsi="Times New Roman" w:cs="Times New Roman"/>
        </w:rPr>
        <w:t xml:space="preserve">&amp; </w:t>
      </w:r>
      <w:r w:rsidRPr="009C77F9">
        <w:rPr>
          <w:rFonts w:ascii="Times New Roman" w:hAnsi="Times New Roman" w:cs="Times New Roman"/>
        </w:rPr>
        <w:t xml:space="preserve">I Taavitsainen (eds), </w:t>
      </w:r>
      <w:r w:rsidR="00835EE2" w:rsidRPr="009C77F9">
        <w:rPr>
          <w:rFonts w:ascii="Times New Roman" w:hAnsi="Times New Roman" w:cs="Times New Roman"/>
          <w:i/>
        </w:rPr>
        <w:t>Historical Pragmatics</w:t>
      </w:r>
      <w:r w:rsidR="00C873F0" w:rsidRPr="009C77F9">
        <w:rPr>
          <w:rFonts w:ascii="Times New Roman" w:hAnsi="Times New Roman" w:cs="Times New Roman"/>
        </w:rPr>
        <w:t xml:space="preserve"> </w:t>
      </w:r>
      <w:r w:rsidR="005C7EFD" w:rsidRPr="009C77F9">
        <w:rPr>
          <w:rFonts w:ascii="Times New Roman" w:hAnsi="Times New Roman" w:cs="Times New Roman"/>
        </w:rPr>
        <w:t xml:space="preserve">(pp. 315-350). </w:t>
      </w:r>
      <w:r w:rsidRPr="009C77F9">
        <w:rPr>
          <w:rFonts w:ascii="Times New Roman" w:hAnsi="Times New Roman" w:cs="Times New Roman"/>
        </w:rPr>
        <w:t>De Gruyter Mouton.</w:t>
      </w:r>
    </w:p>
    <w:p w14:paraId="38620C2A" w14:textId="35AEA259" w:rsidR="005014AC" w:rsidRPr="009C77F9" w:rsidRDefault="005014AC" w:rsidP="00483E4B">
      <w:pPr>
        <w:spacing w:before="240" w:after="240" w:line="240" w:lineRule="auto"/>
        <w:jc w:val="both"/>
        <w:rPr>
          <w:rFonts w:ascii="Times New Roman" w:hAnsi="Times New Roman" w:cs="Times New Roman"/>
        </w:rPr>
      </w:pPr>
      <w:r w:rsidRPr="009C77F9">
        <w:rPr>
          <w:rFonts w:ascii="Times New Roman" w:hAnsi="Times New Roman" w:cs="Times New Roman"/>
        </w:rPr>
        <w:t xml:space="preserve">Gorter, D. </w:t>
      </w:r>
      <w:r w:rsidR="00E71E49" w:rsidRPr="009C77F9">
        <w:rPr>
          <w:rFonts w:ascii="Times New Roman" w:hAnsi="Times New Roman" w:cs="Times New Roman"/>
        </w:rPr>
        <w:t>(</w:t>
      </w:r>
      <w:r w:rsidRPr="009C77F9">
        <w:rPr>
          <w:rFonts w:ascii="Times New Roman" w:hAnsi="Times New Roman" w:cs="Times New Roman"/>
        </w:rPr>
        <w:t>2013</w:t>
      </w:r>
      <w:r w:rsidR="0061047C" w:rsidRPr="009C77F9">
        <w:rPr>
          <w:rFonts w:ascii="Times New Roman" w:hAnsi="Times New Roman" w:cs="Times New Roman"/>
        </w:rPr>
        <w:t>)</w:t>
      </w:r>
      <w:r w:rsidRPr="009C77F9">
        <w:rPr>
          <w:rFonts w:ascii="Times New Roman" w:hAnsi="Times New Roman" w:cs="Times New Roman"/>
        </w:rPr>
        <w:t xml:space="preserve">. Linguistic landscapes in a multilingual world. </w:t>
      </w:r>
      <w:r w:rsidRPr="009C77F9">
        <w:rPr>
          <w:rFonts w:ascii="Times New Roman" w:hAnsi="Times New Roman" w:cs="Times New Roman"/>
          <w:i/>
          <w:iCs/>
        </w:rPr>
        <w:t xml:space="preserve">Annual </w:t>
      </w:r>
      <w:r w:rsidR="00835EE2" w:rsidRPr="009C77F9">
        <w:rPr>
          <w:rFonts w:ascii="Times New Roman" w:hAnsi="Times New Roman" w:cs="Times New Roman"/>
          <w:i/>
          <w:iCs/>
        </w:rPr>
        <w:t>R</w:t>
      </w:r>
      <w:r w:rsidRPr="009C77F9">
        <w:rPr>
          <w:rFonts w:ascii="Times New Roman" w:hAnsi="Times New Roman" w:cs="Times New Roman"/>
          <w:i/>
          <w:iCs/>
        </w:rPr>
        <w:t xml:space="preserve">eview of </w:t>
      </w:r>
      <w:r w:rsidR="00835EE2" w:rsidRPr="009C77F9">
        <w:rPr>
          <w:rFonts w:ascii="Times New Roman" w:hAnsi="Times New Roman" w:cs="Times New Roman"/>
          <w:i/>
          <w:iCs/>
        </w:rPr>
        <w:t>A</w:t>
      </w:r>
      <w:r w:rsidRPr="009C77F9">
        <w:rPr>
          <w:rFonts w:ascii="Times New Roman" w:hAnsi="Times New Roman" w:cs="Times New Roman"/>
          <w:i/>
          <w:iCs/>
        </w:rPr>
        <w:t xml:space="preserve">pplied </w:t>
      </w:r>
      <w:r w:rsidR="00835EE2" w:rsidRPr="009C77F9">
        <w:rPr>
          <w:rFonts w:ascii="Times New Roman" w:hAnsi="Times New Roman" w:cs="Times New Roman"/>
          <w:i/>
          <w:iCs/>
        </w:rPr>
        <w:t>L</w:t>
      </w:r>
      <w:r w:rsidRPr="009C77F9">
        <w:rPr>
          <w:rFonts w:ascii="Times New Roman" w:hAnsi="Times New Roman" w:cs="Times New Roman"/>
          <w:i/>
          <w:iCs/>
        </w:rPr>
        <w:t>inguistics,</w:t>
      </w:r>
      <w:r w:rsidRPr="009C77F9">
        <w:rPr>
          <w:rFonts w:ascii="Times New Roman" w:hAnsi="Times New Roman" w:cs="Times New Roman"/>
        </w:rPr>
        <w:t xml:space="preserve"> </w:t>
      </w:r>
      <w:r w:rsidRPr="009C77F9">
        <w:rPr>
          <w:rFonts w:ascii="Times New Roman" w:hAnsi="Times New Roman" w:cs="Times New Roman"/>
          <w:i/>
          <w:iCs/>
        </w:rPr>
        <w:t>33,</w:t>
      </w:r>
      <w:r w:rsidR="00FA200B" w:rsidRPr="009C77F9">
        <w:rPr>
          <w:rFonts w:ascii="Times New Roman" w:hAnsi="Times New Roman" w:cs="Times New Roman"/>
        </w:rPr>
        <w:t xml:space="preserve"> 1</w:t>
      </w:r>
      <w:r w:rsidRPr="009C77F9">
        <w:rPr>
          <w:rFonts w:ascii="Times New Roman" w:hAnsi="Times New Roman" w:cs="Times New Roman"/>
        </w:rPr>
        <w:t>90-212.</w:t>
      </w:r>
      <w:r w:rsidR="00FA200B" w:rsidRPr="009C77F9">
        <w:rPr>
          <w:rFonts w:ascii="Times New Roman" w:hAnsi="Times New Roman" w:cs="Times New Roman"/>
        </w:rPr>
        <w:t xml:space="preserve"> </w:t>
      </w:r>
      <w:bookmarkStart w:id="20" w:name="_Hlk204775609"/>
      <w:r w:rsidR="00FA200B" w:rsidRPr="009C77F9">
        <w:rPr>
          <w:rFonts w:ascii="Times New Roman" w:hAnsi="Times New Roman" w:cs="Times New Roman"/>
        </w:rPr>
        <w:t>https://doi.org/</w:t>
      </w:r>
      <w:bookmarkEnd w:id="20"/>
      <w:r w:rsidR="00FA200B" w:rsidRPr="009C77F9">
        <w:rPr>
          <w:rFonts w:ascii="Times New Roman" w:hAnsi="Times New Roman" w:cs="Times New Roman"/>
        </w:rPr>
        <w:t>10.1017/S0267190513000020</w:t>
      </w:r>
    </w:p>
    <w:p w14:paraId="0E091563" w14:textId="3B49E42A" w:rsidR="007F1756" w:rsidRPr="009C77F9" w:rsidRDefault="007F1756" w:rsidP="00483E4B">
      <w:pPr>
        <w:spacing w:before="240" w:after="240" w:line="240" w:lineRule="auto"/>
        <w:jc w:val="both"/>
        <w:rPr>
          <w:rFonts w:ascii="Times New Roman" w:hAnsi="Times New Roman" w:cs="Times New Roman"/>
          <w:lang w:val="pt-PT"/>
        </w:rPr>
      </w:pPr>
      <w:bookmarkStart w:id="21" w:name="_Hlk189490827"/>
      <w:r w:rsidRPr="009C77F9">
        <w:rPr>
          <w:rFonts w:ascii="Times New Roman" w:hAnsi="Times New Roman" w:cs="Times New Roman"/>
          <w:color w:val="222222"/>
          <w:shd w:val="clear" w:color="auto" w:fill="FFFFFF"/>
        </w:rPr>
        <w:t xml:space="preserve">Hanna, N. </w:t>
      </w:r>
      <w:r w:rsidR="0061047C" w:rsidRPr="009C77F9">
        <w:rPr>
          <w:rFonts w:ascii="Times New Roman" w:hAnsi="Times New Roman" w:cs="Times New Roman"/>
          <w:color w:val="222222"/>
          <w:shd w:val="clear" w:color="auto" w:fill="FFFFFF"/>
        </w:rPr>
        <w:t xml:space="preserve">&amp; </w:t>
      </w:r>
      <w:r w:rsidRPr="009C77F9">
        <w:rPr>
          <w:rFonts w:ascii="Times New Roman" w:hAnsi="Times New Roman" w:cs="Times New Roman"/>
          <w:color w:val="222222"/>
          <w:shd w:val="clear" w:color="auto" w:fill="FFFFFF"/>
        </w:rPr>
        <w:t xml:space="preserve">Richards, D. </w:t>
      </w:r>
      <w:r w:rsidR="0061047C" w:rsidRPr="009C77F9">
        <w:rPr>
          <w:rFonts w:ascii="Times New Roman" w:hAnsi="Times New Roman" w:cs="Times New Roman"/>
          <w:color w:val="222222"/>
          <w:shd w:val="clear" w:color="auto" w:fill="FFFFFF"/>
        </w:rPr>
        <w:t>(</w:t>
      </w:r>
      <w:r w:rsidRPr="009C77F9">
        <w:rPr>
          <w:rFonts w:ascii="Times New Roman" w:hAnsi="Times New Roman" w:cs="Times New Roman"/>
          <w:color w:val="222222"/>
          <w:shd w:val="clear" w:color="auto" w:fill="FFFFFF"/>
        </w:rPr>
        <w:t>2019</w:t>
      </w:r>
      <w:r w:rsidR="0061047C" w:rsidRPr="009C77F9">
        <w:rPr>
          <w:rFonts w:ascii="Times New Roman" w:hAnsi="Times New Roman" w:cs="Times New Roman"/>
          <w:color w:val="222222"/>
          <w:shd w:val="clear" w:color="auto" w:fill="FFFFFF"/>
        </w:rPr>
        <w:t>)</w:t>
      </w:r>
      <w:r w:rsidRPr="009C77F9">
        <w:rPr>
          <w:rFonts w:ascii="Times New Roman" w:hAnsi="Times New Roman" w:cs="Times New Roman"/>
          <w:color w:val="222222"/>
          <w:shd w:val="clear" w:color="auto" w:fill="FFFFFF"/>
        </w:rPr>
        <w:t xml:space="preserve">. </w:t>
      </w:r>
      <w:bookmarkEnd w:id="21"/>
      <w:r w:rsidRPr="009C77F9">
        <w:rPr>
          <w:rFonts w:ascii="Times New Roman" w:hAnsi="Times New Roman" w:cs="Times New Roman"/>
          <w:color w:val="222222"/>
          <w:shd w:val="clear" w:color="auto" w:fill="FFFFFF"/>
        </w:rPr>
        <w:t xml:space="preserve">Speech Act Theory as an </w:t>
      </w:r>
      <w:r w:rsidR="002377CC" w:rsidRPr="009C77F9">
        <w:rPr>
          <w:rFonts w:ascii="Times New Roman" w:hAnsi="Times New Roman" w:cs="Times New Roman"/>
          <w:color w:val="222222"/>
          <w:shd w:val="clear" w:color="auto" w:fill="FFFFFF"/>
        </w:rPr>
        <w:t>e</w:t>
      </w:r>
      <w:r w:rsidRPr="009C77F9">
        <w:rPr>
          <w:rFonts w:ascii="Times New Roman" w:hAnsi="Times New Roman" w:cs="Times New Roman"/>
          <w:color w:val="222222"/>
          <w:shd w:val="clear" w:color="auto" w:fill="FFFFFF"/>
        </w:rPr>
        <w:t xml:space="preserve">valuation </w:t>
      </w:r>
      <w:r w:rsidR="002377CC" w:rsidRPr="009C77F9">
        <w:rPr>
          <w:rFonts w:ascii="Times New Roman" w:hAnsi="Times New Roman" w:cs="Times New Roman"/>
          <w:color w:val="222222"/>
          <w:shd w:val="clear" w:color="auto" w:fill="FFFFFF"/>
        </w:rPr>
        <w:t>t</w:t>
      </w:r>
      <w:r w:rsidRPr="009C77F9">
        <w:rPr>
          <w:rFonts w:ascii="Times New Roman" w:hAnsi="Times New Roman" w:cs="Times New Roman"/>
          <w:color w:val="222222"/>
          <w:shd w:val="clear" w:color="auto" w:fill="FFFFFF"/>
        </w:rPr>
        <w:t xml:space="preserve">ool for </w:t>
      </w:r>
      <w:r w:rsidR="002377CC" w:rsidRPr="009C77F9">
        <w:rPr>
          <w:rFonts w:ascii="Times New Roman" w:hAnsi="Times New Roman" w:cs="Times New Roman"/>
          <w:color w:val="222222"/>
          <w:shd w:val="clear" w:color="auto" w:fill="FFFFFF"/>
        </w:rPr>
        <w:t>h</w:t>
      </w:r>
      <w:r w:rsidRPr="009C77F9">
        <w:rPr>
          <w:rFonts w:ascii="Times New Roman" w:hAnsi="Times New Roman" w:cs="Times New Roman"/>
          <w:color w:val="222222"/>
          <w:shd w:val="clear" w:color="auto" w:fill="FFFFFF"/>
        </w:rPr>
        <w:t>uman–</w:t>
      </w:r>
      <w:r w:rsidR="002377CC" w:rsidRPr="009C77F9">
        <w:rPr>
          <w:rFonts w:ascii="Times New Roman" w:hAnsi="Times New Roman" w:cs="Times New Roman"/>
          <w:color w:val="222222"/>
          <w:shd w:val="clear" w:color="auto" w:fill="FFFFFF"/>
        </w:rPr>
        <w:t>a</w:t>
      </w:r>
      <w:r w:rsidRPr="009C77F9">
        <w:rPr>
          <w:rFonts w:ascii="Times New Roman" w:hAnsi="Times New Roman" w:cs="Times New Roman"/>
          <w:color w:val="222222"/>
          <w:shd w:val="clear" w:color="auto" w:fill="FFFFFF"/>
        </w:rPr>
        <w:t xml:space="preserve">gent </w:t>
      </w:r>
      <w:r w:rsidR="002377CC" w:rsidRPr="009C77F9">
        <w:rPr>
          <w:rFonts w:ascii="Times New Roman" w:hAnsi="Times New Roman" w:cs="Times New Roman"/>
          <w:color w:val="222222"/>
          <w:shd w:val="clear" w:color="auto" w:fill="FFFFFF"/>
        </w:rPr>
        <w:t>c</w:t>
      </w:r>
      <w:r w:rsidRPr="009C77F9">
        <w:rPr>
          <w:rFonts w:ascii="Times New Roman" w:hAnsi="Times New Roman" w:cs="Times New Roman"/>
          <w:color w:val="222222"/>
          <w:shd w:val="clear" w:color="auto" w:fill="FFFFFF"/>
        </w:rPr>
        <w:t>ommunication. </w:t>
      </w:r>
      <w:r w:rsidRPr="009C77F9">
        <w:rPr>
          <w:rStyle w:val="Emphasis"/>
          <w:rFonts w:ascii="Times New Roman" w:hAnsi="Times New Roman" w:cs="Times New Roman"/>
          <w:color w:val="222222"/>
          <w:shd w:val="clear" w:color="auto" w:fill="FFFFFF"/>
          <w:lang w:val="pt-PT"/>
        </w:rPr>
        <w:t>Algorithms</w:t>
      </w:r>
      <w:r w:rsidRPr="009C77F9">
        <w:rPr>
          <w:rFonts w:ascii="Times New Roman" w:hAnsi="Times New Roman" w:cs="Times New Roman"/>
          <w:color w:val="222222"/>
          <w:shd w:val="clear" w:color="auto" w:fill="FFFFFF"/>
          <w:lang w:val="pt-PT"/>
        </w:rPr>
        <w:t>, </w:t>
      </w:r>
      <w:r w:rsidRPr="009C77F9">
        <w:rPr>
          <w:rStyle w:val="Emphasis"/>
          <w:rFonts w:ascii="Times New Roman" w:hAnsi="Times New Roman" w:cs="Times New Roman"/>
          <w:iCs w:val="0"/>
          <w:color w:val="222222"/>
          <w:shd w:val="clear" w:color="auto" w:fill="FFFFFF"/>
          <w:lang w:val="pt-PT"/>
        </w:rPr>
        <w:t>12</w:t>
      </w:r>
      <w:r w:rsidRPr="009C77F9">
        <w:rPr>
          <w:rFonts w:ascii="Times New Roman" w:hAnsi="Times New Roman" w:cs="Times New Roman"/>
          <w:color w:val="222222"/>
          <w:shd w:val="clear" w:color="auto" w:fill="FFFFFF"/>
          <w:lang w:val="pt-PT"/>
        </w:rPr>
        <w:t xml:space="preserve">(4), </w:t>
      </w:r>
      <w:r w:rsidR="006D0772" w:rsidRPr="009C77F9">
        <w:rPr>
          <w:rFonts w:ascii="Times New Roman" w:hAnsi="Times New Roman" w:cs="Times New Roman"/>
          <w:color w:val="222222"/>
          <w:shd w:val="clear" w:color="auto" w:fill="FFFFFF"/>
          <w:lang w:val="pt-PT"/>
        </w:rPr>
        <w:t>1-1</w:t>
      </w:r>
      <w:r w:rsidRPr="009C77F9">
        <w:rPr>
          <w:rFonts w:ascii="Times New Roman" w:hAnsi="Times New Roman" w:cs="Times New Roman"/>
          <w:color w:val="222222"/>
          <w:shd w:val="clear" w:color="auto" w:fill="FFFFFF"/>
          <w:lang w:val="pt-PT"/>
        </w:rPr>
        <w:t>7.</w:t>
      </w:r>
      <w:r w:rsidR="006D0772" w:rsidRPr="009C77F9">
        <w:rPr>
          <w:rFonts w:ascii="Times New Roman" w:hAnsi="Times New Roman" w:cs="Times New Roman"/>
          <w:lang w:val="pt-PT"/>
        </w:rPr>
        <w:t xml:space="preserve"> </w:t>
      </w:r>
      <w:r w:rsidR="006D0772" w:rsidRPr="009C77F9">
        <w:rPr>
          <w:rFonts w:ascii="Times New Roman" w:hAnsi="Times New Roman" w:cs="Times New Roman"/>
          <w:color w:val="222222"/>
          <w:shd w:val="clear" w:color="auto" w:fill="FFFFFF"/>
          <w:lang w:val="pt-PT"/>
        </w:rPr>
        <w:t>https://doi.org/10.3390/a12040079</w:t>
      </w:r>
    </w:p>
    <w:p w14:paraId="017073C3" w14:textId="27A35D5C" w:rsidR="00B36DCB" w:rsidRPr="009C77F9" w:rsidRDefault="00B36DCB" w:rsidP="00483E4B">
      <w:pPr>
        <w:spacing w:before="240" w:after="240" w:line="240" w:lineRule="auto"/>
        <w:jc w:val="both"/>
        <w:rPr>
          <w:rFonts w:ascii="Times New Roman" w:hAnsi="Times New Roman" w:cs="Times New Roman"/>
        </w:rPr>
      </w:pPr>
      <w:r w:rsidRPr="007A31F3">
        <w:rPr>
          <w:rFonts w:ascii="Times New Roman" w:hAnsi="Times New Roman" w:cs="Times New Roman"/>
          <w:lang w:val="pt-PT"/>
        </w:rPr>
        <w:t xml:space="preserve">House, J. </w:t>
      </w:r>
      <w:r w:rsidR="0061047C" w:rsidRPr="007A31F3">
        <w:rPr>
          <w:rFonts w:ascii="Times New Roman" w:hAnsi="Times New Roman" w:cs="Times New Roman"/>
          <w:lang w:val="pt-PT"/>
        </w:rPr>
        <w:t xml:space="preserve">&amp; </w:t>
      </w:r>
      <w:r w:rsidRPr="007A31F3">
        <w:rPr>
          <w:rFonts w:ascii="Times New Roman" w:hAnsi="Times New Roman" w:cs="Times New Roman"/>
          <w:lang w:val="pt-PT"/>
        </w:rPr>
        <w:t>Kádár, D.</w:t>
      </w:r>
      <w:r w:rsidR="00FA0157" w:rsidRPr="007A31F3">
        <w:rPr>
          <w:rFonts w:ascii="Times New Roman" w:hAnsi="Times New Roman" w:cs="Times New Roman"/>
          <w:lang w:val="pt-PT"/>
        </w:rPr>
        <w:t xml:space="preserve"> </w:t>
      </w:r>
      <w:r w:rsidRPr="007A31F3">
        <w:rPr>
          <w:rFonts w:ascii="Times New Roman" w:hAnsi="Times New Roman" w:cs="Times New Roman"/>
          <w:lang w:val="pt-PT"/>
        </w:rPr>
        <w:t xml:space="preserve">Z. </w:t>
      </w:r>
      <w:r w:rsidR="0061047C" w:rsidRPr="007A31F3">
        <w:rPr>
          <w:rFonts w:ascii="Times New Roman" w:hAnsi="Times New Roman" w:cs="Times New Roman"/>
          <w:lang w:val="pt-PT"/>
        </w:rPr>
        <w:t>(</w:t>
      </w:r>
      <w:r w:rsidRPr="007A31F3">
        <w:rPr>
          <w:rFonts w:ascii="Times New Roman" w:hAnsi="Times New Roman" w:cs="Times New Roman"/>
          <w:lang w:val="pt-PT"/>
        </w:rPr>
        <w:t>2022</w:t>
      </w:r>
      <w:r w:rsidR="0061047C" w:rsidRPr="007A31F3">
        <w:rPr>
          <w:rFonts w:ascii="Times New Roman" w:hAnsi="Times New Roman" w:cs="Times New Roman"/>
          <w:lang w:val="pt-PT"/>
        </w:rPr>
        <w:t>)</w:t>
      </w:r>
      <w:r w:rsidRPr="007A31F3">
        <w:rPr>
          <w:rFonts w:ascii="Times New Roman" w:hAnsi="Times New Roman" w:cs="Times New Roman"/>
          <w:lang w:val="pt-PT"/>
        </w:rPr>
        <w:t xml:space="preserve">. </w:t>
      </w:r>
      <w:r w:rsidRPr="009C77F9">
        <w:rPr>
          <w:rFonts w:ascii="Times New Roman" w:hAnsi="Times New Roman" w:cs="Times New Roman"/>
        </w:rPr>
        <w:t>Analysing phatic interaction through speech acts–A discussion note. </w:t>
      </w:r>
      <w:r w:rsidRPr="009C77F9">
        <w:rPr>
          <w:rFonts w:ascii="Times New Roman" w:hAnsi="Times New Roman" w:cs="Times New Roman"/>
          <w:i/>
          <w:iCs/>
        </w:rPr>
        <w:t>Acta Linguistica Academica</w:t>
      </w:r>
      <w:r w:rsidRPr="009C77F9">
        <w:rPr>
          <w:rFonts w:ascii="Times New Roman" w:hAnsi="Times New Roman" w:cs="Times New Roman"/>
        </w:rPr>
        <w:t>, </w:t>
      </w:r>
      <w:r w:rsidRPr="009C77F9">
        <w:rPr>
          <w:rFonts w:ascii="Times New Roman" w:hAnsi="Times New Roman" w:cs="Times New Roman"/>
          <w:i/>
        </w:rPr>
        <w:t>69</w:t>
      </w:r>
      <w:r w:rsidRPr="009C77F9">
        <w:rPr>
          <w:rFonts w:ascii="Times New Roman" w:hAnsi="Times New Roman" w:cs="Times New Roman"/>
        </w:rPr>
        <w:t>(3), 381-391.</w:t>
      </w:r>
      <w:r w:rsidR="00FA200B" w:rsidRPr="009C77F9">
        <w:rPr>
          <w:rFonts w:ascii="Times New Roman" w:hAnsi="Times New Roman" w:cs="Times New Roman"/>
        </w:rPr>
        <w:t xml:space="preserve"> https://doi.org/10.1556/2062.2022.00533</w:t>
      </w:r>
    </w:p>
    <w:p w14:paraId="6382A5CD" w14:textId="6EF9C663" w:rsidR="00836851" w:rsidRPr="009C77F9" w:rsidRDefault="00836851" w:rsidP="00483E4B">
      <w:pPr>
        <w:spacing w:before="240" w:after="240" w:line="240" w:lineRule="auto"/>
        <w:jc w:val="both"/>
        <w:rPr>
          <w:rFonts w:ascii="Times New Roman" w:hAnsi="Times New Roman" w:cs="Times New Roman"/>
        </w:rPr>
      </w:pPr>
      <w:r w:rsidRPr="009C77F9">
        <w:rPr>
          <w:rFonts w:ascii="Times New Roman" w:hAnsi="Times New Roman" w:cs="Times New Roman"/>
        </w:rPr>
        <w:t>Jumayev, S.</w:t>
      </w:r>
      <w:r w:rsidR="0061047C" w:rsidRPr="009C77F9">
        <w:rPr>
          <w:rFonts w:ascii="Times New Roman" w:hAnsi="Times New Roman" w:cs="Times New Roman"/>
        </w:rPr>
        <w:t xml:space="preserve"> </w:t>
      </w:r>
      <w:r w:rsidRPr="009C77F9">
        <w:rPr>
          <w:rFonts w:ascii="Times New Roman" w:hAnsi="Times New Roman" w:cs="Times New Roman"/>
        </w:rPr>
        <w:t xml:space="preserve">J. </w:t>
      </w:r>
      <w:r w:rsidR="0061047C" w:rsidRPr="009C77F9">
        <w:rPr>
          <w:rFonts w:ascii="Times New Roman" w:hAnsi="Times New Roman" w:cs="Times New Roman"/>
        </w:rPr>
        <w:t>(</w:t>
      </w:r>
      <w:r w:rsidRPr="009C77F9">
        <w:rPr>
          <w:rFonts w:ascii="Times New Roman" w:hAnsi="Times New Roman" w:cs="Times New Roman"/>
        </w:rPr>
        <w:t>2024</w:t>
      </w:r>
      <w:r w:rsidR="0061047C" w:rsidRPr="009C77F9">
        <w:rPr>
          <w:rFonts w:ascii="Times New Roman" w:hAnsi="Times New Roman" w:cs="Times New Roman"/>
        </w:rPr>
        <w:t>)</w:t>
      </w:r>
      <w:r w:rsidRPr="009C77F9">
        <w:rPr>
          <w:rFonts w:ascii="Times New Roman" w:hAnsi="Times New Roman" w:cs="Times New Roman"/>
        </w:rPr>
        <w:t xml:space="preserve">. Exploring language complexity and navigation of its polysemy in bilingual English and Uzbek dictionaries. </w:t>
      </w:r>
      <w:r w:rsidRPr="009C77F9">
        <w:rPr>
          <w:rFonts w:ascii="Times New Roman" w:hAnsi="Times New Roman" w:cs="Times New Roman"/>
          <w:i/>
          <w:iCs/>
        </w:rPr>
        <w:t>Mental Enlightenment Scientific-Methodological Journal,</w:t>
      </w:r>
      <w:r w:rsidRPr="009C77F9">
        <w:rPr>
          <w:rFonts w:ascii="Times New Roman" w:hAnsi="Times New Roman" w:cs="Times New Roman"/>
        </w:rPr>
        <w:t xml:space="preserve"> </w:t>
      </w:r>
      <w:r w:rsidRPr="009C77F9">
        <w:rPr>
          <w:rFonts w:ascii="Times New Roman" w:hAnsi="Times New Roman" w:cs="Times New Roman"/>
          <w:i/>
          <w:iCs/>
        </w:rPr>
        <w:t>5</w:t>
      </w:r>
      <w:r w:rsidRPr="009C77F9">
        <w:rPr>
          <w:rFonts w:ascii="Times New Roman" w:hAnsi="Times New Roman" w:cs="Times New Roman"/>
        </w:rPr>
        <w:t>(3), pp.74-78.</w:t>
      </w:r>
    </w:p>
    <w:p w14:paraId="63B61A2D" w14:textId="3AC8D2D5" w:rsidR="00061A78" w:rsidRPr="009C77F9" w:rsidRDefault="00061A78" w:rsidP="00483E4B">
      <w:pPr>
        <w:spacing w:before="240" w:after="240" w:line="240" w:lineRule="auto"/>
        <w:jc w:val="both"/>
        <w:rPr>
          <w:rFonts w:ascii="Times New Roman" w:hAnsi="Times New Roman" w:cs="Times New Roman"/>
        </w:rPr>
      </w:pPr>
      <w:bookmarkStart w:id="22" w:name="_Hlk169273989"/>
      <w:r w:rsidRPr="009C77F9">
        <w:rPr>
          <w:rFonts w:ascii="Times New Roman" w:hAnsi="Times New Roman" w:cs="Times New Roman"/>
        </w:rPr>
        <w:t xml:space="preserve">Kaburise, P. </w:t>
      </w:r>
      <w:r w:rsidR="0061047C" w:rsidRPr="009C77F9">
        <w:rPr>
          <w:rFonts w:ascii="Times New Roman" w:hAnsi="Times New Roman" w:cs="Times New Roman"/>
        </w:rPr>
        <w:t>(</w:t>
      </w:r>
      <w:r w:rsidRPr="009C77F9">
        <w:rPr>
          <w:rFonts w:ascii="Times New Roman" w:hAnsi="Times New Roman" w:cs="Times New Roman"/>
        </w:rPr>
        <w:t>2011</w:t>
      </w:r>
      <w:bookmarkEnd w:id="22"/>
      <w:r w:rsidR="0061047C" w:rsidRPr="009C77F9">
        <w:rPr>
          <w:rFonts w:ascii="Times New Roman" w:hAnsi="Times New Roman" w:cs="Times New Roman"/>
        </w:rPr>
        <w:t>)</w:t>
      </w:r>
      <w:r w:rsidRPr="009C77F9">
        <w:rPr>
          <w:rFonts w:ascii="Times New Roman" w:hAnsi="Times New Roman" w:cs="Times New Roman"/>
        </w:rPr>
        <w:t xml:space="preserve">. </w:t>
      </w:r>
      <w:r w:rsidRPr="009C77F9">
        <w:rPr>
          <w:rFonts w:ascii="Times New Roman" w:hAnsi="Times New Roman" w:cs="Times New Roman"/>
          <w:i/>
          <w:iCs/>
        </w:rPr>
        <w:t xml:space="preserve">Speech act theory and communication: A </w:t>
      </w:r>
      <w:r w:rsidR="001005FB" w:rsidRPr="009C77F9">
        <w:rPr>
          <w:rFonts w:ascii="Times New Roman" w:hAnsi="Times New Roman" w:cs="Times New Roman"/>
          <w:i/>
          <w:iCs/>
        </w:rPr>
        <w:t>U</w:t>
      </w:r>
      <w:r w:rsidRPr="009C77F9">
        <w:rPr>
          <w:rFonts w:ascii="Times New Roman" w:hAnsi="Times New Roman" w:cs="Times New Roman"/>
          <w:i/>
          <w:iCs/>
        </w:rPr>
        <w:t>niven study.</w:t>
      </w:r>
      <w:r w:rsidRPr="009C77F9">
        <w:rPr>
          <w:rFonts w:ascii="Times New Roman" w:hAnsi="Times New Roman" w:cs="Times New Roman"/>
        </w:rPr>
        <w:t xml:space="preserve"> Cambridge Scholars Publishing.</w:t>
      </w:r>
    </w:p>
    <w:p w14:paraId="15871E74" w14:textId="6899EA66" w:rsidR="009578F8" w:rsidRPr="009C77F9" w:rsidRDefault="009578F8" w:rsidP="009578F8">
      <w:pPr>
        <w:spacing w:before="240" w:after="240" w:line="240" w:lineRule="auto"/>
        <w:jc w:val="both"/>
        <w:rPr>
          <w:rFonts w:ascii="Times New Roman" w:hAnsi="Times New Roman" w:cs="Times New Roman"/>
        </w:rPr>
      </w:pPr>
      <w:r w:rsidRPr="009C77F9">
        <w:rPr>
          <w:rFonts w:ascii="Times New Roman" w:hAnsi="Times New Roman" w:cs="Times New Roman"/>
        </w:rPr>
        <w:t xml:space="preserve">Khan, J.A., Raman, A.M., Sambamoorthy, N. </w:t>
      </w:r>
      <w:r w:rsidR="00FA0157" w:rsidRPr="009C77F9">
        <w:rPr>
          <w:rFonts w:ascii="Times New Roman" w:hAnsi="Times New Roman" w:cs="Times New Roman"/>
        </w:rPr>
        <w:t>&amp;</w:t>
      </w:r>
      <w:r w:rsidRPr="009C77F9">
        <w:rPr>
          <w:rFonts w:ascii="Times New Roman" w:hAnsi="Times New Roman" w:cs="Times New Roman"/>
        </w:rPr>
        <w:t xml:space="preserve"> Prashanth, K. 2</w:t>
      </w:r>
      <w:r w:rsidR="00FA0157" w:rsidRPr="009C77F9">
        <w:rPr>
          <w:rFonts w:ascii="Times New Roman" w:hAnsi="Times New Roman" w:cs="Times New Roman"/>
        </w:rPr>
        <w:t>(</w:t>
      </w:r>
      <w:r w:rsidRPr="009C77F9">
        <w:rPr>
          <w:rFonts w:ascii="Times New Roman" w:hAnsi="Times New Roman" w:cs="Times New Roman"/>
        </w:rPr>
        <w:t>023</w:t>
      </w:r>
      <w:r w:rsidR="00FA0157" w:rsidRPr="009C77F9">
        <w:rPr>
          <w:rFonts w:ascii="Times New Roman" w:hAnsi="Times New Roman" w:cs="Times New Roman"/>
        </w:rPr>
        <w:t>)</w:t>
      </w:r>
      <w:r w:rsidRPr="009C77F9">
        <w:rPr>
          <w:rFonts w:ascii="Times New Roman" w:hAnsi="Times New Roman" w:cs="Times New Roman"/>
        </w:rPr>
        <w:t xml:space="preserve">. </w:t>
      </w:r>
      <w:r w:rsidRPr="009C77F9">
        <w:rPr>
          <w:rFonts w:ascii="Times New Roman" w:hAnsi="Times New Roman" w:cs="Times New Roman"/>
          <w:i/>
          <w:iCs/>
        </w:rPr>
        <w:t>Research methodology (Methods, approaches, and techniques).</w:t>
      </w:r>
      <w:r w:rsidRPr="009C77F9">
        <w:rPr>
          <w:rFonts w:ascii="Times New Roman" w:hAnsi="Times New Roman" w:cs="Times New Roman"/>
        </w:rPr>
        <w:t xml:space="preserve"> San International Scientific Publications</w:t>
      </w:r>
      <w:r w:rsidR="00FA0157" w:rsidRPr="009C77F9">
        <w:rPr>
          <w:rFonts w:ascii="Times New Roman" w:hAnsi="Times New Roman" w:cs="Times New Roman"/>
        </w:rPr>
        <w:t xml:space="preserve">. </w:t>
      </w:r>
      <w:r w:rsidRPr="009C77F9">
        <w:rPr>
          <w:rFonts w:ascii="Times New Roman" w:hAnsi="Times New Roman" w:cs="Times New Roman"/>
        </w:rPr>
        <w:t>https://doi.org/10.59646/rmmethods/040</w:t>
      </w:r>
    </w:p>
    <w:p w14:paraId="1D6443BB" w14:textId="1599B13D" w:rsidR="00687E38" w:rsidRPr="009C77F9" w:rsidRDefault="00687E38" w:rsidP="00483E4B">
      <w:pPr>
        <w:spacing w:before="240" w:after="240" w:line="240" w:lineRule="auto"/>
        <w:jc w:val="both"/>
        <w:rPr>
          <w:rFonts w:ascii="Times New Roman" w:hAnsi="Times New Roman" w:cs="Times New Roman"/>
        </w:rPr>
      </w:pPr>
      <w:r w:rsidRPr="009C77F9">
        <w:rPr>
          <w:rFonts w:ascii="Times New Roman" w:hAnsi="Times New Roman" w:cs="Times New Roman"/>
          <w:lang w:val="pt-PT"/>
        </w:rPr>
        <w:lastRenderedPageBreak/>
        <w:t>Kolesnikova, S.</w:t>
      </w:r>
      <w:r w:rsidR="0061047C" w:rsidRPr="009C77F9">
        <w:rPr>
          <w:rFonts w:ascii="Times New Roman" w:hAnsi="Times New Roman" w:cs="Times New Roman"/>
          <w:lang w:val="pt-PT"/>
        </w:rPr>
        <w:t xml:space="preserve"> </w:t>
      </w:r>
      <w:r w:rsidRPr="009C77F9">
        <w:rPr>
          <w:rFonts w:ascii="Times New Roman" w:hAnsi="Times New Roman" w:cs="Times New Roman"/>
          <w:lang w:val="pt-PT"/>
        </w:rPr>
        <w:t>M., Markova, E.</w:t>
      </w:r>
      <w:r w:rsidR="0061047C" w:rsidRPr="009C77F9">
        <w:rPr>
          <w:rFonts w:ascii="Times New Roman" w:hAnsi="Times New Roman" w:cs="Times New Roman"/>
          <w:lang w:val="pt-PT"/>
        </w:rPr>
        <w:t xml:space="preserve"> </w:t>
      </w:r>
      <w:r w:rsidRPr="009C77F9">
        <w:rPr>
          <w:rFonts w:ascii="Times New Roman" w:hAnsi="Times New Roman" w:cs="Times New Roman"/>
          <w:lang w:val="pt-PT"/>
        </w:rPr>
        <w:t>M.</w:t>
      </w:r>
      <w:r w:rsidR="001005FB" w:rsidRPr="009C77F9">
        <w:rPr>
          <w:rFonts w:ascii="Times New Roman" w:hAnsi="Times New Roman" w:cs="Times New Roman"/>
          <w:lang w:val="pt-PT"/>
        </w:rPr>
        <w:t xml:space="preserve"> </w:t>
      </w:r>
      <w:r w:rsidR="0061047C" w:rsidRPr="009C77F9">
        <w:rPr>
          <w:rFonts w:ascii="Times New Roman" w:hAnsi="Times New Roman" w:cs="Times New Roman"/>
          <w:lang w:val="pt-PT"/>
        </w:rPr>
        <w:t>&amp;</w:t>
      </w:r>
      <w:r w:rsidRPr="009C77F9">
        <w:rPr>
          <w:rFonts w:ascii="Times New Roman" w:hAnsi="Times New Roman" w:cs="Times New Roman"/>
          <w:lang w:val="pt-PT"/>
        </w:rPr>
        <w:t xml:space="preserve"> Chibisova, A.</w:t>
      </w:r>
      <w:r w:rsidR="0061047C" w:rsidRPr="009C77F9">
        <w:rPr>
          <w:rFonts w:ascii="Times New Roman" w:hAnsi="Times New Roman" w:cs="Times New Roman"/>
          <w:lang w:val="pt-PT"/>
        </w:rPr>
        <w:t xml:space="preserve"> </w:t>
      </w:r>
      <w:r w:rsidRPr="009C77F9">
        <w:rPr>
          <w:rFonts w:ascii="Times New Roman" w:hAnsi="Times New Roman" w:cs="Times New Roman"/>
          <w:lang w:val="pt-PT"/>
        </w:rPr>
        <w:t xml:space="preserve">V. </w:t>
      </w:r>
      <w:r w:rsidR="0061047C" w:rsidRPr="009C77F9">
        <w:rPr>
          <w:rFonts w:ascii="Times New Roman" w:hAnsi="Times New Roman" w:cs="Times New Roman"/>
          <w:lang w:val="pt-PT"/>
        </w:rPr>
        <w:t>(</w:t>
      </w:r>
      <w:r w:rsidRPr="009C77F9">
        <w:rPr>
          <w:rFonts w:ascii="Times New Roman" w:hAnsi="Times New Roman" w:cs="Times New Roman"/>
          <w:lang w:val="pt-PT"/>
        </w:rPr>
        <w:t>2021</w:t>
      </w:r>
      <w:r w:rsidR="0061047C" w:rsidRPr="009C77F9">
        <w:rPr>
          <w:rFonts w:ascii="Times New Roman" w:hAnsi="Times New Roman" w:cs="Times New Roman"/>
          <w:lang w:val="pt-PT"/>
        </w:rPr>
        <w:t>)</w:t>
      </w:r>
      <w:r w:rsidRPr="009C77F9">
        <w:rPr>
          <w:rFonts w:ascii="Times New Roman" w:hAnsi="Times New Roman" w:cs="Times New Roman"/>
          <w:lang w:val="pt-PT"/>
        </w:rPr>
        <w:t xml:space="preserve">. </w:t>
      </w:r>
      <w:r w:rsidRPr="009C77F9">
        <w:rPr>
          <w:rFonts w:ascii="Times New Roman" w:hAnsi="Times New Roman" w:cs="Times New Roman"/>
        </w:rPr>
        <w:t xml:space="preserve">Semantic potential of interjections in a literary text (based on the material of Russian, English and Chinese languages). </w:t>
      </w:r>
      <w:r w:rsidRPr="009C77F9">
        <w:rPr>
          <w:rFonts w:ascii="Times New Roman" w:hAnsi="Times New Roman" w:cs="Times New Roman"/>
          <w:i/>
          <w:iCs/>
        </w:rPr>
        <w:t>Journal of Language and Linguistic Studies, 17</w:t>
      </w:r>
      <w:r w:rsidRPr="009C77F9">
        <w:rPr>
          <w:rFonts w:ascii="Times New Roman" w:hAnsi="Times New Roman" w:cs="Times New Roman"/>
        </w:rPr>
        <w:t>(2),</w:t>
      </w:r>
      <w:r w:rsidR="0061047C" w:rsidRPr="009C77F9">
        <w:rPr>
          <w:rFonts w:ascii="Times New Roman" w:hAnsi="Times New Roman" w:cs="Times New Roman"/>
        </w:rPr>
        <w:t xml:space="preserve"> </w:t>
      </w:r>
      <w:r w:rsidRPr="009C77F9">
        <w:rPr>
          <w:rFonts w:ascii="Times New Roman" w:hAnsi="Times New Roman" w:cs="Times New Roman"/>
        </w:rPr>
        <w:t>1275–1282.</w:t>
      </w:r>
    </w:p>
    <w:p w14:paraId="5AE160AF" w14:textId="50B07F00" w:rsidR="00C335C5" w:rsidRPr="009C77F9" w:rsidRDefault="00C335C5" w:rsidP="00483E4B">
      <w:pPr>
        <w:spacing w:before="240" w:after="240" w:line="240" w:lineRule="auto"/>
        <w:jc w:val="both"/>
        <w:rPr>
          <w:rFonts w:ascii="Times New Roman" w:hAnsi="Times New Roman" w:cs="Times New Roman"/>
        </w:rPr>
      </w:pPr>
      <w:bookmarkStart w:id="23" w:name="_Hlk169274272"/>
      <w:r w:rsidRPr="009C77F9">
        <w:rPr>
          <w:rFonts w:ascii="Times New Roman" w:hAnsi="Times New Roman" w:cs="Times New Roman"/>
        </w:rPr>
        <w:t xml:space="preserve">Korneeva, A., Kosacheva, T. </w:t>
      </w:r>
      <w:r w:rsidR="0061047C" w:rsidRPr="009C77F9">
        <w:rPr>
          <w:rFonts w:ascii="Times New Roman" w:hAnsi="Times New Roman" w:cs="Times New Roman"/>
        </w:rPr>
        <w:t xml:space="preserve">&amp; </w:t>
      </w:r>
      <w:r w:rsidRPr="009C77F9">
        <w:rPr>
          <w:rFonts w:ascii="Times New Roman" w:hAnsi="Times New Roman" w:cs="Times New Roman"/>
        </w:rPr>
        <w:t xml:space="preserve">Parpura, O. </w:t>
      </w:r>
      <w:r w:rsidR="0061047C" w:rsidRPr="009C77F9">
        <w:rPr>
          <w:rFonts w:ascii="Times New Roman" w:hAnsi="Times New Roman" w:cs="Times New Roman"/>
        </w:rPr>
        <w:t>(</w:t>
      </w:r>
      <w:r w:rsidRPr="009C77F9">
        <w:rPr>
          <w:rFonts w:ascii="Times New Roman" w:hAnsi="Times New Roman" w:cs="Times New Roman"/>
        </w:rPr>
        <w:t>2019</w:t>
      </w:r>
      <w:r w:rsidR="0061047C" w:rsidRPr="009C77F9">
        <w:rPr>
          <w:rFonts w:ascii="Times New Roman" w:hAnsi="Times New Roman" w:cs="Times New Roman"/>
        </w:rPr>
        <w:t>)</w:t>
      </w:r>
      <w:r w:rsidRPr="009C77F9">
        <w:rPr>
          <w:rFonts w:ascii="Times New Roman" w:hAnsi="Times New Roman" w:cs="Times New Roman"/>
        </w:rPr>
        <w:t xml:space="preserve">. Functions of </w:t>
      </w:r>
      <w:r w:rsidR="005B5CF7" w:rsidRPr="009C77F9">
        <w:rPr>
          <w:rFonts w:ascii="Times New Roman" w:hAnsi="Times New Roman" w:cs="Times New Roman"/>
        </w:rPr>
        <w:t>l</w:t>
      </w:r>
      <w:r w:rsidRPr="009C77F9">
        <w:rPr>
          <w:rFonts w:ascii="Times New Roman" w:hAnsi="Times New Roman" w:cs="Times New Roman"/>
        </w:rPr>
        <w:t xml:space="preserve">anguage in the </w:t>
      </w:r>
      <w:r w:rsidR="005B5CF7" w:rsidRPr="009C77F9">
        <w:rPr>
          <w:rFonts w:ascii="Times New Roman" w:hAnsi="Times New Roman" w:cs="Times New Roman"/>
        </w:rPr>
        <w:t>s</w:t>
      </w:r>
      <w:r w:rsidRPr="009C77F9">
        <w:rPr>
          <w:rFonts w:ascii="Times New Roman" w:hAnsi="Times New Roman" w:cs="Times New Roman"/>
        </w:rPr>
        <w:t xml:space="preserve">ocial </w:t>
      </w:r>
      <w:r w:rsidR="005B5CF7" w:rsidRPr="009C77F9">
        <w:rPr>
          <w:rFonts w:ascii="Times New Roman" w:hAnsi="Times New Roman" w:cs="Times New Roman"/>
        </w:rPr>
        <w:t>c</w:t>
      </w:r>
      <w:r w:rsidRPr="009C77F9">
        <w:rPr>
          <w:rFonts w:ascii="Times New Roman" w:hAnsi="Times New Roman" w:cs="Times New Roman"/>
        </w:rPr>
        <w:t xml:space="preserve">ontext. </w:t>
      </w:r>
      <w:r w:rsidRPr="009C77F9">
        <w:rPr>
          <w:rFonts w:ascii="Times New Roman" w:hAnsi="Times New Roman" w:cs="Times New Roman"/>
          <w:i/>
          <w:iCs/>
        </w:rPr>
        <w:t>SHS Web of Conferences,</w:t>
      </w:r>
      <w:r w:rsidRPr="009C77F9">
        <w:rPr>
          <w:rFonts w:ascii="Times New Roman" w:hAnsi="Times New Roman" w:cs="Times New Roman"/>
        </w:rPr>
        <w:t xml:space="preserve"> </w:t>
      </w:r>
      <w:r w:rsidRPr="009C77F9">
        <w:rPr>
          <w:rFonts w:ascii="Times New Roman" w:hAnsi="Times New Roman" w:cs="Times New Roman"/>
          <w:i/>
          <w:iCs/>
        </w:rPr>
        <w:t>69</w:t>
      </w:r>
      <w:r w:rsidRPr="009C77F9">
        <w:rPr>
          <w:rFonts w:ascii="Times New Roman" w:hAnsi="Times New Roman" w:cs="Times New Roman"/>
        </w:rPr>
        <w:t xml:space="preserve">:1-5. https://doi.org/10.1051/shsconf/20196900064 </w:t>
      </w:r>
    </w:p>
    <w:p w14:paraId="3F125610" w14:textId="60D40DA8" w:rsidR="00061A78" w:rsidRPr="009C77F9" w:rsidRDefault="00061A78" w:rsidP="00483E4B">
      <w:pPr>
        <w:spacing w:before="240" w:after="240" w:line="240" w:lineRule="auto"/>
        <w:jc w:val="both"/>
        <w:rPr>
          <w:rFonts w:ascii="Times New Roman" w:hAnsi="Times New Roman" w:cs="Times New Roman"/>
        </w:rPr>
      </w:pPr>
      <w:r w:rsidRPr="007A31F3">
        <w:rPr>
          <w:rFonts w:ascii="Times New Roman" w:hAnsi="Times New Roman" w:cs="Times New Roman"/>
        </w:rPr>
        <w:t>Leilei, Z.</w:t>
      </w:r>
      <w:r w:rsidR="0061047C" w:rsidRPr="007A31F3">
        <w:rPr>
          <w:rFonts w:ascii="Times New Roman" w:hAnsi="Times New Roman" w:cs="Times New Roman"/>
        </w:rPr>
        <w:t xml:space="preserve"> </w:t>
      </w:r>
      <w:r w:rsidRPr="007A31F3">
        <w:rPr>
          <w:rFonts w:ascii="Times New Roman" w:hAnsi="Times New Roman" w:cs="Times New Roman"/>
        </w:rPr>
        <w:t>O.</w:t>
      </w:r>
      <w:r w:rsidR="0061047C" w:rsidRPr="007A31F3">
        <w:rPr>
          <w:rFonts w:ascii="Times New Roman" w:hAnsi="Times New Roman" w:cs="Times New Roman"/>
        </w:rPr>
        <w:t xml:space="preserve"> </w:t>
      </w:r>
      <w:r w:rsidRPr="007A31F3">
        <w:rPr>
          <w:rFonts w:ascii="Times New Roman" w:hAnsi="Times New Roman" w:cs="Times New Roman"/>
        </w:rPr>
        <w:t xml:space="preserve">U. </w:t>
      </w:r>
      <w:r w:rsidR="0061047C" w:rsidRPr="007A31F3">
        <w:rPr>
          <w:rFonts w:ascii="Times New Roman" w:hAnsi="Times New Roman" w:cs="Times New Roman"/>
        </w:rPr>
        <w:t xml:space="preserve">&amp; </w:t>
      </w:r>
      <w:r w:rsidRPr="007A31F3">
        <w:rPr>
          <w:rFonts w:ascii="Times New Roman" w:hAnsi="Times New Roman" w:cs="Times New Roman"/>
        </w:rPr>
        <w:t>Chunfang, W.</w:t>
      </w:r>
      <w:r w:rsidR="0061047C" w:rsidRPr="007A31F3">
        <w:rPr>
          <w:rFonts w:ascii="Times New Roman" w:hAnsi="Times New Roman" w:cs="Times New Roman"/>
        </w:rPr>
        <w:t xml:space="preserve"> </w:t>
      </w:r>
      <w:r w:rsidRPr="007A31F3">
        <w:rPr>
          <w:rFonts w:ascii="Times New Roman" w:hAnsi="Times New Roman" w:cs="Times New Roman"/>
        </w:rPr>
        <w:t xml:space="preserve">U. </w:t>
      </w:r>
      <w:r w:rsidR="00FA0157" w:rsidRPr="007A31F3">
        <w:rPr>
          <w:rFonts w:ascii="Times New Roman" w:hAnsi="Times New Roman" w:cs="Times New Roman"/>
        </w:rPr>
        <w:t>(</w:t>
      </w:r>
      <w:r w:rsidRPr="007A31F3">
        <w:rPr>
          <w:rFonts w:ascii="Times New Roman" w:hAnsi="Times New Roman" w:cs="Times New Roman"/>
        </w:rPr>
        <w:t>2023</w:t>
      </w:r>
      <w:bookmarkEnd w:id="23"/>
      <w:r w:rsidR="00FA0157" w:rsidRPr="007A31F3">
        <w:rPr>
          <w:rFonts w:ascii="Times New Roman" w:hAnsi="Times New Roman" w:cs="Times New Roman"/>
        </w:rPr>
        <w:t>)</w:t>
      </w:r>
      <w:r w:rsidRPr="007A31F3">
        <w:rPr>
          <w:rFonts w:ascii="Times New Roman" w:hAnsi="Times New Roman" w:cs="Times New Roman"/>
        </w:rPr>
        <w:t xml:space="preserve">. </w:t>
      </w:r>
      <w:r w:rsidRPr="009C77F9">
        <w:rPr>
          <w:rFonts w:ascii="Times New Roman" w:hAnsi="Times New Roman" w:cs="Times New Roman"/>
        </w:rPr>
        <w:t xml:space="preserve">A </w:t>
      </w:r>
      <w:r w:rsidR="005B5CF7" w:rsidRPr="009C77F9">
        <w:rPr>
          <w:rFonts w:ascii="Times New Roman" w:hAnsi="Times New Roman" w:cs="Times New Roman"/>
        </w:rPr>
        <w:t>l</w:t>
      </w:r>
      <w:r w:rsidRPr="009C77F9">
        <w:rPr>
          <w:rFonts w:ascii="Times New Roman" w:hAnsi="Times New Roman" w:cs="Times New Roman"/>
        </w:rPr>
        <w:t xml:space="preserve">iterature </w:t>
      </w:r>
      <w:r w:rsidR="005B5CF7" w:rsidRPr="009C77F9">
        <w:rPr>
          <w:rFonts w:ascii="Times New Roman" w:hAnsi="Times New Roman" w:cs="Times New Roman"/>
        </w:rPr>
        <w:t>r</w:t>
      </w:r>
      <w:r w:rsidRPr="009C77F9">
        <w:rPr>
          <w:rFonts w:ascii="Times New Roman" w:hAnsi="Times New Roman" w:cs="Times New Roman"/>
        </w:rPr>
        <w:t xml:space="preserve">eview on the </w:t>
      </w:r>
      <w:r w:rsidR="005B5CF7" w:rsidRPr="009C77F9">
        <w:rPr>
          <w:rFonts w:ascii="Times New Roman" w:hAnsi="Times New Roman" w:cs="Times New Roman"/>
        </w:rPr>
        <w:t>r</w:t>
      </w:r>
      <w:r w:rsidRPr="009C77F9">
        <w:rPr>
          <w:rFonts w:ascii="Times New Roman" w:hAnsi="Times New Roman" w:cs="Times New Roman"/>
        </w:rPr>
        <w:t xml:space="preserve">esearch </w:t>
      </w:r>
      <w:r w:rsidR="005B5CF7" w:rsidRPr="009C77F9">
        <w:rPr>
          <w:rFonts w:ascii="Times New Roman" w:hAnsi="Times New Roman" w:cs="Times New Roman"/>
        </w:rPr>
        <w:t>p</w:t>
      </w:r>
      <w:r w:rsidRPr="009C77F9">
        <w:rPr>
          <w:rFonts w:ascii="Times New Roman" w:hAnsi="Times New Roman" w:cs="Times New Roman"/>
        </w:rPr>
        <w:t xml:space="preserve">rogress of Speech Act Theory and </w:t>
      </w:r>
      <w:r w:rsidR="005B5CF7" w:rsidRPr="009C77F9">
        <w:rPr>
          <w:rFonts w:ascii="Times New Roman" w:hAnsi="Times New Roman" w:cs="Times New Roman"/>
        </w:rPr>
        <w:t>i</w:t>
      </w:r>
      <w:r w:rsidRPr="009C77F9">
        <w:rPr>
          <w:rFonts w:ascii="Times New Roman" w:hAnsi="Times New Roman" w:cs="Times New Roman"/>
        </w:rPr>
        <w:t xml:space="preserve">ts </w:t>
      </w:r>
      <w:r w:rsidR="005B5CF7" w:rsidRPr="009C77F9">
        <w:rPr>
          <w:rFonts w:ascii="Times New Roman" w:hAnsi="Times New Roman" w:cs="Times New Roman"/>
        </w:rPr>
        <w:t>a</w:t>
      </w:r>
      <w:r w:rsidRPr="009C77F9">
        <w:rPr>
          <w:rFonts w:ascii="Times New Roman" w:hAnsi="Times New Roman" w:cs="Times New Roman"/>
        </w:rPr>
        <w:t xml:space="preserve">pplications. </w:t>
      </w:r>
      <w:r w:rsidRPr="009C77F9">
        <w:rPr>
          <w:rFonts w:ascii="Times New Roman" w:hAnsi="Times New Roman" w:cs="Times New Roman"/>
          <w:i/>
          <w:iCs/>
        </w:rPr>
        <w:t>International Journal of Linguistics, Literature and Translation, 6</w:t>
      </w:r>
      <w:r w:rsidRPr="009C77F9">
        <w:rPr>
          <w:rFonts w:ascii="Times New Roman" w:hAnsi="Times New Roman" w:cs="Times New Roman"/>
        </w:rPr>
        <w:t>(1),</w:t>
      </w:r>
      <w:r w:rsidR="0061047C" w:rsidRPr="009C77F9">
        <w:rPr>
          <w:rFonts w:ascii="Times New Roman" w:hAnsi="Times New Roman" w:cs="Times New Roman"/>
        </w:rPr>
        <w:t xml:space="preserve"> </w:t>
      </w:r>
      <w:r w:rsidRPr="009C77F9">
        <w:rPr>
          <w:rFonts w:ascii="Times New Roman" w:hAnsi="Times New Roman" w:cs="Times New Roman"/>
        </w:rPr>
        <w:t>26-32.</w:t>
      </w:r>
      <w:r w:rsidR="007D29DF" w:rsidRPr="009C77F9">
        <w:rPr>
          <w:rFonts w:ascii="Times New Roman" w:hAnsi="Times New Roman" w:cs="Times New Roman"/>
        </w:rPr>
        <w:t xml:space="preserve"> https://doi.org/10.32996/ijllt.2023.6.1.4</w:t>
      </w:r>
    </w:p>
    <w:p w14:paraId="14D802FE" w14:textId="1A2BC169" w:rsidR="00C873F0" w:rsidRPr="009C77F9" w:rsidRDefault="00062B60" w:rsidP="00483E4B">
      <w:pPr>
        <w:spacing w:before="240" w:after="240" w:line="240" w:lineRule="auto"/>
        <w:jc w:val="both"/>
        <w:rPr>
          <w:rFonts w:ascii="Times New Roman" w:hAnsi="Times New Roman" w:cs="Times New Roman"/>
        </w:rPr>
      </w:pPr>
      <w:r w:rsidRPr="009C77F9">
        <w:rPr>
          <w:rFonts w:ascii="Times New Roman" w:hAnsi="Times New Roman" w:cs="Times New Roman"/>
        </w:rPr>
        <w:t xml:space="preserve">Li, R. </w:t>
      </w:r>
      <w:r w:rsidR="0061047C" w:rsidRPr="009C77F9">
        <w:rPr>
          <w:rFonts w:ascii="Times New Roman" w:hAnsi="Times New Roman" w:cs="Times New Roman"/>
        </w:rPr>
        <w:t>(</w:t>
      </w:r>
      <w:r w:rsidRPr="009C77F9">
        <w:rPr>
          <w:rFonts w:ascii="Times New Roman" w:hAnsi="Times New Roman" w:cs="Times New Roman"/>
        </w:rPr>
        <w:t>2016</w:t>
      </w:r>
      <w:r w:rsidR="0061047C" w:rsidRPr="009C77F9">
        <w:rPr>
          <w:rFonts w:ascii="Times New Roman" w:hAnsi="Times New Roman" w:cs="Times New Roman"/>
        </w:rPr>
        <w:t xml:space="preserve">). </w:t>
      </w:r>
      <w:r w:rsidR="00C873F0" w:rsidRPr="009C77F9">
        <w:rPr>
          <w:rFonts w:ascii="Times New Roman" w:hAnsi="Times New Roman" w:cs="Times New Roman"/>
          <w:color w:val="222222"/>
          <w:shd w:val="clear" w:color="auto" w:fill="FFFFFF"/>
        </w:rPr>
        <w:t>The relevance of the English antonyms. In </w:t>
      </w:r>
      <w:r w:rsidR="00C873F0" w:rsidRPr="009C77F9">
        <w:rPr>
          <w:rFonts w:ascii="Times New Roman" w:hAnsi="Times New Roman" w:cs="Times New Roman"/>
          <w:i/>
          <w:iCs/>
          <w:color w:val="222222"/>
          <w:shd w:val="clear" w:color="auto" w:fill="FFFFFF"/>
        </w:rPr>
        <w:t>2016 3rd International Conference on Education, Language, Art and Inter-cultural Communication (ICELAIC 2016)</w:t>
      </w:r>
      <w:r w:rsidR="00C873F0" w:rsidRPr="009C77F9">
        <w:rPr>
          <w:rFonts w:ascii="Times New Roman" w:hAnsi="Times New Roman" w:cs="Times New Roman"/>
          <w:color w:val="222222"/>
          <w:shd w:val="clear" w:color="auto" w:fill="FFFFFF"/>
        </w:rPr>
        <w:t> (pp. 364-366). Atlantis Press.</w:t>
      </w:r>
    </w:p>
    <w:p w14:paraId="662BD2BB" w14:textId="10623AB7" w:rsidR="000B2185" w:rsidRPr="009C77F9" w:rsidRDefault="006104C1" w:rsidP="00483E4B">
      <w:pPr>
        <w:spacing w:before="240" w:after="240" w:line="240" w:lineRule="auto"/>
        <w:jc w:val="both"/>
        <w:rPr>
          <w:rFonts w:ascii="Times New Roman" w:hAnsi="Times New Roman" w:cs="Times New Roman"/>
        </w:rPr>
      </w:pPr>
      <w:r w:rsidRPr="009C77F9">
        <w:rPr>
          <w:rFonts w:ascii="Times New Roman" w:hAnsi="Times New Roman" w:cs="Times New Roman"/>
        </w:rPr>
        <w:t xml:space="preserve">Libert, A.R. </w:t>
      </w:r>
      <w:r w:rsidR="0061047C" w:rsidRPr="009C77F9">
        <w:rPr>
          <w:rFonts w:ascii="Times New Roman" w:hAnsi="Times New Roman" w:cs="Times New Roman"/>
        </w:rPr>
        <w:t>(</w:t>
      </w:r>
      <w:r w:rsidRPr="009C77F9">
        <w:rPr>
          <w:rFonts w:ascii="Times New Roman" w:hAnsi="Times New Roman" w:cs="Times New Roman"/>
        </w:rPr>
        <w:t>2019</w:t>
      </w:r>
      <w:r w:rsidR="0061047C" w:rsidRPr="009C77F9">
        <w:rPr>
          <w:rFonts w:ascii="Times New Roman" w:hAnsi="Times New Roman" w:cs="Times New Roman"/>
        </w:rPr>
        <w:t>)</w:t>
      </w:r>
      <w:r w:rsidR="00736C00" w:rsidRPr="009C77F9">
        <w:rPr>
          <w:rFonts w:ascii="Times New Roman" w:hAnsi="Times New Roman" w:cs="Times New Roman"/>
        </w:rPr>
        <w:t>.</w:t>
      </w:r>
      <w:r w:rsidRPr="009C77F9">
        <w:rPr>
          <w:rFonts w:ascii="Times New Roman" w:hAnsi="Times New Roman" w:cs="Times New Roman"/>
        </w:rPr>
        <w:t xml:space="preserve"> Interjections. </w:t>
      </w:r>
      <w:r w:rsidR="00FC7C8E" w:rsidRPr="009C77F9">
        <w:rPr>
          <w:rFonts w:ascii="Times New Roman" w:hAnsi="Times New Roman" w:cs="Times New Roman"/>
        </w:rPr>
        <w:t>https://doi.org/</w:t>
      </w:r>
      <w:r w:rsidRPr="009C77F9">
        <w:rPr>
          <w:rFonts w:ascii="Times New Roman" w:hAnsi="Times New Roman" w:cs="Times New Roman"/>
        </w:rPr>
        <w:t xml:space="preserve">10.1093/obo/9780199772810-0230. </w:t>
      </w:r>
      <w:r w:rsidR="0061047C" w:rsidRPr="009C77F9">
        <w:rPr>
          <w:rFonts w:ascii="Times New Roman" w:hAnsi="Times New Roman" w:cs="Times New Roman"/>
        </w:rPr>
        <w:t>(</w:t>
      </w:r>
      <w:r w:rsidRPr="009C77F9">
        <w:rPr>
          <w:rFonts w:ascii="Times New Roman" w:hAnsi="Times New Roman" w:cs="Times New Roman"/>
        </w:rPr>
        <w:t>Accessed</w:t>
      </w:r>
      <w:r w:rsidR="0061047C" w:rsidRPr="009C77F9">
        <w:rPr>
          <w:rFonts w:ascii="Times New Roman" w:hAnsi="Times New Roman" w:cs="Times New Roman"/>
        </w:rPr>
        <w:t xml:space="preserve"> on </w:t>
      </w:r>
      <w:r w:rsidRPr="009C77F9">
        <w:rPr>
          <w:rFonts w:ascii="Times New Roman" w:hAnsi="Times New Roman" w:cs="Times New Roman"/>
        </w:rPr>
        <w:t>28 June 202</w:t>
      </w:r>
      <w:r w:rsidR="0061047C" w:rsidRPr="009C77F9">
        <w:rPr>
          <w:rFonts w:ascii="Times New Roman" w:hAnsi="Times New Roman" w:cs="Times New Roman"/>
        </w:rPr>
        <w:t>5)</w:t>
      </w:r>
      <w:r w:rsidRPr="009C77F9">
        <w:rPr>
          <w:rFonts w:ascii="Times New Roman" w:hAnsi="Times New Roman" w:cs="Times New Roman"/>
        </w:rPr>
        <w:t>.</w:t>
      </w:r>
      <w:r w:rsidR="000B2185" w:rsidRPr="009C77F9">
        <w:rPr>
          <w:rFonts w:ascii="Times New Roman" w:hAnsi="Times New Roman" w:cs="Times New Roman"/>
        </w:rPr>
        <w:t xml:space="preserve"> </w:t>
      </w:r>
    </w:p>
    <w:p w14:paraId="00AA87A9" w14:textId="370008D7" w:rsidR="006104C1" w:rsidRPr="009C77F9" w:rsidRDefault="000B2185" w:rsidP="00483E4B">
      <w:pPr>
        <w:spacing w:before="240" w:after="240" w:line="240" w:lineRule="auto"/>
        <w:jc w:val="both"/>
        <w:rPr>
          <w:rFonts w:ascii="Times New Roman" w:hAnsi="Times New Roman" w:cs="Times New Roman"/>
        </w:rPr>
      </w:pPr>
      <w:r w:rsidRPr="009C77F9">
        <w:rPr>
          <w:rFonts w:ascii="Times New Roman" w:hAnsi="Times New Roman" w:cs="Times New Roman"/>
        </w:rPr>
        <w:t>Lubisi, C.</w:t>
      </w:r>
      <w:r w:rsidR="0061047C" w:rsidRPr="009C77F9">
        <w:rPr>
          <w:rFonts w:ascii="Times New Roman" w:hAnsi="Times New Roman" w:cs="Times New Roman"/>
        </w:rPr>
        <w:t xml:space="preserve"> </w:t>
      </w:r>
      <w:r w:rsidRPr="009C77F9">
        <w:rPr>
          <w:rFonts w:ascii="Times New Roman" w:hAnsi="Times New Roman" w:cs="Times New Roman"/>
        </w:rPr>
        <w:t xml:space="preserve">M. </w:t>
      </w:r>
      <w:r w:rsidR="0061047C" w:rsidRPr="009C77F9">
        <w:rPr>
          <w:rFonts w:ascii="Times New Roman" w:hAnsi="Times New Roman" w:cs="Times New Roman"/>
        </w:rPr>
        <w:t>(</w:t>
      </w:r>
      <w:r w:rsidRPr="009C77F9">
        <w:rPr>
          <w:rFonts w:ascii="Times New Roman" w:hAnsi="Times New Roman" w:cs="Times New Roman"/>
        </w:rPr>
        <w:t>2005</w:t>
      </w:r>
      <w:r w:rsidR="0061047C" w:rsidRPr="009C77F9">
        <w:rPr>
          <w:rFonts w:ascii="Times New Roman" w:hAnsi="Times New Roman" w:cs="Times New Roman"/>
        </w:rPr>
        <w:t>).</w:t>
      </w:r>
      <w:r w:rsidRPr="009C77F9">
        <w:rPr>
          <w:rFonts w:ascii="Times New Roman" w:hAnsi="Times New Roman" w:cs="Times New Roman"/>
        </w:rPr>
        <w:t xml:space="preserve"> </w:t>
      </w:r>
      <w:r w:rsidRPr="009C77F9">
        <w:rPr>
          <w:rFonts w:ascii="Times New Roman" w:hAnsi="Times New Roman" w:cs="Times New Roman"/>
          <w:i/>
          <w:iCs/>
        </w:rPr>
        <w:t>Byi le tintihweni</w:t>
      </w:r>
      <w:r w:rsidR="0061047C" w:rsidRPr="009C77F9">
        <w:rPr>
          <w:rFonts w:ascii="Times New Roman" w:hAnsi="Times New Roman" w:cs="Times New Roman"/>
          <w:i/>
          <w:iCs/>
        </w:rPr>
        <w:t>.</w:t>
      </w:r>
      <w:r w:rsidRPr="009C77F9">
        <w:rPr>
          <w:rFonts w:ascii="Times New Roman" w:hAnsi="Times New Roman" w:cs="Times New Roman"/>
        </w:rPr>
        <w:t xml:space="preserve"> Kagiso Education.</w:t>
      </w:r>
    </w:p>
    <w:p w14:paraId="6A546C69" w14:textId="7AF57A73" w:rsidR="002B434A" w:rsidRPr="009C77F9" w:rsidRDefault="002B434A" w:rsidP="00483E4B">
      <w:pPr>
        <w:spacing w:before="240" w:after="240" w:line="240" w:lineRule="auto"/>
        <w:jc w:val="both"/>
        <w:rPr>
          <w:rFonts w:ascii="Times New Roman" w:hAnsi="Times New Roman" w:cs="Times New Roman"/>
          <w:color w:val="222222"/>
          <w:shd w:val="clear" w:color="auto" w:fill="FFFFFF"/>
        </w:rPr>
      </w:pPr>
      <w:bookmarkStart w:id="24" w:name="_Hlk169273737"/>
      <w:r w:rsidRPr="009C77F9">
        <w:rPr>
          <w:rFonts w:ascii="Times New Roman" w:hAnsi="Times New Roman" w:cs="Times New Roman"/>
          <w:color w:val="222222"/>
          <w:shd w:val="clear" w:color="auto" w:fill="FFFFFF"/>
        </w:rPr>
        <w:t xml:space="preserve">Mabaquiao, N. </w:t>
      </w:r>
      <w:r w:rsidR="0061047C" w:rsidRPr="009C77F9">
        <w:rPr>
          <w:rFonts w:ascii="Times New Roman" w:hAnsi="Times New Roman" w:cs="Times New Roman"/>
          <w:color w:val="222222"/>
          <w:shd w:val="clear" w:color="auto" w:fill="FFFFFF"/>
        </w:rPr>
        <w:t>(</w:t>
      </w:r>
      <w:r w:rsidRPr="009C77F9">
        <w:rPr>
          <w:rFonts w:ascii="Times New Roman" w:hAnsi="Times New Roman" w:cs="Times New Roman"/>
          <w:color w:val="222222"/>
          <w:shd w:val="clear" w:color="auto" w:fill="FFFFFF"/>
        </w:rPr>
        <w:t>2018</w:t>
      </w:r>
      <w:bookmarkEnd w:id="24"/>
      <w:r w:rsidR="0061047C" w:rsidRPr="009C77F9">
        <w:rPr>
          <w:rFonts w:ascii="Times New Roman" w:hAnsi="Times New Roman" w:cs="Times New Roman"/>
          <w:color w:val="222222"/>
          <w:shd w:val="clear" w:color="auto" w:fill="FFFFFF"/>
        </w:rPr>
        <w:t>)</w:t>
      </w:r>
      <w:r w:rsidRPr="009C77F9">
        <w:rPr>
          <w:rFonts w:ascii="Times New Roman" w:hAnsi="Times New Roman" w:cs="Times New Roman"/>
          <w:color w:val="222222"/>
          <w:shd w:val="clear" w:color="auto" w:fill="FFFFFF"/>
        </w:rPr>
        <w:t>. Speech Act Theory: From Austin to Searle. </w:t>
      </w:r>
      <w:r w:rsidRPr="009C77F9">
        <w:rPr>
          <w:rFonts w:ascii="Times New Roman" w:hAnsi="Times New Roman" w:cs="Times New Roman"/>
          <w:i/>
          <w:iCs/>
          <w:color w:val="222222"/>
          <w:shd w:val="clear" w:color="auto" w:fill="FFFFFF"/>
        </w:rPr>
        <w:t>Augustinian Journal</w:t>
      </w:r>
      <w:r w:rsidRPr="009C77F9">
        <w:rPr>
          <w:rFonts w:ascii="Times New Roman" w:hAnsi="Times New Roman" w:cs="Times New Roman"/>
          <w:color w:val="222222"/>
          <w:shd w:val="clear" w:color="auto" w:fill="FFFFFF"/>
        </w:rPr>
        <w:t>, </w:t>
      </w:r>
      <w:r w:rsidRPr="009C77F9">
        <w:rPr>
          <w:rFonts w:ascii="Times New Roman" w:hAnsi="Times New Roman" w:cs="Times New Roman"/>
          <w:i/>
          <w:color w:val="222222"/>
          <w:shd w:val="clear" w:color="auto" w:fill="FFFFFF"/>
        </w:rPr>
        <w:t>19</w:t>
      </w:r>
      <w:r w:rsidRPr="009C77F9">
        <w:rPr>
          <w:rFonts w:ascii="Times New Roman" w:hAnsi="Times New Roman" w:cs="Times New Roman"/>
          <w:color w:val="222222"/>
          <w:shd w:val="clear" w:color="auto" w:fill="FFFFFF"/>
        </w:rPr>
        <w:t>(1), 1-18.</w:t>
      </w:r>
    </w:p>
    <w:p w14:paraId="069A4F5C" w14:textId="74CA1487" w:rsidR="000B2185" w:rsidRPr="009C77F9" w:rsidRDefault="000B2185" w:rsidP="00483E4B">
      <w:pPr>
        <w:spacing w:before="240" w:after="240" w:line="240" w:lineRule="auto"/>
        <w:jc w:val="both"/>
        <w:rPr>
          <w:rFonts w:ascii="Times New Roman" w:hAnsi="Times New Roman" w:cs="Times New Roman"/>
        </w:rPr>
      </w:pPr>
      <w:bookmarkStart w:id="25" w:name="_Hlk208927449"/>
      <w:r w:rsidRPr="009C77F9">
        <w:rPr>
          <w:rFonts w:ascii="Times New Roman" w:hAnsi="Times New Roman" w:cs="Times New Roman"/>
        </w:rPr>
        <w:t>Makhubele, S.</w:t>
      </w:r>
      <w:r w:rsidR="0061047C" w:rsidRPr="009C77F9">
        <w:rPr>
          <w:rFonts w:ascii="Times New Roman" w:hAnsi="Times New Roman" w:cs="Times New Roman"/>
        </w:rPr>
        <w:t xml:space="preserve"> </w:t>
      </w:r>
      <w:r w:rsidRPr="009C77F9">
        <w:rPr>
          <w:rFonts w:ascii="Times New Roman" w:hAnsi="Times New Roman" w:cs="Times New Roman"/>
        </w:rPr>
        <w:t xml:space="preserve">E. </w:t>
      </w:r>
      <w:r w:rsidR="0061047C" w:rsidRPr="009C77F9">
        <w:rPr>
          <w:rFonts w:ascii="Times New Roman" w:hAnsi="Times New Roman" w:cs="Times New Roman"/>
        </w:rPr>
        <w:t>(</w:t>
      </w:r>
      <w:r w:rsidRPr="009C77F9">
        <w:rPr>
          <w:rFonts w:ascii="Times New Roman" w:hAnsi="Times New Roman" w:cs="Times New Roman"/>
        </w:rPr>
        <w:t>2015</w:t>
      </w:r>
      <w:r w:rsidR="0061047C" w:rsidRPr="009C77F9">
        <w:rPr>
          <w:rFonts w:ascii="Times New Roman" w:hAnsi="Times New Roman" w:cs="Times New Roman"/>
        </w:rPr>
        <w:t>).</w:t>
      </w:r>
      <w:r w:rsidRPr="009C77F9">
        <w:rPr>
          <w:rFonts w:ascii="Times New Roman" w:hAnsi="Times New Roman" w:cs="Times New Roman"/>
        </w:rPr>
        <w:t xml:space="preserve"> </w:t>
      </w:r>
      <w:bookmarkEnd w:id="25"/>
      <w:r w:rsidRPr="009C77F9">
        <w:rPr>
          <w:rFonts w:ascii="Times New Roman" w:hAnsi="Times New Roman" w:cs="Times New Roman"/>
          <w:i/>
          <w:iCs/>
        </w:rPr>
        <w:t>Vadyondzi va namuntlha</w:t>
      </w:r>
      <w:r w:rsidR="00FA0157" w:rsidRPr="009C77F9">
        <w:rPr>
          <w:rFonts w:ascii="Times New Roman" w:hAnsi="Times New Roman" w:cs="Times New Roman"/>
          <w:i/>
          <w:iCs/>
        </w:rPr>
        <w:t>.</w:t>
      </w:r>
      <w:r w:rsidR="00FA0157" w:rsidRPr="009C77F9">
        <w:rPr>
          <w:rFonts w:ascii="Times New Roman" w:hAnsi="Times New Roman" w:cs="Times New Roman"/>
        </w:rPr>
        <w:t xml:space="preserve"> </w:t>
      </w:r>
      <w:r w:rsidRPr="009C77F9">
        <w:rPr>
          <w:rFonts w:ascii="Times New Roman" w:hAnsi="Times New Roman" w:cs="Times New Roman"/>
        </w:rPr>
        <w:t>Vivlia Publishers &amp; Booksellers.</w:t>
      </w:r>
    </w:p>
    <w:p w14:paraId="4A892A0A" w14:textId="262FB372" w:rsidR="00975883" w:rsidRPr="009C77F9" w:rsidRDefault="00975883" w:rsidP="00483E4B">
      <w:pPr>
        <w:spacing w:before="240" w:after="240" w:line="240" w:lineRule="auto"/>
        <w:jc w:val="both"/>
        <w:rPr>
          <w:rFonts w:ascii="Times New Roman" w:hAnsi="Times New Roman" w:cs="Times New Roman"/>
        </w:rPr>
      </w:pPr>
      <w:r w:rsidRPr="009C77F9">
        <w:rPr>
          <w:rFonts w:ascii="Times New Roman" w:hAnsi="Times New Roman" w:cs="Times New Roman"/>
        </w:rPr>
        <w:t>Mao, A.</w:t>
      </w:r>
      <w:r w:rsidR="00FA200B" w:rsidRPr="009C77F9">
        <w:rPr>
          <w:rFonts w:ascii="Times New Roman" w:hAnsi="Times New Roman" w:cs="Times New Roman"/>
        </w:rPr>
        <w:t xml:space="preserve"> </w:t>
      </w:r>
      <w:r w:rsidRPr="009C77F9">
        <w:rPr>
          <w:rFonts w:ascii="Times New Roman" w:hAnsi="Times New Roman" w:cs="Times New Roman"/>
        </w:rPr>
        <w:t xml:space="preserve">M. </w:t>
      </w:r>
      <w:r w:rsidR="0061047C" w:rsidRPr="009C77F9">
        <w:rPr>
          <w:rFonts w:ascii="Times New Roman" w:hAnsi="Times New Roman" w:cs="Times New Roman"/>
        </w:rPr>
        <w:t>(</w:t>
      </w:r>
      <w:r w:rsidRPr="009C77F9">
        <w:rPr>
          <w:rFonts w:ascii="Times New Roman" w:hAnsi="Times New Roman" w:cs="Times New Roman"/>
        </w:rPr>
        <w:t>2020</w:t>
      </w:r>
      <w:r w:rsidR="0061047C" w:rsidRPr="009C77F9">
        <w:rPr>
          <w:rFonts w:ascii="Times New Roman" w:hAnsi="Times New Roman" w:cs="Times New Roman"/>
        </w:rPr>
        <w:t>)</w:t>
      </w:r>
      <w:r w:rsidRPr="009C77F9">
        <w:rPr>
          <w:rFonts w:ascii="Times New Roman" w:hAnsi="Times New Roman" w:cs="Times New Roman"/>
        </w:rPr>
        <w:t xml:space="preserve">. A </w:t>
      </w:r>
      <w:r w:rsidR="005B5CF7" w:rsidRPr="009C77F9">
        <w:rPr>
          <w:rFonts w:ascii="Times New Roman" w:hAnsi="Times New Roman" w:cs="Times New Roman"/>
        </w:rPr>
        <w:t>c</w:t>
      </w:r>
      <w:r w:rsidRPr="009C77F9">
        <w:rPr>
          <w:rFonts w:ascii="Times New Roman" w:hAnsi="Times New Roman" w:cs="Times New Roman"/>
        </w:rPr>
        <w:t xml:space="preserve">omparative </w:t>
      </w:r>
      <w:r w:rsidR="005B5CF7" w:rsidRPr="009C77F9">
        <w:rPr>
          <w:rFonts w:ascii="Times New Roman" w:hAnsi="Times New Roman" w:cs="Times New Roman"/>
        </w:rPr>
        <w:t>s</w:t>
      </w:r>
      <w:r w:rsidRPr="009C77F9">
        <w:rPr>
          <w:rFonts w:ascii="Times New Roman" w:hAnsi="Times New Roman" w:cs="Times New Roman"/>
        </w:rPr>
        <w:t xml:space="preserve">tudy of </w:t>
      </w:r>
      <w:r w:rsidR="005B5CF7" w:rsidRPr="009C77F9">
        <w:rPr>
          <w:rFonts w:ascii="Times New Roman" w:hAnsi="Times New Roman" w:cs="Times New Roman"/>
        </w:rPr>
        <w:t>i</w:t>
      </w:r>
      <w:r w:rsidRPr="009C77F9">
        <w:rPr>
          <w:rFonts w:ascii="Times New Roman" w:hAnsi="Times New Roman" w:cs="Times New Roman"/>
        </w:rPr>
        <w:t xml:space="preserve">nterjections in Chinese and English. </w:t>
      </w:r>
      <w:r w:rsidRPr="009C77F9">
        <w:rPr>
          <w:rFonts w:ascii="Times New Roman" w:hAnsi="Times New Roman" w:cs="Times New Roman"/>
          <w:i/>
          <w:iCs/>
        </w:rPr>
        <w:t>Open Journal of Modern Linguistics,</w:t>
      </w:r>
      <w:r w:rsidRPr="009C77F9">
        <w:rPr>
          <w:rFonts w:ascii="Times New Roman" w:hAnsi="Times New Roman" w:cs="Times New Roman"/>
        </w:rPr>
        <w:t xml:space="preserve"> </w:t>
      </w:r>
      <w:r w:rsidRPr="009C77F9">
        <w:rPr>
          <w:rFonts w:ascii="Times New Roman" w:hAnsi="Times New Roman" w:cs="Times New Roman"/>
          <w:i/>
          <w:iCs/>
        </w:rPr>
        <w:t>10</w:t>
      </w:r>
      <w:r w:rsidR="005B5CF7" w:rsidRPr="009C77F9">
        <w:rPr>
          <w:rFonts w:ascii="Times New Roman" w:hAnsi="Times New Roman" w:cs="Times New Roman"/>
        </w:rPr>
        <w:t>(4)</w:t>
      </w:r>
      <w:r w:rsidRPr="009C77F9">
        <w:rPr>
          <w:rFonts w:ascii="Times New Roman" w:hAnsi="Times New Roman" w:cs="Times New Roman"/>
        </w:rPr>
        <w:t>, 315-320.</w:t>
      </w:r>
      <w:r w:rsidR="007C73DB" w:rsidRPr="009C77F9">
        <w:rPr>
          <w:rFonts w:ascii="Times New Roman" w:hAnsi="Times New Roman" w:cs="Times New Roman"/>
        </w:rPr>
        <w:t xml:space="preserve"> https://doi.org/10.4236/ojml.2020.104018</w:t>
      </w:r>
    </w:p>
    <w:p w14:paraId="5A29D357" w14:textId="58C521EB" w:rsidR="007A0CAC" w:rsidRPr="009C77F9" w:rsidRDefault="007A0CAC" w:rsidP="00483E4B">
      <w:pPr>
        <w:spacing w:before="240" w:after="240" w:line="240" w:lineRule="auto"/>
        <w:jc w:val="both"/>
        <w:rPr>
          <w:rFonts w:ascii="Times New Roman" w:hAnsi="Times New Roman" w:cs="Times New Roman"/>
        </w:rPr>
      </w:pPr>
      <w:r w:rsidRPr="009C77F9">
        <w:rPr>
          <w:rFonts w:ascii="Times New Roman" w:hAnsi="Times New Roman" w:cs="Times New Roman"/>
        </w:rPr>
        <w:t xml:space="preserve">Mlambo, R. </w:t>
      </w:r>
      <w:r w:rsidR="0061047C" w:rsidRPr="009C77F9">
        <w:rPr>
          <w:rFonts w:ascii="Times New Roman" w:hAnsi="Times New Roman" w:cs="Times New Roman"/>
        </w:rPr>
        <w:t>(</w:t>
      </w:r>
      <w:r w:rsidRPr="009C77F9">
        <w:rPr>
          <w:rFonts w:ascii="Times New Roman" w:hAnsi="Times New Roman" w:cs="Times New Roman"/>
        </w:rPr>
        <w:t>2024</w:t>
      </w:r>
      <w:r w:rsidR="0061047C" w:rsidRPr="009C77F9">
        <w:rPr>
          <w:rFonts w:ascii="Times New Roman" w:hAnsi="Times New Roman" w:cs="Times New Roman"/>
        </w:rPr>
        <w:t>)</w:t>
      </w:r>
      <w:r w:rsidRPr="009C77F9">
        <w:rPr>
          <w:rFonts w:ascii="Times New Roman" w:hAnsi="Times New Roman" w:cs="Times New Roman"/>
        </w:rPr>
        <w:t>. Mahlamari eka Xitsonga hi ku kongomiso eka manwana ma matsalwa ma mitlangu</w:t>
      </w:r>
      <w:r w:rsidR="0061047C" w:rsidRPr="009C77F9">
        <w:rPr>
          <w:rFonts w:ascii="Times New Roman" w:hAnsi="Times New Roman" w:cs="Times New Roman"/>
        </w:rPr>
        <w:t xml:space="preserve">. </w:t>
      </w:r>
      <w:r w:rsidR="00D97BEB" w:rsidRPr="009C77F9">
        <w:rPr>
          <w:rFonts w:ascii="Times New Roman" w:hAnsi="Times New Roman" w:cs="Times New Roman"/>
        </w:rPr>
        <w:t>(</w:t>
      </w:r>
      <w:r w:rsidRPr="009C77F9">
        <w:rPr>
          <w:rFonts w:ascii="Times New Roman" w:hAnsi="Times New Roman" w:cs="Times New Roman"/>
        </w:rPr>
        <w:t>Doctoral dissertation</w:t>
      </w:r>
      <w:r w:rsidR="0040612B" w:rsidRPr="009C77F9">
        <w:rPr>
          <w:rFonts w:ascii="Times New Roman" w:hAnsi="Times New Roman" w:cs="Times New Roman"/>
        </w:rPr>
        <w:t>,</w:t>
      </w:r>
      <w:r w:rsidRPr="009C77F9">
        <w:rPr>
          <w:rFonts w:ascii="Times New Roman" w:hAnsi="Times New Roman" w:cs="Times New Roman"/>
        </w:rPr>
        <w:t xml:space="preserve"> University of Venda</w:t>
      </w:r>
      <w:r w:rsidR="00D97BEB" w:rsidRPr="009C77F9">
        <w:rPr>
          <w:rFonts w:ascii="Times New Roman" w:hAnsi="Times New Roman" w:cs="Times New Roman"/>
        </w:rPr>
        <w:t>)</w:t>
      </w:r>
      <w:r w:rsidRPr="009C77F9">
        <w:rPr>
          <w:rFonts w:ascii="Times New Roman" w:hAnsi="Times New Roman" w:cs="Times New Roman"/>
        </w:rPr>
        <w:t>.</w:t>
      </w:r>
    </w:p>
    <w:p w14:paraId="4E1ED2D4" w14:textId="1DB32C8F" w:rsidR="00923C54" w:rsidRPr="009C77F9" w:rsidRDefault="00923C54" w:rsidP="00483E4B">
      <w:pPr>
        <w:spacing w:before="240" w:after="240" w:line="240" w:lineRule="auto"/>
        <w:jc w:val="both"/>
        <w:rPr>
          <w:rFonts w:ascii="Times New Roman" w:hAnsi="Times New Roman" w:cs="Times New Roman"/>
        </w:rPr>
      </w:pPr>
      <w:r w:rsidRPr="009C77F9">
        <w:rPr>
          <w:rFonts w:ascii="Times New Roman" w:hAnsi="Times New Roman" w:cs="Times New Roman"/>
        </w:rPr>
        <w:t xml:space="preserve">Mlambo, R. </w:t>
      </w:r>
      <w:r w:rsidR="005B5CF7" w:rsidRPr="009C77F9">
        <w:rPr>
          <w:rFonts w:ascii="Times New Roman" w:hAnsi="Times New Roman" w:cs="Times New Roman"/>
        </w:rPr>
        <w:t>and</w:t>
      </w:r>
      <w:r w:rsidRPr="009C77F9">
        <w:rPr>
          <w:rFonts w:ascii="Times New Roman" w:hAnsi="Times New Roman" w:cs="Times New Roman"/>
        </w:rPr>
        <w:t xml:space="preserve"> Hlungwani, M.C. </w:t>
      </w:r>
      <w:r w:rsidR="0061047C" w:rsidRPr="009C77F9">
        <w:rPr>
          <w:rFonts w:ascii="Times New Roman" w:hAnsi="Times New Roman" w:cs="Times New Roman"/>
        </w:rPr>
        <w:t>(</w:t>
      </w:r>
      <w:r w:rsidRPr="009C77F9">
        <w:rPr>
          <w:rFonts w:ascii="Times New Roman" w:hAnsi="Times New Roman" w:cs="Times New Roman"/>
        </w:rPr>
        <w:t>2024</w:t>
      </w:r>
      <w:r w:rsidR="0061047C" w:rsidRPr="009C77F9">
        <w:rPr>
          <w:rFonts w:ascii="Times New Roman" w:hAnsi="Times New Roman" w:cs="Times New Roman"/>
        </w:rPr>
        <w:t>)</w:t>
      </w:r>
      <w:r w:rsidR="005B5CF7" w:rsidRPr="009C77F9">
        <w:rPr>
          <w:rFonts w:ascii="Times New Roman" w:hAnsi="Times New Roman" w:cs="Times New Roman"/>
        </w:rPr>
        <w:t>.</w:t>
      </w:r>
      <w:r w:rsidRPr="009C77F9">
        <w:rPr>
          <w:rFonts w:ascii="Times New Roman" w:hAnsi="Times New Roman" w:cs="Times New Roman"/>
        </w:rPr>
        <w:t xml:space="preserve"> The syntactic features and emotional impact of Xitsonga interjections</w:t>
      </w:r>
      <w:r w:rsidR="00DB24C1" w:rsidRPr="009C77F9">
        <w:rPr>
          <w:rFonts w:ascii="Times New Roman" w:hAnsi="Times New Roman" w:cs="Times New Roman"/>
        </w:rPr>
        <w:t>.</w:t>
      </w:r>
      <w:r w:rsidRPr="009C77F9">
        <w:rPr>
          <w:rFonts w:ascii="Times New Roman" w:hAnsi="Times New Roman" w:cs="Times New Roman"/>
        </w:rPr>
        <w:t xml:space="preserve"> </w:t>
      </w:r>
      <w:r w:rsidRPr="009C77F9">
        <w:rPr>
          <w:rFonts w:ascii="Times New Roman" w:hAnsi="Times New Roman" w:cs="Times New Roman"/>
          <w:i/>
        </w:rPr>
        <w:t>Literator</w:t>
      </w:r>
      <w:r w:rsidR="00D97BEB" w:rsidRPr="009C77F9">
        <w:rPr>
          <w:rFonts w:ascii="Times New Roman" w:hAnsi="Times New Roman" w:cs="Times New Roman"/>
          <w:i/>
        </w:rPr>
        <w:t>,</w:t>
      </w:r>
      <w:r w:rsidRPr="009C77F9">
        <w:rPr>
          <w:rFonts w:ascii="Times New Roman" w:hAnsi="Times New Roman" w:cs="Times New Roman"/>
        </w:rPr>
        <w:t xml:space="preserve"> </w:t>
      </w:r>
      <w:r w:rsidRPr="009C77F9">
        <w:rPr>
          <w:rFonts w:ascii="Times New Roman" w:hAnsi="Times New Roman" w:cs="Times New Roman"/>
          <w:i/>
          <w:iCs/>
        </w:rPr>
        <w:t>45</w:t>
      </w:r>
      <w:r w:rsidRPr="009C77F9">
        <w:rPr>
          <w:rFonts w:ascii="Times New Roman" w:hAnsi="Times New Roman" w:cs="Times New Roman"/>
        </w:rPr>
        <w:t>(1),</w:t>
      </w:r>
      <w:r w:rsidR="0061047C" w:rsidRPr="009C77F9">
        <w:rPr>
          <w:rFonts w:ascii="Times New Roman" w:hAnsi="Times New Roman" w:cs="Times New Roman"/>
        </w:rPr>
        <w:t xml:space="preserve"> 1-</w:t>
      </w:r>
      <w:r w:rsidR="006D0772" w:rsidRPr="009C77F9">
        <w:rPr>
          <w:rFonts w:ascii="Times New Roman" w:hAnsi="Times New Roman" w:cs="Times New Roman"/>
        </w:rPr>
        <w:t>9</w:t>
      </w:r>
      <w:r w:rsidRPr="009C77F9">
        <w:rPr>
          <w:rFonts w:ascii="Times New Roman" w:hAnsi="Times New Roman" w:cs="Times New Roman"/>
        </w:rPr>
        <w:t>. https://doi.org/10.4102/lit.v45i1.2107</w:t>
      </w:r>
    </w:p>
    <w:p w14:paraId="59E0F553" w14:textId="02BE95E3" w:rsidR="00476669" w:rsidRPr="009C77F9" w:rsidRDefault="00476669" w:rsidP="00483E4B">
      <w:pPr>
        <w:spacing w:before="240" w:after="240" w:line="240" w:lineRule="auto"/>
        <w:jc w:val="both"/>
        <w:rPr>
          <w:rFonts w:ascii="Times New Roman" w:hAnsi="Times New Roman" w:cs="Times New Roman"/>
        </w:rPr>
      </w:pPr>
      <w:bookmarkStart w:id="26" w:name="_Hlk169528456"/>
      <w:r w:rsidRPr="009C77F9">
        <w:rPr>
          <w:rFonts w:ascii="Times New Roman" w:hAnsi="Times New Roman" w:cs="Times New Roman"/>
        </w:rPr>
        <w:t xml:space="preserve">Mlambo, R., &amp; Hlungwani, M. C. (2025). The semantics of expressive interjections in Xitsonga. </w:t>
      </w:r>
      <w:r w:rsidRPr="009C77F9">
        <w:rPr>
          <w:rFonts w:ascii="Times New Roman" w:hAnsi="Times New Roman" w:cs="Times New Roman"/>
          <w:i/>
        </w:rPr>
        <w:t>Southern African Linguistics and Applied Language Studies</w:t>
      </w:r>
      <w:r w:rsidRPr="009C77F9">
        <w:rPr>
          <w:rFonts w:ascii="Times New Roman" w:hAnsi="Times New Roman" w:cs="Times New Roman"/>
        </w:rPr>
        <w:t>, 1–15. https://doi.org/10.2989/16073614.2025.2523796</w:t>
      </w:r>
    </w:p>
    <w:p w14:paraId="4B6A8915" w14:textId="2CD38670" w:rsidR="00C61D54" w:rsidRPr="009C77F9" w:rsidRDefault="00C61D54" w:rsidP="00483E4B">
      <w:pPr>
        <w:spacing w:before="240" w:after="240" w:line="240" w:lineRule="auto"/>
        <w:jc w:val="both"/>
        <w:rPr>
          <w:rFonts w:ascii="Times New Roman" w:hAnsi="Times New Roman" w:cs="Times New Roman"/>
        </w:rPr>
      </w:pPr>
      <w:r w:rsidRPr="009C77F9">
        <w:rPr>
          <w:rFonts w:ascii="Times New Roman" w:hAnsi="Times New Roman" w:cs="Times New Roman"/>
          <w:lang w:val="pt-PT"/>
        </w:rPr>
        <w:t>Nabila, K.</w:t>
      </w:r>
      <w:r w:rsidR="0061047C" w:rsidRPr="009C77F9">
        <w:rPr>
          <w:rFonts w:ascii="Times New Roman" w:hAnsi="Times New Roman" w:cs="Times New Roman"/>
          <w:lang w:val="pt-PT"/>
        </w:rPr>
        <w:t xml:space="preserve"> </w:t>
      </w:r>
      <w:r w:rsidRPr="009C77F9">
        <w:rPr>
          <w:rFonts w:ascii="Times New Roman" w:hAnsi="Times New Roman" w:cs="Times New Roman"/>
          <w:lang w:val="pt-PT"/>
        </w:rPr>
        <w:t xml:space="preserve">B. </w:t>
      </w:r>
      <w:r w:rsidR="0061047C" w:rsidRPr="009C77F9">
        <w:rPr>
          <w:rFonts w:ascii="Times New Roman" w:hAnsi="Times New Roman" w:cs="Times New Roman"/>
          <w:lang w:val="pt-PT"/>
        </w:rPr>
        <w:t xml:space="preserve">&amp; </w:t>
      </w:r>
      <w:r w:rsidRPr="009C77F9">
        <w:rPr>
          <w:rFonts w:ascii="Times New Roman" w:hAnsi="Times New Roman" w:cs="Times New Roman"/>
          <w:lang w:val="pt-PT"/>
        </w:rPr>
        <w:t>Ena, O.</w:t>
      </w:r>
      <w:r w:rsidR="0061047C" w:rsidRPr="009C77F9">
        <w:rPr>
          <w:rFonts w:ascii="Times New Roman" w:hAnsi="Times New Roman" w:cs="Times New Roman"/>
          <w:lang w:val="pt-PT"/>
        </w:rPr>
        <w:t xml:space="preserve"> </w:t>
      </w:r>
      <w:r w:rsidRPr="009C77F9">
        <w:rPr>
          <w:rFonts w:ascii="Times New Roman" w:hAnsi="Times New Roman" w:cs="Times New Roman"/>
          <w:lang w:val="pt-PT"/>
        </w:rPr>
        <w:t xml:space="preserve">T. </w:t>
      </w:r>
      <w:r w:rsidR="0061047C" w:rsidRPr="009C77F9">
        <w:rPr>
          <w:rFonts w:ascii="Times New Roman" w:hAnsi="Times New Roman" w:cs="Times New Roman"/>
          <w:lang w:val="pt-PT"/>
        </w:rPr>
        <w:t>(</w:t>
      </w:r>
      <w:r w:rsidRPr="009C77F9">
        <w:rPr>
          <w:rFonts w:ascii="Times New Roman" w:hAnsi="Times New Roman" w:cs="Times New Roman"/>
          <w:lang w:val="pt-PT"/>
        </w:rPr>
        <w:t>2022</w:t>
      </w:r>
      <w:bookmarkEnd w:id="26"/>
      <w:r w:rsidR="0061047C" w:rsidRPr="009C77F9">
        <w:rPr>
          <w:rFonts w:ascii="Times New Roman" w:hAnsi="Times New Roman" w:cs="Times New Roman"/>
          <w:lang w:val="pt-PT"/>
        </w:rPr>
        <w:t>)</w:t>
      </w:r>
      <w:r w:rsidRPr="009C77F9">
        <w:rPr>
          <w:rFonts w:ascii="Times New Roman" w:hAnsi="Times New Roman" w:cs="Times New Roman"/>
          <w:lang w:val="pt-PT"/>
        </w:rPr>
        <w:t xml:space="preserve">. </w:t>
      </w:r>
      <w:r w:rsidRPr="009C77F9">
        <w:rPr>
          <w:rFonts w:ascii="Times New Roman" w:hAnsi="Times New Roman" w:cs="Times New Roman"/>
        </w:rPr>
        <w:t xml:space="preserve">The analysis of </w:t>
      </w:r>
      <w:r w:rsidR="002D0AAE" w:rsidRPr="009C77F9">
        <w:rPr>
          <w:rFonts w:ascii="Times New Roman" w:hAnsi="Times New Roman" w:cs="Times New Roman"/>
        </w:rPr>
        <w:t>interjection</w:t>
      </w:r>
      <w:r w:rsidRPr="009C77F9">
        <w:rPr>
          <w:rFonts w:ascii="Times New Roman" w:hAnsi="Times New Roman" w:cs="Times New Roman"/>
        </w:rPr>
        <w:t xml:space="preserve"> types and emotional state used in “Sam &amp; Cat” sitcom. </w:t>
      </w:r>
      <w:r w:rsidRPr="009C77F9">
        <w:rPr>
          <w:rFonts w:ascii="Times New Roman" w:hAnsi="Times New Roman" w:cs="Times New Roman"/>
          <w:i/>
          <w:iCs/>
        </w:rPr>
        <w:t>Rainbow: Journal of Literature, Linguistics and Cultur</w:t>
      </w:r>
      <w:r w:rsidR="00DB24C1" w:rsidRPr="009C77F9">
        <w:rPr>
          <w:rFonts w:ascii="Times New Roman" w:hAnsi="Times New Roman" w:cs="Times New Roman"/>
          <w:i/>
          <w:iCs/>
        </w:rPr>
        <w:t>al</w:t>
      </w:r>
      <w:r w:rsidRPr="009C77F9">
        <w:rPr>
          <w:rFonts w:ascii="Times New Roman" w:hAnsi="Times New Roman" w:cs="Times New Roman"/>
          <w:i/>
          <w:iCs/>
        </w:rPr>
        <w:t xml:space="preserve"> Studies,</w:t>
      </w:r>
      <w:r w:rsidRPr="009C77F9">
        <w:rPr>
          <w:rFonts w:ascii="Times New Roman" w:hAnsi="Times New Roman" w:cs="Times New Roman"/>
        </w:rPr>
        <w:t xml:space="preserve"> </w:t>
      </w:r>
      <w:r w:rsidRPr="009C77F9">
        <w:rPr>
          <w:rFonts w:ascii="Times New Roman" w:hAnsi="Times New Roman" w:cs="Times New Roman"/>
          <w:i/>
          <w:iCs/>
        </w:rPr>
        <w:t>11</w:t>
      </w:r>
      <w:r w:rsidRPr="009C77F9">
        <w:rPr>
          <w:rFonts w:ascii="Times New Roman" w:hAnsi="Times New Roman" w:cs="Times New Roman"/>
        </w:rPr>
        <w:t>(2),</w:t>
      </w:r>
      <w:r w:rsidR="0061047C" w:rsidRPr="009C77F9">
        <w:rPr>
          <w:rFonts w:ascii="Times New Roman" w:hAnsi="Times New Roman" w:cs="Times New Roman"/>
        </w:rPr>
        <w:t xml:space="preserve"> </w:t>
      </w:r>
      <w:r w:rsidRPr="009C77F9">
        <w:rPr>
          <w:rFonts w:ascii="Times New Roman" w:hAnsi="Times New Roman" w:cs="Times New Roman"/>
        </w:rPr>
        <w:t>9-15.</w:t>
      </w:r>
      <w:r w:rsidR="00151B53" w:rsidRPr="009C77F9">
        <w:rPr>
          <w:rFonts w:ascii="Times New Roman" w:hAnsi="Times New Roman" w:cs="Times New Roman"/>
        </w:rPr>
        <w:t xml:space="preserve"> https://doi.org/10.15294/rainbow.v11i2.55333</w:t>
      </w:r>
    </w:p>
    <w:p w14:paraId="1035B51A" w14:textId="400561D9" w:rsidR="0065741A" w:rsidRPr="009C77F9" w:rsidRDefault="0065741A" w:rsidP="00483E4B">
      <w:pPr>
        <w:spacing w:before="240" w:after="240" w:line="240" w:lineRule="auto"/>
        <w:jc w:val="both"/>
        <w:rPr>
          <w:rFonts w:ascii="Times New Roman" w:hAnsi="Times New Roman" w:cs="Times New Roman"/>
        </w:rPr>
      </w:pPr>
      <w:bookmarkStart w:id="27" w:name="_Hlk169271484"/>
      <w:r w:rsidRPr="009C77F9">
        <w:rPr>
          <w:rFonts w:ascii="Times New Roman" w:hAnsi="Times New Roman" w:cs="Times New Roman"/>
        </w:rPr>
        <w:t xml:space="preserve">Nassaji, H. </w:t>
      </w:r>
      <w:r w:rsidR="0061047C" w:rsidRPr="009C77F9">
        <w:rPr>
          <w:rFonts w:ascii="Times New Roman" w:hAnsi="Times New Roman" w:cs="Times New Roman"/>
        </w:rPr>
        <w:t>(</w:t>
      </w:r>
      <w:r w:rsidRPr="009C77F9">
        <w:rPr>
          <w:rFonts w:ascii="Times New Roman" w:hAnsi="Times New Roman" w:cs="Times New Roman"/>
        </w:rPr>
        <w:t>2015</w:t>
      </w:r>
      <w:bookmarkEnd w:id="27"/>
      <w:r w:rsidR="0061047C" w:rsidRPr="009C77F9">
        <w:rPr>
          <w:rFonts w:ascii="Times New Roman" w:hAnsi="Times New Roman" w:cs="Times New Roman"/>
        </w:rPr>
        <w:t>)</w:t>
      </w:r>
      <w:r w:rsidRPr="009C77F9">
        <w:rPr>
          <w:rFonts w:ascii="Times New Roman" w:hAnsi="Times New Roman" w:cs="Times New Roman"/>
        </w:rPr>
        <w:t xml:space="preserve">. Qualitative and descriptive research: Data type versus data analysis. </w:t>
      </w:r>
      <w:r w:rsidRPr="009C77F9">
        <w:rPr>
          <w:rFonts w:ascii="Times New Roman" w:hAnsi="Times New Roman" w:cs="Times New Roman"/>
          <w:i/>
          <w:iCs/>
        </w:rPr>
        <w:t xml:space="preserve">Language </w:t>
      </w:r>
      <w:r w:rsidR="00DB24C1" w:rsidRPr="009C77F9">
        <w:rPr>
          <w:rFonts w:ascii="Times New Roman" w:hAnsi="Times New Roman" w:cs="Times New Roman"/>
          <w:i/>
          <w:iCs/>
        </w:rPr>
        <w:t>T</w:t>
      </w:r>
      <w:r w:rsidRPr="009C77F9">
        <w:rPr>
          <w:rFonts w:ascii="Times New Roman" w:hAnsi="Times New Roman" w:cs="Times New Roman"/>
          <w:i/>
          <w:iCs/>
        </w:rPr>
        <w:t xml:space="preserve">eaching </w:t>
      </w:r>
      <w:r w:rsidR="00DB24C1" w:rsidRPr="009C77F9">
        <w:rPr>
          <w:rFonts w:ascii="Times New Roman" w:hAnsi="Times New Roman" w:cs="Times New Roman"/>
          <w:i/>
          <w:iCs/>
        </w:rPr>
        <w:t>R</w:t>
      </w:r>
      <w:r w:rsidRPr="009C77F9">
        <w:rPr>
          <w:rFonts w:ascii="Times New Roman" w:hAnsi="Times New Roman" w:cs="Times New Roman"/>
          <w:i/>
          <w:iCs/>
        </w:rPr>
        <w:t>esearch</w:t>
      </w:r>
      <w:r w:rsidRPr="009C77F9">
        <w:rPr>
          <w:rFonts w:ascii="Times New Roman" w:hAnsi="Times New Roman" w:cs="Times New Roman"/>
        </w:rPr>
        <w:t xml:space="preserve">, </w:t>
      </w:r>
      <w:r w:rsidRPr="009C77F9">
        <w:rPr>
          <w:rFonts w:ascii="Times New Roman" w:hAnsi="Times New Roman" w:cs="Times New Roman"/>
          <w:i/>
          <w:iCs/>
        </w:rPr>
        <w:t>19</w:t>
      </w:r>
      <w:r w:rsidRPr="009C77F9">
        <w:rPr>
          <w:rFonts w:ascii="Times New Roman" w:hAnsi="Times New Roman" w:cs="Times New Roman"/>
        </w:rPr>
        <w:t>(2),</w:t>
      </w:r>
      <w:r w:rsidR="0061047C" w:rsidRPr="009C77F9">
        <w:rPr>
          <w:rFonts w:ascii="Times New Roman" w:hAnsi="Times New Roman" w:cs="Times New Roman"/>
        </w:rPr>
        <w:t xml:space="preserve"> </w:t>
      </w:r>
      <w:r w:rsidRPr="009C77F9">
        <w:rPr>
          <w:rFonts w:ascii="Times New Roman" w:hAnsi="Times New Roman" w:cs="Times New Roman"/>
        </w:rPr>
        <w:t>129-132.</w:t>
      </w:r>
      <w:r w:rsidR="00151B53" w:rsidRPr="009C77F9">
        <w:rPr>
          <w:rFonts w:ascii="Times New Roman" w:hAnsi="Times New Roman" w:cs="Times New Roman"/>
        </w:rPr>
        <w:t xml:space="preserve"> https://doi.org/10.1177/1362168815572747</w:t>
      </w:r>
    </w:p>
    <w:p w14:paraId="0B6B3F58" w14:textId="189609B6" w:rsidR="00D21B3B" w:rsidRPr="009C77F9" w:rsidRDefault="00D21B3B" w:rsidP="00483E4B">
      <w:pPr>
        <w:spacing w:before="240" w:after="240" w:line="240" w:lineRule="auto"/>
        <w:jc w:val="both"/>
        <w:rPr>
          <w:rFonts w:ascii="Times New Roman" w:hAnsi="Times New Roman" w:cs="Times New Roman"/>
          <w:lang w:val="pt-PT"/>
        </w:rPr>
      </w:pPr>
      <w:r w:rsidRPr="009C77F9">
        <w:rPr>
          <w:rFonts w:ascii="Times New Roman" w:hAnsi="Times New Roman" w:cs="Times New Roman"/>
        </w:rPr>
        <w:t xml:space="preserve">Ndlovu, E. </w:t>
      </w:r>
      <w:r w:rsidR="0061047C" w:rsidRPr="009C77F9">
        <w:rPr>
          <w:rFonts w:ascii="Times New Roman" w:hAnsi="Times New Roman" w:cs="Times New Roman"/>
        </w:rPr>
        <w:t>(</w:t>
      </w:r>
      <w:r w:rsidRPr="009C77F9">
        <w:rPr>
          <w:rFonts w:ascii="Times New Roman" w:hAnsi="Times New Roman" w:cs="Times New Roman"/>
        </w:rPr>
        <w:t>2009</w:t>
      </w:r>
      <w:r w:rsidR="0061047C" w:rsidRPr="009C77F9">
        <w:rPr>
          <w:rFonts w:ascii="Times New Roman" w:hAnsi="Times New Roman" w:cs="Times New Roman"/>
        </w:rPr>
        <w:t>)</w:t>
      </w:r>
      <w:r w:rsidRPr="009C77F9">
        <w:rPr>
          <w:rFonts w:ascii="Times New Roman" w:hAnsi="Times New Roman" w:cs="Times New Roman"/>
        </w:rPr>
        <w:t>. Sense relations in the treatment of meaning in</w:t>
      </w:r>
      <w:r w:rsidR="00DB24C1" w:rsidRPr="009C77F9">
        <w:rPr>
          <w:rFonts w:ascii="Times New Roman" w:hAnsi="Times New Roman" w:cs="Times New Roman"/>
        </w:rPr>
        <w:t xml:space="preserve"> </w:t>
      </w:r>
      <w:r w:rsidRPr="009C77F9">
        <w:rPr>
          <w:rFonts w:ascii="Times New Roman" w:hAnsi="Times New Roman" w:cs="Times New Roman"/>
        </w:rPr>
        <w:t xml:space="preserve">"Isichazamazwi SesiNdebele". </w:t>
      </w:r>
      <w:r w:rsidRPr="009C77F9">
        <w:rPr>
          <w:rFonts w:ascii="Times New Roman" w:hAnsi="Times New Roman" w:cs="Times New Roman"/>
          <w:i/>
          <w:iCs/>
          <w:lang w:val="pt-PT"/>
        </w:rPr>
        <w:t>Lexikos,</w:t>
      </w:r>
      <w:r w:rsidRPr="009C77F9">
        <w:rPr>
          <w:rFonts w:ascii="Times New Roman" w:hAnsi="Times New Roman" w:cs="Times New Roman"/>
          <w:lang w:val="pt-PT"/>
        </w:rPr>
        <w:t xml:space="preserve"> </w:t>
      </w:r>
      <w:r w:rsidRPr="009C77F9">
        <w:rPr>
          <w:rFonts w:ascii="Times New Roman" w:hAnsi="Times New Roman" w:cs="Times New Roman"/>
          <w:i/>
          <w:iCs/>
          <w:lang w:val="pt-PT"/>
        </w:rPr>
        <w:t>19</w:t>
      </w:r>
      <w:r w:rsidRPr="009C77F9">
        <w:rPr>
          <w:rFonts w:ascii="Times New Roman" w:hAnsi="Times New Roman" w:cs="Times New Roman"/>
          <w:lang w:val="pt-PT"/>
        </w:rPr>
        <w:t>(1),</w:t>
      </w:r>
      <w:r w:rsidR="0061047C" w:rsidRPr="009C77F9">
        <w:rPr>
          <w:rFonts w:ascii="Times New Roman" w:hAnsi="Times New Roman" w:cs="Times New Roman"/>
          <w:lang w:val="pt-PT"/>
        </w:rPr>
        <w:t xml:space="preserve"> </w:t>
      </w:r>
      <w:r w:rsidRPr="009C77F9">
        <w:rPr>
          <w:rFonts w:ascii="Times New Roman" w:hAnsi="Times New Roman" w:cs="Times New Roman"/>
          <w:lang w:val="pt-PT"/>
        </w:rPr>
        <w:t>71-85.</w:t>
      </w:r>
      <w:r w:rsidR="00151B53" w:rsidRPr="009C77F9">
        <w:rPr>
          <w:rFonts w:ascii="Times New Roman" w:hAnsi="Times New Roman" w:cs="Times New Roman"/>
          <w:lang w:val="pt-PT"/>
        </w:rPr>
        <w:t xml:space="preserve"> https://doi.org/10.5788/19-1-180</w:t>
      </w:r>
    </w:p>
    <w:p w14:paraId="7C7326D2" w14:textId="49576F07" w:rsidR="00117FFE" w:rsidRPr="009C77F9" w:rsidRDefault="00D872F4" w:rsidP="00483E4B">
      <w:pPr>
        <w:spacing w:before="240" w:after="240" w:line="240" w:lineRule="auto"/>
        <w:jc w:val="both"/>
        <w:rPr>
          <w:rFonts w:ascii="Times New Roman" w:hAnsi="Times New Roman" w:cs="Times New Roman"/>
        </w:rPr>
      </w:pPr>
      <w:r w:rsidRPr="009C77F9">
        <w:rPr>
          <w:rFonts w:ascii="Times New Roman" w:hAnsi="Times New Roman" w:cs="Times New Roman"/>
          <w:lang w:val="pt-PT"/>
        </w:rPr>
        <w:t>Hameed, N.</w:t>
      </w:r>
      <w:r w:rsidR="0061047C" w:rsidRPr="009C77F9">
        <w:rPr>
          <w:rFonts w:ascii="Times New Roman" w:hAnsi="Times New Roman" w:cs="Times New Roman"/>
          <w:lang w:val="pt-PT"/>
        </w:rPr>
        <w:t xml:space="preserve"> </w:t>
      </w:r>
      <w:r w:rsidRPr="009C77F9">
        <w:rPr>
          <w:rFonts w:ascii="Times New Roman" w:hAnsi="Times New Roman" w:cs="Times New Roman"/>
          <w:lang w:val="pt-PT"/>
        </w:rPr>
        <w:t xml:space="preserve">S. </w:t>
      </w:r>
      <w:r w:rsidR="0061047C" w:rsidRPr="009C77F9">
        <w:rPr>
          <w:rFonts w:ascii="Times New Roman" w:hAnsi="Times New Roman" w:cs="Times New Roman"/>
          <w:lang w:val="pt-PT"/>
        </w:rPr>
        <w:t xml:space="preserve">&amp; </w:t>
      </w:r>
      <w:r w:rsidR="003D6795" w:rsidRPr="009C77F9">
        <w:rPr>
          <w:rFonts w:ascii="Times New Roman" w:hAnsi="Times New Roman" w:cs="Times New Roman"/>
          <w:lang w:val="pt-PT"/>
        </w:rPr>
        <w:t>Suleiman</w:t>
      </w:r>
      <w:r w:rsidRPr="009C77F9">
        <w:rPr>
          <w:rFonts w:ascii="Times New Roman" w:hAnsi="Times New Roman" w:cs="Times New Roman"/>
          <w:lang w:val="pt-PT"/>
        </w:rPr>
        <w:t>, H.</w:t>
      </w:r>
      <w:r w:rsidR="0061047C" w:rsidRPr="009C77F9">
        <w:rPr>
          <w:rFonts w:ascii="Times New Roman" w:hAnsi="Times New Roman" w:cs="Times New Roman"/>
          <w:lang w:val="pt-PT"/>
        </w:rPr>
        <w:t xml:space="preserve"> </w:t>
      </w:r>
      <w:r w:rsidRPr="009C77F9">
        <w:rPr>
          <w:rFonts w:ascii="Times New Roman" w:hAnsi="Times New Roman" w:cs="Times New Roman"/>
          <w:lang w:val="pt-PT"/>
        </w:rPr>
        <w:t xml:space="preserve">K. </w:t>
      </w:r>
      <w:r w:rsidR="003D6795" w:rsidRPr="009C77F9">
        <w:rPr>
          <w:rFonts w:ascii="Times New Roman" w:hAnsi="Times New Roman" w:cs="Times New Roman"/>
          <w:lang w:val="pt-PT"/>
        </w:rPr>
        <w:t xml:space="preserve"> </w:t>
      </w:r>
      <w:r w:rsidR="003D6795" w:rsidRPr="009C77F9">
        <w:rPr>
          <w:rFonts w:ascii="Times New Roman" w:hAnsi="Times New Roman" w:cs="Times New Roman"/>
        </w:rPr>
        <w:t xml:space="preserve">2022. Classification and </w:t>
      </w:r>
      <w:r w:rsidR="00140A5C" w:rsidRPr="009C77F9">
        <w:rPr>
          <w:rFonts w:ascii="Times New Roman" w:hAnsi="Times New Roman" w:cs="Times New Roman"/>
        </w:rPr>
        <w:t>c</w:t>
      </w:r>
      <w:r w:rsidR="003D6795" w:rsidRPr="009C77F9">
        <w:rPr>
          <w:rFonts w:ascii="Times New Roman" w:hAnsi="Times New Roman" w:cs="Times New Roman"/>
        </w:rPr>
        <w:t>omponents of Austin's Speech</w:t>
      </w:r>
      <w:r w:rsidR="00117FFE" w:rsidRPr="009C77F9">
        <w:rPr>
          <w:rFonts w:ascii="Times New Roman" w:hAnsi="Times New Roman" w:cs="Times New Roman"/>
        </w:rPr>
        <w:t xml:space="preserve"> </w:t>
      </w:r>
      <w:r w:rsidR="003D6795" w:rsidRPr="009C77F9">
        <w:rPr>
          <w:rFonts w:ascii="Times New Roman" w:hAnsi="Times New Roman" w:cs="Times New Roman"/>
        </w:rPr>
        <w:t xml:space="preserve">Act Theory. </w:t>
      </w:r>
      <w:r w:rsidR="003D6795" w:rsidRPr="009C77F9">
        <w:rPr>
          <w:rFonts w:ascii="Times New Roman" w:hAnsi="Times New Roman" w:cs="Times New Roman"/>
          <w:i/>
          <w:iCs/>
        </w:rPr>
        <w:t>Journal of Strategic Research in Social Science,</w:t>
      </w:r>
      <w:r w:rsidR="003D6795" w:rsidRPr="009C77F9">
        <w:rPr>
          <w:rFonts w:ascii="Times New Roman" w:hAnsi="Times New Roman" w:cs="Times New Roman"/>
        </w:rPr>
        <w:t xml:space="preserve"> </w:t>
      </w:r>
      <w:r w:rsidR="003D6795" w:rsidRPr="009C77F9">
        <w:rPr>
          <w:rFonts w:ascii="Times New Roman" w:hAnsi="Times New Roman" w:cs="Times New Roman"/>
          <w:i/>
          <w:iCs/>
        </w:rPr>
        <w:t>8</w:t>
      </w:r>
      <w:r w:rsidR="003D6795" w:rsidRPr="009C77F9">
        <w:rPr>
          <w:rFonts w:ascii="Times New Roman" w:hAnsi="Times New Roman" w:cs="Times New Roman"/>
        </w:rPr>
        <w:t>(SE),</w:t>
      </w:r>
      <w:r w:rsidRPr="009C77F9">
        <w:rPr>
          <w:rFonts w:ascii="Times New Roman" w:hAnsi="Times New Roman" w:cs="Times New Roman"/>
        </w:rPr>
        <w:t xml:space="preserve"> </w:t>
      </w:r>
      <w:r w:rsidR="003D6795" w:rsidRPr="009C77F9">
        <w:rPr>
          <w:rFonts w:ascii="Times New Roman" w:hAnsi="Times New Roman" w:cs="Times New Roman"/>
        </w:rPr>
        <w:t>75-84.</w:t>
      </w:r>
      <w:bookmarkStart w:id="28" w:name="_Hlk169527360"/>
    </w:p>
    <w:p w14:paraId="4071D5C1" w14:textId="7DC12AE9" w:rsidR="006E74F1" w:rsidRPr="009C77F9" w:rsidRDefault="006E74F1" w:rsidP="00483E4B">
      <w:pPr>
        <w:spacing w:before="240" w:after="240" w:line="240" w:lineRule="auto"/>
        <w:jc w:val="both"/>
        <w:rPr>
          <w:rFonts w:ascii="Times New Roman" w:hAnsi="Times New Roman" w:cs="Times New Roman"/>
        </w:rPr>
      </w:pPr>
      <w:r w:rsidRPr="009C77F9">
        <w:rPr>
          <w:rFonts w:ascii="Times New Roman" w:hAnsi="Times New Roman" w:cs="Times New Roman"/>
        </w:rPr>
        <w:t>Norrick, N.</w:t>
      </w:r>
      <w:r w:rsidR="0061047C" w:rsidRPr="009C77F9">
        <w:rPr>
          <w:rFonts w:ascii="Times New Roman" w:hAnsi="Times New Roman" w:cs="Times New Roman"/>
        </w:rPr>
        <w:t xml:space="preserve"> </w:t>
      </w:r>
      <w:r w:rsidRPr="009C77F9">
        <w:rPr>
          <w:rFonts w:ascii="Times New Roman" w:hAnsi="Times New Roman" w:cs="Times New Roman"/>
        </w:rPr>
        <w:t xml:space="preserve">R. </w:t>
      </w:r>
      <w:r w:rsidR="0061047C" w:rsidRPr="009C77F9">
        <w:rPr>
          <w:rFonts w:ascii="Times New Roman" w:hAnsi="Times New Roman" w:cs="Times New Roman"/>
        </w:rPr>
        <w:t>(</w:t>
      </w:r>
      <w:r w:rsidRPr="009C77F9">
        <w:rPr>
          <w:rFonts w:ascii="Times New Roman" w:hAnsi="Times New Roman" w:cs="Times New Roman"/>
        </w:rPr>
        <w:t>2014</w:t>
      </w:r>
      <w:bookmarkEnd w:id="28"/>
      <w:r w:rsidR="0061047C" w:rsidRPr="009C77F9">
        <w:rPr>
          <w:rFonts w:ascii="Times New Roman" w:hAnsi="Times New Roman" w:cs="Times New Roman"/>
        </w:rPr>
        <w:t>)</w:t>
      </w:r>
      <w:r w:rsidR="00DB24C1" w:rsidRPr="009C77F9">
        <w:rPr>
          <w:rFonts w:ascii="Times New Roman" w:hAnsi="Times New Roman" w:cs="Times New Roman"/>
        </w:rPr>
        <w:t>.</w:t>
      </w:r>
      <w:r w:rsidRPr="009C77F9">
        <w:rPr>
          <w:rFonts w:ascii="Times New Roman" w:hAnsi="Times New Roman" w:cs="Times New Roman"/>
        </w:rPr>
        <w:t xml:space="preserve"> Interjections</w:t>
      </w:r>
      <w:r w:rsidR="00DB24C1" w:rsidRPr="009C77F9">
        <w:rPr>
          <w:rFonts w:ascii="Times New Roman" w:hAnsi="Times New Roman" w:cs="Times New Roman"/>
        </w:rPr>
        <w:t>.</w:t>
      </w:r>
      <w:r w:rsidRPr="009C77F9">
        <w:rPr>
          <w:rFonts w:ascii="Times New Roman" w:hAnsi="Times New Roman" w:cs="Times New Roman"/>
        </w:rPr>
        <w:t xml:space="preserve"> </w:t>
      </w:r>
      <w:r w:rsidR="00DB24C1" w:rsidRPr="009C77F9">
        <w:rPr>
          <w:rFonts w:ascii="Times New Roman" w:hAnsi="Times New Roman" w:cs="Times New Roman"/>
        </w:rPr>
        <w:t>I</w:t>
      </w:r>
      <w:r w:rsidRPr="009C77F9">
        <w:rPr>
          <w:rFonts w:ascii="Times New Roman" w:hAnsi="Times New Roman" w:cs="Times New Roman"/>
        </w:rPr>
        <w:t xml:space="preserve">n A. Karin </w:t>
      </w:r>
      <w:r w:rsidR="005C7EFD" w:rsidRPr="009C77F9">
        <w:rPr>
          <w:rFonts w:ascii="Times New Roman" w:hAnsi="Times New Roman" w:cs="Times New Roman"/>
        </w:rPr>
        <w:t>&amp;</w:t>
      </w:r>
      <w:r w:rsidRPr="009C77F9">
        <w:rPr>
          <w:rFonts w:ascii="Times New Roman" w:hAnsi="Times New Roman" w:cs="Times New Roman"/>
        </w:rPr>
        <w:t xml:space="preserve"> C. Rühlemann (</w:t>
      </w:r>
      <w:r w:rsidR="005C7EFD" w:rsidRPr="009C77F9">
        <w:rPr>
          <w:rFonts w:ascii="Times New Roman" w:hAnsi="Times New Roman" w:cs="Times New Roman"/>
        </w:rPr>
        <w:t>E</w:t>
      </w:r>
      <w:r w:rsidRPr="009C77F9">
        <w:rPr>
          <w:rFonts w:ascii="Times New Roman" w:hAnsi="Times New Roman" w:cs="Times New Roman"/>
        </w:rPr>
        <w:t>ds</w:t>
      </w:r>
      <w:r w:rsidR="005C7EFD" w:rsidRPr="009C77F9">
        <w:rPr>
          <w:rFonts w:ascii="Times New Roman" w:hAnsi="Times New Roman" w:cs="Times New Roman"/>
        </w:rPr>
        <w:t>.</w:t>
      </w:r>
      <w:r w:rsidRPr="009C77F9">
        <w:rPr>
          <w:rFonts w:ascii="Times New Roman" w:hAnsi="Times New Roman" w:cs="Times New Roman"/>
        </w:rPr>
        <w:t xml:space="preserve">), </w:t>
      </w:r>
      <w:r w:rsidRPr="009C77F9">
        <w:rPr>
          <w:rFonts w:ascii="Times New Roman" w:hAnsi="Times New Roman" w:cs="Times New Roman"/>
          <w:i/>
        </w:rPr>
        <w:t>Corpus pragmatics: A handbook</w:t>
      </w:r>
      <w:r w:rsidR="005C7EFD" w:rsidRPr="009C77F9">
        <w:rPr>
          <w:rFonts w:ascii="Times New Roman" w:hAnsi="Times New Roman" w:cs="Times New Roman"/>
        </w:rPr>
        <w:t xml:space="preserve"> (pp. 249-278). </w:t>
      </w:r>
      <w:r w:rsidRPr="009C77F9">
        <w:rPr>
          <w:rFonts w:ascii="Times New Roman" w:hAnsi="Times New Roman" w:cs="Times New Roman"/>
        </w:rPr>
        <w:t>Cambridge University Press.</w:t>
      </w:r>
      <w:r w:rsidR="001D655F" w:rsidRPr="009C77F9">
        <w:rPr>
          <w:rFonts w:ascii="Times New Roman" w:hAnsi="Times New Roman" w:cs="Times New Roman"/>
        </w:rPr>
        <w:t xml:space="preserve"> </w:t>
      </w:r>
    </w:p>
    <w:p w14:paraId="6025388A" w14:textId="7967F699" w:rsidR="006C757B" w:rsidRPr="009C77F9" w:rsidRDefault="006C757B" w:rsidP="00483E4B">
      <w:pPr>
        <w:spacing w:before="240" w:after="240" w:line="240" w:lineRule="auto"/>
        <w:jc w:val="both"/>
        <w:rPr>
          <w:rFonts w:ascii="Times New Roman" w:hAnsi="Times New Roman" w:cs="Times New Roman"/>
        </w:rPr>
      </w:pPr>
      <w:bookmarkStart w:id="29" w:name="_Hlk169268423"/>
      <w:r w:rsidRPr="009C77F9">
        <w:rPr>
          <w:rFonts w:ascii="Times New Roman" w:hAnsi="Times New Roman" w:cs="Times New Roman"/>
        </w:rPr>
        <w:t>Omoke, J.</w:t>
      </w:r>
      <w:r w:rsidR="005C7EFD" w:rsidRPr="009C77F9">
        <w:rPr>
          <w:rFonts w:ascii="Times New Roman" w:hAnsi="Times New Roman" w:cs="Times New Roman"/>
        </w:rPr>
        <w:t xml:space="preserve"> </w:t>
      </w:r>
      <w:r w:rsidRPr="009C77F9">
        <w:rPr>
          <w:rFonts w:ascii="Times New Roman" w:hAnsi="Times New Roman" w:cs="Times New Roman"/>
        </w:rPr>
        <w:t xml:space="preserve">N., Barasa, D. </w:t>
      </w:r>
      <w:r w:rsidR="0061047C" w:rsidRPr="009C77F9">
        <w:rPr>
          <w:rFonts w:ascii="Times New Roman" w:hAnsi="Times New Roman" w:cs="Times New Roman"/>
        </w:rPr>
        <w:t>&amp;</w:t>
      </w:r>
      <w:r w:rsidRPr="009C77F9">
        <w:rPr>
          <w:rFonts w:ascii="Times New Roman" w:hAnsi="Times New Roman" w:cs="Times New Roman"/>
        </w:rPr>
        <w:t xml:space="preserve"> Basweti, N. </w:t>
      </w:r>
      <w:r w:rsidR="0061047C" w:rsidRPr="009C77F9">
        <w:rPr>
          <w:rFonts w:ascii="Times New Roman" w:hAnsi="Times New Roman" w:cs="Times New Roman"/>
        </w:rPr>
        <w:t>(</w:t>
      </w:r>
      <w:r w:rsidRPr="009C77F9">
        <w:rPr>
          <w:rFonts w:ascii="Times New Roman" w:hAnsi="Times New Roman" w:cs="Times New Roman"/>
        </w:rPr>
        <w:t>2018</w:t>
      </w:r>
      <w:bookmarkEnd w:id="29"/>
      <w:r w:rsidR="0061047C" w:rsidRPr="009C77F9">
        <w:rPr>
          <w:rFonts w:ascii="Times New Roman" w:hAnsi="Times New Roman" w:cs="Times New Roman"/>
        </w:rPr>
        <w:t>)</w:t>
      </w:r>
      <w:r w:rsidRPr="009C77F9">
        <w:rPr>
          <w:rFonts w:ascii="Times New Roman" w:hAnsi="Times New Roman" w:cs="Times New Roman"/>
        </w:rPr>
        <w:t xml:space="preserve">. Ekegusii </w:t>
      </w:r>
      <w:r w:rsidR="00DB24C1" w:rsidRPr="009C77F9">
        <w:rPr>
          <w:rFonts w:ascii="Times New Roman" w:hAnsi="Times New Roman" w:cs="Times New Roman"/>
        </w:rPr>
        <w:t>s</w:t>
      </w:r>
      <w:r w:rsidRPr="009C77F9">
        <w:rPr>
          <w:rFonts w:ascii="Times New Roman" w:hAnsi="Times New Roman" w:cs="Times New Roman"/>
        </w:rPr>
        <w:t xml:space="preserve">ense </w:t>
      </w:r>
      <w:r w:rsidR="00DB24C1" w:rsidRPr="009C77F9">
        <w:rPr>
          <w:rFonts w:ascii="Times New Roman" w:hAnsi="Times New Roman" w:cs="Times New Roman"/>
        </w:rPr>
        <w:t>r</w:t>
      </w:r>
      <w:r w:rsidRPr="009C77F9">
        <w:rPr>
          <w:rFonts w:ascii="Times New Roman" w:hAnsi="Times New Roman" w:cs="Times New Roman"/>
        </w:rPr>
        <w:t xml:space="preserve">elations in a </w:t>
      </w:r>
      <w:r w:rsidR="00DB24C1" w:rsidRPr="009C77F9">
        <w:rPr>
          <w:rFonts w:ascii="Times New Roman" w:hAnsi="Times New Roman" w:cs="Times New Roman"/>
        </w:rPr>
        <w:t>l</w:t>
      </w:r>
      <w:r w:rsidRPr="009C77F9">
        <w:rPr>
          <w:rFonts w:ascii="Times New Roman" w:hAnsi="Times New Roman" w:cs="Times New Roman"/>
        </w:rPr>
        <w:t xml:space="preserve">exical </w:t>
      </w:r>
      <w:r w:rsidR="00DB24C1" w:rsidRPr="009C77F9">
        <w:rPr>
          <w:rFonts w:ascii="Times New Roman" w:hAnsi="Times New Roman" w:cs="Times New Roman"/>
        </w:rPr>
        <w:t>p</w:t>
      </w:r>
      <w:r w:rsidRPr="009C77F9">
        <w:rPr>
          <w:rFonts w:ascii="Times New Roman" w:hAnsi="Times New Roman" w:cs="Times New Roman"/>
        </w:rPr>
        <w:t xml:space="preserve">ragmatic </w:t>
      </w:r>
      <w:r w:rsidR="00DB24C1" w:rsidRPr="009C77F9">
        <w:rPr>
          <w:rFonts w:ascii="Times New Roman" w:hAnsi="Times New Roman" w:cs="Times New Roman"/>
        </w:rPr>
        <w:t>t</w:t>
      </w:r>
      <w:r w:rsidRPr="009C77F9">
        <w:rPr>
          <w:rFonts w:ascii="Times New Roman" w:hAnsi="Times New Roman" w:cs="Times New Roman"/>
        </w:rPr>
        <w:t xml:space="preserve">heoretical </w:t>
      </w:r>
      <w:r w:rsidR="00DB24C1" w:rsidRPr="009C77F9">
        <w:rPr>
          <w:rFonts w:ascii="Times New Roman" w:hAnsi="Times New Roman" w:cs="Times New Roman"/>
        </w:rPr>
        <w:t>p</w:t>
      </w:r>
      <w:r w:rsidRPr="009C77F9">
        <w:rPr>
          <w:rFonts w:ascii="Times New Roman" w:hAnsi="Times New Roman" w:cs="Times New Roman"/>
        </w:rPr>
        <w:t xml:space="preserve">erspective. </w:t>
      </w:r>
      <w:r w:rsidRPr="009C77F9">
        <w:rPr>
          <w:rFonts w:ascii="Times New Roman" w:hAnsi="Times New Roman" w:cs="Times New Roman"/>
          <w:i/>
          <w:iCs/>
        </w:rPr>
        <w:t>International Journals of Academics &amp; Research - IJARKE,</w:t>
      </w:r>
      <w:r w:rsidRPr="009C77F9">
        <w:rPr>
          <w:rFonts w:ascii="Times New Roman" w:hAnsi="Times New Roman" w:cs="Times New Roman"/>
        </w:rPr>
        <w:t xml:space="preserve"> </w:t>
      </w:r>
      <w:r w:rsidRPr="009C77F9">
        <w:rPr>
          <w:rFonts w:ascii="Times New Roman" w:hAnsi="Times New Roman" w:cs="Times New Roman"/>
          <w:i/>
          <w:iCs/>
        </w:rPr>
        <w:t>1</w:t>
      </w:r>
      <w:r w:rsidRPr="009C77F9">
        <w:rPr>
          <w:rFonts w:ascii="Times New Roman" w:hAnsi="Times New Roman" w:cs="Times New Roman"/>
        </w:rPr>
        <w:t>(1), 15-21.</w:t>
      </w:r>
    </w:p>
    <w:p w14:paraId="4216F502" w14:textId="5AC1E7A0" w:rsidR="00182F45" w:rsidRPr="009C77F9" w:rsidRDefault="00182F45" w:rsidP="00483E4B">
      <w:pPr>
        <w:spacing w:before="240" w:after="240" w:line="240" w:lineRule="auto"/>
        <w:jc w:val="both"/>
        <w:rPr>
          <w:rFonts w:ascii="Times New Roman" w:hAnsi="Times New Roman" w:cs="Times New Roman"/>
        </w:rPr>
      </w:pPr>
      <w:bookmarkStart w:id="30" w:name="_Hlk169278042"/>
      <w:r w:rsidRPr="009C77F9">
        <w:rPr>
          <w:rFonts w:ascii="Times New Roman" w:hAnsi="Times New Roman" w:cs="Times New Roman"/>
        </w:rPr>
        <w:lastRenderedPageBreak/>
        <w:t xml:space="preserve">Opoku, K. </w:t>
      </w:r>
      <w:r w:rsidR="0061047C" w:rsidRPr="009C77F9">
        <w:rPr>
          <w:rFonts w:ascii="Times New Roman" w:hAnsi="Times New Roman" w:cs="Times New Roman"/>
        </w:rPr>
        <w:t>(</w:t>
      </w:r>
      <w:r w:rsidRPr="009C77F9">
        <w:rPr>
          <w:rFonts w:ascii="Times New Roman" w:hAnsi="Times New Roman" w:cs="Times New Roman"/>
        </w:rPr>
        <w:t>2024</w:t>
      </w:r>
      <w:bookmarkEnd w:id="30"/>
      <w:r w:rsidR="0061047C" w:rsidRPr="009C77F9">
        <w:rPr>
          <w:rFonts w:ascii="Times New Roman" w:hAnsi="Times New Roman" w:cs="Times New Roman"/>
        </w:rPr>
        <w:t>)</w:t>
      </w:r>
      <w:r w:rsidRPr="009C77F9">
        <w:rPr>
          <w:rFonts w:ascii="Times New Roman" w:hAnsi="Times New Roman" w:cs="Times New Roman"/>
        </w:rPr>
        <w:t xml:space="preserve">. The </w:t>
      </w:r>
      <w:r w:rsidR="00DB24C1" w:rsidRPr="009C77F9">
        <w:rPr>
          <w:rFonts w:ascii="Times New Roman" w:hAnsi="Times New Roman" w:cs="Times New Roman"/>
        </w:rPr>
        <w:t>t</w:t>
      </w:r>
      <w:r w:rsidRPr="009C77F9">
        <w:rPr>
          <w:rFonts w:ascii="Times New Roman" w:hAnsi="Times New Roman" w:cs="Times New Roman"/>
        </w:rPr>
        <w:t xml:space="preserve">erm “Complement” in Systemic Functional Grammar: A </w:t>
      </w:r>
      <w:r w:rsidR="00DB24C1" w:rsidRPr="009C77F9">
        <w:rPr>
          <w:rFonts w:ascii="Times New Roman" w:hAnsi="Times New Roman" w:cs="Times New Roman"/>
        </w:rPr>
        <w:t>r</w:t>
      </w:r>
      <w:r w:rsidRPr="009C77F9">
        <w:rPr>
          <w:rFonts w:ascii="Times New Roman" w:hAnsi="Times New Roman" w:cs="Times New Roman"/>
        </w:rPr>
        <w:t xml:space="preserve">eview of </w:t>
      </w:r>
      <w:r w:rsidR="00DB24C1" w:rsidRPr="009C77F9">
        <w:rPr>
          <w:rFonts w:ascii="Times New Roman" w:hAnsi="Times New Roman" w:cs="Times New Roman"/>
        </w:rPr>
        <w:t>i</w:t>
      </w:r>
      <w:r w:rsidRPr="009C77F9">
        <w:rPr>
          <w:rFonts w:ascii="Times New Roman" w:hAnsi="Times New Roman" w:cs="Times New Roman"/>
        </w:rPr>
        <w:t xml:space="preserve">ts </w:t>
      </w:r>
      <w:r w:rsidR="00DB24C1" w:rsidRPr="009C77F9">
        <w:rPr>
          <w:rFonts w:ascii="Times New Roman" w:hAnsi="Times New Roman" w:cs="Times New Roman"/>
        </w:rPr>
        <w:t>t</w:t>
      </w:r>
      <w:r w:rsidRPr="009C77F9">
        <w:rPr>
          <w:rFonts w:ascii="Times New Roman" w:hAnsi="Times New Roman" w:cs="Times New Roman"/>
        </w:rPr>
        <w:t xml:space="preserve">heoretical </w:t>
      </w:r>
      <w:r w:rsidR="00DB24C1" w:rsidRPr="009C77F9">
        <w:rPr>
          <w:rFonts w:ascii="Times New Roman" w:hAnsi="Times New Roman" w:cs="Times New Roman"/>
        </w:rPr>
        <w:t>p</w:t>
      </w:r>
      <w:r w:rsidRPr="009C77F9">
        <w:rPr>
          <w:rFonts w:ascii="Times New Roman" w:hAnsi="Times New Roman" w:cs="Times New Roman"/>
        </w:rPr>
        <w:t xml:space="preserve">roblems and </w:t>
      </w:r>
      <w:r w:rsidR="00DB24C1" w:rsidRPr="009C77F9">
        <w:rPr>
          <w:rFonts w:ascii="Times New Roman" w:hAnsi="Times New Roman" w:cs="Times New Roman"/>
        </w:rPr>
        <w:t>i</w:t>
      </w:r>
      <w:r w:rsidRPr="009C77F9">
        <w:rPr>
          <w:rFonts w:ascii="Times New Roman" w:hAnsi="Times New Roman" w:cs="Times New Roman"/>
        </w:rPr>
        <w:t xml:space="preserve">mplications. </w:t>
      </w:r>
      <w:r w:rsidRPr="009C77F9">
        <w:rPr>
          <w:rFonts w:ascii="Times New Roman" w:hAnsi="Times New Roman" w:cs="Times New Roman"/>
          <w:i/>
        </w:rPr>
        <w:t>Open Journal of Modern Linguistics</w:t>
      </w:r>
      <w:r w:rsidRPr="009C77F9">
        <w:rPr>
          <w:rFonts w:ascii="Times New Roman" w:hAnsi="Times New Roman" w:cs="Times New Roman"/>
        </w:rPr>
        <w:t xml:space="preserve">, </w:t>
      </w:r>
      <w:r w:rsidRPr="009C77F9">
        <w:rPr>
          <w:rFonts w:ascii="Times New Roman" w:hAnsi="Times New Roman" w:cs="Times New Roman"/>
          <w:i/>
          <w:iCs/>
        </w:rPr>
        <w:t>14</w:t>
      </w:r>
      <w:r w:rsidRPr="009C77F9">
        <w:rPr>
          <w:rFonts w:ascii="Times New Roman" w:hAnsi="Times New Roman" w:cs="Times New Roman"/>
        </w:rPr>
        <w:t>(1), 8-38.</w:t>
      </w:r>
      <w:r w:rsidR="00845F41" w:rsidRPr="009C77F9">
        <w:rPr>
          <w:rFonts w:ascii="Times New Roman" w:hAnsi="Times New Roman" w:cs="Times New Roman"/>
        </w:rPr>
        <w:t xml:space="preserve"> https://doi.org/10.4236/ojml.2024.141002.</w:t>
      </w:r>
    </w:p>
    <w:p w14:paraId="13880180" w14:textId="769818FD" w:rsidR="007A133B" w:rsidRPr="009C77F9" w:rsidRDefault="007A133B" w:rsidP="00483E4B">
      <w:pPr>
        <w:spacing w:before="240" w:after="240" w:line="240" w:lineRule="auto"/>
        <w:jc w:val="both"/>
        <w:rPr>
          <w:rFonts w:ascii="Times New Roman" w:hAnsi="Times New Roman" w:cs="Times New Roman"/>
        </w:rPr>
      </w:pPr>
      <w:r w:rsidRPr="009C77F9">
        <w:rPr>
          <w:rFonts w:ascii="Times New Roman" w:hAnsi="Times New Roman" w:cs="Times New Roman"/>
        </w:rPr>
        <w:t>Oxford Advanced Learner’s Dictionary</w:t>
      </w:r>
      <w:r w:rsidR="00DB24C1" w:rsidRPr="009C77F9">
        <w:rPr>
          <w:rFonts w:ascii="Times New Roman" w:hAnsi="Times New Roman" w:cs="Times New Roman"/>
        </w:rPr>
        <w:t>.</w:t>
      </w:r>
      <w:r w:rsidRPr="009C77F9">
        <w:rPr>
          <w:rFonts w:ascii="Times New Roman" w:hAnsi="Times New Roman" w:cs="Times New Roman"/>
        </w:rPr>
        <w:t xml:space="preserve"> </w:t>
      </w:r>
      <w:r w:rsidR="0061047C" w:rsidRPr="009C77F9">
        <w:rPr>
          <w:rFonts w:ascii="Times New Roman" w:hAnsi="Times New Roman" w:cs="Times New Roman"/>
        </w:rPr>
        <w:t>(</w:t>
      </w:r>
      <w:r w:rsidRPr="009C77F9">
        <w:rPr>
          <w:rFonts w:ascii="Times New Roman" w:hAnsi="Times New Roman" w:cs="Times New Roman"/>
        </w:rPr>
        <w:t>2015</w:t>
      </w:r>
      <w:r w:rsidR="0061047C" w:rsidRPr="009C77F9">
        <w:rPr>
          <w:rFonts w:ascii="Times New Roman" w:hAnsi="Times New Roman" w:cs="Times New Roman"/>
        </w:rPr>
        <w:t>)</w:t>
      </w:r>
      <w:r w:rsidRPr="009C77F9">
        <w:rPr>
          <w:rFonts w:ascii="Times New Roman" w:hAnsi="Times New Roman" w:cs="Times New Roman"/>
        </w:rPr>
        <w:t>. Oxford University Press</w:t>
      </w:r>
      <w:r w:rsidR="00DB24C1" w:rsidRPr="009C77F9">
        <w:rPr>
          <w:rFonts w:ascii="Times New Roman" w:hAnsi="Times New Roman" w:cs="Times New Roman"/>
        </w:rPr>
        <w:t>.</w:t>
      </w:r>
    </w:p>
    <w:p w14:paraId="37EFBE17" w14:textId="66BE4746" w:rsidR="005C7EFD" w:rsidRPr="009C77F9" w:rsidRDefault="00941469" w:rsidP="00483E4B">
      <w:pPr>
        <w:spacing w:before="240" w:after="240" w:line="240" w:lineRule="auto"/>
        <w:jc w:val="both"/>
        <w:rPr>
          <w:rFonts w:ascii="Times New Roman" w:hAnsi="Times New Roman" w:cs="Times New Roman"/>
        </w:rPr>
      </w:pPr>
      <w:bookmarkStart w:id="31" w:name="_Hlk201835412"/>
      <w:r w:rsidRPr="009C77F9">
        <w:rPr>
          <w:rFonts w:ascii="Times New Roman" w:hAnsi="Times New Roman" w:cs="Times New Roman"/>
        </w:rPr>
        <w:t xml:space="preserve">Poggi, I. (2009). The language of interjections. In A. Esposito, A. Hussain, M. Marinaro, &amp; F. Martone (Eds.), </w:t>
      </w:r>
      <w:r w:rsidRPr="009C77F9">
        <w:rPr>
          <w:rFonts w:ascii="Times New Roman" w:hAnsi="Times New Roman" w:cs="Times New Roman"/>
          <w:i/>
          <w:iCs/>
        </w:rPr>
        <w:t>Multimodal signals: Cognitive and algorithmic issues</w:t>
      </w:r>
      <w:r w:rsidRPr="009C77F9">
        <w:rPr>
          <w:rFonts w:ascii="Times New Roman" w:hAnsi="Times New Roman" w:cs="Times New Roman"/>
        </w:rPr>
        <w:t xml:space="preserve"> (pp. 170–186). Springer</w:t>
      </w:r>
      <w:bookmarkEnd w:id="31"/>
    </w:p>
    <w:p w14:paraId="1C8A59FD" w14:textId="79F3B195" w:rsidR="007A133B" w:rsidRPr="009C77F9" w:rsidRDefault="007A133B" w:rsidP="00483E4B">
      <w:pPr>
        <w:spacing w:before="240" w:after="240" w:line="240" w:lineRule="auto"/>
        <w:jc w:val="both"/>
        <w:rPr>
          <w:rFonts w:ascii="Times New Roman" w:hAnsi="Times New Roman" w:cs="Times New Roman"/>
        </w:rPr>
      </w:pPr>
      <w:r w:rsidRPr="009C77F9">
        <w:rPr>
          <w:rFonts w:ascii="Times New Roman" w:hAnsi="Times New Roman" w:cs="Times New Roman"/>
        </w:rPr>
        <w:t xml:space="preserve">Puncevič, K. </w:t>
      </w:r>
      <w:r w:rsidR="00E71E49" w:rsidRPr="009C77F9">
        <w:rPr>
          <w:rFonts w:ascii="Times New Roman" w:hAnsi="Times New Roman" w:cs="Times New Roman"/>
        </w:rPr>
        <w:t>(</w:t>
      </w:r>
      <w:r w:rsidRPr="009C77F9">
        <w:rPr>
          <w:rFonts w:ascii="Times New Roman" w:hAnsi="Times New Roman" w:cs="Times New Roman"/>
        </w:rPr>
        <w:t>2016</w:t>
      </w:r>
      <w:r w:rsidR="00E71E49" w:rsidRPr="009C77F9">
        <w:rPr>
          <w:rFonts w:ascii="Times New Roman" w:hAnsi="Times New Roman" w:cs="Times New Roman"/>
        </w:rPr>
        <w:t>)</w:t>
      </w:r>
      <w:r w:rsidRPr="009C77F9">
        <w:rPr>
          <w:rFonts w:ascii="Times New Roman" w:hAnsi="Times New Roman" w:cs="Times New Roman"/>
        </w:rPr>
        <w:t>. Patterns of semantic change in formation of English synonyms</w:t>
      </w:r>
      <w:r w:rsidR="00E71E49" w:rsidRPr="009C77F9">
        <w:rPr>
          <w:rFonts w:ascii="Times New Roman" w:hAnsi="Times New Roman" w:cs="Times New Roman"/>
        </w:rPr>
        <w:t xml:space="preserve">. </w:t>
      </w:r>
      <w:r w:rsidR="00C873F0" w:rsidRPr="009C77F9">
        <w:rPr>
          <w:rFonts w:ascii="Times New Roman" w:hAnsi="Times New Roman" w:cs="Times New Roman"/>
        </w:rPr>
        <w:t>(</w:t>
      </w:r>
      <w:r w:rsidRPr="009C77F9">
        <w:rPr>
          <w:rFonts w:ascii="Times New Roman" w:hAnsi="Times New Roman" w:cs="Times New Roman"/>
        </w:rPr>
        <w:t>Doctoral dissertation, Lietuvos edukologijos universitetas</w:t>
      </w:r>
      <w:r w:rsidR="00C873F0" w:rsidRPr="009C77F9">
        <w:rPr>
          <w:rFonts w:ascii="Times New Roman" w:hAnsi="Times New Roman" w:cs="Times New Roman"/>
        </w:rPr>
        <w:t>)</w:t>
      </w:r>
      <w:r w:rsidRPr="009C77F9">
        <w:rPr>
          <w:rFonts w:ascii="Times New Roman" w:hAnsi="Times New Roman" w:cs="Times New Roman"/>
        </w:rPr>
        <w:t>.</w:t>
      </w:r>
    </w:p>
    <w:p w14:paraId="194F916A" w14:textId="5DE70C74" w:rsidR="007A133B" w:rsidRPr="009C77F9" w:rsidRDefault="007A133B" w:rsidP="00483E4B">
      <w:pPr>
        <w:spacing w:before="240" w:after="240" w:line="240" w:lineRule="auto"/>
        <w:jc w:val="both"/>
        <w:rPr>
          <w:rFonts w:ascii="Times New Roman" w:hAnsi="Times New Roman" w:cs="Times New Roman"/>
        </w:rPr>
      </w:pPr>
      <w:r w:rsidRPr="009C77F9">
        <w:rPr>
          <w:rFonts w:ascii="Times New Roman" w:hAnsi="Times New Roman" w:cs="Times New Roman"/>
        </w:rPr>
        <w:t xml:space="preserve">Rashidova, D. </w:t>
      </w:r>
      <w:r w:rsidR="00E71E49" w:rsidRPr="009C77F9">
        <w:rPr>
          <w:rFonts w:ascii="Times New Roman" w:hAnsi="Times New Roman" w:cs="Times New Roman"/>
        </w:rPr>
        <w:t>(</w:t>
      </w:r>
      <w:r w:rsidRPr="009C77F9">
        <w:rPr>
          <w:rFonts w:ascii="Times New Roman" w:hAnsi="Times New Roman" w:cs="Times New Roman"/>
        </w:rPr>
        <w:t>2021</w:t>
      </w:r>
      <w:r w:rsidR="00E71E49" w:rsidRPr="009C77F9">
        <w:rPr>
          <w:rFonts w:ascii="Times New Roman" w:hAnsi="Times New Roman" w:cs="Times New Roman"/>
        </w:rPr>
        <w:t>)</w:t>
      </w:r>
      <w:r w:rsidRPr="009C77F9">
        <w:rPr>
          <w:rFonts w:ascii="Times New Roman" w:hAnsi="Times New Roman" w:cs="Times New Roman"/>
        </w:rPr>
        <w:t xml:space="preserve">. Formation and </w:t>
      </w:r>
      <w:r w:rsidR="00C02315" w:rsidRPr="009C77F9">
        <w:rPr>
          <w:rFonts w:ascii="Times New Roman" w:hAnsi="Times New Roman" w:cs="Times New Roman"/>
        </w:rPr>
        <w:t>a</w:t>
      </w:r>
      <w:r w:rsidRPr="009C77F9">
        <w:rPr>
          <w:rFonts w:ascii="Times New Roman" w:hAnsi="Times New Roman" w:cs="Times New Roman"/>
        </w:rPr>
        <w:t xml:space="preserve">nalysis of </w:t>
      </w:r>
      <w:r w:rsidR="00C02315" w:rsidRPr="009C77F9">
        <w:rPr>
          <w:rFonts w:ascii="Times New Roman" w:hAnsi="Times New Roman" w:cs="Times New Roman"/>
        </w:rPr>
        <w:t>s</w:t>
      </w:r>
      <w:r w:rsidRPr="009C77F9">
        <w:rPr>
          <w:rFonts w:ascii="Times New Roman" w:hAnsi="Times New Roman" w:cs="Times New Roman"/>
        </w:rPr>
        <w:t xml:space="preserve">ynonyms in English. </w:t>
      </w:r>
      <w:r w:rsidRPr="009C77F9">
        <w:rPr>
          <w:rFonts w:ascii="Times New Roman" w:hAnsi="Times New Roman" w:cs="Times New Roman"/>
          <w:i/>
        </w:rPr>
        <w:t xml:space="preserve">International </w:t>
      </w:r>
      <w:r w:rsidR="00C02315" w:rsidRPr="009C77F9">
        <w:rPr>
          <w:rFonts w:ascii="Times New Roman" w:hAnsi="Times New Roman" w:cs="Times New Roman"/>
          <w:i/>
        </w:rPr>
        <w:t>J</w:t>
      </w:r>
      <w:r w:rsidRPr="009C77F9">
        <w:rPr>
          <w:rFonts w:ascii="Times New Roman" w:hAnsi="Times New Roman" w:cs="Times New Roman"/>
          <w:i/>
        </w:rPr>
        <w:t xml:space="preserve">ournal of </w:t>
      </w:r>
      <w:r w:rsidR="00C02315" w:rsidRPr="009C77F9">
        <w:rPr>
          <w:rFonts w:ascii="Times New Roman" w:hAnsi="Times New Roman" w:cs="Times New Roman"/>
          <w:i/>
        </w:rPr>
        <w:t>M</w:t>
      </w:r>
      <w:r w:rsidRPr="009C77F9">
        <w:rPr>
          <w:rFonts w:ascii="Times New Roman" w:hAnsi="Times New Roman" w:cs="Times New Roman"/>
          <w:i/>
        </w:rPr>
        <w:t xml:space="preserve">ultidisciplinary </w:t>
      </w:r>
      <w:r w:rsidR="00C02315" w:rsidRPr="009C77F9">
        <w:rPr>
          <w:rFonts w:ascii="Times New Roman" w:hAnsi="Times New Roman" w:cs="Times New Roman"/>
          <w:i/>
        </w:rPr>
        <w:t>R</w:t>
      </w:r>
      <w:r w:rsidRPr="009C77F9">
        <w:rPr>
          <w:rFonts w:ascii="Times New Roman" w:hAnsi="Times New Roman" w:cs="Times New Roman"/>
          <w:i/>
        </w:rPr>
        <w:t xml:space="preserve">esearch and </w:t>
      </w:r>
      <w:r w:rsidR="00C02315" w:rsidRPr="009C77F9">
        <w:rPr>
          <w:rFonts w:ascii="Times New Roman" w:hAnsi="Times New Roman" w:cs="Times New Roman"/>
          <w:i/>
        </w:rPr>
        <w:t>A</w:t>
      </w:r>
      <w:r w:rsidRPr="009C77F9">
        <w:rPr>
          <w:rFonts w:ascii="Times New Roman" w:hAnsi="Times New Roman" w:cs="Times New Roman"/>
          <w:i/>
        </w:rPr>
        <w:t>nalysis</w:t>
      </w:r>
      <w:r w:rsidRPr="009C77F9">
        <w:rPr>
          <w:rFonts w:ascii="Times New Roman" w:hAnsi="Times New Roman" w:cs="Times New Roman"/>
        </w:rPr>
        <w:t xml:space="preserve">, </w:t>
      </w:r>
      <w:r w:rsidRPr="009C77F9">
        <w:rPr>
          <w:rFonts w:ascii="Times New Roman" w:hAnsi="Times New Roman" w:cs="Times New Roman"/>
          <w:i/>
          <w:iCs/>
        </w:rPr>
        <w:t>4</w:t>
      </w:r>
      <w:r w:rsidRPr="009C77F9">
        <w:rPr>
          <w:rFonts w:ascii="Times New Roman" w:hAnsi="Times New Roman" w:cs="Times New Roman"/>
        </w:rPr>
        <w:t>(12)</w:t>
      </w:r>
      <w:r w:rsidR="00C02315" w:rsidRPr="009C77F9">
        <w:rPr>
          <w:rFonts w:ascii="Times New Roman" w:hAnsi="Times New Roman" w:cs="Times New Roman"/>
        </w:rPr>
        <w:t xml:space="preserve">, </w:t>
      </w:r>
      <w:r w:rsidR="004B16E8" w:rsidRPr="009C77F9">
        <w:rPr>
          <w:rFonts w:ascii="Times New Roman" w:hAnsi="Times New Roman" w:cs="Times New Roman"/>
        </w:rPr>
        <w:t>1833-1836.</w:t>
      </w:r>
      <w:r w:rsidR="00845F41" w:rsidRPr="009C77F9">
        <w:rPr>
          <w:rFonts w:ascii="Times New Roman" w:hAnsi="Times New Roman" w:cs="Times New Roman"/>
        </w:rPr>
        <w:t xml:space="preserve"> https://doi.org/10.47191/ijmra/v4-i12-09</w:t>
      </w:r>
    </w:p>
    <w:p w14:paraId="444CA359" w14:textId="58751B0B" w:rsidR="00F74C78" w:rsidRPr="009C77F9" w:rsidRDefault="00F74C78" w:rsidP="00483E4B">
      <w:pPr>
        <w:spacing w:before="240" w:after="240" w:line="240" w:lineRule="auto"/>
        <w:jc w:val="both"/>
        <w:rPr>
          <w:rFonts w:ascii="Times New Roman" w:hAnsi="Times New Roman" w:cs="Times New Roman"/>
        </w:rPr>
      </w:pPr>
      <w:bookmarkStart w:id="32" w:name="_Hlk169278213"/>
      <w:r w:rsidRPr="009C77F9">
        <w:rPr>
          <w:rFonts w:ascii="Times New Roman" w:hAnsi="Times New Roman" w:cs="Times New Roman"/>
        </w:rPr>
        <w:t xml:space="preserve">Rolfsnes, M. </w:t>
      </w:r>
      <w:r w:rsidR="00E71E49" w:rsidRPr="009C77F9">
        <w:rPr>
          <w:rFonts w:ascii="Times New Roman" w:hAnsi="Times New Roman" w:cs="Times New Roman"/>
        </w:rPr>
        <w:t>(</w:t>
      </w:r>
      <w:r w:rsidRPr="009C77F9">
        <w:rPr>
          <w:rFonts w:ascii="Times New Roman" w:hAnsi="Times New Roman" w:cs="Times New Roman"/>
        </w:rPr>
        <w:t>2020</w:t>
      </w:r>
      <w:bookmarkEnd w:id="32"/>
      <w:r w:rsidR="00E71E49" w:rsidRPr="009C77F9">
        <w:rPr>
          <w:rFonts w:ascii="Times New Roman" w:hAnsi="Times New Roman" w:cs="Times New Roman"/>
        </w:rPr>
        <w:t>)</w:t>
      </w:r>
      <w:r w:rsidRPr="009C77F9">
        <w:rPr>
          <w:rFonts w:ascii="Times New Roman" w:hAnsi="Times New Roman" w:cs="Times New Roman"/>
        </w:rPr>
        <w:t>. Interjections and interjectional phrases as a characterisation tool in Hamlet, Twelfth Night and Othello</w:t>
      </w:r>
      <w:r w:rsidR="00E71E49" w:rsidRPr="009C77F9">
        <w:rPr>
          <w:rFonts w:ascii="Times New Roman" w:hAnsi="Times New Roman" w:cs="Times New Roman"/>
        </w:rPr>
        <w:t xml:space="preserve">. </w:t>
      </w:r>
      <w:r w:rsidR="00D97BEB" w:rsidRPr="009C77F9">
        <w:rPr>
          <w:rFonts w:ascii="Times New Roman" w:hAnsi="Times New Roman" w:cs="Times New Roman"/>
        </w:rPr>
        <w:t>(</w:t>
      </w:r>
      <w:r w:rsidRPr="009C77F9">
        <w:rPr>
          <w:rFonts w:ascii="Times New Roman" w:hAnsi="Times New Roman" w:cs="Times New Roman"/>
        </w:rPr>
        <w:t>Master's thesis, University of Stavanger</w:t>
      </w:r>
      <w:r w:rsidR="00D97BEB" w:rsidRPr="009C77F9">
        <w:rPr>
          <w:rFonts w:ascii="Times New Roman" w:hAnsi="Times New Roman" w:cs="Times New Roman"/>
        </w:rPr>
        <w:t>)</w:t>
      </w:r>
      <w:r w:rsidRPr="009C77F9">
        <w:rPr>
          <w:rFonts w:ascii="Times New Roman" w:hAnsi="Times New Roman" w:cs="Times New Roman"/>
        </w:rPr>
        <w:t>.</w:t>
      </w:r>
    </w:p>
    <w:p w14:paraId="3BD792E7" w14:textId="1F9B51C2" w:rsidR="000B2185" w:rsidRPr="009C77F9" w:rsidRDefault="000B2185" w:rsidP="00483E4B">
      <w:pPr>
        <w:spacing w:before="240" w:after="240" w:line="240" w:lineRule="auto"/>
        <w:jc w:val="both"/>
        <w:rPr>
          <w:rFonts w:ascii="Times New Roman" w:hAnsi="Times New Roman" w:cs="Times New Roman"/>
        </w:rPr>
      </w:pPr>
      <w:r w:rsidRPr="009C77F9">
        <w:rPr>
          <w:rFonts w:ascii="Times New Roman" w:hAnsi="Times New Roman" w:cs="Times New Roman"/>
        </w:rPr>
        <w:t>Shabangu, I.</w:t>
      </w:r>
      <w:r w:rsidR="00E71E49" w:rsidRPr="009C77F9">
        <w:rPr>
          <w:rFonts w:ascii="Times New Roman" w:hAnsi="Times New Roman" w:cs="Times New Roman"/>
        </w:rPr>
        <w:t xml:space="preserve"> </w:t>
      </w:r>
      <w:r w:rsidRPr="009C77F9">
        <w:rPr>
          <w:rFonts w:ascii="Times New Roman" w:hAnsi="Times New Roman" w:cs="Times New Roman"/>
        </w:rPr>
        <w:t>S.</w:t>
      </w:r>
      <w:r w:rsidR="00E71E49" w:rsidRPr="009C77F9">
        <w:rPr>
          <w:rFonts w:ascii="Times New Roman" w:hAnsi="Times New Roman" w:cs="Times New Roman"/>
        </w:rPr>
        <w:t xml:space="preserve"> (</w:t>
      </w:r>
      <w:r w:rsidRPr="009C77F9">
        <w:rPr>
          <w:rFonts w:ascii="Times New Roman" w:hAnsi="Times New Roman" w:cs="Times New Roman"/>
        </w:rPr>
        <w:t>2008</w:t>
      </w:r>
      <w:r w:rsidR="00E71E49" w:rsidRPr="009C77F9">
        <w:rPr>
          <w:rFonts w:ascii="Times New Roman" w:hAnsi="Times New Roman" w:cs="Times New Roman"/>
        </w:rPr>
        <w:t>).</w:t>
      </w:r>
      <w:r w:rsidRPr="009C77F9">
        <w:rPr>
          <w:rFonts w:ascii="Times New Roman" w:hAnsi="Times New Roman" w:cs="Times New Roman"/>
        </w:rPr>
        <w:t xml:space="preserve"> </w:t>
      </w:r>
      <w:r w:rsidRPr="009C77F9">
        <w:rPr>
          <w:rFonts w:ascii="Times New Roman" w:hAnsi="Times New Roman" w:cs="Times New Roman"/>
          <w:i/>
          <w:iCs/>
        </w:rPr>
        <w:t>Xivoni xa Vutomi</w:t>
      </w:r>
      <w:r w:rsidR="00E71E49" w:rsidRPr="009C77F9">
        <w:rPr>
          <w:rFonts w:ascii="Times New Roman" w:hAnsi="Times New Roman" w:cs="Times New Roman"/>
        </w:rPr>
        <w:t>.</w:t>
      </w:r>
      <w:r w:rsidRPr="009C77F9">
        <w:rPr>
          <w:rFonts w:ascii="Times New Roman" w:hAnsi="Times New Roman" w:cs="Times New Roman"/>
        </w:rPr>
        <w:t xml:space="preserve"> Lingua Franca Publishers</w:t>
      </w:r>
      <w:r w:rsidR="00E71E49" w:rsidRPr="009C77F9">
        <w:rPr>
          <w:rFonts w:ascii="Times New Roman" w:hAnsi="Times New Roman" w:cs="Times New Roman"/>
        </w:rPr>
        <w:t>.</w:t>
      </w:r>
      <w:r w:rsidRPr="009C77F9">
        <w:rPr>
          <w:rFonts w:ascii="Times New Roman" w:hAnsi="Times New Roman" w:cs="Times New Roman"/>
        </w:rPr>
        <w:t xml:space="preserve"> </w:t>
      </w:r>
    </w:p>
    <w:p w14:paraId="57B8E230" w14:textId="249C545F" w:rsidR="005014AC" w:rsidRPr="009C77F9" w:rsidRDefault="005014AC" w:rsidP="00483E4B">
      <w:pPr>
        <w:spacing w:before="240" w:after="240" w:line="240" w:lineRule="auto"/>
        <w:jc w:val="both"/>
        <w:rPr>
          <w:rFonts w:ascii="Times New Roman" w:hAnsi="Times New Roman" w:cs="Times New Roman"/>
        </w:rPr>
      </w:pPr>
      <w:bookmarkStart w:id="33" w:name="_Hlk169279056"/>
      <w:r w:rsidRPr="009C77F9">
        <w:rPr>
          <w:rFonts w:ascii="Times New Roman" w:hAnsi="Times New Roman" w:cs="Times New Roman"/>
        </w:rPr>
        <w:t xml:space="preserve">Thompson, A. </w:t>
      </w:r>
      <w:r w:rsidR="00E71E49" w:rsidRPr="009C77F9">
        <w:rPr>
          <w:rFonts w:ascii="Times New Roman" w:hAnsi="Times New Roman" w:cs="Times New Roman"/>
        </w:rPr>
        <w:t>(</w:t>
      </w:r>
      <w:r w:rsidRPr="009C77F9">
        <w:rPr>
          <w:rFonts w:ascii="Times New Roman" w:hAnsi="Times New Roman" w:cs="Times New Roman"/>
        </w:rPr>
        <w:t>2022</w:t>
      </w:r>
      <w:bookmarkEnd w:id="33"/>
      <w:r w:rsidR="00E71E49" w:rsidRPr="009C77F9">
        <w:rPr>
          <w:rFonts w:ascii="Times New Roman" w:hAnsi="Times New Roman" w:cs="Times New Roman"/>
        </w:rPr>
        <w:t>)</w:t>
      </w:r>
      <w:r w:rsidRPr="009C77F9">
        <w:rPr>
          <w:rFonts w:ascii="Times New Roman" w:hAnsi="Times New Roman" w:cs="Times New Roman"/>
        </w:rPr>
        <w:t xml:space="preserve">. Interjections in spoken ELF interactions. </w:t>
      </w:r>
      <w:r w:rsidR="00C02315" w:rsidRPr="009C77F9">
        <w:rPr>
          <w:rFonts w:ascii="Times New Roman" w:hAnsi="Times New Roman" w:cs="Times New Roman"/>
        </w:rPr>
        <w:t xml:space="preserve">In: </w:t>
      </w:r>
      <w:r w:rsidR="00941469" w:rsidRPr="009C77F9">
        <w:rPr>
          <w:rFonts w:ascii="Times New Roman" w:hAnsi="Times New Roman" w:cs="Times New Roman"/>
        </w:rPr>
        <w:t xml:space="preserve">I. </w:t>
      </w:r>
      <w:r w:rsidR="00C02315" w:rsidRPr="009C77F9">
        <w:rPr>
          <w:rFonts w:ascii="Times New Roman" w:hAnsi="Times New Roman" w:cs="Times New Roman"/>
        </w:rPr>
        <w:t xml:space="preserve">Walkinshaw, (ed.), </w:t>
      </w:r>
      <w:r w:rsidRPr="009C77F9">
        <w:rPr>
          <w:rFonts w:ascii="Times New Roman" w:hAnsi="Times New Roman" w:cs="Times New Roman"/>
          <w:i/>
          <w:iCs/>
        </w:rPr>
        <w:t>Pragmatics in English as a Lingua Franca: Findings and developments</w:t>
      </w:r>
      <w:r w:rsidR="00C02315" w:rsidRPr="009C77F9">
        <w:rPr>
          <w:rFonts w:ascii="Times New Roman" w:hAnsi="Times New Roman" w:cs="Times New Roman"/>
        </w:rPr>
        <w:t xml:space="preserve"> </w:t>
      </w:r>
      <w:r w:rsidR="008D49A7" w:rsidRPr="009C77F9">
        <w:rPr>
          <w:rFonts w:ascii="Times New Roman" w:hAnsi="Times New Roman" w:cs="Times New Roman"/>
        </w:rPr>
        <w:t>(</w:t>
      </w:r>
      <w:r w:rsidR="00941469" w:rsidRPr="009C77F9">
        <w:rPr>
          <w:rFonts w:ascii="Times New Roman" w:hAnsi="Times New Roman" w:cs="Times New Roman"/>
        </w:rPr>
        <w:t>pp.147-163</w:t>
      </w:r>
      <w:r w:rsidR="008D49A7" w:rsidRPr="009C77F9">
        <w:rPr>
          <w:rFonts w:ascii="Times New Roman" w:hAnsi="Times New Roman" w:cs="Times New Roman"/>
        </w:rPr>
        <w:t>)</w:t>
      </w:r>
      <w:r w:rsidR="00941469" w:rsidRPr="009C77F9">
        <w:rPr>
          <w:rFonts w:ascii="Times New Roman" w:hAnsi="Times New Roman" w:cs="Times New Roman"/>
        </w:rPr>
        <w:t>.</w:t>
      </w:r>
      <w:r w:rsidR="008D49A7" w:rsidRPr="009C77F9">
        <w:rPr>
          <w:rFonts w:ascii="Times New Roman" w:hAnsi="Times New Roman" w:cs="Times New Roman"/>
        </w:rPr>
        <w:t xml:space="preserve"> </w:t>
      </w:r>
      <w:r w:rsidR="00440409" w:rsidRPr="009C77F9">
        <w:rPr>
          <w:rFonts w:ascii="Times New Roman" w:hAnsi="Times New Roman" w:cs="Times New Roman"/>
          <w:iCs/>
        </w:rPr>
        <w:t>De Gruyter Mouton</w:t>
      </w:r>
      <w:r w:rsidR="008D49A7" w:rsidRPr="009C77F9">
        <w:rPr>
          <w:rFonts w:ascii="Times New Roman" w:hAnsi="Times New Roman" w:cs="Times New Roman"/>
          <w:iCs/>
        </w:rPr>
        <w:t>.</w:t>
      </w:r>
    </w:p>
    <w:p w14:paraId="746EF455" w14:textId="654BE545" w:rsidR="00062B60" w:rsidRPr="009C77F9" w:rsidRDefault="00062B60" w:rsidP="00483E4B">
      <w:pPr>
        <w:spacing w:before="240" w:after="240" w:line="240" w:lineRule="auto"/>
        <w:jc w:val="both"/>
        <w:rPr>
          <w:rFonts w:ascii="Times New Roman" w:hAnsi="Times New Roman" w:cs="Times New Roman"/>
        </w:rPr>
      </w:pPr>
      <w:r w:rsidRPr="009C77F9">
        <w:rPr>
          <w:rFonts w:ascii="Times New Roman" w:hAnsi="Times New Roman" w:cs="Times New Roman"/>
        </w:rPr>
        <w:t xml:space="preserve">Titini, S. </w:t>
      </w:r>
      <w:r w:rsidR="00E71E49" w:rsidRPr="009C77F9">
        <w:rPr>
          <w:rFonts w:ascii="Times New Roman" w:hAnsi="Times New Roman" w:cs="Times New Roman"/>
        </w:rPr>
        <w:t>(</w:t>
      </w:r>
      <w:r w:rsidRPr="009C77F9">
        <w:rPr>
          <w:rFonts w:ascii="Times New Roman" w:hAnsi="Times New Roman" w:cs="Times New Roman"/>
        </w:rPr>
        <w:t>2015</w:t>
      </w:r>
      <w:r w:rsidR="00E71E49" w:rsidRPr="009C77F9">
        <w:rPr>
          <w:rFonts w:ascii="Times New Roman" w:hAnsi="Times New Roman" w:cs="Times New Roman"/>
        </w:rPr>
        <w:t>)</w:t>
      </w:r>
      <w:r w:rsidRPr="009C77F9">
        <w:rPr>
          <w:rFonts w:ascii="Times New Roman" w:hAnsi="Times New Roman" w:cs="Times New Roman"/>
        </w:rPr>
        <w:t>. Antonymy in the legal terminology: Diachronic analysis. </w:t>
      </w:r>
      <w:r w:rsidRPr="009C77F9">
        <w:rPr>
          <w:rFonts w:ascii="Times New Roman" w:hAnsi="Times New Roman" w:cs="Times New Roman"/>
          <w:i/>
          <w:iCs/>
        </w:rPr>
        <w:t>Academic Journal of Interdisciplinary Studies</w:t>
      </w:r>
      <w:r w:rsidRPr="009C77F9">
        <w:rPr>
          <w:rFonts w:ascii="Times New Roman" w:hAnsi="Times New Roman" w:cs="Times New Roman"/>
        </w:rPr>
        <w:t>, </w:t>
      </w:r>
      <w:r w:rsidRPr="009C77F9">
        <w:rPr>
          <w:rFonts w:ascii="Times New Roman" w:hAnsi="Times New Roman" w:cs="Times New Roman"/>
          <w:i/>
        </w:rPr>
        <w:t>4</w:t>
      </w:r>
      <w:r w:rsidRPr="009C77F9">
        <w:rPr>
          <w:rFonts w:ascii="Times New Roman" w:hAnsi="Times New Roman" w:cs="Times New Roman"/>
        </w:rPr>
        <w:t>(3),</w:t>
      </w:r>
      <w:r w:rsidR="00E71E49" w:rsidRPr="009C77F9">
        <w:rPr>
          <w:rFonts w:ascii="Times New Roman" w:hAnsi="Times New Roman" w:cs="Times New Roman"/>
        </w:rPr>
        <w:t xml:space="preserve"> </w:t>
      </w:r>
      <w:r w:rsidRPr="009C77F9">
        <w:rPr>
          <w:rFonts w:ascii="Times New Roman" w:hAnsi="Times New Roman" w:cs="Times New Roman"/>
        </w:rPr>
        <w:t>237-241</w:t>
      </w:r>
      <w:r w:rsidR="00440409" w:rsidRPr="009C77F9">
        <w:rPr>
          <w:rFonts w:ascii="Times New Roman" w:hAnsi="Times New Roman" w:cs="Times New Roman"/>
        </w:rPr>
        <w:t>.</w:t>
      </w:r>
      <w:r w:rsidR="00845F41" w:rsidRPr="009C77F9">
        <w:rPr>
          <w:rFonts w:ascii="Times New Roman" w:hAnsi="Times New Roman" w:cs="Times New Roman"/>
        </w:rPr>
        <w:t xml:space="preserve"> https://www.richtmann.org/journal/index.php/ajis/article/view/8375</w:t>
      </w:r>
    </w:p>
    <w:p w14:paraId="01903401" w14:textId="4438C9AD" w:rsidR="00E4724B" w:rsidRPr="009C77F9" w:rsidRDefault="00E4724B" w:rsidP="00483E4B">
      <w:pPr>
        <w:spacing w:before="240" w:after="240" w:line="240" w:lineRule="auto"/>
        <w:jc w:val="both"/>
        <w:rPr>
          <w:rFonts w:ascii="Times New Roman" w:hAnsi="Times New Roman" w:cs="Times New Roman"/>
        </w:rPr>
      </w:pPr>
      <w:r w:rsidRPr="009C77F9">
        <w:rPr>
          <w:rFonts w:ascii="Times New Roman" w:hAnsi="Times New Roman" w:cs="Times New Roman"/>
        </w:rPr>
        <w:t xml:space="preserve">Vicente, A. </w:t>
      </w:r>
      <w:r w:rsidR="00440409" w:rsidRPr="009C77F9">
        <w:rPr>
          <w:rFonts w:ascii="Times New Roman" w:hAnsi="Times New Roman" w:cs="Times New Roman"/>
        </w:rPr>
        <w:t>and</w:t>
      </w:r>
      <w:r w:rsidRPr="009C77F9">
        <w:rPr>
          <w:rFonts w:ascii="Times New Roman" w:hAnsi="Times New Roman" w:cs="Times New Roman"/>
        </w:rPr>
        <w:t xml:space="preserve"> Falkum, I. </w:t>
      </w:r>
      <w:r w:rsidR="00E71E49" w:rsidRPr="009C77F9">
        <w:rPr>
          <w:rFonts w:ascii="Times New Roman" w:hAnsi="Times New Roman" w:cs="Times New Roman"/>
        </w:rPr>
        <w:t>(</w:t>
      </w:r>
      <w:r w:rsidRPr="009C77F9">
        <w:rPr>
          <w:rFonts w:ascii="Times New Roman" w:hAnsi="Times New Roman" w:cs="Times New Roman"/>
        </w:rPr>
        <w:t>2017</w:t>
      </w:r>
      <w:r w:rsidR="00E71E49" w:rsidRPr="009C77F9">
        <w:rPr>
          <w:rFonts w:ascii="Times New Roman" w:hAnsi="Times New Roman" w:cs="Times New Roman"/>
        </w:rPr>
        <w:t>)</w:t>
      </w:r>
      <w:r w:rsidRPr="009C77F9">
        <w:rPr>
          <w:rFonts w:ascii="Times New Roman" w:hAnsi="Times New Roman" w:cs="Times New Roman"/>
        </w:rPr>
        <w:t xml:space="preserve">. </w:t>
      </w:r>
      <w:r w:rsidRPr="009C77F9">
        <w:rPr>
          <w:rFonts w:ascii="Times New Roman" w:hAnsi="Times New Roman" w:cs="Times New Roman"/>
          <w:iCs/>
        </w:rPr>
        <w:t>Polysemy.</w:t>
      </w:r>
      <w:r w:rsidRPr="009C77F9">
        <w:rPr>
          <w:rFonts w:ascii="Times New Roman" w:hAnsi="Times New Roman" w:cs="Times New Roman"/>
          <w:i/>
          <w:iCs/>
        </w:rPr>
        <w:t xml:space="preserve"> Oxford Research Encyclopedia of Linguistics</w:t>
      </w:r>
      <w:r w:rsidRPr="009C77F9">
        <w:rPr>
          <w:rFonts w:ascii="Times New Roman" w:hAnsi="Times New Roman" w:cs="Times New Roman"/>
        </w:rPr>
        <w:t>.</w:t>
      </w:r>
      <w:r w:rsidR="00E71E49" w:rsidRPr="009C77F9">
        <w:rPr>
          <w:rFonts w:ascii="Times New Roman" w:hAnsi="Times New Roman" w:cs="Times New Roman"/>
        </w:rPr>
        <w:t xml:space="preserve"> </w:t>
      </w:r>
      <w:r w:rsidR="00440409" w:rsidRPr="009C77F9">
        <w:rPr>
          <w:rFonts w:ascii="Times New Roman" w:hAnsi="Times New Roman" w:cs="Times New Roman"/>
        </w:rPr>
        <w:t>https://oxfordre.com/linguistics/view/10.1093/acrefore/9780199384655.001.0001/acrefore-9780199384655-e-325</w:t>
      </w:r>
      <w:r w:rsidRPr="009C77F9">
        <w:rPr>
          <w:rFonts w:ascii="Times New Roman" w:hAnsi="Times New Roman" w:cs="Times New Roman"/>
        </w:rPr>
        <w:t>.</w:t>
      </w:r>
      <w:r w:rsidR="00440409" w:rsidRPr="009C77F9">
        <w:rPr>
          <w:rFonts w:ascii="Times New Roman" w:hAnsi="Times New Roman" w:cs="Times New Roman"/>
        </w:rPr>
        <w:t xml:space="preserve"> </w:t>
      </w:r>
      <w:r w:rsidR="00E71E49" w:rsidRPr="009C77F9">
        <w:rPr>
          <w:rFonts w:ascii="Times New Roman" w:hAnsi="Times New Roman" w:cs="Times New Roman"/>
        </w:rPr>
        <w:t>(</w:t>
      </w:r>
      <w:r w:rsidR="00440409" w:rsidRPr="009C77F9">
        <w:rPr>
          <w:rFonts w:ascii="Times New Roman" w:hAnsi="Times New Roman" w:cs="Times New Roman"/>
        </w:rPr>
        <w:t>Accessed</w:t>
      </w:r>
      <w:r w:rsidR="00E71E49" w:rsidRPr="009C77F9">
        <w:rPr>
          <w:rFonts w:ascii="Times New Roman" w:hAnsi="Times New Roman" w:cs="Times New Roman"/>
        </w:rPr>
        <w:t xml:space="preserve"> on </w:t>
      </w:r>
      <w:r w:rsidR="00440409" w:rsidRPr="009C77F9">
        <w:rPr>
          <w:rFonts w:ascii="Times New Roman" w:hAnsi="Times New Roman" w:cs="Times New Roman"/>
        </w:rPr>
        <w:t xml:space="preserve">20 </w:t>
      </w:r>
      <w:r w:rsidR="00E71E49" w:rsidRPr="009C77F9">
        <w:rPr>
          <w:rFonts w:ascii="Times New Roman" w:hAnsi="Times New Roman" w:cs="Times New Roman"/>
        </w:rPr>
        <w:t xml:space="preserve">June </w:t>
      </w:r>
      <w:r w:rsidR="00440409" w:rsidRPr="009C77F9">
        <w:rPr>
          <w:rFonts w:ascii="Times New Roman" w:hAnsi="Times New Roman" w:cs="Times New Roman"/>
        </w:rPr>
        <w:t>202</w:t>
      </w:r>
      <w:r w:rsidR="00E71E49" w:rsidRPr="009C77F9">
        <w:rPr>
          <w:rFonts w:ascii="Times New Roman" w:hAnsi="Times New Roman" w:cs="Times New Roman"/>
        </w:rPr>
        <w:t>5)</w:t>
      </w:r>
      <w:r w:rsidR="00440409" w:rsidRPr="009C77F9">
        <w:rPr>
          <w:rFonts w:ascii="Times New Roman" w:hAnsi="Times New Roman" w:cs="Times New Roman"/>
        </w:rPr>
        <w:t>.</w:t>
      </w:r>
    </w:p>
    <w:p w14:paraId="40CC1F4C" w14:textId="4D391269" w:rsidR="00F74C78" w:rsidRPr="009C77F9" w:rsidRDefault="00F74C78" w:rsidP="00483E4B">
      <w:pPr>
        <w:spacing w:before="240" w:after="240" w:line="240" w:lineRule="auto"/>
        <w:jc w:val="both"/>
        <w:rPr>
          <w:rFonts w:ascii="Times New Roman" w:hAnsi="Times New Roman" w:cs="Times New Roman"/>
        </w:rPr>
      </w:pPr>
      <w:bookmarkStart w:id="34" w:name="_Hlk169278581"/>
      <w:r w:rsidRPr="009C77F9">
        <w:rPr>
          <w:rFonts w:ascii="Times New Roman" w:hAnsi="Times New Roman" w:cs="Times New Roman"/>
        </w:rPr>
        <w:t xml:space="preserve">Widlok, T. </w:t>
      </w:r>
      <w:r w:rsidR="00E71E49" w:rsidRPr="009C77F9">
        <w:rPr>
          <w:rFonts w:ascii="Times New Roman" w:hAnsi="Times New Roman" w:cs="Times New Roman"/>
        </w:rPr>
        <w:t>(</w:t>
      </w:r>
      <w:r w:rsidRPr="009C77F9">
        <w:rPr>
          <w:rFonts w:ascii="Times New Roman" w:hAnsi="Times New Roman" w:cs="Times New Roman"/>
        </w:rPr>
        <w:t>2016</w:t>
      </w:r>
      <w:bookmarkEnd w:id="34"/>
      <w:r w:rsidR="00E71E49" w:rsidRPr="009C77F9">
        <w:rPr>
          <w:rFonts w:ascii="Times New Roman" w:hAnsi="Times New Roman" w:cs="Times New Roman"/>
        </w:rPr>
        <w:t>)</w:t>
      </w:r>
      <w:r w:rsidRPr="009C77F9">
        <w:rPr>
          <w:rFonts w:ascii="Times New Roman" w:hAnsi="Times New Roman" w:cs="Times New Roman"/>
        </w:rPr>
        <w:t xml:space="preserve">. Small </w:t>
      </w:r>
      <w:r w:rsidR="00440409" w:rsidRPr="009C77F9">
        <w:rPr>
          <w:rFonts w:ascii="Times New Roman" w:hAnsi="Times New Roman" w:cs="Times New Roman"/>
        </w:rPr>
        <w:t>w</w:t>
      </w:r>
      <w:r w:rsidRPr="009C77F9">
        <w:rPr>
          <w:rFonts w:ascii="Times New Roman" w:hAnsi="Times New Roman" w:cs="Times New Roman"/>
        </w:rPr>
        <w:t>ords</w:t>
      </w:r>
      <w:r w:rsidR="00440409" w:rsidRPr="009C77F9">
        <w:rPr>
          <w:rFonts w:ascii="Times New Roman" w:hAnsi="Times New Roman" w:cs="Times New Roman"/>
        </w:rPr>
        <w:t xml:space="preserve"> </w:t>
      </w:r>
      <w:r w:rsidRPr="009C77F9">
        <w:rPr>
          <w:rFonts w:ascii="Times New Roman" w:hAnsi="Times New Roman" w:cs="Times New Roman"/>
        </w:rPr>
        <w:t>-</w:t>
      </w:r>
      <w:r w:rsidR="00440409" w:rsidRPr="009C77F9">
        <w:rPr>
          <w:rFonts w:ascii="Times New Roman" w:hAnsi="Times New Roman" w:cs="Times New Roman"/>
        </w:rPr>
        <w:t xml:space="preserve"> </w:t>
      </w:r>
      <w:r w:rsidRPr="009C77F9">
        <w:rPr>
          <w:rFonts w:ascii="Times New Roman" w:hAnsi="Times New Roman" w:cs="Times New Roman"/>
        </w:rPr>
        <w:t xml:space="preserve">Big </w:t>
      </w:r>
      <w:r w:rsidR="00440409" w:rsidRPr="009C77F9">
        <w:rPr>
          <w:rFonts w:ascii="Times New Roman" w:hAnsi="Times New Roman" w:cs="Times New Roman"/>
        </w:rPr>
        <w:t>i</w:t>
      </w:r>
      <w:r w:rsidRPr="009C77F9">
        <w:rPr>
          <w:rFonts w:ascii="Times New Roman" w:hAnsi="Times New Roman" w:cs="Times New Roman"/>
        </w:rPr>
        <w:t xml:space="preserve">ssues: The </w:t>
      </w:r>
      <w:r w:rsidR="00440409" w:rsidRPr="009C77F9">
        <w:rPr>
          <w:rFonts w:ascii="Times New Roman" w:hAnsi="Times New Roman" w:cs="Times New Roman"/>
        </w:rPr>
        <w:t>a</w:t>
      </w:r>
      <w:r w:rsidRPr="009C77F9">
        <w:rPr>
          <w:rFonts w:ascii="Times New Roman" w:hAnsi="Times New Roman" w:cs="Times New Roman"/>
        </w:rPr>
        <w:t xml:space="preserve">nthropological </w:t>
      </w:r>
      <w:r w:rsidR="00440409" w:rsidRPr="009C77F9">
        <w:rPr>
          <w:rFonts w:ascii="Times New Roman" w:hAnsi="Times New Roman" w:cs="Times New Roman"/>
        </w:rPr>
        <w:t>r</w:t>
      </w:r>
      <w:r w:rsidRPr="009C77F9">
        <w:rPr>
          <w:rFonts w:ascii="Times New Roman" w:hAnsi="Times New Roman" w:cs="Times New Roman"/>
        </w:rPr>
        <w:t xml:space="preserve">elevance of Khoesan </w:t>
      </w:r>
      <w:r w:rsidR="00440409" w:rsidRPr="009C77F9">
        <w:rPr>
          <w:rFonts w:ascii="Times New Roman" w:hAnsi="Times New Roman" w:cs="Times New Roman"/>
        </w:rPr>
        <w:t>i</w:t>
      </w:r>
      <w:r w:rsidRPr="009C77F9">
        <w:rPr>
          <w:rFonts w:ascii="Times New Roman" w:hAnsi="Times New Roman" w:cs="Times New Roman"/>
        </w:rPr>
        <w:t xml:space="preserve">nterjections (Natural </w:t>
      </w:r>
      <w:r w:rsidR="00440409" w:rsidRPr="009C77F9">
        <w:rPr>
          <w:rFonts w:ascii="Times New Roman" w:hAnsi="Times New Roman" w:cs="Times New Roman"/>
        </w:rPr>
        <w:t>h</w:t>
      </w:r>
      <w:r w:rsidRPr="009C77F9">
        <w:rPr>
          <w:rFonts w:ascii="Times New Roman" w:hAnsi="Times New Roman" w:cs="Times New Roman"/>
        </w:rPr>
        <w:t xml:space="preserve">istory of </w:t>
      </w:r>
      <w:r w:rsidR="00440409" w:rsidRPr="009C77F9">
        <w:rPr>
          <w:rFonts w:ascii="Times New Roman" w:hAnsi="Times New Roman" w:cs="Times New Roman"/>
        </w:rPr>
        <w:t>c</w:t>
      </w:r>
      <w:r w:rsidRPr="009C77F9">
        <w:rPr>
          <w:rFonts w:ascii="Times New Roman" w:hAnsi="Times New Roman" w:cs="Times New Roman"/>
        </w:rPr>
        <w:t xml:space="preserve">ommunication among the Central Kalahari San). </w:t>
      </w:r>
      <w:r w:rsidRPr="009C77F9">
        <w:rPr>
          <w:rFonts w:ascii="Times New Roman" w:hAnsi="Times New Roman" w:cs="Times New Roman"/>
          <w:i/>
          <w:iCs/>
        </w:rPr>
        <w:t xml:space="preserve">African </w:t>
      </w:r>
      <w:r w:rsidR="00440409" w:rsidRPr="009C77F9">
        <w:rPr>
          <w:rFonts w:ascii="Times New Roman" w:hAnsi="Times New Roman" w:cs="Times New Roman"/>
          <w:i/>
          <w:iCs/>
        </w:rPr>
        <w:t>S</w:t>
      </w:r>
      <w:r w:rsidRPr="009C77F9">
        <w:rPr>
          <w:rFonts w:ascii="Times New Roman" w:hAnsi="Times New Roman" w:cs="Times New Roman"/>
          <w:i/>
          <w:iCs/>
        </w:rPr>
        <w:t xml:space="preserve">tudy </w:t>
      </w:r>
      <w:r w:rsidR="00440409" w:rsidRPr="009C77F9">
        <w:rPr>
          <w:rFonts w:ascii="Times New Roman" w:hAnsi="Times New Roman" w:cs="Times New Roman"/>
          <w:i/>
          <w:iCs/>
        </w:rPr>
        <w:t>M</w:t>
      </w:r>
      <w:r w:rsidRPr="009C77F9">
        <w:rPr>
          <w:rFonts w:ascii="Times New Roman" w:hAnsi="Times New Roman" w:cs="Times New Roman"/>
          <w:i/>
          <w:iCs/>
        </w:rPr>
        <w:t>onographs. Supplementary issue,</w:t>
      </w:r>
      <w:r w:rsidRPr="009C77F9">
        <w:rPr>
          <w:rFonts w:ascii="Times New Roman" w:hAnsi="Times New Roman" w:cs="Times New Roman"/>
        </w:rPr>
        <w:t xml:space="preserve"> </w:t>
      </w:r>
      <w:r w:rsidRPr="009C77F9">
        <w:rPr>
          <w:rFonts w:ascii="Times New Roman" w:hAnsi="Times New Roman" w:cs="Times New Roman"/>
          <w:i/>
          <w:iCs/>
        </w:rPr>
        <w:t>52</w:t>
      </w:r>
      <w:r w:rsidRPr="009C77F9">
        <w:rPr>
          <w:rFonts w:ascii="Times New Roman" w:hAnsi="Times New Roman" w:cs="Times New Roman"/>
        </w:rPr>
        <w:t>, 135-145.</w:t>
      </w:r>
    </w:p>
    <w:p w14:paraId="7F154785" w14:textId="0F3994C5" w:rsidR="00952CB6" w:rsidRPr="009C77F9" w:rsidRDefault="00952CB6" w:rsidP="00483E4B">
      <w:pPr>
        <w:spacing w:before="240" w:after="240" w:line="240" w:lineRule="auto"/>
        <w:jc w:val="both"/>
        <w:rPr>
          <w:rFonts w:ascii="Times New Roman" w:hAnsi="Times New Roman" w:cs="Times New Roman"/>
        </w:rPr>
      </w:pPr>
      <w:r w:rsidRPr="009C77F9">
        <w:rPr>
          <w:rFonts w:ascii="Times New Roman" w:hAnsi="Times New Roman" w:cs="Times New Roman"/>
        </w:rPr>
        <w:t xml:space="preserve">Wiles, E. </w:t>
      </w:r>
      <w:r w:rsidR="00E71E49" w:rsidRPr="009C77F9">
        <w:rPr>
          <w:rFonts w:ascii="Times New Roman" w:hAnsi="Times New Roman" w:cs="Times New Roman"/>
        </w:rPr>
        <w:t>(</w:t>
      </w:r>
      <w:r w:rsidRPr="009C77F9">
        <w:rPr>
          <w:rFonts w:ascii="Times New Roman" w:hAnsi="Times New Roman" w:cs="Times New Roman"/>
        </w:rPr>
        <w:t>2020</w:t>
      </w:r>
      <w:r w:rsidR="00E71E49" w:rsidRPr="009C77F9">
        <w:rPr>
          <w:rFonts w:ascii="Times New Roman" w:hAnsi="Times New Roman" w:cs="Times New Roman"/>
        </w:rPr>
        <w:t>)</w:t>
      </w:r>
      <w:r w:rsidRPr="009C77F9">
        <w:rPr>
          <w:rFonts w:ascii="Times New Roman" w:hAnsi="Times New Roman" w:cs="Times New Roman"/>
        </w:rPr>
        <w:t xml:space="preserve">. Translating “Interjections, </w:t>
      </w:r>
      <w:r w:rsidR="006C4363" w:rsidRPr="009C77F9">
        <w:rPr>
          <w:rFonts w:ascii="Times New Roman" w:hAnsi="Times New Roman" w:cs="Times New Roman"/>
        </w:rPr>
        <w:t>e</w:t>
      </w:r>
      <w:r w:rsidRPr="009C77F9">
        <w:rPr>
          <w:rFonts w:ascii="Times New Roman" w:hAnsi="Times New Roman" w:cs="Times New Roman"/>
        </w:rPr>
        <w:t xml:space="preserve">xclamations dan </w:t>
      </w:r>
      <w:r w:rsidR="006C4363" w:rsidRPr="009C77F9">
        <w:rPr>
          <w:rFonts w:ascii="Times New Roman" w:hAnsi="Times New Roman" w:cs="Times New Roman"/>
        </w:rPr>
        <w:t>p</w:t>
      </w:r>
      <w:r w:rsidRPr="009C77F9">
        <w:rPr>
          <w:rFonts w:ascii="Times New Roman" w:hAnsi="Times New Roman" w:cs="Times New Roman"/>
        </w:rPr>
        <w:t xml:space="preserve">hatic </w:t>
      </w:r>
      <w:r w:rsidR="006C4363" w:rsidRPr="009C77F9">
        <w:rPr>
          <w:rFonts w:ascii="Times New Roman" w:hAnsi="Times New Roman" w:cs="Times New Roman"/>
        </w:rPr>
        <w:t>e</w:t>
      </w:r>
      <w:r w:rsidRPr="009C77F9">
        <w:rPr>
          <w:rFonts w:ascii="Times New Roman" w:hAnsi="Times New Roman" w:cs="Times New Roman"/>
        </w:rPr>
        <w:t xml:space="preserve">xpressions” from Indonesian </w:t>
      </w:r>
      <w:r w:rsidR="006C4363" w:rsidRPr="009C77F9">
        <w:rPr>
          <w:rFonts w:ascii="Times New Roman" w:hAnsi="Times New Roman" w:cs="Times New Roman"/>
        </w:rPr>
        <w:t>l</w:t>
      </w:r>
      <w:r w:rsidRPr="009C77F9">
        <w:rPr>
          <w:rFonts w:ascii="Times New Roman" w:hAnsi="Times New Roman" w:cs="Times New Roman"/>
        </w:rPr>
        <w:t xml:space="preserve">iterature into English. </w:t>
      </w:r>
      <w:r w:rsidRPr="009C77F9">
        <w:rPr>
          <w:rFonts w:ascii="Times New Roman" w:hAnsi="Times New Roman" w:cs="Times New Roman"/>
          <w:i/>
        </w:rPr>
        <w:t>International Journal of English Linguistics, Literature, and Education (IJELLE)</w:t>
      </w:r>
      <w:r w:rsidRPr="009C77F9">
        <w:rPr>
          <w:rFonts w:ascii="Times New Roman" w:hAnsi="Times New Roman" w:cs="Times New Roman"/>
        </w:rPr>
        <w:t xml:space="preserve">, </w:t>
      </w:r>
      <w:r w:rsidRPr="009C77F9">
        <w:rPr>
          <w:rFonts w:ascii="Times New Roman" w:hAnsi="Times New Roman" w:cs="Times New Roman"/>
          <w:i/>
          <w:iCs/>
        </w:rPr>
        <w:t>2</w:t>
      </w:r>
      <w:r w:rsidRPr="009C77F9">
        <w:rPr>
          <w:rFonts w:ascii="Times New Roman" w:hAnsi="Times New Roman" w:cs="Times New Roman"/>
        </w:rPr>
        <w:t>(1),</w:t>
      </w:r>
      <w:r w:rsidR="00E71E49" w:rsidRPr="009C77F9">
        <w:rPr>
          <w:rFonts w:ascii="Times New Roman" w:hAnsi="Times New Roman" w:cs="Times New Roman"/>
        </w:rPr>
        <w:t xml:space="preserve"> </w:t>
      </w:r>
      <w:r w:rsidRPr="009C77F9">
        <w:rPr>
          <w:rFonts w:ascii="Times New Roman" w:hAnsi="Times New Roman" w:cs="Times New Roman"/>
        </w:rPr>
        <w:t>1–25.</w:t>
      </w:r>
      <w:r w:rsidR="00FA200B" w:rsidRPr="009C77F9">
        <w:rPr>
          <w:rFonts w:ascii="Times New Roman" w:hAnsi="Times New Roman" w:cs="Times New Roman"/>
        </w:rPr>
        <w:t xml:space="preserve"> https://doi.org/10.32585/.v2i1.670</w:t>
      </w:r>
    </w:p>
    <w:p w14:paraId="691DB9B5" w14:textId="7E5CC33D" w:rsidR="00845F41" w:rsidRPr="009C77F9" w:rsidRDefault="00182F45" w:rsidP="00483E4B">
      <w:pPr>
        <w:spacing w:before="240" w:after="240" w:line="240" w:lineRule="auto"/>
        <w:jc w:val="both"/>
        <w:rPr>
          <w:rFonts w:ascii="Times New Roman" w:hAnsi="Times New Roman" w:cs="Times New Roman"/>
        </w:rPr>
      </w:pPr>
      <w:bookmarkStart w:id="35" w:name="_Hlk169277911"/>
      <w:r w:rsidRPr="009C77F9">
        <w:rPr>
          <w:rFonts w:ascii="Times New Roman" w:hAnsi="Times New Roman" w:cs="Times New Roman"/>
        </w:rPr>
        <w:t xml:space="preserve">Winiharti, M. </w:t>
      </w:r>
      <w:r w:rsidR="00E71E49" w:rsidRPr="009C77F9">
        <w:rPr>
          <w:rFonts w:ascii="Times New Roman" w:hAnsi="Times New Roman" w:cs="Times New Roman"/>
        </w:rPr>
        <w:t>(</w:t>
      </w:r>
      <w:r w:rsidRPr="009C77F9">
        <w:rPr>
          <w:rFonts w:ascii="Times New Roman" w:hAnsi="Times New Roman" w:cs="Times New Roman"/>
        </w:rPr>
        <w:t>2010</w:t>
      </w:r>
      <w:bookmarkEnd w:id="35"/>
      <w:r w:rsidR="00E71E49" w:rsidRPr="009C77F9">
        <w:rPr>
          <w:rFonts w:ascii="Times New Roman" w:hAnsi="Times New Roman" w:cs="Times New Roman"/>
        </w:rPr>
        <w:t>)</w:t>
      </w:r>
      <w:r w:rsidRPr="009C77F9">
        <w:rPr>
          <w:rFonts w:ascii="Times New Roman" w:hAnsi="Times New Roman" w:cs="Times New Roman"/>
        </w:rPr>
        <w:t xml:space="preserve">. Sense </w:t>
      </w:r>
      <w:r w:rsidR="006C4363" w:rsidRPr="009C77F9">
        <w:rPr>
          <w:rFonts w:ascii="Times New Roman" w:hAnsi="Times New Roman" w:cs="Times New Roman"/>
        </w:rPr>
        <w:t>r</w:t>
      </w:r>
      <w:r w:rsidRPr="009C77F9">
        <w:rPr>
          <w:rFonts w:ascii="Times New Roman" w:hAnsi="Times New Roman" w:cs="Times New Roman"/>
        </w:rPr>
        <w:t xml:space="preserve">elations in </w:t>
      </w:r>
      <w:r w:rsidR="006C4363" w:rsidRPr="009C77F9">
        <w:rPr>
          <w:rFonts w:ascii="Times New Roman" w:hAnsi="Times New Roman" w:cs="Times New Roman"/>
        </w:rPr>
        <w:t>l</w:t>
      </w:r>
      <w:r w:rsidRPr="009C77F9">
        <w:rPr>
          <w:rFonts w:ascii="Times New Roman" w:hAnsi="Times New Roman" w:cs="Times New Roman"/>
        </w:rPr>
        <w:t xml:space="preserve">anguage </w:t>
      </w:r>
      <w:r w:rsidR="006C4363" w:rsidRPr="009C77F9">
        <w:rPr>
          <w:rFonts w:ascii="Times New Roman" w:hAnsi="Times New Roman" w:cs="Times New Roman"/>
        </w:rPr>
        <w:t>l</w:t>
      </w:r>
      <w:r w:rsidRPr="009C77F9">
        <w:rPr>
          <w:rFonts w:ascii="Times New Roman" w:hAnsi="Times New Roman" w:cs="Times New Roman"/>
        </w:rPr>
        <w:t xml:space="preserve">earning. </w:t>
      </w:r>
      <w:r w:rsidRPr="009C77F9">
        <w:rPr>
          <w:rFonts w:ascii="Times New Roman" w:hAnsi="Times New Roman" w:cs="Times New Roman"/>
          <w:i/>
          <w:iCs/>
        </w:rPr>
        <w:t>Humaniora,</w:t>
      </w:r>
      <w:r w:rsidRPr="009C77F9">
        <w:rPr>
          <w:rFonts w:ascii="Times New Roman" w:hAnsi="Times New Roman" w:cs="Times New Roman"/>
        </w:rPr>
        <w:t xml:space="preserve"> </w:t>
      </w:r>
      <w:r w:rsidRPr="009C77F9">
        <w:rPr>
          <w:rFonts w:ascii="Times New Roman" w:hAnsi="Times New Roman" w:cs="Times New Roman"/>
          <w:i/>
          <w:iCs/>
        </w:rPr>
        <w:t>1</w:t>
      </w:r>
      <w:r w:rsidRPr="009C77F9">
        <w:rPr>
          <w:rFonts w:ascii="Times New Roman" w:hAnsi="Times New Roman" w:cs="Times New Roman"/>
        </w:rPr>
        <w:t>(1), 100-106.</w:t>
      </w:r>
      <w:r w:rsidR="00845F41" w:rsidRPr="009C77F9">
        <w:rPr>
          <w:rFonts w:ascii="Times New Roman" w:hAnsi="Times New Roman" w:cs="Times New Roman"/>
        </w:rPr>
        <w:t xml:space="preserve"> </w:t>
      </w:r>
    </w:p>
    <w:p w14:paraId="1A37BA79" w14:textId="0C2A8DF0" w:rsidR="000E60CB" w:rsidRPr="009C77F9" w:rsidRDefault="007A133B" w:rsidP="00483E4B">
      <w:pPr>
        <w:spacing w:before="240" w:after="240" w:line="240" w:lineRule="auto"/>
        <w:jc w:val="both"/>
        <w:rPr>
          <w:rFonts w:ascii="Times New Roman" w:hAnsi="Times New Roman" w:cs="Times New Roman"/>
        </w:rPr>
      </w:pPr>
      <w:bookmarkStart w:id="36" w:name="_Hlk189490660"/>
      <w:r w:rsidRPr="009C77F9">
        <w:rPr>
          <w:rFonts w:ascii="Times New Roman" w:hAnsi="Times New Roman" w:cs="Times New Roman"/>
        </w:rPr>
        <w:t xml:space="preserve">Xu, L. </w:t>
      </w:r>
      <w:r w:rsidR="00E71E49" w:rsidRPr="009C77F9">
        <w:rPr>
          <w:rFonts w:ascii="Times New Roman" w:hAnsi="Times New Roman" w:cs="Times New Roman"/>
        </w:rPr>
        <w:t>(</w:t>
      </w:r>
      <w:r w:rsidRPr="009C77F9">
        <w:rPr>
          <w:rFonts w:ascii="Times New Roman" w:hAnsi="Times New Roman" w:cs="Times New Roman"/>
        </w:rPr>
        <w:t>2015</w:t>
      </w:r>
      <w:bookmarkEnd w:id="36"/>
      <w:r w:rsidR="00E71E49" w:rsidRPr="009C77F9">
        <w:rPr>
          <w:rFonts w:ascii="Times New Roman" w:hAnsi="Times New Roman" w:cs="Times New Roman"/>
        </w:rPr>
        <w:t>)</w:t>
      </w:r>
      <w:r w:rsidRPr="009C77F9">
        <w:rPr>
          <w:rFonts w:ascii="Times New Roman" w:hAnsi="Times New Roman" w:cs="Times New Roman"/>
        </w:rPr>
        <w:t>. Using speech-act theory as a means of analysing the phenomenon and essence of “dirty talks” in sports. </w:t>
      </w:r>
      <w:r w:rsidRPr="009C77F9">
        <w:rPr>
          <w:rFonts w:ascii="Times New Roman" w:hAnsi="Times New Roman" w:cs="Times New Roman"/>
          <w:i/>
          <w:iCs/>
        </w:rPr>
        <w:t>English Linguistics Research</w:t>
      </w:r>
      <w:r w:rsidRPr="009C77F9">
        <w:rPr>
          <w:rFonts w:ascii="Times New Roman" w:hAnsi="Times New Roman" w:cs="Times New Roman"/>
        </w:rPr>
        <w:t>, </w:t>
      </w:r>
      <w:r w:rsidRPr="009C77F9">
        <w:rPr>
          <w:rFonts w:ascii="Times New Roman" w:hAnsi="Times New Roman" w:cs="Times New Roman"/>
          <w:i/>
        </w:rPr>
        <w:t>4</w:t>
      </w:r>
      <w:r w:rsidRPr="009C77F9">
        <w:rPr>
          <w:rFonts w:ascii="Times New Roman" w:hAnsi="Times New Roman" w:cs="Times New Roman"/>
        </w:rPr>
        <w:t>(1),</w:t>
      </w:r>
      <w:r w:rsidR="00E71E49" w:rsidRPr="009C77F9">
        <w:rPr>
          <w:rFonts w:ascii="Times New Roman" w:hAnsi="Times New Roman" w:cs="Times New Roman"/>
        </w:rPr>
        <w:t xml:space="preserve"> </w:t>
      </w:r>
      <w:r w:rsidRPr="009C77F9">
        <w:rPr>
          <w:rFonts w:ascii="Times New Roman" w:hAnsi="Times New Roman" w:cs="Times New Roman"/>
        </w:rPr>
        <w:t>14-21.</w:t>
      </w:r>
      <w:r w:rsidR="00845F41" w:rsidRPr="009C77F9">
        <w:rPr>
          <w:rFonts w:ascii="Times New Roman" w:hAnsi="Times New Roman" w:cs="Times New Roman"/>
        </w:rPr>
        <w:t xml:space="preserve"> https://doi.org/10.5430/elr.v4n1p14</w:t>
      </w:r>
    </w:p>
    <w:sectPr w:rsidR="000E60CB" w:rsidRPr="009C77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3A36A" w14:textId="77777777" w:rsidR="00ED1F57" w:rsidRDefault="00ED1F57" w:rsidP="00C36348">
      <w:pPr>
        <w:spacing w:after="0" w:line="240" w:lineRule="auto"/>
      </w:pPr>
      <w:r>
        <w:separator/>
      </w:r>
    </w:p>
  </w:endnote>
  <w:endnote w:type="continuationSeparator" w:id="0">
    <w:p w14:paraId="6D93E212" w14:textId="77777777" w:rsidR="00ED1F57" w:rsidRDefault="00ED1F57" w:rsidP="00C3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4F853" w14:textId="77777777" w:rsidR="00ED1F57" w:rsidRDefault="00ED1F57" w:rsidP="00C36348">
      <w:pPr>
        <w:spacing w:after="0" w:line="240" w:lineRule="auto"/>
      </w:pPr>
      <w:r>
        <w:separator/>
      </w:r>
    </w:p>
  </w:footnote>
  <w:footnote w:type="continuationSeparator" w:id="0">
    <w:p w14:paraId="5006C800" w14:textId="77777777" w:rsidR="00ED1F57" w:rsidRDefault="00ED1F57" w:rsidP="00C363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BFA"/>
    <w:multiLevelType w:val="hybridMultilevel"/>
    <w:tmpl w:val="32C2C9E2"/>
    <w:lvl w:ilvl="0" w:tplc="736C7F9E">
      <w:start w:val="1"/>
      <w:numFmt w:val="decimal"/>
      <w:lvlText w:val="(%1)"/>
      <w:lvlJc w:val="left"/>
      <w:pPr>
        <w:ind w:left="720" w:hanging="360"/>
      </w:pPr>
      <w:rPr>
        <w:rFonts w:ascii="Calibri" w:eastAsiaTheme="minorHAnsi" w:hAnsi="Calibri" w:cs="Calibri"/>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AF2107D"/>
    <w:multiLevelType w:val="hybridMultilevel"/>
    <w:tmpl w:val="667AD52C"/>
    <w:lvl w:ilvl="0" w:tplc="984E741A">
      <w:start w:val="2"/>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0D1B67FA"/>
    <w:multiLevelType w:val="hybridMultilevel"/>
    <w:tmpl w:val="43465C10"/>
    <w:lvl w:ilvl="0" w:tplc="D2B4F7A0">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88017E2"/>
    <w:multiLevelType w:val="hybridMultilevel"/>
    <w:tmpl w:val="F7D41E0E"/>
    <w:lvl w:ilvl="0" w:tplc="1E38987A">
      <w:start w:val="4"/>
      <w:numFmt w:val="decimal"/>
      <w:lvlText w:val="%1"/>
      <w:lvlJc w:val="left"/>
      <w:pPr>
        <w:ind w:left="720" w:hanging="360"/>
      </w:pPr>
      <w:rPr>
        <w:rFonts w:hint="default"/>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A294A62"/>
    <w:multiLevelType w:val="hybridMultilevel"/>
    <w:tmpl w:val="090A018A"/>
    <w:lvl w:ilvl="0" w:tplc="4BE854D6">
      <w:start w:val="2"/>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278A2174"/>
    <w:multiLevelType w:val="hybridMultilevel"/>
    <w:tmpl w:val="1F2E8B70"/>
    <w:lvl w:ilvl="0" w:tplc="EA041D8C">
      <w:start w:val="1"/>
      <w:numFmt w:val="lowerLetter"/>
      <w:lvlText w:val="%1)"/>
      <w:lvlJc w:val="left"/>
      <w:pPr>
        <w:ind w:left="360" w:hanging="360"/>
      </w:pPr>
      <w:rPr>
        <w:rFonts w:hint="default"/>
        <w:b w:val="0"/>
        <w:bCs/>
        <w:i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28C00255"/>
    <w:multiLevelType w:val="hybridMultilevel"/>
    <w:tmpl w:val="8E0849A4"/>
    <w:lvl w:ilvl="0" w:tplc="1C090017">
      <w:start w:val="1"/>
      <w:numFmt w:val="lowerLetter"/>
      <w:lvlText w:val="%1)"/>
      <w:lvlJc w:val="left"/>
      <w:pPr>
        <w:ind w:left="360" w:hanging="360"/>
      </w:pPr>
      <w:rPr>
        <w:rFonts w:hint="default"/>
        <w:i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33CD1063"/>
    <w:multiLevelType w:val="hybridMultilevel"/>
    <w:tmpl w:val="2FE6E166"/>
    <w:lvl w:ilvl="0" w:tplc="F2F07F6E">
      <w:start w:val="2"/>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15:restartNumberingAfterBreak="0">
    <w:nsid w:val="35762992"/>
    <w:multiLevelType w:val="hybridMultilevel"/>
    <w:tmpl w:val="C91CDFD0"/>
    <w:lvl w:ilvl="0" w:tplc="EF449AF2">
      <w:start w:val="4"/>
      <w:numFmt w:val="decimal"/>
      <w:lvlText w:val="(%1)"/>
      <w:lvlJc w:val="left"/>
      <w:pPr>
        <w:ind w:left="720" w:hanging="360"/>
      </w:pPr>
      <w:rPr>
        <w:rFonts w:hint="default"/>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7591643"/>
    <w:multiLevelType w:val="hybridMultilevel"/>
    <w:tmpl w:val="15B637D4"/>
    <w:lvl w:ilvl="0" w:tplc="0DB8CF6C">
      <w:start w:val="2"/>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0" w15:restartNumberingAfterBreak="0">
    <w:nsid w:val="3A8A7BDD"/>
    <w:multiLevelType w:val="hybridMultilevel"/>
    <w:tmpl w:val="24C870B4"/>
    <w:lvl w:ilvl="0" w:tplc="EDEC26F0">
      <w:start w:val="1"/>
      <w:numFmt w:val="lowerLetter"/>
      <w:lvlText w:val="%1)"/>
      <w:lvlJc w:val="left"/>
      <w:pPr>
        <w:ind w:left="360" w:hanging="360"/>
      </w:pPr>
      <w:rPr>
        <w:rFonts w:ascii="Tahoma" w:eastAsia="Times New Roman" w:hAnsi="Tahoma" w:cs="Tahoma" w:hint="default"/>
        <w:i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724B6EF2"/>
    <w:multiLevelType w:val="hybridMultilevel"/>
    <w:tmpl w:val="59A238A0"/>
    <w:lvl w:ilvl="0" w:tplc="FB3827CE">
      <w:start w:val="1"/>
      <w:numFmt w:val="upperLetter"/>
      <w:lvlText w:val="%1)"/>
      <w:lvlJc w:val="left"/>
      <w:pPr>
        <w:ind w:left="720" w:hanging="360"/>
      </w:pPr>
      <w:rPr>
        <w:rFonts w:hint="default"/>
        <w:b/>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76B55D49"/>
    <w:multiLevelType w:val="hybridMultilevel"/>
    <w:tmpl w:val="CA26AB12"/>
    <w:lvl w:ilvl="0" w:tplc="FFFFFFFF">
      <w:start w:val="1"/>
      <w:numFmt w:val="decimal"/>
      <w:lvlText w:val="(%1)"/>
      <w:lvlJc w:val="left"/>
      <w:pPr>
        <w:ind w:left="720" w:hanging="360"/>
      </w:pPr>
      <w:rPr>
        <w:rFonts w:ascii="Calibri" w:eastAsiaTheme="minorHAnsi" w:hAnsi="Calibri" w:cs="Calibri"/>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BA66B69"/>
    <w:multiLevelType w:val="hybridMultilevel"/>
    <w:tmpl w:val="1D3E2552"/>
    <w:lvl w:ilvl="0" w:tplc="E78C8266">
      <w:start w:val="1"/>
      <w:numFmt w:val="lowerLetter"/>
      <w:lvlText w:val="%1)"/>
      <w:lvlJc w:val="left"/>
      <w:pPr>
        <w:ind w:left="720" w:hanging="360"/>
      </w:pPr>
      <w:rPr>
        <w:rFonts w:ascii="Tahoma" w:hAnsi="Tahoma" w:cs="Tahoma" w:hint="default"/>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803305320">
    <w:abstractNumId w:val="0"/>
  </w:num>
  <w:num w:numId="2" w16cid:durableId="1352410564">
    <w:abstractNumId w:val="4"/>
  </w:num>
  <w:num w:numId="3" w16cid:durableId="1285621805">
    <w:abstractNumId w:val="1"/>
  </w:num>
  <w:num w:numId="4" w16cid:durableId="565995928">
    <w:abstractNumId w:val="7"/>
  </w:num>
  <w:num w:numId="5" w16cid:durableId="389885848">
    <w:abstractNumId w:val="2"/>
  </w:num>
  <w:num w:numId="6" w16cid:durableId="579560484">
    <w:abstractNumId w:val="12"/>
  </w:num>
  <w:num w:numId="7" w16cid:durableId="337854409">
    <w:abstractNumId w:val="9"/>
  </w:num>
  <w:num w:numId="8" w16cid:durableId="868957531">
    <w:abstractNumId w:val="5"/>
  </w:num>
  <w:num w:numId="9" w16cid:durableId="800077984">
    <w:abstractNumId w:val="11"/>
  </w:num>
  <w:num w:numId="10" w16cid:durableId="718163371">
    <w:abstractNumId w:val="13"/>
  </w:num>
  <w:num w:numId="11" w16cid:durableId="482090596">
    <w:abstractNumId w:val="6"/>
  </w:num>
  <w:num w:numId="12" w16cid:durableId="645668915">
    <w:abstractNumId w:val="10"/>
  </w:num>
  <w:num w:numId="13" w16cid:durableId="945767071">
    <w:abstractNumId w:val="8"/>
  </w:num>
  <w:num w:numId="14" w16cid:durableId="9158667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S1MDQyNTIysTQwNzNV0lEKTi0uzszPAykwqgUA0Su1aCwAAAA="/>
  </w:docVars>
  <w:rsids>
    <w:rsidRoot w:val="00B8610A"/>
    <w:rsid w:val="00003EAF"/>
    <w:rsid w:val="0000626B"/>
    <w:rsid w:val="00007CD0"/>
    <w:rsid w:val="00015AE6"/>
    <w:rsid w:val="00020429"/>
    <w:rsid w:val="00025168"/>
    <w:rsid w:val="000260D6"/>
    <w:rsid w:val="00026294"/>
    <w:rsid w:val="000268AF"/>
    <w:rsid w:val="00035D59"/>
    <w:rsid w:val="00040349"/>
    <w:rsid w:val="000442C9"/>
    <w:rsid w:val="00044468"/>
    <w:rsid w:val="00052B21"/>
    <w:rsid w:val="0005378D"/>
    <w:rsid w:val="000542A6"/>
    <w:rsid w:val="00061428"/>
    <w:rsid w:val="00061A78"/>
    <w:rsid w:val="00062B60"/>
    <w:rsid w:val="00067406"/>
    <w:rsid w:val="000727D7"/>
    <w:rsid w:val="000741CD"/>
    <w:rsid w:val="0007784F"/>
    <w:rsid w:val="00077B21"/>
    <w:rsid w:val="00077F6A"/>
    <w:rsid w:val="00093EE9"/>
    <w:rsid w:val="00097FE8"/>
    <w:rsid w:val="000A03C4"/>
    <w:rsid w:val="000A2764"/>
    <w:rsid w:val="000A30BE"/>
    <w:rsid w:val="000A6A3C"/>
    <w:rsid w:val="000A6B10"/>
    <w:rsid w:val="000B136F"/>
    <w:rsid w:val="000B2185"/>
    <w:rsid w:val="000C1C77"/>
    <w:rsid w:val="000C31BA"/>
    <w:rsid w:val="000D4202"/>
    <w:rsid w:val="000D645D"/>
    <w:rsid w:val="000D6B37"/>
    <w:rsid w:val="000E0ABD"/>
    <w:rsid w:val="000E3324"/>
    <w:rsid w:val="000E60CB"/>
    <w:rsid w:val="001005FB"/>
    <w:rsid w:val="0010142B"/>
    <w:rsid w:val="00107B1C"/>
    <w:rsid w:val="00107BF3"/>
    <w:rsid w:val="001117AB"/>
    <w:rsid w:val="0011328A"/>
    <w:rsid w:val="00117FFE"/>
    <w:rsid w:val="00124CAA"/>
    <w:rsid w:val="00127E1A"/>
    <w:rsid w:val="0014060C"/>
    <w:rsid w:val="00140A5C"/>
    <w:rsid w:val="00141C2D"/>
    <w:rsid w:val="00151B53"/>
    <w:rsid w:val="00153321"/>
    <w:rsid w:val="00160AAE"/>
    <w:rsid w:val="00162B0E"/>
    <w:rsid w:val="00180FD9"/>
    <w:rsid w:val="00181446"/>
    <w:rsid w:val="00182F45"/>
    <w:rsid w:val="00185439"/>
    <w:rsid w:val="00191767"/>
    <w:rsid w:val="00194BCB"/>
    <w:rsid w:val="001961D3"/>
    <w:rsid w:val="00196BF3"/>
    <w:rsid w:val="001A35FA"/>
    <w:rsid w:val="001A4B29"/>
    <w:rsid w:val="001A77B2"/>
    <w:rsid w:val="001C08A8"/>
    <w:rsid w:val="001D13B0"/>
    <w:rsid w:val="001D254B"/>
    <w:rsid w:val="001D3D55"/>
    <w:rsid w:val="001D4D00"/>
    <w:rsid w:val="001D51F4"/>
    <w:rsid w:val="001D5E1F"/>
    <w:rsid w:val="001D655F"/>
    <w:rsid w:val="001D7B52"/>
    <w:rsid w:val="001E3C44"/>
    <w:rsid w:val="001E6CA2"/>
    <w:rsid w:val="001E7323"/>
    <w:rsid w:val="001F2355"/>
    <w:rsid w:val="001F3524"/>
    <w:rsid w:val="001F357E"/>
    <w:rsid w:val="001F43E5"/>
    <w:rsid w:val="0020204D"/>
    <w:rsid w:val="00202836"/>
    <w:rsid w:val="00203D56"/>
    <w:rsid w:val="002053F5"/>
    <w:rsid w:val="00212410"/>
    <w:rsid w:val="00215167"/>
    <w:rsid w:val="00215921"/>
    <w:rsid w:val="00221CA9"/>
    <w:rsid w:val="00224FDA"/>
    <w:rsid w:val="002260B3"/>
    <w:rsid w:val="00233850"/>
    <w:rsid w:val="002363C2"/>
    <w:rsid w:val="002377CC"/>
    <w:rsid w:val="00244319"/>
    <w:rsid w:val="0024643B"/>
    <w:rsid w:val="00246C63"/>
    <w:rsid w:val="002478D3"/>
    <w:rsid w:val="00252A9A"/>
    <w:rsid w:val="00263AED"/>
    <w:rsid w:val="002701F4"/>
    <w:rsid w:val="002835AB"/>
    <w:rsid w:val="0028660E"/>
    <w:rsid w:val="00291DBE"/>
    <w:rsid w:val="002935FA"/>
    <w:rsid w:val="002941CC"/>
    <w:rsid w:val="002968B9"/>
    <w:rsid w:val="002A2916"/>
    <w:rsid w:val="002A786B"/>
    <w:rsid w:val="002B0D37"/>
    <w:rsid w:val="002B2391"/>
    <w:rsid w:val="002B434A"/>
    <w:rsid w:val="002C63DE"/>
    <w:rsid w:val="002C69A0"/>
    <w:rsid w:val="002D0AAE"/>
    <w:rsid w:val="002D45D7"/>
    <w:rsid w:val="002E20FF"/>
    <w:rsid w:val="002E32E6"/>
    <w:rsid w:val="002E3A6B"/>
    <w:rsid w:val="002E4D78"/>
    <w:rsid w:val="002E744A"/>
    <w:rsid w:val="00301295"/>
    <w:rsid w:val="0031192D"/>
    <w:rsid w:val="003125BB"/>
    <w:rsid w:val="00313C08"/>
    <w:rsid w:val="003172F5"/>
    <w:rsid w:val="003178C6"/>
    <w:rsid w:val="0032684C"/>
    <w:rsid w:val="003538DD"/>
    <w:rsid w:val="0035665D"/>
    <w:rsid w:val="00360C9C"/>
    <w:rsid w:val="003630F4"/>
    <w:rsid w:val="00370D78"/>
    <w:rsid w:val="00372BB3"/>
    <w:rsid w:val="0037402D"/>
    <w:rsid w:val="00374F8A"/>
    <w:rsid w:val="00377577"/>
    <w:rsid w:val="00387616"/>
    <w:rsid w:val="00390CBD"/>
    <w:rsid w:val="00391D29"/>
    <w:rsid w:val="00392107"/>
    <w:rsid w:val="00393904"/>
    <w:rsid w:val="00394460"/>
    <w:rsid w:val="00394BA6"/>
    <w:rsid w:val="00396493"/>
    <w:rsid w:val="00396A14"/>
    <w:rsid w:val="00397D6C"/>
    <w:rsid w:val="003A4798"/>
    <w:rsid w:val="003A5394"/>
    <w:rsid w:val="003A6974"/>
    <w:rsid w:val="003C0BF2"/>
    <w:rsid w:val="003C4476"/>
    <w:rsid w:val="003D1A8A"/>
    <w:rsid w:val="003D1D9D"/>
    <w:rsid w:val="003D4750"/>
    <w:rsid w:val="003D6795"/>
    <w:rsid w:val="003E2189"/>
    <w:rsid w:val="003E4B26"/>
    <w:rsid w:val="003F2AEC"/>
    <w:rsid w:val="003F2C69"/>
    <w:rsid w:val="003F5889"/>
    <w:rsid w:val="003F6CBD"/>
    <w:rsid w:val="00405E77"/>
    <w:rsid w:val="0040612B"/>
    <w:rsid w:val="00410772"/>
    <w:rsid w:val="004108AA"/>
    <w:rsid w:val="00410C77"/>
    <w:rsid w:val="004160D2"/>
    <w:rsid w:val="00420E90"/>
    <w:rsid w:val="00430169"/>
    <w:rsid w:val="004318AA"/>
    <w:rsid w:val="00436D33"/>
    <w:rsid w:val="00440409"/>
    <w:rsid w:val="004437E7"/>
    <w:rsid w:val="00445E0A"/>
    <w:rsid w:val="00456BA8"/>
    <w:rsid w:val="004616AC"/>
    <w:rsid w:val="0046536F"/>
    <w:rsid w:val="00470785"/>
    <w:rsid w:val="00470A12"/>
    <w:rsid w:val="00470C35"/>
    <w:rsid w:val="00476669"/>
    <w:rsid w:val="00480770"/>
    <w:rsid w:val="00482117"/>
    <w:rsid w:val="00483E4B"/>
    <w:rsid w:val="00484117"/>
    <w:rsid w:val="00486155"/>
    <w:rsid w:val="00490531"/>
    <w:rsid w:val="004908C8"/>
    <w:rsid w:val="004A1DF8"/>
    <w:rsid w:val="004A2778"/>
    <w:rsid w:val="004B045A"/>
    <w:rsid w:val="004B150A"/>
    <w:rsid w:val="004B16E8"/>
    <w:rsid w:val="004B294B"/>
    <w:rsid w:val="004B2B43"/>
    <w:rsid w:val="004B5321"/>
    <w:rsid w:val="004C1BB3"/>
    <w:rsid w:val="004C2F5A"/>
    <w:rsid w:val="004C38D7"/>
    <w:rsid w:val="004D7960"/>
    <w:rsid w:val="004E1943"/>
    <w:rsid w:val="004E2D55"/>
    <w:rsid w:val="004F239F"/>
    <w:rsid w:val="004F62F9"/>
    <w:rsid w:val="005014AC"/>
    <w:rsid w:val="005230FD"/>
    <w:rsid w:val="00526441"/>
    <w:rsid w:val="00526830"/>
    <w:rsid w:val="00526FAD"/>
    <w:rsid w:val="0053696C"/>
    <w:rsid w:val="00537620"/>
    <w:rsid w:val="005401E1"/>
    <w:rsid w:val="00542A96"/>
    <w:rsid w:val="00543979"/>
    <w:rsid w:val="00555E43"/>
    <w:rsid w:val="00556159"/>
    <w:rsid w:val="005573A7"/>
    <w:rsid w:val="00557AF1"/>
    <w:rsid w:val="00557E7E"/>
    <w:rsid w:val="00562B83"/>
    <w:rsid w:val="005653F3"/>
    <w:rsid w:val="00575753"/>
    <w:rsid w:val="005929F9"/>
    <w:rsid w:val="00593E9E"/>
    <w:rsid w:val="005B5BFB"/>
    <w:rsid w:val="005B5CF7"/>
    <w:rsid w:val="005C547A"/>
    <w:rsid w:val="005C5B94"/>
    <w:rsid w:val="005C7805"/>
    <w:rsid w:val="005C7EFD"/>
    <w:rsid w:val="005D14DB"/>
    <w:rsid w:val="005E0C43"/>
    <w:rsid w:val="005E30D0"/>
    <w:rsid w:val="005F3DDA"/>
    <w:rsid w:val="0061047C"/>
    <w:rsid w:val="006104C1"/>
    <w:rsid w:val="00612C2F"/>
    <w:rsid w:val="006133E7"/>
    <w:rsid w:val="00615A0E"/>
    <w:rsid w:val="00625002"/>
    <w:rsid w:val="00633FEA"/>
    <w:rsid w:val="00640354"/>
    <w:rsid w:val="00646D86"/>
    <w:rsid w:val="006531B6"/>
    <w:rsid w:val="0065741A"/>
    <w:rsid w:val="00657509"/>
    <w:rsid w:val="00664717"/>
    <w:rsid w:val="00672157"/>
    <w:rsid w:val="00673BD5"/>
    <w:rsid w:val="00676553"/>
    <w:rsid w:val="00676953"/>
    <w:rsid w:val="0067739C"/>
    <w:rsid w:val="0068605C"/>
    <w:rsid w:val="00687E38"/>
    <w:rsid w:val="006961C2"/>
    <w:rsid w:val="006962B8"/>
    <w:rsid w:val="006A4936"/>
    <w:rsid w:val="006B15C5"/>
    <w:rsid w:val="006B3000"/>
    <w:rsid w:val="006B4637"/>
    <w:rsid w:val="006C0BC1"/>
    <w:rsid w:val="006C4363"/>
    <w:rsid w:val="006C757B"/>
    <w:rsid w:val="006D0772"/>
    <w:rsid w:val="006D18BF"/>
    <w:rsid w:val="006D2178"/>
    <w:rsid w:val="006D34FF"/>
    <w:rsid w:val="006D43B1"/>
    <w:rsid w:val="006D7ABC"/>
    <w:rsid w:val="006E15AC"/>
    <w:rsid w:val="006E74F1"/>
    <w:rsid w:val="006F0949"/>
    <w:rsid w:val="006F1CE2"/>
    <w:rsid w:val="006F766D"/>
    <w:rsid w:val="00702D11"/>
    <w:rsid w:val="00703893"/>
    <w:rsid w:val="0071123D"/>
    <w:rsid w:val="00713A03"/>
    <w:rsid w:val="00714704"/>
    <w:rsid w:val="00717535"/>
    <w:rsid w:val="00720742"/>
    <w:rsid w:val="00720A51"/>
    <w:rsid w:val="007316C6"/>
    <w:rsid w:val="00732FE7"/>
    <w:rsid w:val="00733E75"/>
    <w:rsid w:val="00736C00"/>
    <w:rsid w:val="0074246F"/>
    <w:rsid w:val="00747FB1"/>
    <w:rsid w:val="0075067E"/>
    <w:rsid w:val="00760B07"/>
    <w:rsid w:val="00762949"/>
    <w:rsid w:val="00763EE8"/>
    <w:rsid w:val="00764A69"/>
    <w:rsid w:val="00766F76"/>
    <w:rsid w:val="00773C34"/>
    <w:rsid w:val="00775B33"/>
    <w:rsid w:val="00785A56"/>
    <w:rsid w:val="00786EAE"/>
    <w:rsid w:val="00790387"/>
    <w:rsid w:val="00790C12"/>
    <w:rsid w:val="0079710E"/>
    <w:rsid w:val="007A0CAC"/>
    <w:rsid w:val="007A0FCF"/>
    <w:rsid w:val="007A133B"/>
    <w:rsid w:val="007A2BFF"/>
    <w:rsid w:val="007A31F3"/>
    <w:rsid w:val="007A5A3B"/>
    <w:rsid w:val="007A7E73"/>
    <w:rsid w:val="007B2F51"/>
    <w:rsid w:val="007B3BEB"/>
    <w:rsid w:val="007B4E6E"/>
    <w:rsid w:val="007B57B3"/>
    <w:rsid w:val="007B6652"/>
    <w:rsid w:val="007B75B6"/>
    <w:rsid w:val="007B790B"/>
    <w:rsid w:val="007B7F98"/>
    <w:rsid w:val="007C65B2"/>
    <w:rsid w:val="007C73DB"/>
    <w:rsid w:val="007D29DF"/>
    <w:rsid w:val="007D518F"/>
    <w:rsid w:val="007E533B"/>
    <w:rsid w:val="007F0492"/>
    <w:rsid w:val="007F163D"/>
    <w:rsid w:val="007F1756"/>
    <w:rsid w:val="007F335D"/>
    <w:rsid w:val="007F3386"/>
    <w:rsid w:val="007F576B"/>
    <w:rsid w:val="00800CBB"/>
    <w:rsid w:val="00801934"/>
    <w:rsid w:val="008028CE"/>
    <w:rsid w:val="00802EE5"/>
    <w:rsid w:val="008137A6"/>
    <w:rsid w:val="00813D8C"/>
    <w:rsid w:val="00815153"/>
    <w:rsid w:val="00816CD2"/>
    <w:rsid w:val="0082254B"/>
    <w:rsid w:val="00822FE0"/>
    <w:rsid w:val="008254D6"/>
    <w:rsid w:val="00831BDC"/>
    <w:rsid w:val="00834158"/>
    <w:rsid w:val="008355E0"/>
    <w:rsid w:val="00835EE2"/>
    <w:rsid w:val="00836851"/>
    <w:rsid w:val="00837875"/>
    <w:rsid w:val="00843873"/>
    <w:rsid w:val="008455FF"/>
    <w:rsid w:val="00845F21"/>
    <w:rsid w:val="00845F41"/>
    <w:rsid w:val="0084738C"/>
    <w:rsid w:val="00850C43"/>
    <w:rsid w:val="00854508"/>
    <w:rsid w:val="008639B6"/>
    <w:rsid w:val="00864157"/>
    <w:rsid w:val="0086460D"/>
    <w:rsid w:val="00866C58"/>
    <w:rsid w:val="008707BE"/>
    <w:rsid w:val="00881F42"/>
    <w:rsid w:val="00891136"/>
    <w:rsid w:val="00894779"/>
    <w:rsid w:val="008B6E8A"/>
    <w:rsid w:val="008C2EC9"/>
    <w:rsid w:val="008C5B3D"/>
    <w:rsid w:val="008C7FDF"/>
    <w:rsid w:val="008D05CA"/>
    <w:rsid w:val="008D284F"/>
    <w:rsid w:val="008D29B7"/>
    <w:rsid w:val="008D3A70"/>
    <w:rsid w:val="008D44DB"/>
    <w:rsid w:val="008D49A7"/>
    <w:rsid w:val="008D6F04"/>
    <w:rsid w:val="008D6FB9"/>
    <w:rsid w:val="008D7BDB"/>
    <w:rsid w:val="008E0512"/>
    <w:rsid w:val="008E43E6"/>
    <w:rsid w:val="008E66B4"/>
    <w:rsid w:val="008F11BB"/>
    <w:rsid w:val="008F2D2B"/>
    <w:rsid w:val="008F3348"/>
    <w:rsid w:val="009063EB"/>
    <w:rsid w:val="009101EE"/>
    <w:rsid w:val="00913ABF"/>
    <w:rsid w:val="0091593B"/>
    <w:rsid w:val="00915A67"/>
    <w:rsid w:val="00923C54"/>
    <w:rsid w:val="00926D0E"/>
    <w:rsid w:val="00927AE6"/>
    <w:rsid w:val="00933F63"/>
    <w:rsid w:val="0093444E"/>
    <w:rsid w:val="009358FF"/>
    <w:rsid w:val="00936F08"/>
    <w:rsid w:val="00941469"/>
    <w:rsid w:val="00943278"/>
    <w:rsid w:val="00944A65"/>
    <w:rsid w:val="00945B45"/>
    <w:rsid w:val="0095203B"/>
    <w:rsid w:val="009524CD"/>
    <w:rsid w:val="00952CB6"/>
    <w:rsid w:val="00956278"/>
    <w:rsid w:val="00956F67"/>
    <w:rsid w:val="009578F8"/>
    <w:rsid w:val="00960045"/>
    <w:rsid w:val="00960475"/>
    <w:rsid w:val="00960ED2"/>
    <w:rsid w:val="00963F7C"/>
    <w:rsid w:val="009735BC"/>
    <w:rsid w:val="00975883"/>
    <w:rsid w:val="00977013"/>
    <w:rsid w:val="00990887"/>
    <w:rsid w:val="00995329"/>
    <w:rsid w:val="00995FDB"/>
    <w:rsid w:val="009A2762"/>
    <w:rsid w:val="009A3383"/>
    <w:rsid w:val="009A3D46"/>
    <w:rsid w:val="009A7760"/>
    <w:rsid w:val="009B0AC0"/>
    <w:rsid w:val="009C0C39"/>
    <w:rsid w:val="009C0EF3"/>
    <w:rsid w:val="009C12BA"/>
    <w:rsid w:val="009C44B0"/>
    <w:rsid w:val="009C77F9"/>
    <w:rsid w:val="009D0C99"/>
    <w:rsid w:val="009D332D"/>
    <w:rsid w:val="009D3EA7"/>
    <w:rsid w:val="009E17AF"/>
    <w:rsid w:val="009E1F49"/>
    <w:rsid w:val="009E34C9"/>
    <w:rsid w:val="009E4D32"/>
    <w:rsid w:val="009F4DD1"/>
    <w:rsid w:val="009F4E39"/>
    <w:rsid w:val="009F6647"/>
    <w:rsid w:val="00A00161"/>
    <w:rsid w:val="00A04F3B"/>
    <w:rsid w:val="00A074F1"/>
    <w:rsid w:val="00A10BF1"/>
    <w:rsid w:val="00A15BE6"/>
    <w:rsid w:val="00A16BBD"/>
    <w:rsid w:val="00A17159"/>
    <w:rsid w:val="00A201DC"/>
    <w:rsid w:val="00A20252"/>
    <w:rsid w:val="00A2458A"/>
    <w:rsid w:val="00A27388"/>
    <w:rsid w:val="00A27E69"/>
    <w:rsid w:val="00A31EAC"/>
    <w:rsid w:val="00A34F88"/>
    <w:rsid w:val="00A4719B"/>
    <w:rsid w:val="00A5159C"/>
    <w:rsid w:val="00A549A9"/>
    <w:rsid w:val="00A575B5"/>
    <w:rsid w:val="00A60E41"/>
    <w:rsid w:val="00A61A72"/>
    <w:rsid w:val="00A63F26"/>
    <w:rsid w:val="00A65D1B"/>
    <w:rsid w:val="00A71AD2"/>
    <w:rsid w:val="00A95DB6"/>
    <w:rsid w:val="00A9719E"/>
    <w:rsid w:val="00AA13FE"/>
    <w:rsid w:val="00AA6092"/>
    <w:rsid w:val="00AA7A2D"/>
    <w:rsid w:val="00AA7CCF"/>
    <w:rsid w:val="00AB773B"/>
    <w:rsid w:val="00AC00EF"/>
    <w:rsid w:val="00AC33EE"/>
    <w:rsid w:val="00AD09E0"/>
    <w:rsid w:val="00AD167D"/>
    <w:rsid w:val="00AD1B46"/>
    <w:rsid w:val="00AD5096"/>
    <w:rsid w:val="00AE0D4C"/>
    <w:rsid w:val="00AE1DCD"/>
    <w:rsid w:val="00AE222A"/>
    <w:rsid w:val="00AF2665"/>
    <w:rsid w:val="00B00EFE"/>
    <w:rsid w:val="00B037A5"/>
    <w:rsid w:val="00B04970"/>
    <w:rsid w:val="00B07876"/>
    <w:rsid w:val="00B12C0E"/>
    <w:rsid w:val="00B26493"/>
    <w:rsid w:val="00B36DCB"/>
    <w:rsid w:val="00B44F39"/>
    <w:rsid w:val="00B4692F"/>
    <w:rsid w:val="00B46D7D"/>
    <w:rsid w:val="00B56550"/>
    <w:rsid w:val="00B575E6"/>
    <w:rsid w:val="00B67B1B"/>
    <w:rsid w:val="00B70E5F"/>
    <w:rsid w:val="00B72083"/>
    <w:rsid w:val="00B74051"/>
    <w:rsid w:val="00B804E0"/>
    <w:rsid w:val="00B84CDC"/>
    <w:rsid w:val="00B8610A"/>
    <w:rsid w:val="00B908A6"/>
    <w:rsid w:val="00B93E5D"/>
    <w:rsid w:val="00B96104"/>
    <w:rsid w:val="00B96B23"/>
    <w:rsid w:val="00B97573"/>
    <w:rsid w:val="00BA2620"/>
    <w:rsid w:val="00BA3940"/>
    <w:rsid w:val="00BA3D0A"/>
    <w:rsid w:val="00BA515F"/>
    <w:rsid w:val="00BB36DB"/>
    <w:rsid w:val="00BB5441"/>
    <w:rsid w:val="00BC0D24"/>
    <w:rsid w:val="00BC17A9"/>
    <w:rsid w:val="00BC21F3"/>
    <w:rsid w:val="00BC46C2"/>
    <w:rsid w:val="00BC4FB1"/>
    <w:rsid w:val="00BC71A0"/>
    <w:rsid w:val="00BD2577"/>
    <w:rsid w:val="00BD5426"/>
    <w:rsid w:val="00BD5C09"/>
    <w:rsid w:val="00BE0354"/>
    <w:rsid w:val="00BE11CC"/>
    <w:rsid w:val="00BE1735"/>
    <w:rsid w:val="00BE46EA"/>
    <w:rsid w:val="00BE544F"/>
    <w:rsid w:val="00BE6A78"/>
    <w:rsid w:val="00BE7920"/>
    <w:rsid w:val="00BF0C5E"/>
    <w:rsid w:val="00BF1CAA"/>
    <w:rsid w:val="00C0142A"/>
    <w:rsid w:val="00C02315"/>
    <w:rsid w:val="00C05154"/>
    <w:rsid w:val="00C1471E"/>
    <w:rsid w:val="00C23AF3"/>
    <w:rsid w:val="00C30EB4"/>
    <w:rsid w:val="00C335C5"/>
    <w:rsid w:val="00C36348"/>
    <w:rsid w:val="00C425A8"/>
    <w:rsid w:val="00C44117"/>
    <w:rsid w:val="00C462D5"/>
    <w:rsid w:val="00C51527"/>
    <w:rsid w:val="00C60A3C"/>
    <w:rsid w:val="00C61D54"/>
    <w:rsid w:val="00C67AED"/>
    <w:rsid w:val="00C8576C"/>
    <w:rsid w:val="00C871EF"/>
    <w:rsid w:val="00C873F0"/>
    <w:rsid w:val="00C90A0F"/>
    <w:rsid w:val="00C94CC7"/>
    <w:rsid w:val="00C96BE3"/>
    <w:rsid w:val="00C97125"/>
    <w:rsid w:val="00CA292D"/>
    <w:rsid w:val="00CB3FF2"/>
    <w:rsid w:val="00CB5B86"/>
    <w:rsid w:val="00CB7AC8"/>
    <w:rsid w:val="00CC1B1A"/>
    <w:rsid w:val="00CC394F"/>
    <w:rsid w:val="00CC5776"/>
    <w:rsid w:val="00CD1174"/>
    <w:rsid w:val="00CD5409"/>
    <w:rsid w:val="00CD6C0B"/>
    <w:rsid w:val="00CD7E0E"/>
    <w:rsid w:val="00CE0B9B"/>
    <w:rsid w:val="00CF2235"/>
    <w:rsid w:val="00CF2936"/>
    <w:rsid w:val="00CF40AE"/>
    <w:rsid w:val="00CF45BF"/>
    <w:rsid w:val="00D038A2"/>
    <w:rsid w:val="00D145BF"/>
    <w:rsid w:val="00D21B3B"/>
    <w:rsid w:val="00D2464E"/>
    <w:rsid w:val="00D34155"/>
    <w:rsid w:val="00D438E3"/>
    <w:rsid w:val="00D54970"/>
    <w:rsid w:val="00D66E19"/>
    <w:rsid w:val="00D741D7"/>
    <w:rsid w:val="00D7571F"/>
    <w:rsid w:val="00D7700D"/>
    <w:rsid w:val="00D81A85"/>
    <w:rsid w:val="00D855C8"/>
    <w:rsid w:val="00D872F4"/>
    <w:rsid w:val="00D90C76"/>
    <w:rsid w:val="00D95DA0"/>
    <w:rsid w:val="00D97BEB"/>
    <w:rsid w:val="00DA2052"/>
    <w:rsid w:val="00DA4029"/>
    <w:rsid w:val="00DA7BF5"/>
    <w:rsid w:val="00DB24C1"/>
    <w:rsid w:val="00DB274D"/>
    <w:rsid w:val="00DC0370"/>
    <w:rsid w:val="00DC0E69"/>
    <w:rsid w:val="00DD0EED"/>
    <w:rsid w:val="00DF2DDA"/>
    <w:rsid w:val="00DF51BF"/>
    <w:rsid w:val="00E01B89"/>
    <w:rsid w:val="00E05EA0"/>
    <w:rsid w:val="00E120F7"/>
    <w:rsid w:val="00E13DCB"/>
    <w:rsid w:val="00E15E1D"/>
    <w:rsid w:val="00E168BB"/>
    <w:rsid w:val="00E214E2"/>
    <w:rsid w:val="00E23086"/>
    <w:rsid w:val="00E319B5"/>
    <w:rsid w:val="00E43ED8"/>
    <w:rsid w:val="00E4724B"/>
    <w:rsid w:val="00E51115"/>
    <w:rsid w:val="00E5577A"/>
    <w:rsid w:val="00E55B87"/>
    <w:rsid w:val="00E6368A"/>
    <w:rsid w:val="00E66D3F"/>
    <w:rsid w:val="00E678D2"/>
    <w:rsid w:val="00E71E49"/>
    <w:rsid w:val="00E74EBC"/>
    <w:rsid w:val="00EB044A"/>
    <w:rsid w:val="00EB0CC3"/>
    <w:rsid w:val="00EB1B13"/>
    <w:rsid w:val="00EB4059"/>
    <w:rsid w:val="00ED0434"/>
    <w:rsid w:val="00ED1938"/>
    <w:rsid w:val="00ED1DD1"/>
    <w:rsid w:val="00ED1F57"/>
    <w:rsid w:val="00ED3A7F"/>
    <w:rsid w:val="00EE14A4"/>
    <w:rsid w:val="00EE659E"/>
    <w:rsid w:val="00EE67B7"/>
    <w:rsid w:val="00EF1D03"/>
    <w:rsid w:val="00EF27AA"/>
    <w:rsid w:val="00EF617F"/>
    <w:rsid w:val="00F0334F"/>
    <w:rsid w:val="00F11811"/>
    <w:rsid w:val="00F11A80"/>
    <w:rsid w:val="00F15889"/>
    <w:rsid w:val="00F174AC"/>
    <w:rsid w:val="00F216E3"/>
    <w:rsid w:val="00F34F7E"/>
    <w:rsid w:val="00F35904"/>
    <w:rsid w:val="00F4583F"/>
    <w:rsid w:val="00F52BA3"/>
    <w:rsid w:val="00F544D2"/>
    <w:rsid w:val="00F546D5"/>
    <w:rsid w:val="00F55694"/>
    <w:rsid w:val="00F5605B"/>
    <w:rsid w:val="00F563E5"/>
    <w:rsid w:val="00F66697"/>
    <w:rsid w:val="00F70E14"/>
    <w:rsid w:val="00F74C78"/>
    <w:rsid w:val="00F84B08"/>
    <w:rsid w:val="00F92E8C"/>
    <w:rsid w:val="00F97475"/>
    <w:rsid w:val="00F9782A"/>
    <w:rsid w:val="00FA0157"/>
    <w:rsid w:val="00FA200B"/>
    <w:rsid w:val="00FA361F"/>
    <w:rsid w:val="00FA4CF0"/>
    <w:rsid w:val="00FA71DD"/>
    <w:rsid w:val="00FB0D09"/>
    <w:rsid w:val="00FC5AC2"/>
    <w:rsid w:val="00FC7C8E"/>
    <w:rsid w:val="00FD0870"/>
    <w:rsid w:val="00FD36C4"/>
    <w:rsid w:val="00FE3186"/>
    <w:rsid w:val="00FE4059"/>
    <w:rsid w:val="00FE4E9C"/>
    <w:rsid w:val="00FF3403"/>
    <w:rsid w:val="00FF54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0449A"/>
  <w15:chartTrackingRefBased/>
  <w15:docId w15:val="{FCE03A83-83BB-41E9-ADEB-5E3CF40F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D03"/>
    <w:pPr>
      <w:ind w:left="720"/>
      <w:contextualSpacing/>
    </w:pPr>
  </w:style>
  <w:style w:type="paragraph" w:styleId="NormalWeb">
    <w:name w:val="Normal (Web)"/>
    <w:basedOn w:val="Normal"/>
    <w:uiPriority w:val="99"/>
    <w:unhideWhenUsed/>
    <w:rsid w:val="001F43E5"/>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styleId="Emphasis">
    <w:name w:val="Emphasis"/>
    <w:basedOn w:val="DefaultParagraphFont"/>
    <w:uiPriority w:val="20"/>
    <w:qFormat/>
    <w:rsid w:val="001F43E5"/>
    <w:rPr>
      <w:i/>
      <w:iCs/>
    </w:rPr>
  </w:style>
  <w:style w:type="character" w:styleId="Strong">
    <w:name w:val="Strong"/>
    <w:basedOn w:val="DefaultParagraphFont"/>
    <w:uiPriority w:val="22"/>
    <w:qFormat/>
    <w:rsid w:val="000D6B37"/>
    <w:rPr>
      <w:b/>
      <w:bCs/>
    </w:rPr>
  </w:style>
  <w:style w:type="paragraph" w:styleId="NoSpacing">
    <w:name w:val="No Spacing"/>
    <w:uiPriority w:val="1"/>
    <w:qFormat/>
    <w:rsid w:val="000442C9"/>
    <w:pPr>
      <w:spacing w:after="0" w:line="240" w:lineRule="auto"/>
    </w:pPr>
  </w:style>
  <w:style w:type="paragraph" w:styleId="Header">
    <w:name w:val="header"/>
    <w:basedOn w:val="Normal"/>
    <w:link w:val="HeaderChar"/>
    <w:uiPriority w:val="99"/>
    <w:unhideWhenUsed/>
    <w:rsid w:val="00C3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6348"/>
  </w:style>
  <w:style w:type="paragraph" w:styleId="Footer">
    <w:name w:val="footer"/>
    <w:basedOn w:val="Normal"/>
    <w:link w:val="FooterChar"/>
    <w:uiPriority w:val="99"/>
    <w:unhideWhenUsed/>
    <w:rsid w:val="00C3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6348"/>
  </w:style>
  <w:style w:type="character" w:styleId="Hyperlink">
    <w:name w:val="Hyperlink"/>
    <w:basedOn w:val="DefaultParagraphFont"/>
    <w:uiPriority w:val="99"/>
    <w:unhideWhenUsed/>
    <w:rsid w:val="00FF5403"/>
    <w:rPr>
      <w:color w:val="0563C1" w:themeColor="hyperlink"/>
      <w:u w:val="single"/>
    </w:rPr>
  </w:style>
  <w:style w:type="character" w:customStyle="1" w:styleId="UnresolvedMention1">
    <w:name w:val="Unresolved Mention1"/>
    <w:basedOn w:val="DefaultParagraphFont"/>
    <w:uiPriority w:val="99"/>
    <w:semiHidden/>
    <w:unhideWhenUsed/>
    <w:rsid w:val="00C335C5"/>
    <w:rPr>
      <w:color w:val="605E5C"/>
      <w:shd w:val="clear" w:color="auto" w:fill="E1DFDD"/>
    </w:rPr>
  </w:style>
  <w:style w:type="character" w:styleId="CommentReference">
    <w:name w:val="annotation reference"/>
    <w:basedOn w:val="DefaultParagraphFont"/>
    <w:uiPriority w:val="99"/>
    <w:semiHidden/>
    <w:unhideWhenUsed/>
    <w:rsid w:val="00052B21"/>
    <w:rPr>
      <w:sz w:val="16"/>
      <w:szCs w:val="16"/>
    </w:rPr>
  </w:style>
  <w:style w:type="paragraph" w:styleId="CommentText">
    <w:name w:val="annotation text"/>
    <w:basedOn w:val="Normal"/>
    <w:link w:val="CommentTextChar"/>
    <w:uiPriority w:val="99"/>
    <w:semiHidden/>
    <w:unhideWhenUsed/>
    <w:rsid w:val="00052B21"/>
    <w:pPr>
      <w:spacing w:line="240" w:lineRule="auto"/>
    </w:pPr>
    <w:rPr>
      <w:sz w:val="20"/>
      <w:szCs w:val="20"/>
    </w:rPr>
  </w:style>
  <w:style w:type="character" w:customStyle="1" w:styleId="CommentTextChar">
    <w:name w:val="Comment Text Char"/>
    <w:basedOn w:val="DefaultParagraphFont"/>
    <w:link w:val="CommentText"/>
    <w:uiPriority w:val="99"/>
    <w:semiHidden/>
    <w:rsid w:val="00052B21"/>
    <w:rPr>
      <w:noProof/>
      <w:sz w:val="20"/>
      <w:szCs w:val="20"/>
    </w:rPr>
  </w:style>
  <w:style w:type="paragraph" w:styleId="CommentSubject">
    <w:name w:val="annotation subject"/>
    <w:basedOn w:val="CommentText"/>
    <w:next w:val="CommentText"/>
    <w:link w:val="CommentSubjectChar"/>
    <w:uiPriority w:val="99"/>
    <w:semiHidden/>
    <w:unhideWhenUsed/>
    <w:rsid w:val="00052B21"/>
    <w:rPr>
      <w:b/>
      <w:bCs/>
    </w:rPr>
  </w:style>
  <w:style w:type="character" w:customStyle="1" w:styleId="CommentSubjectChar">
    <w:name w:val="Comment Subject Char"/>
    <w:basedOn w:val="CommentTextChar"/>
    <w:link w:val="CommentSubject"/>
    <w:uiPriority w:val="99"/>
    <w:semiHidden/>
    <w:rsid w:val="00052B21"/>
    <w:rPr>
      <w:b/>
      <w:bCs/>
      <w:noProof/>
      <w:sz w:val="20"/>
      <w:szCs w:val="20"/>
    </w:rPr>
  </w:style>
  <w:style w:type="paragraph" w:styleId="BalloonText">
    <w:name w:val="Balloon Text"/>
    <w:basedOn w:val="Normal"/>
    <w:link w:val="BalloonTextChar"/>
    <w:uiPriority w:val="99"/>
    <w:semiHidden/>
    <w:unhideWhenUsed/>
    <w:rsid w:val="00052B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B21"/>
    <w:rPr>
      <w:rFonts w:ascii="Segoe UI" w:hAnsi="Segoe UI" w:cs="Segoe UI"/>
      <w:noProof/>
      <w:sz w:val="18"/>
      <w:szCs w:val="18"/>
    </w:rPr>
  </w:style>
  <w:style w:type="paragraph" w:customStyle="1" w:styleId="Default">
    <w:name w:val="Default"/>
    <w:rsid w:val="000E60CB"/>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UnresolvedMention2">
    <w:name w:val="Unresolved Mention2"/>
    <w:basedOn w:val="DefaultParagraphFont"/>
    <w:uiPriority w:val="99"/>
    <w:semiHidden/>
    <w:unhideWhenUsed/>
    <w:rsid w:val="00D872F4"/>
    <w:rPr>
      <w:color w:val="605E5C"/>
      <w:shd w:val="clear" w:color="auto" w:fill="E1DFDD"/>
    </w:rPr>
  </w:style>
  <w:style w:type="character" w:styleId="FollowedHyperlink">
    <w:name w:val="FollowedHyperlink"/>
    <w:basedOn w:val="DefaultParagraphFont"/>
    <w:uiPriority w:val="99"/>
    <w:semiHidden/>
    <w:unhideWhenUsed/>
    <w:rsid w:val="00845F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848">
      <w:bodyDiv w:val="1"/>
      <w:marLeft w:val="0"/>
      <w:marRight w:val="0"/>
      <w:marTop w:val="0"/>
      <w:marBottom w:val="0"/>
      <w:divBdr>
        <w:top w:val="none" w:sz="0" w:space="0" w:color="auto"/>
        <w:left w:val="none" w:sz="0" w:space="0" w:color="auto"/>
        <w:bottom w:val="none" w:sz="0" w:space="0" w:color="auto"/>
        <w:right w:val="none" w:sz="0" w:space="0" w:color="auto"/>
      </w:divBdr>
    </w:div>
    <w:div w:id="41713020">
      <w:bodyDiv w:val="1"/>
      <w:marLeft w:val="0"/>
      <w:marRight w:val="0"/>
      <w:marTop w:val="0"/>
      <w:marBottom w:val="0"/>
      <w:divBdr>
        <w:top w:val="none" w:sz="0" w:space="0" w:color="auto"/>
        <w:left w:val="none" w:sz="0" w:space="0" w:color="auto"/>
        <w:bottom w:val="none" w:sz="0" w:space="0" w:color="auto"/>
        <w:right w:val="none" w:sz="0" w:space="0" w:color="auto"/>
      </w:divBdr>
    </w:div>
    <w:div w:id="77754845">
      <w:bodyDiv w:val="1"/>
      <w:marLeft w:val="0"/>
      <w:marRight w:val="0"/>
      <w:marTop w:val="0"/>
      <w:marBottom w:val="0"/>
      <w:divBdr>
        <w:top w:val="none" w:sz="0" w:space="0" w:color="auto"/>
        <w:left w:val="none" w:sz="0" w:space="0" w:color="auto"/>
        <w:bottom w:val="none" w:sz="0" w:space="0" w:color="auto"/>
        <w:right w:val="none" w:sz="0" w:space="0" w:color="auto"/>
      </w:divBdr>
    </w:div>
    <w:div w:id="97917937">
      <w:bodyDiv w:val="1"/>
      <w:marLeft w:val="0"/>
      <w:marRight w:val="0"/>
      <w:marTop w:val="0"/>
      <w:marBottom w:val="0"/>
      <w:divBdr>
        <w:top w:val="none" w:sz="0" w:space="0" w:color="auto"/>
        <w:left w:val="none" w:sz="0" w:space="0" w:color="auto"/>
        <w:bottom w:val="none" w:sz="0" w:space="0" w:color="auto"/>
        <w:right w:val="none" w:sz="0" w:space="0" w:color="auto"/>
      </w:divBdr>
      <w:divsChild>
        <w:div w:id="986474537">
          <w:marLeft w:val="0"/>
          <w:marRight w:val="0"/>
          <w:marTop w:val="0"/>
          <w:marBottom w:val="0"/>
          <w:divBdr>
            <w:top w:val="none" w:sz="0" w:space="0" w:color="auto"/>
            <w:left w:val="none" w:sz="0" w:space="0" w:color="auto"/>
            <w:bottom w:val="none" w:sz="0" w:space="0" w:color="auto"/>
            <w:right w:val="none" w:sz="0" w:space="0" w:color="auto"/>
          </w:divBdr>
          <w:divsChild>
            <w:div w:id="1024207630">
              <w:marLeft w:val="0"/>
              <w:marRight w:val="0"/>
              <w:marTop w:val="0"/>
              <w:marBottom w:val="0"/>
              <w:divBdr>
                <w:top w:val="none" w:sz="0" w:space="0" w:color="auto"/>
                <w:left w:val="none" w:sz="0" w:space="0" w:color="auto"/>
                <w:bottom w:val="none" w:sz="0" w:space="0" w:color="auto"/>
                <w:right w:val="none" w:sz="0" w:space="0" w:color="auto"/>
              </w:divBdr>
              <w:divsChild>
                <w:div w:id="1640377539">
                  <w:marLeft w:val="0"/>
                  <w:marRight w:val="0"/>
                  <w:marTop w:val="0"/>
                  <w:marBottom w:val="0"/>
                  <w:divBdr>
                    <w:top w:val="none" w:sz="0" w:space="0" w:color="auto"/>
                    <w:left w:val="none" w:sz="0" w:space="0" w:color="auto"/>
                    <w:bottom w:val="none" w:sz="0" w:space="0" w:color="auto"/>
                    <w:right w:val="none" w:sz="0" w:space="0" w:color="auto"/>
                  </w:divBdr>
                  <w:divsChild>
                    <w:div w:id="1508132891">
                      <w:marLeft w:val="0"/>
                      <w:marRight w:val="0"/>
                      <w:marTop w:val="0"/>
                      <w:marBottom w:val="0"/>
                      <w:divBdr>
                        <w:top w:val="none" w:sz="0" w:space="0" w:color="auto"/>
                        <w:left w:val="none" w:sz="0" w:space="0" w:color="auto"/>
                        <w:bottom w:val="none" w:sz="0" w:space="0" w:color="auto"/>
                        <w:right w:val="none" w:sz="0" w:space="0" w:color="auto"/>
                      </w:divBdr>
                      <w:divsChild>
                        <w:div w:id="1780762588">
                          <w:marLeft w:val="0"/>
                          <w:marRight w:val="0"/>
                          <w:marTop w:val="0"/>
                          <w:marBottom w:val="0"/>
                          <w:divBdr>
                            <w:top w:val="none" w:sz="0" w:space="0" w:color="auto"/>
                            <w:left w:val="none" w:sz="0" w:space="0" w:color="auto"/>
                            <w:bottom w:val="none" w:sz="0" w:space="0" w:color="auto"/>
                            <w:right w:val="none" w:sz="0" w:space="0" w:color="auto"/>
                          </w:divBdr>
                          <w:divsChild>
                            <w:div w:id="20921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49776">
      <w:bodyDiv w:val="1"/>
      <w:marLeft w:val="0"/>
      <w:marRight w:val="0"/>
      <w:marTop w:val="0"/>
      <w:marBottom w:val="0"/>
      <w:divBdr>
        <w:top w:val="none" w:sz="0" w:space="0" w:color="auto"/>
        <w:left w:val="none" w:sz="0" w:space="0" w:color="auto"/>
        <w:bottom w:val="none" w:sz="0" w:space="0" w:color="auto"/>
        <w:right w:val="none" w:sz="0" w:space="0" w:color="auto"/>
      </w:divBdr>
    </w:div>
    <w:div w:id="237137004">
      <w:bodyDiv w:val="1"/>
      <w:marLeft w:val="0"/>
      <w:marRight w:val="0"/>
      <w:marTop w:val="0"/>
      <w:marBottom w:val="0"/>
      <w:divBdr>
        <w:top w:val="none" w:sz="0" w:space="0" w:color="auto"/>
        <w:left w:val="none" w:sz="0" w:space="0" w:color="auto"/>
        <w:bottom w:val="none" w:sz="0" w:space="0" w:color="auto"/>
        <w:right w:val="none" w:sz="0" w:space="0" w:color="auto"/>
      </w:divBdr>
    </w:div>
    <w:div w:id="251161888">
      <w:bodyDiv w:val="1"/>
      <w:marLeft w:val="0"/>
      <w:marRight w:val="0"/>
      <w:marTop w:val="0"/>
      <w:marBottom w:val="0"/>
      <w:divBdr>
        <w:top w:val="none" w:sz="0" w:space="0" w:color="auto"/>
        <w:left w:val="none" w:sz="0" w:space="0" w:color="auto"/>
        <w:bottom w:val="none" w:sz="0" w:space="0" w:color="auto"/>
        <w:right w:val="none" w:sz="0" w:space="0" w:color="auto"/>
      </w:divBdr>
      <w:divsChild>
        <w:div w:id="1557355635">
          <w:marLeft w:val="0"/>
          <w:marRight w:val="240"/>
          <w:marTop w:val="0"/>
          <w:marBottom w:val="0"/>
          <w:divBdr>
            <w:top w:val="none" w:sz="0" w:space="0" w:color="auto"/>
            <w:left w:val="none" w:sz="0" w:space="0" w:color="auto"/>
            <w:bottom w:val="none" w:sz="0" w:space="0" w:color="auto"/>
            <w:right w:val="none" w:sz="0" w:space="0" w:color="auto"/>
          </w:divBdr>
          <w:divsChild>
            <w:div w:id="459761243">
              <w:marLeft w:val="0"/>
              <w:marRight w:val="0"/>
              <w:marTop w:val="0"/>
              <w:marBottom w:val="0"/>
              <w:divBdr>
                <w:top w:val="none" w:sz="0" w:space="0" w:color="auto"/>
                <w:left w:val="none" w:sz="0" w:space="0" w:color="auto"/>
                <w:bottom w:val="none" w:sz="0" w:space="0" w:color="auto"/>
                <w:right w:val="none" w:sz="0" w:space="0" w:color="auto"/>
              </w:divBdr>
              <w:divsChild>
                <w:div w:id="1420832902">
                  <w:marLeft w:val="0"/>
                  <w:marRight w:val="0"/>
                  <w:marTop w:val="0"/>
                  <w:marBottom w:val="0"/>
                  <w:divBdr>
                    <w:top w:val="none" w:sz="0" w:space="0" w:color="auto"/>
                    <w:left w:val="none" w:sz="0" w:space="0" w:color="auto"/>
                    <w:bottom w:val="none" w:sz="0" w:space="0" w:color="auto"/>
                    <w:right w:val="none" w:sz="0" w:space="0" w:color="auto"/>
                  </w:divBdr>
                  <w:divsChild>
                    <w:div w:id="797526724">
                      <w:marLeft w:val="0"/>
                      <w:marRight w:val="0"/>
                      <w:marTop w:val="0"/>
                      <w:marBottom w:val="0"/>
                      <w:divBdr>
                        <w:top w:val="none" w:sz="0" w:space="0" w:color="auto"/>
                        <w:left w:val="none" w:sz="0" w:space="0" w:color="auto"/>
                        <w:bottom w:val="none" w:sz="0" w:space="0" w:color="auto"/>
                        <w:right w:val="none" w:sz="0" w:space="0" w:color="auto"/>
                      </w:divBdr>
                      <w:divsChild>
                        <w:div w:id="2089770525">
                          <w:marLeft w:val="0"/>
                          <w:marRight w:val="0"/>
                          <w:marTop w:val="0"/>
                          <w:marBottom w:val="0"/>
                          <w:divBdr>
                            <w:top w:val="none" w:sz="0" w:space="0" w:color="auto"/>
                            <w:left w:val="none" w:sz="0" w:space="0" w:color="auto"/>
                            <w:bottom w:val="none" w:sz="0" w:space="0" w:color="auto"/>
                            <w:right w:val="none" w:sz="0" w:space="0" w:color="auto"/>
                          </w:divBdr>
                          <w:divsChild>
                            <w:div w:id="379869133">
                              <w:marLeft w:val="0"/>
                              <w:marRight w:val="0"/>
                              <w:marTop w:val="0"/>
                              <w:marBottom w:val="0"/>
                              <w:divBdr>
                                <w:top w:val="none" w:sz="0" w:space="0" w:color="auto"/>
                                <w:left w:val="none" w:sz="0" w:space="0" w:color="auto"/>
                                <w:bottom w:val="none" w:sz="0" w:space="0" w:color="auto"/>
                                <w:right w:val="none" w:sz="0" w:space="0" w:color="auto"/>
                              </w:divBdr>
                              <w:divsChild>
                                <w:div w:id="7552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357745">
      <w:bodyDiv w:val="1"/>
      <w:marLeft w:val="0"/>
      <w:marRight w:val="0"/>
      <w:marTop w:val="0"/>
      <w:marBottom w:val="0"/>
      <w:divBdr>
        <w:top w:val="none" w:sz="0" w:space="0" w:color="auto"/>
        <w:left w:val="none" w:sz="0" w:space="0" w:color="auto"/>
        <w:bottom w:val="none" w:sz="0" w:space="0" w:color="auto"/>
        <w:right w:val="none" w:sz="0" w:space="0" w:color="auto"/>
      </w:divBdr>
    </w:div>
    <w:div w:id="603146701">
      <w:bodyDiv w:val="1"/>
      <w:marLeft w:val="0"/>
      <w:marRight w:val="0"/>
      <w:marTop w:val="0"/>
      <w:marBottom w:val="0"/>
      <w:divBdr>
        <w:top w:val="none" w:sz="0" w:space="0" w:color="auto"/>
        <w:left w:val="none" w:sz="0" w:space="0" w:color="auto"/>
        <w:bottom w:val="none" w:sz="0" w:space="0" w:color="auto"/>
        <w:right w:val="none" w:sz="0" w:space="0" w:color="auto"/>
      </w:divBdr>
    </w:div>
    <w:div w:id="605386581">
      <w:bodyDiv w:val="1"/>
      <w:marLeft w:val="0"/>
      <w:marRight w:val="0"/>
      <w:marTop w:val="0"/>
      <w:marBottom w:val="0"/>
      <w:divBdr>
        <w:top w:val="none" w:sz="0" w:space="0" w:color="auto"/>
        <w:left w:val="none" w:sz="0" w:space="0" w:color="auto"/>
        <w:bottom w:val="none" w:sz="0" w:space="0" w:color="auto"/>
        <w:right w:val="none" w:sz="0" w:space="0" w:color="auto"/>
      </w:divBdr>
    </w:div>
    <w:div w:id="666177316">
      <w:bodyDiv w:val="1"/>
      <w:marLeft w:val="0"/>
      <w:marRight w:val="0"/>
      <w:marTop w:val="0"/>
      <w:marBottom w:val="0"/>
      <w:divBdr>
        <w:top w:val="none" w:sz="0" w:space="0" w:color="auto"/>
        <w:left w:val="none" w:sz="0" w:space="0" w:color="auto"/>
        <w:bottom w:val="none" w:sz="0" w:space="0" w:color="auto"/>
        <w:right w:val="none" w:sz="0" w:space="0" w:color="auto"/>
      </w:divBdr>
    </w:div>
    <w:div w:id="743140358">
      <w:bodyDiv w:val="1"/>
      <w:marLeft w:val="0"/>
      <w:marRight w:val="0"/>
      <w:marTop w:val="0"/>
      <w:marBottom w:val="0"/>
      <w:divBdr>
        <w:top w:val="none" w:sz="0" w:space="0" w:color="auto"/>
        <w:left w:val="none" w:sz="0" w:space="0" w:color="auto"/>
        <w:bottom w:val="none" w:sz="0" w:space="0" w:color="auto"/>
        <w:right w:val="none" w:sz="0" w:space="0" w:color="auto"/>
      </w:divBdr>
    </w:div>
    <w:div w:id="1319335910">
      <w:bodyDiv w:val="1"/>
      <w:marLeft w:val="0"/>
      <w:marRight w:val="0"/>
      <w:marTop w:val="0"/>
      <w:marBottom w:val="0"/>
      <w:divBdr>
        <w:top w:val="none" w:sz="0" w:space="0" w:color="auto"/>
        <w:left w:val="none" w:sz="0" w:space="0" w:color="auto"/>
        <w:bottom w:val="none" w:sz="0" w:space="0" w:color="auto"/>
        <w:right w:val="none" w:sz="0" w:space="0" w:color="auto"/>
      </w:divBdr>
    </w:div>
    <w:div w:id="1407343631">
      <w:bodyDiv w:val="1"/>
      <w:marLeft w:val="0"/>
      <w:marRight w:val="0"/>
      <w:marTop w:val="0"/>
      <w:marBottom w:val="0"/>
      <w:divBdr>
        <w:top w:val="none" w:sz="0" w:space="0" w:color="auto"/>
        <w:left w:val="none" w:sz="0" w:space="0" w:color="auto"/>
        <w:bottom w:val="none" w:sz="0" w:space="0" w:color="auto"/>
        <w:right w:val="none" w:sz="0" w:space="0" w:color="auto"/>
      </w:divBdr>
    </w:div>
    <w:div w:id="1452094570">
      <w:bodyDiv w:val="1"/>
      <w:marLeft w:val="0"/>
      <w:marRight w:val="0"/>
      <w:marTop w:val="0"/>
      <w:marBottom w:val="0"/>
      <w:divBdr>
        <w:top w:val="none" w:sz="0" w:space="0" w:color="auto"/>
        <w:left w:val="none" w:sz="0" w:space="0" w:color="auto"/>
        <w:bottom w:val="none" w:sz="0" w:space="0" w:color="auto"/>
        <w:right w:val="none" w:sz="0" w:space="0" w:color="auto"/>
      </w:divBdr>
    </w:div>
    <w:div w:id="1631738772">
      <w:bodyDiv w:val="1"/>
      <w:marLeft w:val="0"/>
      <w:marRight w:val="0"/>
      <w:marTop w:val="0"/>
      <w:marBottom w:val="0"/>
      <w:divBdr>
        <w:top w:val="none" w:sz="0" w:space="0" w:color="auto"/>
        <w:left w:val="none" w:sz="0" w:space="0" w:color="auto"/>
        <w:bottom w:val="none" w:sz="0" w:space="0" w:color="auto"/>
        <w:right w:val="none" w:sz="0" w:space="0" w:color="auto"/>
      </w:divBdr>
      <w:divsChild>
        <w:div w:id="742533682">
          <w:marLeft w:val="0"/>
          <w:marRight w:val="0"/>
          <w:marTop w:val="0"/>
          <w:marBottom w:val="0"/>
          <w:divBdr>
            <w:top w:val="none" w:sz="0" w:space="0" w:color="auto"/>
            <w:left w:val="none" w:sz="0" w:space="0" w:color="auto"/>
            <w:bottom w:val="none" w:sz="0" w:space="0" w:color="auto"/>
            <w:right w:val="none" w:sz="0" w:space="0" w:color="auto"/>
          </w:divBdr>
          <w:divsChild>
            <w:div w:id="646669210">
              <w:marLeft w:val="0"/>
              <w:marRight w:val="0"/>
              <w:marTop w:val="0"/>
              <w:marBottom w:val="0"/>
              <w:divBdr>
                <w:top w:val="none" w:sz="0" w:space="0" w:color="auto"/>
                <w:left w:val="none" w:sz="0" w:space="0" w:color="auto"/>
                <w:bottom w:val="none" w:sz="0" w:space="0" w:color="auto"/>
                <w:right w:val="none" w:sz="0" w:space="0" w:color="auto"/>
              </w:divBdr>
              <w:divsChild>
                <w:div w:id="386531612">
                  <w:marLeft w:val="0"/>
                  <w:marRight w:val="0"/>
                  <w:marTop w:val="0"/>
                  <w:marBottom w:val="0"/>
                  <w:divBdr>
                    <w:top w:val="none" w:sz="0" w:space="0" w:color="auto"/>
                    <w:left w:val="none" w:sz="0" w:space="0" w:color="auto"/>
                    <w:bottom w:val="none" w:sz="0" w:space="0" w:color="auto"/>
                    <w:right w:val="none" w:sz="0" w:space="0" w:color="auto"/>
                  </w:divBdr>
                  <w:divsChild>
                    <w:div w:id="1604457274">
                      <w:marLeft w:val="0"/>
                      <w:marRight w:val="0"/>
                      <w:marTop w:val="0"/>
                      <w:marBottom w:val="0"/>
                      <w:divBdr>
                        <w:top w:val="none" w:sz="0" w:space="0" w:color="auto"/>
                        <w:left w:val="none" w:sz="0" w:space="0" w:color="auto"/>
                        <w:bottom w:val="none" w:sz="0" w:space="0" w:color="auto"/>
                        <w:right w:val="none" w:sz="0" w:space="0" w:color="auto"/>
                      </w:divBdr>
                      <w:divsChild>
                        <w:div w:id="1613855405">
                          <w:marLeft w:val="0"/>
                          <w:marRight w:val="0"/>
                          <w:marTop w:val="0"/>
                          <w:marBottom w:val="0"/>
                          <w:divBdr>
                            <w:top w:val="none" w:sz="0" w:space="0" w:color="auto"/>
                            <w:left w:val="none" w:sz="0" w:space="0" w:color="auto"/>
                            <w:bottom w:val="none" w:sz="0" w:space="0" w:color="auto"/>
                            <w:right w:val="none" w:sz="0" w:space="0" w:color="auto"/>
                          </w:divBdr>
                          <w:divsChild>
                            <w:div w:id="89550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33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cademia.edu/68130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6263</Words>
  <Characters>40385</Characters>
  <Application>Microsoft Office Word</Application>
  <DocSecurity>0</DocSecurity>
  <Lines>336</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Respect Mlambo</dc:creator>
  <cp:keywords/>
  <dc:description/>
  <cp:lastModifiedBy>Respect Mlambo</cp:lastModifiedBy>
  <cp:revision>4</cp:revision>
  <dcterms:created xsi:type="dcterms:W3CDTF">2025-09-17T09:46:00Z</dcterms:created>
  <dcterms:modified xsi:type="dcterms:W3CDTF">2025-09-18T13:15:00Z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e1c48aa9d3e4ce74694bb25da8a1b2316b28f760aecb725e227bcac4cfa8d909</vt:lpwstr>
  </property>
</Properties>
</file>