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45581" w14:textId="3DC0A281" w:rsidR="00A46EFF" w:rsidRDefault="00A46EFF" w:rsidP="00A46EFF">
      <w:pPr>
        <w:spacing w:line="276" w:lineRule="auto"/>
        <w:jc w:val="center"/>
        <w:rPr>
          <w:rFonts w:ascii="Times New Roman" w:hAnsi="Times New Roman" w:cs="Times New Roman"/>
          <w:b/>
          <w:bCs/>
          <w:sz w:val="28"/>
          <w:szCs w:val="28"/>
        </w:rPr>
      </w:pPr>
      <w:r w:rsidRPr="00F471C5">
        <w:rPr>
          <w:rFonts w:ascii="Times New Roman" w:hAnsi="Times New Roman" w:cs="Times New Roman"/>
          <w:b/>
          <w:bCs/>
          <w:sz w:val="28"/>
          <w:szCs w:val="28"/>
        </w:rPr>
        <w:t xml:space="preserve">From Silence to Resistance: Gendered Autobiography, Caste Reform, and Feminist Awakening in Devaki </w:t>
      </w:r>
      <w:proofErr w:type="spellStart"/>
      <w:r w:rsidRPr="00F471C5">
        <w:rPr>
          <w:rFonts w:ascii="Times New Roman" w:hAnsi="Times New Roman" w:cs="Times New Roman"/>
          <w:b/>
          <w:bCs/>
          <w:sz w:val="28"/>
          <w:szCs w:val="28"/>
        </w:rPr>
        <w:t>Nilayangode’s</w:t>
      </w:r>
      <w:proofErr w:type="spellEnd"/>
      <w:r w:rsidRPr="00F471C5">
        <w:rPr>
          <w:rFonts w:ascii="Times New Roman" w:hAnsi="Times New Roman" w:cs="Times New Roman"/>
          <w:b/>
          <w:bCs/>
          <w:sz w:val="28"/>
          <w:szCs w:val="28"/>
        </w:rPr>
        <w:t xml:space="preserve"> Memoir</w:t>
      </w:r>
    </w:p>
    <w:p w14:paraId="2F0C96DE" w14:textId="1C466CA5" w:rsidR="003E65F8" w:rsidRPr="003E65F8" w:rsidRDefault="003E65F8" w:rsidP="003E65F8">
      <w:pPr>
        <w:spacing w:after="0" w:line="240" w:lineRule="auto"/>
        <w:jc w:val="center"/>
        <w:rPr>
          <w:rFonts w:ascii="Times New Roman" w:hAnsi="Times New Roman" w:cs="Times New Roman"/>
          <w:sz w:val="28"/>
          <w:szCs w:val="28"/>
        </w:rPr>
      </w:pPr>
    </w:p>
    <w:p w14:paraId="3AE04C4C" w14:textId="2D140115" w:rsidR="00A46EFF" w:rsidRPr="00A46EFF" w:rsidRDefault="00A46EFF" w:rsidP="00A46EFF">
      <w:pPr>
        <w:spacing w:line="276" w:lineRule="auto"/>
        <w:rPr>
          <w:rFonts w:ascii="Times New Roman" w:hAnsi="Times New Roman" w:cs="Times New Roman"/>
          <w:b/>
          <w:bCs/>
          <w:sz w:val="24"/>
          <w:szCs w:val="24"/>
        </w:rPr>
      </w:pPr>
      <w:r w:rsidRPr="00A46EFF">
        <w:rPr>
          <w:rFonts w:ascii="Times New Roman" w:hAnsi="Times New Roman" w:cs="Times New Roman"/>
          <w:b/>
          <w:bCs/>
          <w:sz w:val="24"/>
          <w:szCs w:val="24"/>
        </w:rPr>
        <w:t>Abstract</w:t>
      </w:r>
    </w:p>
    <w:p w14:paraId="4AB8445E" w14:textId="541B6AE2" w:rsidR="00A46EFF" w:rsidRDefault="00A46EFF" w:rsidP="00471AB8">
      <w:pPr>
        <w:spacing w:line="276" w:lineRule="auto"/>
        <w:jc w:val="both"/>
        <w:rPr>
          <w:rFonts w:ascii="Times New Roman" w:hAnsi="Times New Roman" w:cs="Times New Roman"/>
          <w:sz w:val="24"/>
          <w:szCs w:val="24"/>
        </w:rPr>
      </w:pPr>
      <w:r w:rsidRPr="00A46EFF">
        <w:rPr>
          <w:rFonts w:ascii="Times New Roman" w:hAnsi="Times New Roman" w:cs="Times New Roman"/>
          <w:sz w:val="24"/>
          <w:szCs w:val="24"/>
        </w:rPr>
        <w:t xml:space="preserve">The paper examines the political and cultural potency of autobiography as a form of historical resistance and transformation, focusing on </w:t>
      </w:r>
      <w:proofErr w:type="spellStart"/>
      <w:r w:rsidRPr="00A46EFF">
        <w:rPr>
          <w:rFonts w:ascii="Times New Roman" w:hAnsi="Times New Roman" w:cs="Times New Roman"/>
          <w:i/>
          <w:iCs/>
          <w:sz w:val="24"/>
          <w:szCs w:val="24"/>
        </w:rPr>
        <w:t>Nashtabodhangalillathe</w:t>
      </w:r>
      <w:proofErr w:type="spellEnd"/>
      <w:r w:rsidRPr="00A46EFF">
        <w:rPr>
          <w:rFonts w:ascii="Times New Roman" w:hAnsi="Times New Roman" w:cs="Times New Roman"/>
          <w:i/>
          <w:iCs/>
          <w:sz w:val="24"/>
          <w:szCs w:val="24"/>
        </w:rPr>
        <w:t xml:space="preserve"> </w:t>
      </w:r>
      <w:proofErr w:type="spellStart"/>
      <w:r w:rsidRPr="00A46EFF">
        <w:rPr>
          <w:rFonts w:ascii="Times New Roman" w:hAnsi="Times New Roman" w:cs="Times New Roman"/>
          <w:i/>
          <w:iCs/>
          <w:sz w:val="24"/>
          <w:szCs w:val="24"/>
        </w:rPr>
        <w:t>Oru</w:t>
      </w:r>
      <w:proofErr w:type="spellEnd"/>
      <w:r w:rsidRPr="00A46EFF">
        <w:rPr>
          <w:rFonts w:ascii="Times New Roman" w:hAnsi="Times New Roman" w:cs="Times New Roman"/>
          <w:i/>
          <w:iCs/>
          <w:sz w:val="24"/>
          <w:szCs w:val="24"/>
        </w:rPr>
        <w:t xml:space="preserve"> </w:t>
      </w:r>
      <w:proofErr w:type="spellStart"/>
      <w:r w:rsidRPr="00A46EFF">
        <w:rPr>
          <w:rFonts w:ascii="Times New Roman" w:hAnsi="Times New Roman" w:cs="Times New Roman"/>
          <w:i/>
          <w:iCs/>
          <w:sz w:val="24"/>
          <w:szCs w:val="24"/>
        </w:rPr>
        <w:t>Antharjanathinte</w:t>
      </w:r>
      <w:proofErr w:type="spellEnd"/>
      <w:r w:rsidRPr="00A46EFF">
        <w:rPr>
          <w:rFonts w:ascii="Times New Roman" w:hAnsi="Times New Roman" w:cs="Times New Roman"/>
          <w:i/>
          <w:iCs/>
          <w:sz w:val="24"/>
          <w:szCs w:val="24"/>
        </w:rPr>
        <w:t xml:space="preserve"> </w:t>
      </w:r>
      <w:proofErr w:type="spellStart"/>
      <w:r w:rsidRPr="00A46EFF">
        <w:rPr>
          <w:rFonts w:ascii="Times New Roman" w:hAnsi="Times New Roman" w:cs="Times New Roman"/>
          <w:i/>
          <w:iCs/>
          <w:sz w:val="24"/>
          <w:szCs w:val="24"/>
        </w:rPr>
        <w:t>Athmakatha</w:t>
      </w:r>
      <w:proofErr w:type="spellEnd"/>
      <w:r w:rsidRPr="00A46EFF">
        <w:rPr>
          <w:rFonts w:ascii="Times New Roman" w:hAnsi="Times New Roman" w:cs="Times New Roman"/>
          <w:sz w:val="24"/>
          <w:szCs w:val="24"/>
        </w:rPr>
        <w:t xml:space="preserve"> by Devaki </w:t>
      </w:r>
      <w:proofErr w:type="spellStart"/>
      <w:r w:rsidRPr="00A46EFF">
        <w:rPr>
          <w:rFonts w:ascii="Times New Roman" w:hAnsi="Times New Roman" w:cs="Times New Roman"/>
          <w:sz w:val="24"/>
          <w:szCs w:val="24"/>
        </w:rPr>
        <w:t>Nilayangode</w:t>
      </w:r>
      <w:proofErr w:type="spellEnd"/>
      <w:r w:rsidRPr="00A46EFF">
        <w:rPr>
          <w:rFonts w:ascii="Times New Roman" w:hAnsi="Times New Roman" w:cs="Times New Roman"/>
          <w:sz w:val="24"/>
          <w:szCs w:val="24"/>
        </w:rPr>
        <w:t xml:space="preserve">. Through her introspective yet socially grounded narrative, </w:t>
      </w:r>
      <w:proofErr w:type="spellStart"/>
      <w:r w:rsidRPr="00A46EFF">
        <w:rPr>
          <w:rFonts w:ascii="Times New Roman" w:hAnsi="Times New Roman" w:cs="Times New Roman"/>
          <w:sz w:val="24"/>
          <w:szCs w:val="24"/>
        </w:rPr>
        <w:t>Nilayangode</w:t>
      </w:r>
      <w:proofErr w:type="spellEnd"/>
      <w:r w:rsidRPr="00A46EFF">
        <w:rPr>
          <w:rFonts w:ascii="Times New Roman" w:hAnsi="Times New Roman" w:cs="Times New Roman"/>
          <w:sz w:val="24"/>
          <w:szCs w:val="24"/>
        </w:rPr>
        <w:t xml:space="preserve"> presents the lived experiences of Namboothiri women during Kerala's Renaissance period, reflecting on issues of gender, caste, ritual, education, and embodiment. The article contrasts her narrative with male-authored autobiographies such as that of E.M.S. </w:t>
      </w:r>
      <w:proofErr w:type="spellStart"/>
      <w:r w:rsidRPr="00A46EFF">
        <w:rPr>
          <w:rFonts w:ascii="Times New Roman" w:hAnsi="Times New Roman" w:cs="Times New Roman"/>
          <w:sz w:val="24"/>
          <w:szCs w:val="24"/>
        </w:rPr>
        <w:t>Namboodiripad</w:t>
      </w:r>
      <w:proofErr w:type="spellEnd"/>
      <w:r w:rsidRPr="00A46EFF">
        <w:rPr>
          <w:rFonts w:ascii="Times New Roman" w:hAnsi="Times New Roman" w:cs="Times New Roman"/>
          <w:sz w:val="24"/>
          <w:szCs w:val="24"/>
        </w:rPr>
        <w:t xml:space="preserve">, highlighting the gendered difference in self-representation. Special attention is given to how clothing, literacy, and collective reform movements like the </w:t>
      </w:r>
      <w:proofErr w:type="spellStart"/>
      <w:r w:rsidRPr="00A46EFF">
        <w:rPr>
          <w:rFonts w:ascii="Times New Roman" w:hAnsi="Times New Roman" w:cs="Times New Roman"/>
          <w:sz w:val="24"/>
          <w:szCs w:val="24"/>
        </w:rPr>
        <w:t>Antharjanam</w:t>
      </w:r>
      <w:proofErr w:type="spellEnd"/>
      <w:r w:rsidRPr="00A46EFF">
        <w:rPr>
          <w:rFonts w:ascii="Times New Roman" w:hAnsi="Times New Roman" w:cs="Times New Roman"/>
          <w:sz w:val="24"/>
          <w:szCs w:val="24"/>
        </w:rPr>
        <w:t xml:space="preserve"> </w:t>
      </w:r>
      <w:proofErr w:type="spellStart"/>
      <w:r w:rsidRPr="00A46EFF">
        <w:rPr>
          <w:rFonts w:ascii="Times New Roman" w:hAnsi="Times New Roman" w:cs="Times New Roman"/>
          <w:sz w:val="24"/>
          <w:szCs w:val="24"/>
        </w:rPr>
        <w:t>Samajam</w:t>
      </w:r>
      <w:proofErr w:type="spellEnd"/>
      <w:r w:rsidRPr="00A46EFF">
        <w:rPr>
          <w:rFonts w:ascii="Times New Roman" w:hAnsi="Times New Roman" w:cs="Times New Roman"/>
          <w:sz w:val="24"/>
          <w:szCs w:val="24"/>
        </w:rPr>
        <w:t xml:space="preserve"> played pivotal roles in the emergence of a feminist consciousness rooted in Kerala’s socio-political context. Ultimately, the paper argues that women’s autobiographies are not mere personal reflections but collective acts of historical re-visioning that challenge the dominant narratives of caste patriarchy.</w:t>
      </w:r>
    </w:p>
    <w:p w14:paraId="3B4DD385" w14:textId="7F790679" w:rsidR="00A46EFF" w:rsidRPr="00A46EFF" w:rsidRDefault="00A46EFF" w:rsidP="00A46EFF">
      <w:pPr>
        <w:spacing w:line="276" w:lineRule="auto"/>
        <w:rPr>
          <w:rFonts w:ascii="Times New Roman" w:hAnsi="Times New Roman" w:cs="Times New Roman"/>
          <w:sz w:val="24"/>
          <w:szCs w:val="24"/>
        </w:rPr>
      </w:pPr>
      <w:r w:rsidRPr="00A46EFF">
        <w:rPr>
          <w:rFonts w:ascii="Times New Roman" w:hAnsi="Times New Roman" w:cs="Times New Roman"/>
          <w:b/>
          <w:bCs/>
          <w:sz w:val="24"/>
          <w:szCs w:val="24"/>
        </w:rPr>
        <w:t>Keywords</w:t>
      </w:r>
      <w:r>
        <w:rPr>
          <w:rFonts w:ascii="Times New Roman" w:hAnsi="Times New Roman" w:cs="Times New Roman"/>
          <w:sz w:val="24"/>
          <w:szCs w:val="24"/>
        </w:rPr>
        <w:t xml:space="preserve">: </w:t>
      </w:r>
      <w:r w:rsidRPr="00A46EFF">
        <w:rPr>
          <w:rFonts w:ascii="Times New Roman" w:hAnsi="Times New Roman" w:cs="Times New Roman"/>
          <w:i/>
          <w:iCs/>
          <w:sz w:val="24"/>
          <w:szCs w:val="24"/>
        </w:rPr>
        <w:t>Autobiography, Namboothiri Women, Feminist History, Caste and Gender.</w:t>
      </w:r>
      <w:r>
        <w:rPr>
          <w:rFonts w:ascii="Times New Roman" w:hAnsi="Times New Roman" w:cs="Times New Roman"/>
          <w:sz w:val="24"/>
          <w:szCs w:val="24"/>
        </w:rPr>
        <w:t xml:space="preserve"> </w:t>
      </w:r>
    </w:p>
    <w:p w14:paraId="6101D132" w14:textId="5EA3A1B7" w:rsidR="00A46EFF" w:rsidRPr="0084424A" w:rsidRDefault="0084424A" w:rsidP="00A46EFF">
      <w:pPr>
        <w:spacing w:line="276" w:lineRule="auto"/>
        <w:rPr>
          <w:rFonts w:ascii="Times New Roman" w:hAnsi="Times New Roman" w:cs="Times New Roman"/>
          <w:b/>
          <w:bCs/>
          <w:sz w:val="24"/>
          <w:szCs w:val="24"/>
        </w:rPr>
      </w:pPr>
      <w:r w:rsidRPr="0084424A">
        <w:rPr>
          <w:rFonts w:ascii="Times New Roman" w:hAnsi="Times New Roman" w:cs="Times New Roman"/>
          <w:b/>
          <w:bCs/>
          <w:sz w:val="24"/>
          <w:szCs w:val="24"/>
        </w:rPr>
        <w:t>Introduction</w:t>
      </w:r>
    </w:p>
    <w:p w14:paraId="39E2DD1F" w14:textId="0D8A2BF0" w:rsidR="00174B19" w:rsidRPr="00AE57DC" w:rsidRDefault="00174B19"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Autobiography is a literary form that has paved the way for many significant dialogues and inquiries. It is a branch of literature that allows for diverse interpretations within the realm of cultural studies. Although autobiography is primarily a reconstruction of events through memory, it represents not just the individual but everything connected to the individual as part of a broader social presence. The time in which the person lived, politics, society, customs, and beliefs—all of these come into play, transforming autobiography into a journey through history.</w:t>
      </w:r>
      <w:r w:rsidR="000234AD" w:rsidRPr="00AE57DC">
        <w:rPr>
          <w:rFonts w:ascii="Times New Roman" w:hAnsi="Times New Roman" w:cs="Times New Roman"/>
          <w:sz w:val="24"/>
          <w:szCs w:val="24"/>
        </w:rPr>
        <w:t xml:space="preserve"> </w:t>
      </w:r>
      <w:r w:rsidRPr="00AE57DC">
        <w:rPr>
          <w:rFonts w:ascii="Times New Roman" w:hAnsi="Times New Roman" w:cs="Times New Roman"/>
          <w:sz w:val="24"/>
          <w:szCs w:val="24"/>
        </w:rPr>
        <w:t xml:space="preserve">Many life narratives written against the backdrop of the advent of modernity are essentially about a changing world. </w:t>
      </w:r>
      <w:proofErr w:type="spellStart"/>
      <w:r w:rsidRPr="00AE57DC">
        <w:rPr>
          <w:rFonts w:ascii="Times New Roman" w:hAnsi="Times New Roman" w:cs="Times New Roman"/>
          <w:sz w:val="24"/>
          <w:szCs w:val="24"/>
        </w:rPr>
        <w:t>Udayakumar</w:t>
      </w:r>
      <w:proofErr w:type="spellEnd"/>
      <w:r w:rsidRPr="00AE57DC">
        <w:rPr>
          <w:rFonts w:ascii="Times New Roman" w:hAnsi="Times New Roman" w:cs="Times New Roman"/>
          <w:sz w:val="24"/>
          <w:szCs w:val="24"/>
        </w:rPr>
        <w:t xml:space="preserve"> has pointed out how the individual's life becomes a medium to narrate this story of transformation. By narrating events personally experienced, autobiographies shape the collective historical memory of society, turning into historical documents of evolving temporal experiences. This history is not only a journey through the past to understand the present but also a guide toward the future</w:t>
      </w:r>
      <w:r w:rsidR="00A04B93" w:rsidRPr="00AE57DC">
        <w:rPr>
          <w:rFonts w:ascii="Times New Roman" w:hAnsi="Times New Roman" w:cs="Times New Roman"/>
          <w:sz w:val="24"/>
          <w:szCs w:val="24"/>
        </w:rPr>
        <w:t xml:space="preserve"> </w:t>
      </w:r>
      <w:r w:rsidR="000234AD" w:rsidRPr="00AE57DC">
        <w:rPr>
          <w:rFonts w:ascii="Times New Roman" w:hAnsi="Times New Roman" w:cs="Times New Roman"/>
          <w:sz w:val="24"/>
          <w:szCs w:val="24"/>
        </w:rPr>
        <w:t xml:space="preserve">(Udaya Kumar, p. 213).   </w:t>
      </w:r>
    </w:p>
    <w:p w14:paraId="4F49C481" w14:textId="77777777" w:rsidR="00174B19" w:rsidRPr="00AE57DC" w:rsidRDefault="00174B19"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Autobiographies reached the cultural consciousness of a new era that recognizes the value and significance of every life, emerging from a time when only those who were part of mainstream discourse were historicized and the self-awareness of marginalized communities was excluded from history. When the experiences and identity representations of minorities—be they ethnic, racial, or gender-based—begin to merge into the narrative, autobiography becomes a part of true human history. The energy gained through long struggles of resistance has helped bring marginalized groups into mainstream spaces, and autobiographies share both the history and the spaces of this resistance.</w:t>
      </w:r>
    </w:p>
    <w:p w14:paraId="5C046553" w14:textId="77777777" w:rsidR="00174B19" w:rsidRPr="00AE57DC" w:rsidRDefault="00174B19"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lastRenderedPageBreak/>
        <w:t xml:space="preserve">Women's autobiographical narratives play a crucial role in this transformation. These were acts of resistance arising from diverse circumstances. Since these writings overcame many socially ingrained forms of subjugation, they exhibit great diversity in both expression and content. They reveal the injustices, discriminations, restrictions, and power structures prevalent in society. This paper critically examines such an experiential world narrated with the willingness to write oneself, based on Devaki </w:t>
      </w:r>
      <w:proofErr w:type="spellStart"/>
      <w:r w:rsidRPr="00AE57DC">
        <w:rPr>
          <w:rFonts w:ascii="Times New Roman" w:hAnsi="Times New Roman" w:cs="Times New Roman"/>
          <w:sz w:val="24"/>
          <w:szCs w:val="24"/>
        </w:rPr>
        <w:t>Nilayangode’s</w:t>
      </w:r>
      <w:proofErr w:type="spellEnd"/>
      <w:r w:rsidRPr="00AE57DC">
        <w:rPr>
          <w:rFonts w:ascii="Times New Roman" w:hAnsi="Times New Roman" w:cs="Times New Roman"/>
          <w:sz w:val="24"/>
          <w:szCs w:val="24"/>
        </w:rPr>
        <w:t xml:space="preserve"> </w:t>
      </w:r>
      <w:proofErr w:type="spellStart"/>
      <w:r w:rsidRPr="00AE57DC">
        <w:rPr>
          <w:rFonts w:ascii="Times New Roman" w:hAnsi="Times New Roman" w:cs="Times New Roman"/>
          <w:sz w:val="24"/>
          <w:szCs w:val="24"/>
        </w:rPr>
        <w:t>Nashtabodhangalillathe</w:t>
      </w:r>
      <w:proofErr w:type="spellEnd"/>
      <w:r w:rsidRPr="00AE57DC">
        <w:rPr>
          <w:rFonts w:ascii="Times New Roman" w:hAnsi="Times New Roman" w:cs="Times New Roman"/>
          <w:sz w:val="24"/>
          <w:szCs w:val="24"/>
        </w:rPr>
        <w:t xml:space="preserve"> </w:t>
      </w:r>
      <w:proofErr w:type="spellStart"/>
      <w:r w:rsidRPr="00AE57DC">
        <w:rPr>
          <w:rFonts w:ascii="Times New Roman" w:hAnsi="Times New Roman" w:cs="Times New Roman"/>
          <w:sz w:val="24"/>
          <w:szCs w:val="24"/>
        </w:rPr>
        <w:t>Oru</w:t>
      </w:r>
      <w:proofErr w:type="spellEnd"/>
      <w:r w:rsidRPr="00AE57DC">
        <w:rPr>
          <w:rFonts w:ascii="Times New Roman" w:hAnsi="Times New Roman" w:cs="Times New Roman"/>
          <w:sz w:val="24"/>
          <w:szCs w:val="24"/>
        </w:rPr>
        <w:t xml:space="preserve"> </w:t>
      </w:r>
      <w:proofErr w:type="spellStart"/>
      <w:r w:rsidRPr="00AE57DC">
        <w:rPr>
          <w:rFonts w:ascii="Times New Roman" w:hAnsi="Times New Roman" w:cs="Times New Roman"/>
          <w:sz w:val="24"/>
          <w:szCs w:val="24"/>
        </w:rPr>
        <w:t>Antharjanathinte</w:t>
      </w:r>
      <w:proofErr w:type="spellEnd"/>
      <w:r w:rsidRPr="00AE57DC">
        <w:rPr>
          <w:rFonts w:ascii="Times New Roman" w:hAnsi="Times New Roman" w:cs="Times New Roman"/>
          <w:sz w:val="24"/>
          <w:szCs w:val="24"/>
        </w:rPr>
        <w:t xml:space="preserve"> </w:t>
      </w:r>
      <w:proofErr w:type="spellStart"/>
      <w:r w:rsidRPr="00AE57DC">
        <w:rPr>
          <w:rFonts w:ascii="Times New Roman" w:hAnsi="Times New Roman" w:cs="Times New Roman"/>
          <w:sz w:val="24"/>
          <w:szCs w:val="24"/>
        </w:rPr>
        <w:t>Athmakatha</w:t>
      </w:r>
      <w:proofErr w:type="spellEnd"/>
      <w:r w:rsidRPr="00AE57DC">
        <w:rPr>
          <w:rFonts w:ascii="Times New Roman" w:hAnsi="Times New Roman" w:cs="Times New Roman"/>
          <w:sz w:val="24"/>
          <w:szCs w:val="24"/>
        </w:rPr>
        <w:t xml:space="preserve"> (An Autobiography of an </w:t>
      </w:r>
      <w:proofErr w:type="spellStart"/>
      <w:r w:rsidRPr="00AE57DC">
        <w:rPr>
          <w:rFonts w:ascii="Times New Roman" w:hAnsi="Times New Roman" w:cs="Times New Roman"/>
          <w:sz w:val="24"/>
          <w:szCs w:val="24"/>
        </w:rPr>
        <w:t>Antharjanam</w:t>
      </w:r>
      <w:proofErr w:type="spellEnd"/>
      <w:r w:rsidRPr="00AE57DC">
        <w:rPr>
          <w:rFonts w:ascii="Times New Roman" w:hAnsi="Times New Roman" w:cs="Times New Roman"/>
          <w:sz w:val="24"/>
          <w:szCs w:val="24"/>
        </w:rPr>
        <w:t xml:space="preserve"> Without a Sense of Loss).</w:t>
      </w:r>
    </w:p>
    <w:p w14:paraId="2FB0008A" w14:textId="77777777" w:rsidR="00174B19" w:rsidRPr="00AE57DC" w:rsidRDefault="00174B19"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The social and cultural context in which the Namboothiri community assimilated the impulses of the Renaissance, bringing women from the kitchen and the inner quarters to the outer world and into workplaces, is also explored here.</w:t>
      </w:r>
    </w:p>
    <w:p w14:paraId="03C0D38E" w14:textId="77777777" w:rsidR="00174B19" w:rsidRPr="00AE57DC" w:rsidRDefault="00174B19" w:rsidP="00A04B93">
      <w:pPr>
        <w:spacing w:line="276" w:lineRule="auto"/>
        <w:jc w:val="both"/>
        <w:rPr>
          <w:rFonts w:ascii="Times New Roman" w:hAnsi="Times New Roman" w:cs="Times New Roman"/>
          <w:sz w:val="24"/>
          <w:szCs w:val="24"/>
        </w:rPr>
      </w:pPr>
      <w:r w:rsidRPr="00AE57DC">
        <w:rPr>
          <w:rFonts w:ascii="Times New Roman" w:hAnsi="Times New Roman" w:cs="Times New Roman"/>
          <w:b/>
          <w:bCs/>
          <w:sz w:val="24"/>
          <w:szCs w:val="24"/>
        </w:rPr>
        <w:t>The Renaissance and the Autobiographical Space</w:t>
      </w:r>
    </w:p>
    <w:p w14:paraId="17809D92" w14:textId="77777777" w:rsidR="00174B19" w:rsidRPr="00AE57DC" w:rsidRDefault="00174B19"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The 19th-century Renaissance period was a time that brought significant transformations in the socio-cultural sphere of Malayali society. The spread of Western education, the social awareness resulting from colonial rule, socio-political advancements, the growth of newspapers and magazines, and the transformation of the joint family system—these and many other factors energized the Renaissance movements. Modern education brought about fundamental changes in both worldview and lifestyle. Deeply rooted social customs and beliefs tied to the caste system came under scrutiny.</w:t>
      </w:r>
    </w:p>
    <w:p w14:paraId="3C29993F" w14:textId="1BF7C51B" w:rsidR="00174B19" w:rsidRPr="00AE57DC" w:rsidRDefault="00174B19"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 xml:space="preserve">A distinctive feature of the Kerala Renaissance was that it initiated class-based transformations across both extremes of society. The </w:t>
      </w:r>
      <w:proofErr w:type="spellStart"/>
      <w:r w:rsidRPr="00AE57DC">
        <w:rPr>
          <w:rFonts w:ascii="Times New Roman" w:hAnsi="Times New Roman" w:cs="Times New Roman"/>
          <w:sz w:val="24"/>
          <w:szCs w:val="24"/>
        </w:rPr>
        <w:t>Channar</w:t>
      </w:r>
      <w:proofErr w:type="spellEnd"/>
      <w:r w:rsidRPr="00AE57DC">
        <w:rPr>
          <w:rFonts w:ascii="Times New Roman" w:hAnsi="Times New Roman" w:cs="Times New Roman"/>
          <w:sz w:val="24"/>
          <w:szCs w:val="24"/>
        </w:rPr>
        <w:t xml:space="preserve"> Revolt and the Temple Entry Proclamation are notable examples of this. Although the Namboothiri community began their reform efforts later than other communities, it marked the beginning of their transition from a dark, tradition-bound existence into the illuminated external world. Initially, the changes were most visible in the lives of men, but gradually, the reverberations of these changes were felt by the women who were dependent on them</w:t>
      </w:r>
      <w:r w:rsidR="00A04B93" w:rsidRPr="00AE57DC">
        <w:rPr>
          <w:rFonts w:ascii="Times New Roman" w:hAnsi="Times New Roman" w:cs="Times New Roman"/>
          <w:sz w:val="24"/>
          <w:szCs w:val="24"/>
        </w:rPr>
        <w:t xml:space="preserve"> </w:t>
      </w:r>
      <w:r w:rsidR="000234AD" w:rsidRPr="00AE57DC">
        <w:rPr>
          <w:rFonts w:ascii="Times New Roman" w:hAnsi="Times New Roman" w:cs="Times New Roman"/>
          <w:sz w:val="24"/>
          <w:szCs w:val="24"/>
        </w:rPr>
        <w:t xml:space="preserve">(Mini, </w:t>
      </w:r>
      <w:r w:rsidR="00A04B93" w:rsidRPr="00AE57DC">
        <w:rPr>
          <w:rFonts w:ascii="Times New Roman" w:hAnsi="Times New Roman" w:cs="Times New Roman"/>
          <w:sz w:val="24"/>
          <w:szCs w:val="24"/>
        </w:rPr>
        <w:t>p</w:t>
      </w:r>
      <w:r w:rsidR="000234AD" w:rsidRPr="00AE57DC">
        <w:rPr>
          <w:rFonts w:ascii="Times New Roman" w:hAnsi="Times New Roman" w:cs="Times New Roman"/>
          <w:sz w:val="24"/>
          <w:szCs w:val="24"/>
        </w:rPr>
        <w:t>p. 17)</w:t>
      </w:r>
      <w:r w:rsidR="00A04B93" w:rsidRPr="00AE57DC">
        <w:rPr>
          <w:rFonts w:ascii="Times New Roman" w:hAnsi="Times New Roman" w:cs="Times New Roman"/>
          <w:sz w:val="24"/>
          <w:szCs w:val="24"/>
        </w:rPr>
        <w:t>.</w:t>
      </w:r>
    </w:p>
    <w:p w14:paraId="579A19BF" w14:textId="0FDBE74B" w:rsidR="00174B19" w:rsidRPr="00AE57DC" w:rsidRDefault="00174B19"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Concepts such as family, marital relationships, domestic values, and the status of women began to be redefined. However, the ideal of the "virtuous housewife" remained largely unchanged. It is safe to assume that the notion of the "ideal woman" continued to dominate the ways in which female consciousness was shaped and defined.</w:t>
      </w:r>
      <w:r w:rsidR="000234AD" w:rsidRPr="00AE57DC">
        <w:rPr>
          <w:rFonts w:ascii="Times New Roman" w:hAnsi="Times New Roman" w:cs="Times New Roman"/>
          <w:sz w:val="24"/>
          <w:szCs w:val="24"/>
        </w:rPr>
        <w:t xml:space="preserve"> </w:t>
      </w:r>
      <w:r w:rsidRPr="00AE57DC">
        <w:rPr>
          <w:rFonts w:ascii="Times New Roman" w:hAnsi="Times New Roman" w:cs="Times New Roman"/>
          <w:sz w:val="24"/>
          <w:szCs w:val="24"/>
        </w:rPr>
        <w:t xml:space="preserve">It is within this context that Devaki </w:t>
      </w:r>
      <w:proofErr w:type="spellStart"/>
      <w:r w:rsidRPr="00AE57DC">
        <w:rPr>
          <w:rFonts w:ascii="Times New Roman" w:hAnsi="Times New Roman" w:cs="Times New Roman"/>
          <w:sz w:val="24"/>
          <w:szCs w:val="24"/>
        </w:rPr>
        <w:t>Nilayangode’s</w:t>
      </w:r>
      <w:proofErr w:type="spellEnd"/>
      <w:r w:rsidRPr="00AE57DC">
        <w:rPr>
          <w:rFonts w:ascii="Times New Roman" w:hAnsi="Times New Roman" w:cs="Times New Roman"/>
          <w:sz w:val="24"/>
          <w:szCs w:val="24"/>
        </w:rPr>
        <w:t xml:space="preserve"> autobiography </w:t>
      </w:r>
      <w:proofErr w:type="spellStart"/>
      <w:r w:rsidRPr="00AE57DC">
        <w:rPr>
          <w:rFonts w:ascii="Times New Roman" w:hAnsi="Times New Roman" w:cs="Times New Roman"/>
          <w:sz w:val="24"/>
          <w:szCs w:val="24"/>
        </w:rPr>
        <w:t>Nashtabodhangalillathe</w:t>
      </w:r>
      <w:proofErr w:type="spellEnd"/>
      <w:r w:rsidRPr="00AE57DC">
        <w:rPr>
          <w:rFonts w:ascii="Times New Roman" w:hAnsi="Times New Roman" w:cs="Times New Roman"/>
          <w:sz w:val="24"/>
          <w:szCs w:val="24"/>
        </w:rPr>
        <w:t xml:space="preserve"> (Without a Sense of Loss) must be examined.</w:t>
      </w:r>
    </w:p>
    <w:p w14:paraId="16E0AFCC" w14:textId="77777777" w:rsidR="00174B19" w:rsidRPr="00AE57DC" w:rsidRDefault="00174B19" w:rsidP="00A04B93">
      <w:pPr>
        <w:spacing w:line="276" w:lineRule="auto"/>
        <w:jc w:val="both"/>
        <w:rPr>
          <w:rFonts w:ascii="Times New Roman" w:hAnsi="Times New Roman" w:cs="Times New Roman"/>
          <w:sz w:val="24"/>
          <w:szCs w:val="24"/>
        </w:rPr>
      </w:pPr>
      <w:r w:rsidRPr="00AE57DC">
        <w:rPr>
          <w:rFonts w:ascii="Times New Roman" w:hAnsi="Times New Roman" w:cs="Times New Roman"/>
          <w:b/>
          <w:bCs/>
          <w:sz w:val="24"/>
          <w:szCs w:val="24"/>
        </w:rPr>
        <w:t>E.M.S.'s Autobiography: A Narrative with Less of the Self</w:t>
      </w:r>
    </w:p>
    <w:p w14:paraId="44C4E28D" w14:textId="77777777" w:rsidR="00174B19" w:rsidRPr="00AE57DC" w:rsidRDefault="00174B19"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 xml:space="preserve">E.M.S. </w:t>
      </w:r>
      <w:proofErr w:type="spellStart"/>
      <w:r w:rsidRPr="00AE57DC">
        <w:rPr>
          <w:rFonts w:ascii="Times New Roman" w:hAnsi="Times New Roman" w:cs="Times New Roman"/>
          <w:sz w:val="24"/>
          <w:szCs w:val="24"/>
        </w:rPr>
        <w:t>Namboodiripad’s</w:t>
      </w:r>
      <w:proofErr w:type="spellEnd"/>
      <w:r w:rsidRPr="00AE57DC">
        <w:rPr>
          <w:rFonts w:ascii="Times New Roman" w:hAnsi="Times New Roman" w:cs="Times New Roman"/>
          <w:sz w:val="24"/>
          <w:szCs w:val="24"/>
        </w:rPr>
        <w:t xml:space="preserve"> autobiography is one that deliberately minimizes personal emotions. He himself acknowledges the observation that his autobiography lacks ‘self’ and leans more toward a political report. Even the chapter titles—such as The Beginning of Active Politics, After the Gandhi-Irwin Pact, To Jail, The Paths of the Revolutionary Movement, Congress Socialist Party—raise the question of whether the work is an autobiography or a historical chronicle. It is essentially </w:t>
      </w:r>
      <w:r w:rsidRPr="00AE57DC">
        <w:rPr>
          <w:rFonts w:ascii="Times New Roman" w:hAnsi="Times New Roman" w:cs="Times New Roman"/>
          <w:sz w:val="24"/>
          <w:szCs w:val="24"/>
        </w:rPr>
        <w:lastRenderedPageBreak/>
        <w:t>a history of the peasant movement, the freedom struggle, the communist movement, and the reform initiatives within the Namboothiri community.</w:t>
      </w:r>
    </w:p>
    <w:p w14:paraId="78C85C1A" w14:textId="52C9A490" w:rsidR="00174B19" w:rsidRPr="00AE57DC" w:rsidRDefault="00174B19"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He ends his autobiography by handing over the task of narrating the story of his life—which is inseparably linked to the story of the Communist movement—up to the time of his death, to the Communist historians. E.M.S. believed that once his mature political activity began in the identity of a communist, a separate personal narrative of his life lost its relevance.</w:t>
      </w:r>
      <w:r w:rsidR="000234AD" w:rsidRPr="00AE57DC">
        <w:rPr>
          <w:rFonts w:ascii="Times New Roman" w:hAnsi="Times New Roman" w:cs="Times New Roman"/>
          <w:sz w:val="24"/>
          <w:szCs w:val="24"/>
        </w:rPr>
        <w:t xml:space="preserve"> </w:t>
      </w:r>
      <w:r w:rsidRPr="00AE57DC">
        <w:rPr>
          <w:rFonts w:ascii="Times New Roman" w:hAnsi="Times New Roman" w:cs="Times New Roman"/>
          <w:sz w:val="24"/>
          <w:szCs w:val="24"/>
        </w:rPr>
        <w:t xml:space="preserve">In the preface to </w:t>
      </w:r>
      <w:proofErr w:type="spellStart"/>
      <w:r w:rsidRPr="00AE57DC">
        <w:rPr>
          <w:rFonts w:ascii="Times New Roman" w:hAnsi="Times New Roman" w:cs="Times New Roman"/>
          <w:sz w:val="24"/>
          <w:szCs w:val="24"/>
        </w:rPr>
        <w:t>Jeevithappatha</w:t>
      </w:r>
      <w:proofErr w:type="spellEnd"/>
      <w:r w:rsidRPr="00AE57DC">
        <w:rPr>
          <w:rFonts w:ascii="Times New Roman" w:hAnsi="Times New Roman" w:cs="Times New Roman"/>
          <w:sz w:val="24"/>
          <w:szCs w:val="24"/>
        </w:rPr>
        <w:t xml:space="preserve"> (The Life Path), the life story of </w:t>
      </w:r>
      <w:proofErr w:type="spellStart"/>
      <w:r w:rsidRPr="00AE57DC">
        <w:rPr>
          <w:rFonts w:ascii="Times New Roman" w:hAnsi="Times New Roman" w:cs="Times New Roman"/>
          <w:sz w:val="24"/>
          <w:szCs w:val="24"/>
        </w:rPr>
        <w:t>Cherukad</w:t>
      </w:r>
      <w:proofErr w:type="spellEnd"/>
      <w:r w:rsidRPr="00AE57DC">
        <w:rPr>
          <w:rFonts w:ascii="Times New Roman" w:hAnsi="Times New Roman" w:cs="Times New Roman"/>
          <w:sz w:val="24"/>
          <w:szCs w:val="24"/>
        </w:rPr>
        <w:t xml:space="preserve">, E.M.S. elaborates on his views about autobiographical literature. He states that </w:t>
      </w:r>
      <w:proofErr w:type="spellStart"/>
      <w:r w:rsidRPr="00AE57DC">
        <w:rPr>
          <w:rFonts w:ascii="Times New Roman" w:hAnsi="Times New Roman" w:cs="Times New Roman"/>
          <w:sz w:val="24"/>
          <w:szCs w:val="24"/>
        </w:rPr>
        <w:t>Jeevithappatha</w:t>
      </w:r>
      <w:proofErr w:type="spellEnd"/>
      <w:r w:rsidRPr="00AE57DC">
        <w:rPr>
          <w:rFonts w:ascii="Times New Roman" w:hAnsi="Times New Roman" w:cs="Times New Roman"/>
          <w:sz w:val="24"/>
          <w:szCs w:val="24"/>
        </w:rPr>
        <w:t xml:space="preserve"> possesses both the strengths and weaknesses that come with the self-conscious narration of the protagonist. He later highlights how this personal story transforms into a history of the Left Democratic Movement in Kerala</w:t>
      </w:r>
      <w:r w:rsidR="000234AD" w:rsidRPr="00AE57DC">
        <w:rPr>
          <w:rFonts w:ascii="Times New Roman" w:hAnsi="Times New Roman" w:cs="Times New Roman"/>
          <w:sz w:val="24"/>
          <w:szCs w:val="24"/>
        </w:rPr>
        <w:t xml:space="preserve"> (</w:t>
      </w:r>
      <w:proofErr w:type="spellStart"/>
      <w:r w:rsidR="000234AD" w:rsidRPr="00AE57DC">
        <w:rPr>
          <w:rFonts w:ascii="Times New Roman" w:hAnsi="Times New Roman" w:cs="Times New Roman"/>
          <w:sz w:val="24"/>
          <w:szCs w:val="24"/>
        </w:rPr>
        <w:t>Sharadakutty</w:t>
      </w:r>
      <w:proofErr w:type="spellEnd"/>
      <w:r w:rsidR="000234AD" w:rsidRPr="00AE57DC">
        <w:rPr>
          <w:rFonts w:ascii="Times New Roman" w:hAnsi="Times New Roman" w:cs="Times New Roman"/>
          <w:sz w:val="24"/>
          <w:szCs w:val="24"/>
        </w:rPr>
        <w:t xml:space="preserve">, pp. 224–225). </w:t>
      </w:r>
    </w:p>
    <w:p w14:paraId="18C8E123" w14:textId="77777777" w:rsidR="00174B19" w:rsidRPr="00AE57DC" w:rsidRDefault="00174B19"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 xml:space="preserve">Unlike E.M.S. </w:t>
      </w:r>
      <w:proofErr w:type="spellStart"/>
      <w:r w:rsidRPr="00AE57DC">
        <w:rPr>
          <w:rFonts w:ascii="Times New Roman" w:hAnsi="Times New Roman" w:cs="Times New Roman"/>
          <w:sz w:val="24"/>
          <w:szCs w:val="24"/>
        </w:rPr>
        <w:t>Namboodiripad's</w:t>
      </w:r>
      <w:proofErr w:type="spellEnd"/>
      <w:r w:rsidRPr="00AE57DC">
        <w:rPr>
          <w:rFonts w:ascii="Times New Roman" w:hAnsi="Times New Roman" w:cs="Times New Roman"/>
          <w:sz w:val="24"/>
          <w:szCs w:val="24"/>
        </w:rPr>
        <w:t xml:space="preserve"> style, which gives prominence to political, social, and cultural experiences, Devaki </w:t>
      </w:r>
      <w:proofErr w:type="spellStart"/>
      <w:r w:rsidRPr="00AE57DC">
        <w:rPr>
          <w:rFonts w:ascii="Times New Roman" w:hAnsi="Times New Roman" w:cs="Times New Roman"/>
          <w:sz w:val="24"/>
          <w:szCs w:val="24"/>
        </w:rPr>
        <w:t>Nilayangode</w:t>
      </w:r>
      <w:proofErr w:type="spellEnd"/>
      <w:r w:rsidRPr="00AE57DC">
        <w:rPr>
          <w:rFonts w:ascii="Times New Roman" w:hAnsi="Times New Roman" w:cs="Times New Roman"/>
          <w:sz w:val="24"/>
          <w:szCs w:val="24"/>
        </w:rPr>
        <w:t xml:space="preserve"> presents the life she has lived through the eyes of a witness. Her narrative is largely shaped by perspectives from within the household. A woman’s relationship with her inner world is molded by the value systems through which society wishes to assess her. Therefore, even when women are conscious of their lack of freedom, they are often compelled to accept it as a natural condition.</w:t>
      </w:r>
    </w:p>
    <w:p w14:paraId="6D71B99A" w14:textId="77777777" w:rsidR="00174B19" w:rsidRPr="00AE57DC" w:rsidRDefault="00174B19"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 xml:space="preserve">Devaki </w:t>
      </w:r>
      <w:proofErr w:type="spellStart"/>
      <w:r w:rsidRPr="00AE57DC">
        <w:rPr>
          <w:rFonts w:ascii="Times New Roman" w:hAnsi="Times New Roman" w:cs="Times New Roman"/>
          <w:sz w:val="24"/>
          <w:szCs w:val="24"/>
        </w:rPr>
        <w:t>Nilayangode</w:t>
      </w:r>
      <w:proofErr w:type="spellEnd"/>
      <w:r w:rsidRPr="00AE57DC">
        <w:rPr>
          <w:rFonts w:ascii="Times New Roman" w:hAnsi="Times New Roman" w:cs="Times New Roman"/>
          <w:sz w:val="24"/>
          <w:szCs w:val="24"/>
        </w:rPr>
        <w:t xml:space="preserve"> clearly exposes the customs and practices of the Namboothiri community that maintained strict gender-based role distinctions. She effectively reveals how such traditions were preserved in ways that reinforced the subordinate status of women.</w:t>
      </w:r>
    </w:p>
    <w:p w14:paraId="6CFE35A3" w14:textId="77777777" w:rsidR="00174B19" w:rsidRPr="00AE57DC" w:rsidRDefault="00174B19" w:rsidP="00A04B93">
      <w:pPr>
        <w:spacing w:line="276" w:lineRule="auto"/>
        <w:jc w:val="both"/>
        <w:rPr>
          <w:rFonts w:ascii="Times New Roman" w:hAnsi="Times New Roman" w:cs="Times New Roman"/>
          <w:sz w:val="24"/>
          <w:szCs w:val="24"/>
        </w:rPr>
      </w:pPr>
      <w:r w:rsidRPr="00AE57DC">
        <w:rPr>
          <w:rFonts w:ascii="Times New Roman" w:hAnsi="Times New Roman" w:cs="Times New Roman"/>
          <w:b/>
          <w:bCs/>
          <w:sz w:val="24"/>
          <w:szCs w:val="24"/>
        </w:rPr>
        <w:t>Ritual Practices</w:t>
      </w:r>
    </w:p>
    <w:p w14:paraId="4E65F59B" w14:textId="4CDA6BA7" w:rsidR="00174B19" w:rsidRPr="00AE57DC" w:rsidRDefault="00174B19"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 xml:space="preserve">The customs followed by the </w:t>
      </w:r>
      <w:proofErr w:type="spellStart"/>
      <w:r w:rsidRPr="00AE57DC">
        <w:rPr>
          <w:rFonts w:ascii="Times New Roman" w:hAnsi="Times New Roman" w:cs="Times New Roman"/>
          <w:sz w:val="24"/>
          <w:szCs w:val="24"/>
        </w:rPr>
        <w:t>Namboothiris</w:t>
      </w:r>
      <w:proofErr w:type="spellEnd"/>
      <w:r w:rsidRPr="00AE57DC">
        <w:rPr>
          <w:rFonts w:ascii="Times New Roman" w:hAnsi="Times New Roman" w:cs="Times New Roman"/>
          <w:sz w:val="24"/>
          <w:szCs w:val="24"/>
        </w:rPr>
        <w:t xml:space="preserve"> were largely self-constructed, based on the </w:t>
      </w:r>
      <w:proofErr w:type="spellStart"/>
      <w:r w:rsidRPr="00AE57DC">
        <w:rPr>
          <w:rFonts w:ascii="Times New Roman" w:hAnsi="Times New Roman" w:cs="Times New Roman"/>
          <w:sz w:val="24"/>
          <w:szCs w:val="24"/>
        </w:rPr>
        <w:t>Manusmriti</w:t>
      </w:r>
      <w:proofErr w:type="spellEnd"/>
      <w:r w:rsidRPr="00AE57DC">
        <w:rPr>
          <w:rFonts w:ascii="Times New Roman" w:hAnsi="Times New Roman" w:cs="Times New Roman"/>
          <w:sz w:val="24"/>
          <w:szCs w:val="24"/>
        </w:rPr>
        <w:t xml:space="preserve"> and </w:t>
      </w:r>
      <w:proofErr w:type="spellStart"/>
      <w:r w:rsidRPr="00AE57DC">
        <w:rPr>
          <w:rFonts w:ascii="Times New Roman" w:hAnsi="Times New Roman" w:cs="Times New Roman"/>
          <w:sz w:val="24"/>
          <w:szCs w:val="24"/>
        </w:rPr>
        <w:t>Shankara</w:t>
      </w:r>
      <w:proofErr w:type="spellEnd"/>
      <w:r w:rsidRPr="00AE57DC">
        <w:rPr>
          <w:rFonts w:ascii="Times New Roman" w:hAnsi="Times New Roman" w:cs="Times New Roman"/>
          <w:sz w:val="24"/>
          <w:szCs w:val="24"/>
        </w:rPr>
        <w:t xml:space="preserve"> Smriti. For women, life was reduced to a series of rituals that had to be strictly observed. Their social conditioning instilled a firm belief that a woman’s dharma extended no further than serving men, praying to Lord </w:t>
      </w:r>
      <w:proofErr w:type="spellStart"/>
      <w:r w:rsidRPr="00AE57DC">
        <w:rPr>
          <w:rFonts w:ascii="Times New Roman" w:hAnsi="Times New Roman" w:cs="Times New Roman"/>
          <w:sz w:val="24"/>
          <w:szCs w:val="24"/>
        </w:rPr>
        <w:t>Perumthrikkovilappan</w:t>
      </w:r>
      <w:proofErr w:type="spellEnd"/>
      <w:r w:rsidRPr="00AE57DC">
        <w:rPr>
          <w:rFonts w:ascii="Times New Roman" w:hAnsi="Times New Roman" w:cs="Times New Roman"/>
          <w:sz w:val="24"/>
          <w:szCs w:val="24"/>
        </w:rPr>
        <w:t xml:space="preserve"> for their long life, wearing the sacred thread, reciting mantras, and observing severe vows.</w:t>
      </w:r>
      <w:r w:rsidR="00A04B93" w:rsidRPr="00AE57DC">
        <w:rPr>
          <w:rFonts w:ascii="Times New Roman" w:hAnsi="Times New Roman" w:cs="Times New Roman"/>
          <w:sz w:val="24"/>
          <w:szCs w:val="24"/>
        </w:rPr>
        <w:t xml:space="preserve"> </w:t>
      </w:r>
      <w:r w:rsidRPr="00AE57DC">
        <w:rPr>
          <w:rFonts w:ascii="Times New Roman" w:hAnsi="Times New Roman" w:cs="Times New Roman"/>
          <w:sz w:val="24"/>
          <w:szCs w:val="24"/>
        </w:rPr>
        <w:t xml:space="preserve">The birth of a girl was never considered auspicious in these households. While the birth of a boy would be celebrated loudly by the elders, the birth of a girl would be marked only by a soft knock on the door from the </w:t>
      </w:r>
      <w:proofErr w:type="spellStart"/>
      <w:r w:rsidRPr="00AE57DC">
        <w:rPr>
          <w:rFonts w:ascii="Times New Roman" w:hAnsi="Times New Roman" w:cs="Times New Roman"/>
          <w:sz w:val="24"/>
          <w:szCs w:val="24"/>
        </w:rPr>
        <w:t>irikkannammas</w:t>
      </w:r>
      <w:proofErr w:type="spellEnd"/>
      <w:r w:rsidRPr="00AE57DC">
        <w:rPr>
          <w:rFonts w:ascii="Times New Roman" w:hAnsi="Times New Roman" w:cs="Times New Roman"/>
          <w:sz w:val="24"/>
          <w:szCs w:val="24"/>
        </w:rPr>
        <w:t xml:space="preserve"> (elderly women attendants). Devaki </w:t>
      </w:r>
      <w:proofErr w:type="spellStart"/>
      <w:r w:rsidRPr="00AE57DC">
        <w:rPr>
          <w:rFonts w:ascii="Times New Roman" w:hAnsi="Times New Roman" w:cs="Times New Roman"/>
          <w:sz w:val="24"/>
          <w:szCs w:val="24"/>
        </w:rPr>
        <w:t>Nilayangode</w:t>
      </w:r>
      <w:proofErr w:type="spellEnd"/>
      <w:r w:rsidRPr="00AE57DC">
        <w:rPr>
          <w:rFonts w:ascii="Times New Roman" w:hAnsi="Times New Roman" w:cs="Times New Roman"/>
          <w:sz w:val="24"/>
          <w:szCs w:val="24"/>
        </w:rPr>
        <w:t xml:space="preserve"> points out this discrimination with clarity.</w:t>
      </w:r>
    </w:p>
    <w:p w14:paraId="7078EB75" w14:textId="047D3174" w:rsidR="00174B19" w:rsidRPr="00AE57DC" w:rsidRDefault="00174B19"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 xml:space="preserve">Girls came to understand the full weight of this injustice when they attained puberty. From that moment on, the outside world became forbidden to them—effectively, they were considered dead to the public realm. </w:t>
      </w:r>
      <w:proofErr w:type="spellStart"/>
      <w:r w:rsidRPr="00AE57DC">
        <w:rPr>
          <w:rFonts w:ascii="Times New Roman" w:hAnsi="Times New Roman" w:cs="Times New Roman"/>
          <w:sz w:val="24"/>
          <w:szCs w:val="24"/>
        </w:rPr>
        <w:t>Lalithambika</w:t>
      </w:r>
      <w:proofErr w:type="spellEnd"/>
      <w:r w:rsidRPr="00AE57DC">
        <w:rPr>
          <w:rFonts w:ascii="Times New Roman" w:hAnsi="Times New Roman" w:cs="Times New Roman"/>
          <w:sz w:val="24"/>
          <w:szCs w:val="24"/>
        </w:rPr>
        <w:t xml:space="preserve"> </w:t>
      </w:r>
      <w:proofErr w:type="spellStart"/>
      <w:r w:rsidRPr="00AE57DC">
        <w:rPr>
          <w:rFonts w:ascii="Times New Roman" w:hAnsi="Times New Roman" w:cs="Times New Roman"/>
          <w:sz w:val="24"/>
          <w:szCs w:val="24"/>
        </w:rPr>
        <w:t>Antharjanam</w:t>
      </w:r>
      <w:proofErr w:type="spellEnd"/>
      <w:r w:rsidRPr="00AE57DC">
        <w:rPr>
          <w:rFonts w:ascii="Times New Roman" w:hAnsi="Times New Roman" w:cs="Times New Roman"/>
          <w:sz w:val="24"/>
          <w:szCs w:val="24"/>
        </w:rPr>
        <w:t>, in her autobiography, describes this condition as akin to a bird from the wild being trapped in a cage.</w:t>
      </w:r>
      <w:r w:rsidR="00A04B93" w:rsidRPr="00AE57DC">
        <w:rPr>
          <w:rFonts w:ascii="Times New Roman" w:hAnsi="Times New Roman" w:cs="Times New Roman"/>
          <w:sz w:val="24"/>
          <w:szCs w:val="24"/>
        </w:rPr>
        <w:t xml:space="preserve"> </w:t>
      </w:r>
      <w:r w:rsidRPr="00AE57DC">
        <w:rPr>
          <w:rFonts w:ascii="Times New Roman" w:hAnsi="Times New Roman" w:cs="Times New Roman"/>
          <w:sz w:val="24"/>
          <w:szCs w:val="24"/>
        </w:rPr>
        <w:t xml:space="preserve">Devaki </w:t>
      </w:r>
      <w:proofErr w:type="spellStart"/>
      <w:r w:rsidRPr="00AE57DC">
        <w:rPr>
          <w:rFonts w:ascii="Times New Roman" w:hAnsi="Times New Roman" w:cs="Times New Roman"/>
          <w:sz w:val="24"/>
          <w:szCs w:val="24"/>
        </w:rPr>
        <w:t>Nilayangode</w:t>
      </w:r>
      <w:proofErr w:type="spellEnd"/>
      <w:r w:rsidRPr="00AE57DC">
        <w:rPr>
          <w:rFonts w:ascii="Times New Roman" w:hAnsi="Times New Roman" w:cs="Times New Roman"/>
          <w:sz w:val="24"/>
          <w:szCs w:val="24"/>
        </w:rPr>
        <w:t xml:space="preserve"> too reflects this state of resignation that so many women were forced to accept. She had to remain confined within the inner quarters of her </w:t>
      </w:r>
      <w:proofErr w:type="spellStart"/>
      <w:r w:rsidRPr="00AE57DC">
        <w:rPr>
          <w:rFonts w:ascii="Times New Roman" w:hAnsi="Times New Roman" w:cs="Times New Roman"/>
          <w:sz w:val="24"/>
          <w:szCs w:val="24"/>
        </w:rPr>
        <w:t>illam</w:t>
      </w:r>
      <w:proofErr w:type="spellEnd"/>
      <w:r w:rsidRPr="00AE57DC">
        <w:rPr>
          <w:rFonts w:ascii="Times New Roman" w:hAnsi="Times New Roman" w:cs="Times New Roman"/>
          <w:sz w:val="24"/>
          <w:szCs w:val="24"/>
        </w:rPr>
        <w:t xml:space="preserve"> (traditional Namboothiri household) for two full years.</w:t>
      </w:r>
    </w:p>
    <w:p w14:paraId="03F03A73" w14:textId="77777777" w:rsidR="00174B19" w:rsidRPr="00AE57DC" w:rsidRDefault="00174B19"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lastRenderedPageBreak/>
        <w:t>In the poem "</w:t>
      </w:r>
      <w:proofErr w:type="spellStart"/>
      <w:r w:rsidRPr="00AE57DC">
        <w:rPr>
          <w:rFonts w:ascii="Times New Roman" w:hAnsi="Times New Roman" w:cs="Times New Roman"/>
          <w:sz w:val="24"/>
          <w:szCs w:val="24"/>
        </w:rPr>
        <w:t>Ṛtumatī</w:t>
      </w:r>
      <w:proofErr w:type="spellEnd"/>
      <w:r w:rsidRPr="00AE57DC">
        <w:rPr>
          <w:rFonts w:ascii="Times New Roman" w:hAnsi="Times New Roman" w:cs="Times New Roman"/>
          <w:sz w:val="24"/>
          <w:szCs w:val="24"/>
        </w:rPr>
        <w:t xml:space="preserve">" (The Menstruating One), M. P. </w:t>
      </w:r>
      <w:proofErr w:type="spellStart"/>
      <w:r w:rsidRPr="00AE57DC">
        <w:rPr>
          <w:rFonts w:ascii="Times New Roman" w:hAnsi="Times New Roman" w:cs="Times New Roman"/>
          <w:sz w:val="24"/>
          <w:szCs w:val="24"/>
        </w:rPr>
        <w:t>Bhattathiripad</w:t>
      </w:r>
      <w:proofErr w:type="spellEnd"/>
      <w:r w:rsidRPr="00AE57DC">
        <w:rPr>
          <w:rFonts w:ascii="Times New Roman" w:hAnsi="Times New Roman" w:cs="Times New Roman"/>
          <w:sz w:val="24"/>
          <w:szCs w:val="24"/>
        </w:rPr>
        <w:t xml:space="preserve"> openly criticizes the regressive customs and rituals imposed on women:</w:t>
      </w:r>
    </w:p>
    <w:p w14:paraId="31FF0FB7" w14:textId="0C344073" w:rsidR="00174B19" w:rsidRPr="00AE57DC" w:rsidRDefault="00174B19" w:rsidP="00A04B93">
      <w:pPr>
        <w:spacing w:line="276" w:lineRule="auto"/>
        <w:rPr>
          <w:rFonts w:ascii="Times New Roman" w:hAnsi="Times New Roman" w:cs="Times New Roman"/>
          <w:sz w:val="24"/>
          <w:szCs w:val="24"/>
        </w:rPr>
      </w:pPr>
      <w:r w:rsidRPr="00AE57DC">
        <w:rPr>
          <w:rFonts w:ascii="Times New Roman" w:hAnsi="Times New Roman" w:cs="Times New Roman"/>
          <w:sz w:val="24"/>
          <w:szCs w:val="24"/>
        </w:rPr>
        <w:t>“Once she attained menstruation,</w:t>
      </w:r>
      <w:r w:rsidRPr="00AE57DC">
        <w:rPr>
          <w:rFonts w:ascii="Times New Roman" w:hAnsi="Times New Roman" w:cs="Times New Roman"/>
          <w:sz w:val="24"/>
          <w:szCs w:val="24"/>
        </w:rPr>
        <w:br/>
        <w:t>She, a budding girl, was stopped from learning.</w:t>
      </w:r>
      <w:r w:rsidRPr="00AE57DC">
        <w:rPr>
          <w:rFonts w:ascii="Times New Roman" w:hAnsi="Times New Roman" w:cs="Times New Roman"/>
          <w:sz w:val="24"/>
          <w:szCs w:val="24"/>
        </w:rPr>
        <w:br/>
        <w:t>From then on, she must stay in the kitchen,</w:t>
      </w:r>
      <w:r w:rsidRPr="00AE57DC">
        <w:rPr>
          <w:rFonts w:ascii="Times New Roman" w:hAnsi="Times New Roman" w:cs="Times New Roman"/>
          <w:sz w:val="24"/>
          <w:szCs w:val="24"/>
        </w:rPr>
        <w:br/>
        <w:t>Grinding the batter,</w:t>
      </w:r>
      <w:r w:rsidRPr="00AE57DC">
        <w:rPr>
          <w:rFonts w:ascii="Times New Roman" w:hAnsi="Times New Roman" w:cs="Times New Roman"/>
          <w:sz w:val="24"/>
          <w:szCs w:val="24"/>
        </w:rPr>
        <w:br/>
        <w:t>Carrying umbrellas, covering her blouse,</w:t>
      </w:r>
      <w:r w:rsidRPr="00AE57DC">
        <w:rPr>
          <w:rFonts w:ascii="Times New Roman" w:hAnsi="Times New Roman" w:cs="Times New Roman"/>
          <w:sz w:val="24"/>
          <w:szCs w:val="24"/>
        </w:rPr>
        <w:br/>
        <w:t>Just see the justice of this cruel hut-dwelling community!”</w:t>
      </w:r>
      <w:r w:rsidR="000234AD" w:rsidRPr="00AE57DC">
        <w:rPr>
          <w:rFonts w:ascii="Times New Roman" w:hAnsi="Times New Roman" w:cs="Times New Roman"/>
          <w:b/>
          <w:bCs/>
          <w:sz w:val="24"/>
          <w:szCs w:val="24"/>
        </w:rPr>
        <w:t xml:space="preserve">  (</w:t>
      </w:r>
      <w:proofErr w:type="spellStart"/>
      <w:r w:rsidR="000234AD" w:rsidRPr="00AE57DC">
        <w:rPr>
          <w:rFonts w:ascii="Times New Roman" w:hAnsi="Times New Roman" w:cs="Times New Roman"/>
          <w:sz w:val="24"/>
          <w:szCs w:val="24"/>
        </w:rPr>
        <w:t>Antharjanam</w:t>
      </w:r>
      <w:proofErr w:type="spellEnd"/>
      <w:r w:rsidR="000234AD" w:rsidRPr="00AE57DC">
        <w:rPr>
          <w:rFonts w:ascii="Times New Roman" w:hAnsi="Times New Roman" w:cs="Times New Roman"/>
          <w:sz w:val="24"/>
          <w:szCs w:val="24"/>
        </w:rPr>
        <w:t xml:space="preserve"> pp.20.)</w:t>
      </w:r>
    </w:p>
    <w:p w14:paraId="210AB354" w14:textId="51DEED68" w:rsidR="00174B19" w:rsidRPr="00AE57DC" w:rsidRDefault="00174B19"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 xml:space="preserve">Through these lines, </w:t>
      </w:r>
      <w:proofErr w:type="spellStart"/>
      <w:r w:rsidRPr="00AE57DC">
        <w:rPr>
          <w:rFonts w:ascii="Times New Roman" w:hAnsi="Times New Roman" w:cs="Times New Roman"/>
          <w:sz w:val="24"/>
          <w:szCs w:val="24"/>
        </w:rPr>
        <w:t>Bhattathiripad</w:t>
      </w:r>
      <w:proofErr w:type="spellEnd"/>
      <w:r w:rsidRPr="00AE57DC">
        <w:rPr>
          <w:rFonts w:ascii="Times New Roman" w:hAnsi="Times New Roman" w:cs="Times New Roman"/>
          <w:sz w:val="24"/>
          <w:szCs w:val="24"/>
        </w:rPr>
        <w:t xml:space="preserve"> exposes and denounces the oppressive and discriminatory practices of the Namboothiri community, particularly their treatment of women upon reaching puberty</w:t>
      </w:r>
      <w:r w:rsidR="00BE1F27" w:rsidRPr="00AE57DC">
        <w:rPr>
          <w:rFonts w:ascii="Times New Roman" w:hAnsi="Times New Roman" w:cs="Times New Roman"/>
          <w:sz w:val="24"/>
          <w:szCs w:val="24"/>
        </w:rPr>
        <w:t xml:space="preserve"> (</w:t>
      </w:r>
      <w:proofErr w:type="spellStart"/>
      <w:r w:rsidR="00BE1F27" w:rsidRPr="00AE57DC">
        <w:rPr>
          <w:rFonts w:ascii="Times New Roman" w:hAnsi="Times New Roman" w:cs="Times New Roman"/>
          <w:sz w:val="24"/>
          <w:szCs w:val="24"/>
        </w:rPr>
        <w:t>Bhattathiripad</w:t>
      </w:r>
      <w:proofErr w:type="spellEnd"/>
      <w:r w:rsidR="00BE1F27" w:rsidRPr="00AE57DC">
        <w:rPr>
          <w:rFonts w:ascii="Times New Roman" w:hAnsi="Times New Roman" w:cs="Times New Roman"/>
          <w:sz w:val="24"/>
          <w:szCs w:val="24"/>
        </w:rPr>
        <w:t xml:space="preserve"> , pp. 626–627). </w:t>
      </w:r>
      <w:r w:rsidRPr="00AE57DC">
        <w:rPr>
          <w:rFonts w:ascii="Times New Roman" w:hAnsi="Times New Roman" w:cs="Times New Roman"/>
          <w:sz w:val="24"/>
          <w:szCs w:val="24"/>
        </w:rPr>
        <w:t>The poem strongly critiques how girls were denied education and confined to domestic roles immediately after attaining menstruation, symbolizing the systemic erasure of their individuality and potential under the guise of tradition</w:t>
      </w:r>
      <w:r w:rsidR="00BE1F27" w:rsidRPr="00AE57DC">
        <w:rPr>
          <w:rFonts w:ascii="Times New Roman" w:hAnsi="Times New Roman" w:cs="Times New Roman"/>
          <w:sz w:val="24"/>
          <w:szCs w:val="24"/>
        </w:rPr>
        <w:t>. (Chakravarti, pp. 31–47).</w:t>
      </w:r>
    </w:p>
    <w:p w14:paraId="5C2F2424" w14:textId="77777777" w:rsidR="00174B19" w:rsidRPr="00AE57DC" w:rsidRDefault="00174B19" w:rsidP="00A04B93">
      <w:pPr>
        <w:spacing w:line="276" w:lineRule="auto"/>
        <w:jc w:val="both"/>
        <w:rPr>
          <w:rFonts w:ascii="Times New Roman" w:hAnsi="Times New Roman" w:cs="Times New Roman"/>
          <w:b/>
          <w:bCs/>
          <w:sz w:val="24"/>
          <w:szCs w:val="24"/>
        </w:rPr>
      </w:pPr>
      <w:r w:rsidRPr="00AE57DC">
        <w:rPr>
          <w:rFonts w:ascii="Times New Roman" w:hAnsi="Times New Roman" w:cs="Times New Roman"/>
          <w:b/>
          <w:bCs/>
          <w:sz w:val="24"/>
          <w:szCs w:val="24"/>
        </w:rPr>
        <w:t>Lack of Agency in Family and Personal Decisions</w:t>
      </w:r>
    </w:p>
    <w:p w14:paraId="178A6594" w14:textId="6DAAB1B7" w:rsidR="00174B19" w:rsidRPr="00AE57DC" w:rsidRDefault="00174B19"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 xml:space="preserve">Women had no freedom to express opinions in matters related to the family or their own future. Often, they learned about their marriage only when hearing gossip during turmeric ceremonies or from whispers among housemaids. In the case of Devaki </w:t>
      </w:r>
      <w:proofErr w:type="spellStart"/>
      <w:r w:rsidRPr="00AE57DC">
        <w:rPr>
          <w:rFonts w:ascii="Times New Roman" w:hAnsi="Times New Roman" w:cs="Times New Roman"/>
          <w:sz w:val="24"/>
          <w:szCs w:val="24"/>
        </w:rPr>
        <w:t>Nilayangode</w:t>
      </w:r>
      <w:proofErr w:type="spellEnd"/>
      <w:r w:rsidRPr="00AE57DC">
        <w:rPr>
          <w:rFonts w:ascii="Times New Roman" w:hAnsi="Times New Roman" w:cs="Times New Roman"/>
          <w:sz w:val="24"/>
          <w:szCs w:val="24"/>
        </w:rPr>
        <w:t>, there was a slight difference—she first heard of her impending marriage when her tuition teacher casually remarked, "</w:t>
      </w:r>
      <w:proofErr w:type="spellStart"/>
      <w:r w:rsidRPr="00AE57DC">
        <w:rPr>
          <w:rFonts w:ascii="Times New Roman" w:hAnsi="Times New Roman" w:cs="Times New Roman"/>
          <w:sz w:val="24"/>
          <w:szCs w:val="24"/>
        </w:rPr>
        <w:t>Kuttikave</w:t>
      </w:r>
      <w:proofErr w:type="spellEnd"/>
      <w:r w:rsidRPr="00AE57DC">
        <w:rPr>
          <w:rFonts w:ascii="Times New Roman" w:hAnsi="Times New Roman" w:cs="Times New Roman"/>
          <w:sz w:val="24"/>
          <w:szCs w:val="24"/>
        </w:rPr>
        <w:t xml:space="preserve">, tomorrow is the </w:t>
      </w:r>
      <w:proofErr w:type="spellStart"/>
      <w:r w:rsidRPr="00AE57DC">
        <w:rPr>
          <w:rFonts w:ascii="Times New Roman" w:hAnsi="Times New Roman" w:cs="Times New Roman"/>
          <w:sz w:val="24"/>
          <w:szCs w:val="24"/>
        </w:rPr>
        <w:t>Manarichal</w:t>
      </w:r>
      <w:proofErr w:type="spellEnd"/>
      <w:r w:rsidRPr="00AE57DC">
        <w:rPr>
          <w:rFonts w:ascii="Times New Roman" w:hAnsi="Times New Roman" w:cs="Times New Roman"/>
          <w:sz w:val="24"/>
          <w:szCs w:val="24"/>
        </w:rPr>
        <w:t xml:space="preserve"> (bridal bath) ceremony, isn't it?"</w:t>
      </w:r>
      <w:r w:rsidR="00BE1F27" w:rsidRPr="00AE57DC">
        <w:rPr>
          <w:rFonts w:ascii="Times New Roman" w:hAnsi="Times New Roman" w:cs="Times New Roman"/>
          <w:sz w:val="24"/>
          <w:szCs w:val="24"/>
        </w:rPr>
        <w:t xml:space="preserve">  (</w:t>
      </w:r>
      <w:proofErr w:type="spellStart"/>
      <w:r w:rsidR="00BE1F27" w:rsidRPr="00AE57DC">
        <w:rPr>
          <w:rFonts w:ascii="Times New Roman" w:hAnsi="Times New Roman" w:cs="Times New Roman"/>
          <w:sz w:val="24"/>
          <w:szCs w:val="24"/>
        </w:rPr>
        <w:t>Ushakumari</w:t>
      </w:r>
      <w:proofErr w:type="spellEnd"/>
      <w:r w:rsidR="00BE1F27" w:rsidRPr="00AE57DC">
        <w:rPr>
          <w:rFonts w:ascii="Times New Roman" w:hAnsi="Times New Roman" w:cs="Times New Roman"/>
          <w:sz w:val="24"/>
          <w:szCs w:val="24"/>
        </w:rPr>
        <w:t xml:space="preserve"> pp. 17).</w:t>
      </w:r>
    </w:p>
    <w:p w14:paraId="336792D8" w14:textId="77777777" w:rsidR="00174B19" w:rsidRPr="00AE57DC" w:rsidRDefault="00174B19"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 xml:space="preserve">The only duties society assigned to women were to serve, feed, and give birth. In the framework of male–female relationships, both reproduction and pleasure were rendered mechanical. While the </w:t>
      </w:r>
      <w:proofErr w:type="spellStart"/>
      <w:r w:rsidRPr="00AE57DC">
        <w:rPr>
          <w:rFonts w:ascii="Times New Roman" w:hAnsi="Times New Roman" w:cs="Times New Roman"/>
          <w:sz w:val="24"/>
          <w:szCs w:val="24"/>
        </w:rPr>
        <w:t>velis</w:t>
      </w:r>
      <w:proofErr w:type="spellEnd"/>
      <w:r w:rsidRPr="00AE57DC">
        <w:rPr>
          <w:rFonts w:ascii="Times New Roman" w:hAnsi="Times New Roman" w:cs="Times New Roman"/>
          <w:sz w:val="24"/>
          <w:szCs w:val="24"/>
        </w:rPr>
        <w:t xml:space="preserve"> (temporary marriages) among </w:t>
      </w:r>
      <w:proofErr w:type="spellStart"/>
      <w:r w:rsidRPr="00AE57DC">
        <w:rPr>
          <w:rFonts w:ascii="Times New Roman" w:hAnsi="Times New Roman" w:cs="Times New Roman"/>
          <w:sz w:val="24"/>
          <w:szCs w:val="24"/>
        </w:rPr>
        <w:t>Namboothiris</w:t>
      </w:r>
      <w:proofErr w:type="spellEnd"/>
      <w:r w:rsidRPr="00AE57DC">
        <w:rPr>
          <w:rFonts w:ascii="Times New Roman" w:hAnsi="Times New Roman" w:cs="Times New Roman"/>
          <w:sz w:val="24"/>
          <w:szCs w:val="24"/>
        </w:rPr>
        <w:t xml:space="preserve"> were conducted with the aim of producing heirs or financial gain, marital relations themselves became mechanical pursuits of pleasure. A woman’s sexual identity was branded as sinful, and to preserve the so-called moral order, she was burdened with customs and rules. </w:t>
      </w:r>
      <w:proofErr w:type="spellStart"/>
      <w:r w:rsidRPr="00AE57DC">
        <w:rPr>
          <w:rFonts w:ascii="Times New Roman" w:hAnsi="Times New Roman" w:cs="Times New Roman"/>
          <w:sz w:val="24"/>
          <w:szCs w:val="24"/>
        </w:rPr>
        <w:t>Smaartha</w:t>
      </w:r>
      <w:proofErr w:type="spellEnd"/>
      <w:r w:rsidRPr="00AE57DC">
        <w:rPr>
          <w:rFonts w:ascii="Times New Roman" w:hAnsi="Times New Roman" w:cs="Times New Roman"/>
          <w:sz w:val="24"/>
          <w:szCs w:val="24"/>
        </w:rPr>
        <w:t xml:space="preserve"> </w:t>
      </w:r>
      <w:proofErr w:type="spellStart"/>
      <w:r w:rsidRPr="00AE57DC">
        <w:rPr>
          <w:rFonts w:ascii="Times New Roman" w:hAnsi="Times New Roman" w:cs="Times New Roman"/>
          <w:sz w:val="24"/>
          <w:szCs w:val="24"/>
        </w:rPr>
        <w:t>Vichaaram</w:t>
      </w:r>
      <w:proofErr w:type="spellEnd"/>
      <w:r w:rsidRPr="00AE57DC">
        <w:rPr>
          <w:rFonts w:ascii="Times New Roman" w:hAnsi="Times New Roman" w:cs="Times New Roman"/>
          <w:sz w:val="24"/>
          <w:szCs w:val="24"/>
        </w:rPr>
        <w:t xml:space="preserve"> (ritualistic trial for women accused of adultery) stands as a stark example of this oppression, since such proceedings were primarily initiated based on the presumption of female moral failure.</w:t>
      </w:r>
    </w:p>
    <w:p w14:paraId="2779252A" w14:textId="77777777" w:rsidR="00174B19" w:rsidRPr="00AE57DC" w:rsidRDefault="00174B19"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 xml:space="preserve">Though women of her generation spoke little and in hushed voices, Devaki </w:t>
      </w:r>
      <w:proofErr w:type="spellStart"/>
      <w:r w:rsidRPr="00AE57DC">
        <w:rPr>
          <w:rFonts w:ascii="Times New Roman" w:hAnsi="Times New Roman" w:cs="Times New Roman"/>
          <w:sz w:val="24"/>
          <w:szCs w:val="24"/>
        </w:rPr>
        <w:t>Nilayangode</w:t>
      </w:r>
      <w:proofErr w:type="spellEnd"/>
      <w:r w:rsidRPr="00AE57DC">
        <w:rPr>
          <w:rFonts w:ascii="Times New Roman" w:hAnsi="Times New Roman" w:cs="Times New Roman"/>
          <w:sz w:val="24"/>
          <w:szCs w:val="24"/>
        </w:rPr>
        <w:t xml:space="preserve"> subtly hints at a quiet satisfaction in the mere mention of the name </w:t>
      </w:r>
      <w:proofErr w:type="spellStart"/>
      <w:r w:rsidRPr="00AE57DC">
        <w:rPr>
          <w:rFonts w:ascii="Times New Roman" w:hAnsi="Times New Roman" w:cs="Times New Roman"/>
          <w:sz w:val="24"/>
          <w:szCs w:val="24"/>
        </w:rPr>
        <w:t>Kuriyedathu</w:t>
      </w:r>
      <w:proofErr w:type="spellEnd"/>
      <w:r w:rsidRPr="00AE57DC">
        <w:rPr>
          <w:rFonts w:ascii="Times New Roman" w:hAnsi="Times New Roman" w:cs="Times New Roman"/>
          <w:sz w:val="24"/>
          <w:szCs w:val="24"/>
        </w:rPr>
        <w:t xml:space="preserve"> </w:t>
      </w:r>
      <w:proofErr w:type="spellStart"/>
      <w:r w:rsidRPr="00AE57DC">
        <w:rPr>
          <w:rFonts w:ascii="Times New Roman" w:hAnsi="Times New Roman" w:cs="Times New Roman"/>
          <w:sz w:val="24"/>
          <w:szCs w:val="24"/>
        </w:rPr>
        <w:t>Thathri</w:t>
      </w:r>
      <w:proofErr w:type="spellEnd"/>
      <w:r w:rsidRPr="00AE57DC">
        <w:rPr>
          <w:rFonts w:ascii="Times New Roman" w:hAnsi="Times New Roman" w:cs="Times New Roman"/>
          <w:sz w:val="24"/>
          <w:szCs w:val="24"/>
        </w:rPr>
        <w:t xml:space="preserve">—suggesting that perhaps even in silence, they found a kind of shared rebellion. </w:t>
      </w:r>
      <w:proofErr w:type="spellStart"/>
      <w:r w:rsidRPr="00AE57DC">
        <w:rPr>
          <w:rFonts w:ascii="Times New Roman" w:hAnsi="Times New Roman" w:cs="Times New Roman"/>
          <w:sz w:val="24"/>
          <w:szCs w:val="24"/>
        </w:rPr>
        <w:t>Thathri's</w:t>
      </w:r>
      <w:proofErr w:type="spellEnd"/>
      <w:r w:rsidRPr="00AE57DC">
        <w:rPr>
          <w:rFonts w:ascii="Times New Roman" w:hAnsi="Times New Roman" w:cs="Times New Roman"/>
          <w:sz w:val="24"/>
          <w:szCs w:val="24"/>
        </w:rPr>
        <w:t xml:space="preserve"> history is one of an </w:t>
      </w:r>
      <w:proofErr w:type="spellStart"/>
      <w:r w:rsidRPr="00AE57DC">
        <w:rPr>
          <w:rFonts w:ascii="Times New Roman" w:hAnsi="Times New Roman" w:cs="Times New Roman"/>
          <w:sz w:val="24"/>
          <w:szCs w:val="24"/>
        </w:rPr>
        <w:t>Antharjanam</w:t>
      </w:r>
      <w:proofErr w:type="spellEnd"/>
      <w:r w:rsidRPr="00AE57DC">
        <w:rPr>
          <w:rFonts w:ascii="Times New Roman" w:hAnsi="Times New Roman" w:cs="Times New Roman"/>
          <w:sz w:val="24"/>
          <w:szCs w:val="24"/>
        </w:rPr>
        <w:t xml:space="preserve"> who defied the crushing weight of ritualistic customs and stepped boldly into the outer world. She weaponized the very means of patriarchal sexual control to resist it. V. T. </w:t>
      </w:r>
      <w:proofErr w:type="spellStart"/>
      <w:r w:rsidRPr="00AE57DC">
        <w:rPr>
          <w:rFonts w:ascii="Times New Roman" w:hAnsi="Times New Roman" w:cs="Times New Roman"/>
          <w:sz w:val="24"/>
          <w:szCs w:val="24"/>
        </w:rPr>
        <w:t>Bhattathiripad</w:t>
      </w:r>
      <w:proofErr w:type="spellEnd"/>
      <w:r w:rsidRPr="00AE57DC">
        <w:rPr>
          <w:rFonts w:ascii="Times New Roman" w:hAnsi="Times New Roman" w:cs="Times New Roman"/>
          <w:sz w:val="24"/>
          <w:szCs w:val="24"/>
        </w:rPr>
        <w:t xml:space="preserve"> thus rightly hailed </w:t>
      </w:r>
      <w:proofErr w:type="spellStart"/>
      <w:r w:rsidRPr="00AE57DC">
        <w:rPr>
          <w:rFonts w:ascii="Times New Roman" w:hAnsi="Times New Roman" w:cs="Times New Roman"/>
          <w:sz w:val="24"/>
          <w:szCs w:val="24"/>
        </w:rPr>
        <w:t>Thathri</w:t>
      </w:r>
      <w:proofErr w:type="spellEnd"/>
      <w:r w:rsidRPr="00AE57DC">
        <w:rPr>
          <w:rFonts w:ascii="Times New Roman" w:hAnsi="Times New Roman" w:cs="Times New Roman"/>
          <w:sz w:val="24"/>
          <w:szCs w:val="24"/>
        </w:rPr>
        <w:t xml:space="preserve"> as a heroine of cultural renaissance, for her conscious battle against the sexual anarchy of patriarchal dominance.</w:t>
      </w:r>
    </w:p>
    <w:p w14:paraId="50B612C4" w14:textId="77777777" w:rsidR="00174B19" w:rsidRPr="00AE57DC" w:rsidRDefault="00174B19" w:rsidP="00A04B93">
      <w:pPr>
        <w:spacing w:line="276" w:lineRule="auto"/>
        <w:jc w:val="both"/>
        <w:rPr>
          <w:rFonts w:ascii="Times New Roman" w:hAnsi="Times New Roman" w:cs="Times New Roman"/>
          <w:b/>
          <w:bCs/>
          <w:sz w:val="24"/>
          <w:szCs w:val="24"/>
        </w:rPr>
      </w:pPr>
      <w:r w:rsidRPr="00AE57DC">
        <w:rPr>
          <w:rFonts w:ascii="Times New Roman" w:hAnsi="Times New Roman" w:cs="Times New Roman"/>
          <w:b/>
          <w:bCs/>
          <w:sz w:val="24"/>
          <w:szCs w:val="24"/>
        </w:rPr>
        <w:t>Caste, Sexuality, and the Control of Women</w:t>
      </w:r>
    </w:p>
    <w:p w14:paraId="73FABE78" w14:textId="77777777" w:rsidR="00174B19" w:rsidRPr="00AE57DC" w:rsidRDefault="00174B19"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lastRenderedPageBreak/>
        <w:t>The intense restrictions placed on women and the effort to confine female sexuality under male control were primarily rooted in the belief that sexual relations between women of higher castes and men of lower castes—particularly Dalits—would threaten the very foundation of the caste hierarchy. Brahmanical legal systems, royal governance, and ruling elites all worked in unison to justify and enforce such controls on upper-caste women.</w:t>
      </w:r>
    </w:p>
    <w:p w14:paraId="7D249440" w14:textId="5CA0B12F" w:rsidR="00174B19" w:rsidRPr="00AE57DC" w:rsidRDefault="00174B19"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Uma Chakravarti points out that, in order to preserve the caste system, it was considered absolutely necessary to seclude upper-caste Brahmin women from the rest of society. The structure of marriage, sexuality, and reproduction was seen as fundamental to maintaining caste boundaries, and therefore, same-caste marriages were promoted. They valued only those women who conformed to notions of ritual purity—chaste wives who upheld pativrata dharma (the ideal of the devoted wife).</w:t>
      </w:r>
      <w:r w:rsidR="00A04B93" w:rsidRPr="00AE57DC">
        <w:rPr>
          <w:rFonts w:ascii="Times New Roman" w:hAnsi="Times New Roman" w:cs="Times New Roman"/>
          <w:sz w:val="24"/>
          <w:szCs w:val="24"/>
        </w:rPr>
        <w:t xml:space="preserve"> </w:t>
      </w:r>
      <w:r w:rsidRPr="00AE57DC">
        <w:rPr>
          <w:rFonts w:ascii="Times New Roman" w:hAnsi="Times New Roman" w:cs="Times New Roman"/>
          <w:sz w:val="24"/>
          <w:szCs w:val="24"/>
        </w:rPr>
        <w:t>In short, women were the victims of both caste supremacy and patriarchy. Caste and its hierarchical divisions were prominently manifested through the control of women’s bodies and their modes of dress.</w:t>
      </w:r>
    </w:p>
    <w:p w14:paraId="35131D8D" w14:textId="77777777" w:rsidR="00174B19" w:rsidRPr="00AE57DC" w:rsidRDefault="00174B19" w:rsidP="00A04B93">
      <w:pPr>
        <w:spacing w:line="276" w:lineRule="auto"/>
        <w:jc w:val="both"/>
        <w:rPr>
          <w:rFonts w:ascii="Times New Roman" w:hAnsi="Times New Roman" w:cs="Times New Roman"/>
          <w:b/>
          <w:bCs/>
          <w:sz w:val="24"/>
          <w:szCs w:val="24"/>
        </w:rPr>
      </w:pPr>
      <w:r w:rsidRPr="00AE57DC">
        <w:rPr>
          <w:rFonts w:ascii="Times New Roman" w:hAnsi="Times New Roman" w:cs="Times New Roman"/>
          <w:b/>
          <w:bCs/>
          <w:sz w:val="24"/>
          <w:szCs w:val="24"/>
        </w:rPr>
        <w:t>Dress Codes and the Politics of Visibility</w:t>
      </w:r>
    </w:p>
    <w:p w14:paraId="6AD2657A" w14:textId="51B4E8B2" w:rsidR="00174B19" w:rsidRPr="00AE57DC" w:rsidRDefault="00174B19"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Within the caste structure, the observance of ritual purity and pollution (</w:t>
      </w:r>
      <w:proofErr w:type="spellStart"/>
      <w:r w:rsidRPr="00AE57DC">
        <w:rPr>
          <w:rFonts w:ascii="Times New Roman" w:hAnsi="Times New Roman" w:cs="Times New Roman"/>
          <w:sz w:val="24"/>
          <w:szCs w:val="24"/>
        </w:rPr>
        <w:t>theendal</w:t>
      </w:r>
      <w:proofErr w:type="spellEnd"/>
      <w:r w:rsidRPr="00AE57DC">
        <w:rPr>
          <w:rFonts w:ascii="Times New Roman" w:hAnsi="Times New Roman" w:cs="Times New Roman"/>
          <w:sz w:val="24"/>
          <w:szCs w:val="24"/>
        </w:rPr>
        <w:t>) was a rigidly enforced rule. As a result, the arrangement and presentation of the body were constructed in such a way that caste and sub-caste identities could be immediately discerned. Even minor alterations or innovations in dress were perceived as severe breaches of tradition.</w:t>
      </w:r>
      <w:r w:rsidR="00A04B93" w:rsidRPr="00AE57DC">
        <w:rPr>
          <w:rFonts w:ascii="Times New Roman" w:hAnsi="Times New Roman" w:cs="Times New Roman"/>
          <w:sz w:val="24"/>
          <w:szCs w:val="24"/>
        </w:rPr>
        <w:t xml:space="preserve"> </w:t>
      </w:r>
      <w:r w:rsidRPr="00AE57DC">
        <w:rPr>
          <w:rFonts w:ascii="Times New Roman" w:hAnsi="Times New Roman" w:cs="Times New Roman"/>
          <w:sz w:val="24"/>
          <w:szCs w:val="24"/>
        </w:rPr>
        <w:t xml:space="preserve">It is in this context that </w:t>
      </w:r>
      <w:proofErr w:type="spellStart"/>
      <w:r w:rsidRPr="00AE57DC">
        <w:rPr>
          <w:rFonts w:ascii="Times New Roman" w:hAnsi="Times New Roman" w:cs="Times New Roman"/>
          <w:sz w:val="24"/>
          <w:szCs w:val="24"/>
        </w:rPr>
        <w:t>Ghosha</w:t>
      </w:r>
      <w:proofErr w:type="spellEnd"/>
      <w:r w:rsidRPr="00AE57DC">
        <w:rPr>
          <w:rFonts w:ascii="Times New Roman" w:hAnsi="Times New Roman" w:cs="Times New Roman"/>
          <w:sz w:val="24"/>
          <w:szCs w:val="24"/>
        </w:rPr>
        <w:t xml:space="preserve"> </w:t>
      </w:r>
      <w:proofErr w:type="spellStart"/>
      <w:r w:rsidRPr="00AE57DC">
        <w:rPr>
          <w:rFonts w:ascii="Times New Roman" w:hAnsi="Times New Roman" w:cs="Times New Roman"/>
          <w:sz w:val="24"/>
          <w:szCs w:val="24"/>
        </w:rPr>
        <w:t>Bahishkaranam</w:t>
      </w:r>
      <w:proofErr w:type="spellEnd"/>
      <w:r w:rsidRPr="00AE57DC">
        <w:rPr>
          <w:rFonts w:ascii="Times New Roman" w:hAnsi="Times New Roman" w:cs="Times New Roman"/>
          <w:sz w:val="24"/>
          <w:szCs w:val="24"/>
        </w:rPr>
        <w:t xml:space="preserve"> (the abandonment of the veil) gains significance. The first public rejection of the </w:t>
      </w:r>
      <w:proofErr w:type="spellStart"/>
      <w:r w:rsidRPr="00AE57DC">
        <w:rPr>
          <w:rFonts w:ascii="Times New Roman" w:hAnsi="Times New Roman" w:cs="Times New Roman"/>
          <w:sz w:val="24"/>
          <w:szCs w:val="24"/>
        </w:rPr>
        <w:t>ghosha</w:t>
      </w:r>
      <w:proofErr w:type="spellEnd"/>
      <w:r w:rsidRPr="00AE57DC">
        <w:rPr>
          <w:rFonts w:ascii="Times New Roman" w:hAnsi="Times New Roman" w:cs="Times New Roman"/>
          <w:sz w:val="24"/>
          <w:szCs w:val="24"/>
        </w:rPr>
        <w:t xml:space="preserve"> (veil) occurred during the annual celebration of the </w:t>
      </w:r>
      <w:proofErr w:type="spellStart"/>
      <w:r w:rsidRPr="00AE57DC">
        <w:rPr>
          <w:rFonts w:ascii="Times New Roman" w:hAnsi="Times New Roman" w:cs="Times New Roman"/>
          <w:sz w:val="24"/>
          <w:szCs w:val="24"/>
        </w:rPr>
        <w:t>Yogakshema</w:t>
      </w:r>
      <w:proofErr w:type="spellEnd"/>
      <w:r w:rsidRPr="00AE57DC">
        <w:rPr>
          <w:rFonts w:ascii="Times New Roman" w:hAnsi="Times New Roman" w:cs="Times New Roman"/>
          <w:sz w:val="24"/>
          <w:szCs w:val="24"/>
        </w:rPr>
        <w:t xml:space="preserve"> Sabha at </w:t>
      </w:r>
      <w:proofErr w:type="spellStart"/>
      <w:r w:rsidRPr="00AE57DC">
        <w:rPr>
          <w:rFonts w:ascii="Times New Roman" w:hAnsi="Times New Roman" w:cs="Times New Roman"/>
          <w:sz w:val="24"/>
          <w:szCs w:val="24"/>
        </w:rPr>
        <w:t>Edakkunni</w:t>
      </w:r>
      <w:proofErr w:type="spellEnd"/>
      <w:r w:rsidRPr="00AE57DC">
        <w:rPr>
          <w:rFonts w:ascii="Times New Roman" w:hAnsi="Times New Roman" w:cs="Times New Roman"/>
          <w:sz w:val="24"/>
          <w:szCs w:val="24"/>
        </w:rPr>
        <w:t xml:space="preserve">, where Mrs. </w:t>
      </w:r>
      <w:proofErr w:type="spellStart"/>
      <w:r w:rsidRPr="00AE57DC">
        <w:rPr>
          <w:rFonts w:ascii="Times New Roman" w:hAnsi="Times New Roman" w:cs="Times New Roman"/>
          <w:sz w:val="24"/>
          <w:szCs w:val="24"/>
        </w:rPr>
        <w:t>Manazhi</w:t>
      </w:r>
      <w:proofErr w:type="spellEnd"/>
      <w:r w:rsidRPr="00AE57DC">
        <w:rPr>
          <w:rFonts w:ascii="Times New Roman" w:hAnsi="Times New Roman" w:cs="Times New Roman"/>
          <w:sz w:val="24"/>
          <w:szCs w:val="24"/>
        </w:rPr>
        <w:t xml:space="preserve"> boldly refused to wear the veil. This act was soon emulated by other women like </w:t>
      </w:r>
      <w:proofErr w:type="spellStart"/>
      <w:r w:rsidRPr="00AE57DC">
        <w:rPr>
          <w:rFonts w:ascii="Times New Roman" w:hAnsi="Times New Roman" w:cs="Times New Roman"/>
          <w:sz w:val="24"/>
          <w:szCs w:val="24"/>
        </w:rPr>
        <w:t>Aryapallam</w:t>
      </w:r>
      <w:proofErr w:type="spellEnd"/>
      <w:r w:rsidRPr="00AE57DC">
        <w:rPr>
          <w:rFonts w:ascii="Times New Roman" w:hAnsi="Times New Roman" w:cs="Times New Roman"/>
          <w:sz w:val="24"/>
          <w:szCs w:val="24"/>
        </w:rPr>
        <w:t xml:space="preserve"> and Parvathi </w:t>
      </w:r>
      <w:proofErr w:type="spellStart"/>
      <w:r w:rsidRPr="00AE57DC">
        <w:rPr>
          <w:rFonts w:ascii="Times New Roman" w:hAnsi="Times New Roman" w:cs="Times New Roman"/>
          <w:sz w:val="24"/>
          <w:szCs w:val="24"/>
        </w:rPr>
        <w:t>Nenminimangalam</w:t>
      </w:r>
      <w:proofErr w:type="spellEnd"/>
      <w:r w:rsidRPr="00AE57DC">
        <w:rPr>
          <w:rFonts w:ascii="Times New Roman" w:hAnsi="Times New Roman" w:cs="Times New Roman"/>
          <w:sz w:val="24"/>
          <w:szCs w:val="24"/>
        </w:rPr>
        <w:t>.</w:t>
      </w:r>
    </w:p>
    <w:p w14:paraId="248BE96A" w14:textId="77777777" w:rsidR="00174B19" w:rsidRPr="00AE57DC" w:rsidRDefault="00174B19"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 xml:space="preserve">These attempts to create a new cultural space in which women could envision and embody new identities led to remarkable transformations among the </w:t>
      </w:r>
      <w:proofErr w:type="spellStart"/>
      <w:r w:rsidRPr="00AE57DC">
        <w:rPr>
          <w:rFonts w:ascii="Times New Roman" w:hAnsi="Times New Roman" w:cs="Times New Roman"/>
          <w:sz w:val="24"/>
          <w:szCs w:val="24"/>
        </w:rPr>
        <w:t>Antharjanams</w:t>
      </w:r>
      <w:proofErr w:type="spellEnd"/>
      <w:r w:rsidRPr="00AE57DC">
        <w:rPr>
          <w:rFonts w:ascii="Times New Roman" w:hAnsi="Times New Roman" w:cs="Times New Roman"/>
          <w:sz w:val="24"/>
          <w:szCs w:val="24"/>
        </w:rPr>
        <w:t xml:space="preserve"> (Namboodiri women). </w:t>
      </w:r>
      <w:proofErr w:type="spellStart"/>
      <w:r w:rsidRPr="00AE57DC">
        <w:rPr>
          <w:rFonts w:ascii="Times New Roman" w:hAnsi="Times New Roman" w:cs="Times New Roman"/>
          <w:sz w:val="24"/>
          <w:szCs w:val="24"/>
        </w:rPr>
        <w:t>Lalithambika</w:t>
      </w:r>
      <w:proofErr w:type="spellEnd"/>
      <w:r w:rsidRPr="00AE57DC">
        <w:rPr>
          <w:rFonts w:ascii="Times New Roman" w:hAnsi="Times New Roman" w:cs="Times New Roman"/>
          <w:sz w:val="24"/>
          <w:szCs w:val="24"/>
        </w:rPr>
        <w:t xml:space="preserve"> </w:t>
      </w:r>
      <w:proofErr w:type="spellStart"/>
      <w:r w:rsidRPr="00AE57DC">
        <w:rPr>
          <w:rFonts w:ascii="Times New Roman" w:hAnsi="Times New Roman" w:cs="Times New Roman"/>
          <w:sz w:val="24"/>
          <w:szCs w:val="24"/>
        </w:rPr>
        <w:t>Antharjanam</w:t>
      </w:r>
      <w:proofErr w:type="spellEnd"/>
      <w:r w:rsidRPr="00AE57DC">
        <w:rPr>
          <w:rFonts w:ascii="Times New Roman" w:hAnsi="Times New Roman" w:cs="Times New Roman"/>
          <w:sz w:val="24"/>
          <w:szCs w:val="24"/>
        </w:rPr>
        <w:t>, in her autobiography, recounts an incident where, under the pretense of going to a nearby temple, she left her house carrying an umbrella and a traditional covering cloth, only to discard the umbrella and refashion the cloth into a modern sari before boarding a bus to attend the gathering.</w:t>
      </w:r>
    </w:p>
    <w:p w14:paraId="3EED6F0C" w14:textId="77777777" w:rsidR="00174B19" w:rsidRPr="00AE57DC" w:rsidRDefault="00174B19" w:rsidP="00A04B93">
      <w:pPr>
        <w:spacing w:line="276" w:lineRule="auto"/>
        <w:jc w:val="both"/>
        <w:rPr>
          <w:rFonts w:ascii="Times New Roman" w:hAnsi="Times New Roman" w:cs="Times New Roman"/>
          <w:b/>
          <w:bCs/>
          <w:sz w:val="24"/>
          <w:szCs w:val="24"/>
        </w:rPr>
      </w:pPr>
      <w:r w:rsidRPr="00AE57DC">
        <w:rPr>
          <w:rFonts w:ascii="Times New Roman" w:hAnsi="Times New Roman" w:cs="Times New Roman"/>
          <w:b/>
          <w:bCs/>
          <w:sz w:val="24"/>
          <w:szCs w:val="24"/>
        </w:rPr>
        <w:t>Emergence of a New Female Identity Through Dress Reform</w:t>
      </w:r>
    </w:p>
    <w:p w14:paraId="35C9EB30" w14:textId="77777777" w:rsidR="00174B19" w:rsidRPr="00AE57DC" w:rsidRDefault="00174B19"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 xml:space="preserve">It was through the children of </w:t>
      </w:r>
      <w:proofErr w:type="spellStart"/>
      <w:r w:rsidRPr="00AE57DC">
        <w:rPr>
          <w:rFonts w:ascii="Times New Roman" w:hAnsi="Times New Roman" w:cs="Times New Roman"/>
          <w:sz w:val="24"/>
          <w:szCs w:val="24"/>
        </w:rPr>
        <w:t>Apphan</w:t>
      </w:r>
      <w:proofErr w:type="spellEnd"/>
      <w:r w:rsidRPr="00AE57DC">
        <w:rPr>
          <w:rFonts w:ascii="Times New Roman" w:hAnsi="Times New Roman" w:cs="Times New Roman"/>
          <w:sz w:val="24"/>
          <w:szCs w:val="24"/>
        </w:rPr>
        <w:t xml:space="preserve"> that Devaki </w:t>
      </w:r>
      <w:proofErr w:type="spellStart"/>
      <w:r w:rsidRPr="00AE57DC">
        <w:rPr>
          <w:rFonts w:ascii="Times New Roman" w:hAnsi="Times New Roman" w:cs="Times New Roman"/>
          <w:sz w:val="24"/>
          <w:szCs w:val="24"/>
        </w:rPr>
        <w:t>Nilayangode</w:t>
      </w:r>
      <w:proofErr w:type="spellEnd"/>
      <w:r w:rsidRPr="00AE57DC">
        <w:rPr>
          <w:rFonts w:ascii="Times New Roman" w:hAnsi="Times New Roman" w:cs="Times New Roman"/>
          <w:sz w:val="24"/>
          <w:szCs w:val="24"/>
        </w:rPr>
        <w:t xml:space="preserve"> first became aware of the changes in dress. Observing their blouses, </w:t>
      </w:r>
      <w:proofErr w:type="spellStart"/>
      <w:r w:rsidRPr="00AE57DC">
        <w:rPr>
          <w:rFonts w:ascii="Times New Roman" w:hAnsi="Times New Roman" w:cs="Times New Roman"/>
          <w:sz w:val="24"/>
          <w:szCs w:val="24"/>
        </w:rPr>
        <w:t>kasavu</w:t>
      </w:r>
      <w:proofErr w:type="spellEnd"/>
      <w:r w:rsidRPr="00AE57DC">
        <w:rPr>
          <w:rFonts w:ascii="Times New Roman" w:hAnsi="Times New Roman" w:cs="Times New Roman"/>
          <w:sz w:val="24"/>
          <w:szCs w:val="24"/>
        </w:rPr>
        <w:t xml:space="preserve"> mundus, rich ornaments, and neatly plaited hair, she recalls feeling a sense of inferiority as a six-year-old, dressed only in an </w:t>
      </w:r>
      <w:proofErr w:type="spellStart"/>
      <w:r w:rsidRPr="00AE57DC">
        <w:rPr>
          <w:rFonts w:ascii="Times New Roman" w:hAnsi="Times New Roman" w:cs="Times New Roman"/>
          <w:sz w:val="24"/>
          <w:szCs w:val="24"/>
        </w:rPr>
        <w:t>ilakkonakam</w:t>
      </w:r>
      <w:proofErr w:type="spellEnd"/>
      <w:r w:rsidRPr="00AE57DC">
        <w:rPr>
          <w:rFonts w:ascii="Times New Roman" w:hAnsi="Times New Roman" w:cs="Times New Roman"/>
          <w:sz w:val="24"/>
          <w:szCs w:val="24"/>
        </w:rPr>
        <w:t xml:space="preserve"> (waist cloth) with ink-stained, unkempt hair. The story of the </w:t>
      </w:r>
      <w:proofErr w:type="spellStart"/>
      <w:r w:rsidRPr="00AE57DC">
        <w:rPr>
          <w:rFonts w:ascii="Times New Roman" w:hAnsi="Times New Roman" w:cs="Times New Roman"/>
          <w:sz w:val="24"/>
          <w:szCs w:val="24"/>
        </w:rPr>
        <w:t>Ettathi</w:t>
      </w:r>
      <w:proofErr w:type="spellEnd"/>
      <w:r w:rsidRPr="00AE57DC">
        <w:rPr>
          <w:rFonts w:ascii="Times New Roman" w:hAnsi="Times New Roman" w:cs="Times New Roman"/>
          <w:sz w:val="24"/>
          <w:szCs w:val="24"/>
        </w:rPr>
        <w:t xml:space="preserve"> (Elder Sister) goes even further—Devaki notes how she would conceal her underdeveloped appearance behind doors, attempting to mask it as best she could.</w:t>
      </w:r>
    </w:p>
    <w:p w14:paraId="1E506363" w14:textId="77777777" w:rsidR="00174B19" w:rsidRPr="00AE57DC" w:rsidRDefault="00174B19"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 xml:space="preserve">Women resisted this bodily powerlessness—an existence where they had no authority even over their own bodies—through gradual acts of transformation. Clothing, which had once been a </w:t>
      </w:r>
      <w:r w:rsidRPr="00AE57DC">
        <w:rPr>
          <w:rFonts w:ascii="Times New Roman" w:hAnsi="Times New Roman" w:cs="Times New Roman"/>
          <w:sz w:val="24"/>
          <w:szCs w:val="24"/>
        </w:rPr>
        <w:lastRenderedPageBreak/>
        <w:t xml:space="preserve">symbol of internal hierarchies and oppression, began to signify protest and resistance. Just as Namboodiri men modernized their appearance by cutting their topknots, sporting cropped hair, and wearing shirts, </w:t>
      </w:r>
      <w:proofErr w:type="spellStart"/>
      <w:r w:rsidRPr="00AE57DC">
        <w:rPr>
          <w:rFonts w:ascii="Times New Roman" w:hAnsi="Times New Roman" w:cs="Times New Roman"/>
          <w:sz w:val="24"/>
          <w:szCs w:val="24"/>
        </w:rPr>
        <w:t>Antharjanams</w:t>
      </w:r>
      <w:proofErr w:type="spellEnd"/>
      <w:r w:rsidRPr="00AE57DC">
        <w:rPr>
          <w:rFonts w:ascii="Times New Roman" w:hAnsi="Times New Roman" w:cs="Times New Roman"/>
          <w:sz w:val="24"/>
          <w:szCs w:val="24"/>
        </w:rPr>
        <w:t xml:space="preserve"> (Namboodiri women) discarded the </w:t>
      </w:r>
      <w:proofErr w:type="spellStart"/>
      <w:r w:rsidRPr="00AE57DC">
        <w:rPr>
          <w:rFonts w:ascii="Times New Roman" w:hAnsi="Times New Roman" w:cs="Times New Roman"/>
          <w:sz w:val="24"/>
          <w:szCs w:val="24"/>
        </w:rPr>
        <w:t>marakkuda</w:t>
      </w:r>
      <w:proofErr w:type="spellEnd"/>
      <w:r w:rsidRPr="00AE57DC">
        <w:rPr>
          <w:rFonts w:ascii="Times New Roman" w:hAnsi="Times New Roman" w:cs="Times New Roman"/>
          <w:sz w:val="24"/>
          <w:szCs w:val="24"/>
        </w:rPr>
        <w:t xml:space="preserve"> (palm-leaf umbrella) and the </w:t>
      </w:r>
      <w:proofErr w:type="spellStart"/>
      <w:r w:rsidRPr="00AE57DC">
        <w:rPr>
          <w:rFonts w:ascii="Times New Roman" w:hAnsi="Times New Roman" w:cs="Times New Roman"/>
          <w:sz w:val="24"/>
          <w:szCs w:val="24"/>
        </w:rPr>
        <w:t>ghosha</w:t>
      </w:r>
      <w:proofErr w:type="spellEnd"/>
      <w:r w:rsidRPr="00AE57DC">
        <w:rPr>
          <w:rFonts w:ascii="Times New Roman" w:hAnsi="Times New Roman" w:cs="Times New Roman"/>
          <w:sz w:val="24"/>
          <w:szCs w:val="24"/>
        </w:rPr>
        <w:t xml:space="preserve"> (veil), opting instead for sarees. They pierced their ears and wore </w:t>
      </w:r>
      <w:proofErr w:type="spellStart"/>
      <w:r w:rsidRPr="00AE57DC">
        <w:rPr>
          <w:rFonts w:ascii="Times New Roman" w:hAnsi="Times New Roman" w:cs="Times New Roman"/>
          <w:sz w:val="24"/>
          <w:szCs w:val="24"/>
        </w:rPr>
        <w:t>kammal</w:t>
      </w:r>
      <w:proofErr w:type="spellEnd"/>
      <w:r w:rsidRPr="00AE57DC">
        <w:rPr>
          <w:rFonts w:ascii="Times New Roman" w:hAnsi="Times New Roman" w:cs="Times New Roman"/>
          <w:sz w:val="24"/>
          <w:szCs w:val="24"/>
        </w:rPr>
        <w:t xml:space="preserve"> (ear ornaments)—symbols of a redefined womanhood.</w:t>
      </w:r>
    </w:p>
    <w:p w14:paraId="0D01835E" w14:textId="4870AAC6" w:rsidR="00174B19" w:rsidRPr="00AE57DC" w:rsidRDefault="00174B19"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 xml:space="preserve">Devaki herself experienced this shift when, after marriage, she pierced her ears and wore </w:t>
      </w:r>
      <w:proofErr w:type="spellStart"/>
      <w:r w:rsidRPr="00AE57DC">
        <w:rPr>
          <w:rFonts w:ascii="Times New Roman" w:hAnsi="Times New Roman" w:cs="Times New Roman"/>
          <w:sz w:val="24"/>
          <w:szCs w:val="24"/>
        </w:rPr>
        <w:t>kammal</w:t>
      </w:r>
      <w:proofErr w:type="spellEnd"/>
      <w:r w:rsidRPr="00AE57DC">
        <w:rPr>
          <w:rFonts w:ascii="Times New Roman" w:hAnsi="Times New Roman" w:cs="Times New Roman"/>
          <w:sz w:val="24"/>
          <w:szCs w:val="24"/>
        </w:rPr>
        <w:t xml:space="preserve">, describing it as part of her own journey into a new identity. Since both clothing and jewelry had traditionally been mechanisms of social control and markers of power distribution, they also became crucial elements in reform efforts. The period witnessed a series of body-centered struggles—cutting hair, growing moustaches, altering how the </w:t>
      </w:r>
      <w:proofErr w:type="spellStart"/>
      <w:r w:rsidRPr="00AE57DC">
        <w:rPr>
          <w:rFonts w:ascii="Times New Roman" w:hAnsi="Times New Roman" w:cs="Times New Roman"/>
          <w:sz w:val="24"/>
          <w:szCs w:val="24"/>
        </w:rPr>
        <w:t>mundu</w:t>
      </w:r>
      <w:proofErr w:type="spellEnd"/>
      <w:r w:rsidRPr="00AE57DC">
        <w:rPr>
          <w:rFonts w:ascii="Times New Roman" w:hAnsi="Times New Roman" w:cs="Times New Roman"/>
          <w:sz w:val="24"/>
          <w:szCs w:val="24"/>
        </w:rPr>
        <w:t xml:space="preserve"> was worn, removing veils, and donning ornaments. G. </w:t>
      </w:r>
      <w:proofErr w:type="spellStart"/>
      <w:r w:rsidRPr="00AE57DC">
        <w:rPr>
          <w:rFonts w:ascii="Times New Roman" w:hAnsi="Times New Roman" w:cs="Times New Roman"/>
          <w:sz w:val="24"/>
          <w:szCs w:val="24"/>
        </w:rPr>
        <w:t>Ushakumari</w:t>
      </w:r>
      <w:proofErr w:type="spellEnd"/>
      <w:r w:rsidRPr="00AE57DC">
        <w:rPr>
          <w:rFonts w:ascii="Times New Roman" w:hAnsi="Times New Roman" w:cs="Times New Roman"/>
          <w:sz w:val="24"/>
          <w:szCs w:val="24"/>
        </w:rPr>
        <w:t xml:space="preserve"> notes that this resulted in the emergence of a new bodily consciousness—one that negotiated selfhood and dignity through physical assertion</w:t>
      </w:r>
      <w:r w:rsidR="0053169D" w:rsidRPr="00AE57DC">
        <w:rPr>
          <w:rFonts w:ascii="Times New Roman" w:hAnsi="Times New Roman" w:cs="Times New Roman"/>
          <w:sz w:val="24"/>
          <w:szCs w:val="24"/>
        </w:rPr>
        <w:t xml:space="preserve"> (</w:t>
      </w:r>
      <w:proofErr w:type="spellStart"/>
      <w:r w:rsidR="0053169D" w:rsidRPr="00AE57DC">
        <w:rPr>
          <w:rFonts w:ascii="Times New Roman" w:hAnsi="Times New Roman" w:cs="Times New Roman"/>
          <w:sz w:val="24"/>
          <w:szCs w:val="24"/>
        </w:rPr>
        <w:t>Ushakumari</w:t>
      </w:r>
      <w:proofErr w:type="spellEnd"/>
      <w:r w:rsidR="00A04B93" w:rsidRPr="00AE57DC">
        <w:rPr>
          <w:rFonts w:ascii="Times New Roman" w:hAnsi="Times New Roman" w:cs="Times New Roman"/>
          <w:sz w:val="24"/>
          <w:szCs w:val="24"/>
        </w:rPr>
        <w:t>,</w:t>
      </w:r>
      <w:r w:rsidR="0053169D" w:rsidRPr="00AE57DC">
        <w:rPr>
          <w:rFonts w:ascii="Times New Roman" w:hAnsi="Times New Roman" w:cs="Times New Roman"/>
          <w:sz w:val="24"/>
          <w:szCs w:val="24"/>
        </w:rPr>
        <w:t xml:space="preserve"> pp. 17).</w:t>
      </w:r>
    </w:p>
    <w:p w14:paraId="0E195BAF" w14:textId="77777777" w:rsidR="00174B19" w:rsidRPr="00AE57DC" w:rsidRDefault="00174B19"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It is noteworthy that, while some men who discarded the sacred thread (</w:t>
      </w:r>
      <w:proofErr w:type="spellStart"/>
      <w:r w:rsidRPr="00AE57DC">
        <w:rPr>
          <w:rFonts w:ascii="Times New Roman" w:hAnsi="Times New Roman" w:cs="Times New Roman"/>
          <w:sz w:val="24"/>
          <w:szCs w:val="24"/>
        </w:rPr>
        <w:t>poonool</w:t>
      </w:r>
      <w:proofErr w:type="spellEnd"/>
      <w:r w:rsidRPr="00AE57DC">
        <w:rPr>
          <w:rFonts w:ascii="Times New Roman" w:hAnsi="Times New Roman" w:cs="Times New Roman"/>
          <w:sz w:val="24"/>
          <w:szCs w:val="24"/>
        </w:rPr>
        <w:t xml:space="preserve">) eventually returned to wearing it, the women who rejected the </w:t>
      </w:r>
      <w:proofErr w:type="spellStart"/>
      <w:r w:rsidRPr="00AE57DC">
        <w:rPr>
          <w:rFonts w:ascii="Times New Roman" w:hAnsi="Times New Roman" w:cs="Times New Roman"/>
          <w:sz w:val="24"/>
          <w:szCs w:val="24"/>
        </w:rPr>
        <w:t>ghosha</w:t>
      </w:r>
      <w:proofErr w:type="spellEnd"/>
      <w:r w:rsidRPr="00AE57DC">
        <w:rPr>
          <w:rFonts w:ascii="Times New Roman" w:hAnsi="Times New Roman" w:cs="Times New Roman"/>
          <w:sz w:val="24"/>
          <w:szCs w:val="24"/>
        </w:rPr>
        <w:t xml:space="preserve"> never went back. This resilience was made possible by the ideological conversations around colonial modernity, the spread of democratic processes, the interventions of social reform movements, and the political engagements of the time. Additionally, the growing access to education helped women develop the critical awareness necessary to challenge, directly or indirectly, the constraints imposed by family and community.</w:t>
      </w:r>
    </w:p>
    <w:p w14:paraId="3D802EF6" w14:textId="77777777" w:rsidR="00174B19" w:rsidRPr="00AE57DC" w:rsidRDefault="00174B19" w:rsidP="00A04B93">
      <w:pPr>
        <w:spacing w:line="276" w:lineRule="auto"/>
        <w:jc w:val="both"/>
        <w:rPr>
          <w:rFonts w:ascii="Times New Roman" w:hAnsi="Times New Roman" w:cs="Times New Roman"/>
          <w:b/>
          <w:bCs/>
          <w:sz w:val="24"/>
          <w:szCs w:val="24"/>
        </w:rPr>
      </w:pPr>
      <w:r w:rsidRPr="00AE57DC">
        <w:rPr>
          <w:rFonts w:ascii="Times New Roman" w:hAnsi="Times New Roman" w:cs="Times New Roman"/>
          <w:b/>
          <w:bCs/>
          <w:sz w:val="24"/>
          <w:szCs w:val="24"/>
        </w:rPr>
        <w:t>Education and Social Transformation</w:t>
      </w:r>
    </w:p>
    <w:p w14:paraId="7996687C" w14:textId="77777777" w:rsidR="00174B19" w:rsidRPr="00AE57DC" w:rsidRDefault="00174B19"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 xml:space="preserve">The educational system of the </w:t>
      </w:r>
      <w:proofErr w:type="spellStart"/>
      <w:r w:rsidRPr="00AE57DC">
        <w:rPr>
          <w:rFonts w:ascii="Times New Roman" w:hAnsi="Times New Roman" w:cs="Times New Roman"/>
          <w:sz w:val="24"/>
          <w:szCs w:val="24"/>
        </w:rPr>
        <w:t>Namboodiris</w:t>
      </w:r>
      <w:proofErr w:type="spellEnd"/>
      <w:r w:rsidRPr="00AE57DC">
        <w:rPr>
          <w:rFonts w:ascii="Times New Roman" w:hAnsi="Times New Roman" w:cs="Times New Roman"/>
          <w:sz w:val="24"/>
          <w:szCs w:val="24"/>
        </w:rPr>
        <w:t xml:space="preserve"> was born from an upper-caste supremacist ideology, and liberation from it was not easily achieved. Sanskrit education, for </w:t>
      </w:r>
      <w:proofErr w:type="spellStart"/>
      <w:r w:rsidRPr="00AE57DC">
        <w:rPr>
          <w:rFonts w:ascii="Times New Roman" w:hAnsi="Times New Roman" w:cs="Times New Roman"/>
          <w:sz w:val="24"/>
          <w:szCs w:val="24"/>
        </w:rPr>
        <w:t>Namboodiris</w:t>
      </w:r>
      <w:proofErr w:type="spellEnd"/>
      <w:r w:rsidRPr="00AE57DC">
        <w:rPr>
          <w:rFonts w:ascii="Times New Roman" w:hAnsi="Times New Roman" w:cs="Times New Roman"/>
          <w:sz w:val="24"/>
          <w:szCs w:val="24"/>
        </w:rPr>
        <w:t>, was a path of ascension toward the exalted status of the "privileged Brahmin." They possessed the exclusive right to acquire and chant mantras and rituals that were forbidden for people of other communities to even know, let alone utter. This education, however, was not conducive to understanding or engaging with real life.</w:t>
      </w:r>
    </w:p>
    <w:p w14:paraId="1A334413" w14:textId="3D6131C4" w:rsidR="00174B19" w:rsidRPr="00AE57DC" w:rsidRDefault="00174B19"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 xml:space="preserve">V. T. </w:t>
      </w:r>
      <w:proofErr w:type="spellStart"/>
      <w:r w:rsidRPr="00AE57DC">
        <w:rPr>
          <w:rFonts w:ascii="Times New Roman" w:hAnsi="Times New Roman" w:cs="Times New Roman"/>
          <w:sz w:val="24"/>
          <w:szCs w:val="24"/>
        </w:rPr>
        <w:t>Bhattathiripad</w:t>
      </w:r>
      <w:proofErr w:type="spellEnd"/>
      <w:r w:rsidRPr="00AE57DC">
        <w:rPr>
          <w:rFonts w:ascii="Times New Roman" w:hAnsi="Times New Roman" w:cs="Times New Roman"/>
          <w:sz w:val="24"/>
          <w:szCs w:val="24"/>
        </w:rPr>
        <w:t xml:space="preserve">, in the very first scene of his play From the Kitchen to the Stage, openly satirizes the absurdity of Vedic learning devoid of meaning. He himself had experienced such education—having undergone Vedic study until the age of seventeen, yet remaining illiterate in reading and writing. E. M. S. </w:t>
      </w:r>
      <w:proofErr w:type="spellStart"/>
      <w:r w:rsidRPr="00AE57DC">
        <w:rPr>
          <w:rFonts w:ascii="Times New Roman" w:hAnsi="Times New Roman" w:cs="Times New Roman"/>
          <w:sz w:val="24"/>
          <w:szCs w:val="24"/>
        </w:rPr>
        <w:t>Namboodiripad</w:t>
      </w:r>
      <w:proofErr w:type="spellEnd"/>
      <w:r w:rsidRPr="00AE57DC">
        <w:rPr>
          <w:rFonts w:ascii="Times New Roman" w:hAnsi="Times New Roman" w:cs="Times New Roman"/>
          <w:sz w:val="24"/>
          <w:szCs w:val="24"/>
        </w:rPr>
        <w:t xml:space="preserve"> too realized that this kind of education only served to make one an </w:t>
      </w:r>
      <w:proofErr w:type="spellStart"/>
      <w:r w:rsidRPr="00AE57DC">
        <w:rPr>
          <w:rFonts w:ascii="Times New Roman" w:hAnsi="Times New Roman" w:cs="Times New Roman"/>
          <w:sz w:val="24"/>
          <w:szCs w:val="24"/>
        </w:rPr>
        <w:t>othan</w:t>
      </w:r>
      <w:proofErr w:type="spellEnd"/>
      <w:r w:rsidRPr="00AE57DC">
        <w:rPr>
          <w:rFonts w:ascii="Times New Roman" w:hAnsi="Times New Roman" w:cs="Times New Roman"/>
          <w:sz w:val="24"/>
          <w:szCs w:val="24"/>
        </w:rPr>
        <w:t xml:space="preserve"> (a Vedic reciter) or gain fame at the </w:t>
      </w:r>
      <w:proofErr w:type="spellStart"/>
      <w:r w:rsidRPr="00AE57DC">
        <w:rPr>
          <w:rFonts w:ascii="Times New Roman" w:hAnsi="Times New Roman" w:cs="Times New Roman"/>
          <w:sz w:val="24"/>
          <w:szCs w:val="24"/>
        </w:rPr>
        <w:t>Kadavallur</w:t>
      </w:r>
      <w:proofErr w:type="spellEnd"/>
      <w:r w:rsidRPr="00AE57DC">
        <w:rPr>
          <w:rFonts w:ascii="Times New Roman" w:hAnsi="Times New Roman" w:cs="Times New Roman"/>
          <w:sz w:val="24"/>
          <w:szCs w:val="24"/>
        </w:rPr>
        <w:t xml:space="preserve"> </w:t>
      </w:r>
      <w:proofErr w:type="spellStart"/>
      <w:r w:rsidRPr="00AE57DC">
        <w:rPr>
          <w:rFonts w:ascii="Times New Roman" w:hAnsi="Times New Roman" w:cs="Times New Roman"/>
          <w:sz w:val="24"/>
          <w:szCs w:val="24"/>
        </w:rPr>
        <w:t>Anyonyam</w:t>
      </w:r>
      <w:proofErr w:type="spellEnd"/>
      <w:r w:rsidRPr="00AE57DC">
        <w:rPr>
          <w:rFonts w:ascii="Times New Roman" w:hAnsi="Times New Roman" w:cs="Times New Roman"/>
          <w:sz w:val="24"/>
          <w:szCs w:val="24"/>
        </w:rPr>
        <w:t xml:space="preserve"> (</w:t>
      </w:r>
      <w:proofErr w:type="spellStart"/>
      <w:r w:rsidR="00BF6197" w:rsidRPr="00AE57DC">
        <w:rPr>
          <w:rFonts w:ascii="Times New Roman" w:hAnsi="Times New Roman" w:cs="Times New Roman"/>
          <w:sz w:val="24"/>
          <w:szCs w:val="24"/>
        </w:rPr>
        <w:t>Namboodiripad</w:t>
      </w:r>
      <w:proofErr w:type="spellEnd"/>
      <w:r w:rsidR="00BF6197" w:rsidRPr="00AE57DC">
        <w:rPr>
          <w:rFonts w:ascii="Times New Roman" w:hAnsi="Times New Roman" w:cs="Times New Roman"/>
          <w:sz w:val="24"/>
          <w:szCs w:val="24"/>
        </w:rPr>
        <w:t>, pp. 36).</w:t>
      </w:r>
    </w:p>
    <w:p w14:paraId="3BC75D73" w14:textId="77777777" w:rsidR="00174B19" w:rsidRPr="00AE57DC" w:rsidRDefault="00174B19"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 xml:space="preserve">The awareness that </w:t>
      </w:r>
      <w:proofErr w:type="spellStart"/>
      <w:r w:rsidRPr="00AE57DC">
        <w:rPr>
          <w:rFonts w:ascii="Times New Roman" w:hAnsi="Times New Roman" w:cs="Times New Roman"/>
          <w:sz w:val="24"/>
          <w:szCs w:val="24"/>
        </w:rPr>
        <w:t>Namboodiris</w:t>
      </w:r>
      <w:proofErr w:type="spellEnd"/>
      <w:r w:rsidRPr="00AE57DC">
        <w:rPr>
          <w:rFonts w:ascii="Times New Roman" w:hAnsi="Times New Roman" w:cs="Times New Roman"/>
          <w:sz w:val="24"/>
          <w:szCs w:val="24"/>
        </w:rPr>
        <w:t xml:space="preserve"> needed to embrace modern education in order to break free from the fortress of smriti-based orthodoxy is what made the </w:t>
      </w:r>
      <w:proofErr w:type="spellStart"/>
      <w:r w:rsidRPr="00AE57DC">
        <w:rPr>
          <w:rFonts w:ascii="Times New Roman" w:hAnsi="Times New Roman" w:cs="Times New Roman"/>
          <w:sz w:val="24"/>
          <w:szCs w:val="24"/>
        </w:rPr>
        <w:t>Yogakshema</w:t>
      </w:r>
      <w:proofErr w:type="spellEnd"/>
      <w:r w:rsidRPr="00AE57DC">
        <w:rPr>
          <w:rFonts w:ascii="Times New Roman" w:hAnsi="Times New Roman" w:cs="Times New Roman"/>
          <w:sz w:val="24"/>
          <w:szCs w:val="24"/>
        </w:rPr>
        <w:t xml:space="preserve"> Sabha prioritize teaching English to young Namboodiri men. Initially, the idea was only to educate the young men. E.M.S. himself recalls that although he and his brothers attended school, the thought of sending their </w:t>
      </w:r>
      <w:r w:rsidRPr="00AE57DC">
        <w:rPr>
          <w:rFonts w:ascii="Times New Roman" w:hAnsi="Times New Roman" w:cs="Times New Roman"/>
          <w:sz w:val="24"/>
          <w:szCs w:val="24"/>
        </w:rPr>
        <w:lastRenderedPageBreak/>
        <w:t>sisters to school was inconceivable at the time. It was only the next generation of girls who were able to glimpse the world of education.</w:t>
      </w:r>
    </w:p>
    <w:p w14:paraId="6A58E8BB" w14:textId="77777777" w:rsidR="00174B19" w:rsidRPr="00AE57DC" w:rsidRDefault="00174B19"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Overcoming the orthodox belief that girls needed only a form of domestic education compatible with their role within the household was indeed a significant challenge.</w:t>
      </w:r>
    </w:p>
    <w:p w14:paraId="5DC18774" w14:textId="77777777" w:rsidR="00174B19" w:rsidRPr="00AE57DC" w:rsidRDefault="00174B19" w:rsidP="00A04B93">
      <w:pPr>
        <w:spacing w:line="276" w:lineRule="auto"/>
        <w:jc w:val="both"/>
        <w:rPr>
          <w:rFonts w:ascii="Times New Roman" w:hAnsi="Times New Roman" w:cs="Times New Roman"/>
          <w:b/>
          <w:bCs/>
          <w:sz w:val="24"/>
          <w:szCs w:val="24"/>
        </w:rPr>
      </w:pPr>
      <w:r w:rsidRPr="00AE57DC">
        <w:rPr>
          <w:rFonts w:ascii="Times New Roman" w:hAnsi="Times New Roman" w:cs="Times New Roman"/>
          <w:b/>
          <w:bCs/>
          <w:sz w:val="24"/>
          <w:szCs w:val="24"/>
        </w:rPr>
        <w:t>Literacy and the Feminine Struggle for Education</w:t>
      </w:r>
    </w:p>
    <w:p w14:paraId="59EBF573" w14:textId="0496C59C" w:rsidR="00A04B93" w:rsidRPr="00AE57DC" w:rsidRDefault="00174B19"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 xml:space="preserve">The education that Devaki </w:t>
      </w:r>
      <w:proofErr w:type="spellStart"/>
      <w:r w:rsidRPr="00AE57DC">
        <w:rPr>
          <w:rFonts w:ascii="Times New Roman" w:hAnsi="Times New Roman" w:cs="Times New Roman"/>
          <w:sz w:val="24"/>
          <w:szCs w:val="24"/>
        </w:rPr>
        <w:t>Nilayangode</w:t>
      </w:r>
      <w:proofErr w:type="spellEnd"/>
      <w:r w:rsidRPr="00AE57DC">
        <w:rPr>
          <w:rFonts w:ascii="Times New Roman" w:hAnsi="Times New Roman" w:cs="Times New Roman"/>
          <w:sz w:val="24"/>
          <w:szCs w:val="24"/>
        </w:rPr>
        <w:t xml:space="preserve"> received was no different from what most girls of her time were allowed—basic writing practice, learning the alphabet, and reading the Ramayana aloud. However, unlike many other girls, she never became entirely detached from the world of letters. Thanks to her elder brothers, who were avid readers and secretly passed her books, a vast world of reading slowly opened up to her.</w:t>
      </w:r>
      <w:r w:rsidR="00A04B93" w:rsidRPr="00AE57DC">
        <w:rPr>
          <w:rFonts w:ascii="Times New Roman" w:hAnsi="Times New Roman" w:cs="Times New Roman"/>
          <w:sz w:val="24"/>
          <w:szCs w:val="24"/>
        </w:rPr>
        <w:t xml:space="preserve"> </w:t>
      </w:r>
      <w:r w:rsidRPr="00AE57DC">
        <w:rPr>
          <w:rFonts w:ascii="Times New Roman" w:hAnsi="Times New Roman" w:cs="Times New Roman"/>
          <w:sz w:val="24"/>
          <w:szCs w:val="24"/>
        </w:rPr>
        <w:t>During a time when girls reading was considered a moral transgression, even those brothers who smuggled books to their sisters could not send them to school. Bowing to Devaki’s insistence that she be educated, the family eventually arranged for a private tutor to teach her at home. This continued until her marriage.</w:t>
      </w:r>
    </w:p>
    <w:p w14:paraId="65519BDD" w14:textId="2727A826" w:rsidR="00174B19" w:rsidRPr="00AE57DC" w:rsidRDefault="00174B19"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For women to gain access to the broader realm of modern education, a conducive socio-cultural context was essential. It was equally important to help members of the Namboodiri community become aware of the discriminations they themselves experienced and to prepare them to break free from entrenched traditions. Alongside this, the community at large needed to be convinced of the necessity of reform.</w:t>
      </w:r>
      <w:r w:rsidR="00A04B93" w:rsidRPr="00AE57DC">
        <w:rPr>
          <w:rFonts w:ascii="Times New Roman" w:hAnsi="Times New Roman" w:cs="Times New Roman"/>
          <w:sz w:val="24"/>
          <w:szCs w:val="24"/>
        </w:rPr>
        <w:t xml:space="preserve"> </w:t>
      </w:r>
      <w:r w:rsidRPr="00AE57DC">
        <w:rPr>
          <w:rFonts w:ascii="Times New Roman" w:hAnsi="Times New Roman" w:cs="Times New Roman"/>
          <w:sz w:val="24"/>
          <w:szCs w:val="24"/>
        </w:rPr>
        <w:t xml:space="preserve">The </w:t>
      </w:r>
      <w:proofErr w:type="spellStart"/>
      <w:r w:rsidRPr="00AE57DC">
        <w:rPr>
          <w:rFonts w:ascii="Times New Roman" w:hAnsi="Times New Roman" w:cs="Times New Roman"/>
          <w:sz w:val="24"/>
          <w:szCs w:val="24"/>
        </w:rPr>
        <w:t>Yogakshema</w:t>
      </w:r>
      <w:proofErr w:type="spellEnd"/>
      <w:r w:rsidRPr="00AE57DC">
        <w:rPr>
          <w:rFonts w:ascii="Times New Roman" w:hAnsi="Times New Roman" w:cs="Times New Roman"/>
          <w:sz w:val="24"/>
          <w:szCs w:val="24"/>
        </w:rPr>
        <w:t xml:space="preserve"> Sabha, the </w:t>
      </w:r>
      <w:proofErr w:type="spellStart"/>
      <w:r w:rsidRPr="00AE57DC">
        <w:rPr>
          <w:rFonts w:ascii="Times New Roman" w:hAnsi="Times New Roman" w:cs="Times New Roman"/>
          <w:sz w:val="24"/>
          <w:szCs w:val="24"/>
        </w:rPr>
        <w:t>Yuvajana</w:t>
      </w:r>
      <w:proofErr w:type="spellEnd"/>
      <w:r w:rsidRPr="00AE57DC">
        <w:rPr>
          <w:rFonts w:ascii="Times New Roman" w:hAnsi="Times New Roman" w:cs="Times New Roman"/>
          <w:sz w:val="24"/>
          <w:szCs w:val="24"/>
        </w:rPr>
        <w:t xml:space="preserve"> </w:t>
      </w:r>
      <w:proofErr w:type="spellStart"/>
      <w:r w:rsidRPr="00AE57DC">
        <w:rPr>
          <w:rFonts w:ascii="Times New Roman" w:hAnsi="Times New Roman" w:cs="Times New Roman"/>
          <w:sz w:val="24"/>
          <w:szCs w:val="24"/>
        </w:rPr>
        <w:t>Sangham</w:t>
      </w:r>
      <w:proofErr w:type="spellEnd"/>
      <w:r w:rsidRPr="00AE57DC">
        <w:rPr>
          <w:rFonts w:ascii="Times New Roman" w:hAnsi="Times New Roman" w:cs="Times New Roman"/>
          <w:sz w:val="24"/>
          <w:szCs w:val="24"/>
        </w:rPr>
        <w:t xml:space="preserve">, and the </w:t>
      </w:r>
      <w:proofErr w:type="spellStart"/>
      <w:r w:rsidRPr="00AE57DC">
        <w:rPr>
          <w:rFonts w:ascii="Times New Roman" w:hAnsi="Times New Roman" w:cs="Times New Roman"/>
          <w:sz w:val="24"/>
          <w:szCs w:val="24"/>
        </w:rPr>
        <w:t>Antharjanam</w:t>
      </w:r>
      <w:proofErr w:type="spellEnd"/>
      <w:r w:rsidRPr="00AE57DC">
        <w:rPr>
          <w:rFonts w:ascii="Times New Roman" w:hAnsi="Times New Roman" w:cs="Times New Roman"/>
          <w:sz w:val="24"/>
          <w:szCs w:val="24"/>
        </w:rPr>
        <w:t xml:space="preserve"> </w:t>
      </w:r>
      <w:proofErr w:type="spellStart"/>
      <w:r w:rsidRPr="00AE57DC">
        <w:rPr>
          <w:rFonts w:ascii="Times New Roman" w:hAnsi="Times New Roman" w:cs="Times New Roman"/>
          <w:sz w:val="24"/>
          <w:szCs w:val="24"/>
        </w:rPr>
        <w:t>Samajam</w:t>
      </w:r>
      <w:proofErr w:type="spellEnd"/>
      <w:r w:rsidRPr="00AE57DC">
        <w:rPr>
          <w:rFonts w:ascii="Times New Roman" w:hAnsi="Times New Roman" w:cs="Times New Roman"/>
          <w:sz w:val="24"/>
          <w:szCs w:val="24"/>
        </w:rPr>
        <w:t xml:space="preserve"> played a vital role in these efforts—raising awareness through pamphlets, conferences, and plays. These initiatives consistently emphasized the urgency of progress specifically aimed at women.</w:t>
      </w:r>
    </w:p>
    <w:p w14:paraId="5D86E4B4" w14:textId="77777777" w:rsidR="00174B19" w:rsidRPr="00AE57DC" w:rsidRDefault="00174B19" w:rsidP="00A04B93">
      <w:pPr>
        <w:spacing w:line="276" w:lineRule="auto"/>
        <w:jc w:val="both"/>
        <w:rPr>
          <w:rFonts w:ascii="Times New Roman" w:hAnsi="Times New Roman" w:cs="Times New Roman"/>
          <w:b/>
          <w:bCs/>
          <w:sz w:val="24"/>
          <w:szCs w:val="24"/>
        </w:rPr>
      </w:pPr>
      <w:r w:rsidRPr="00AE57DC">
        <w:rPr>
          <w:rFonts w:ascii="Times New Roman" w:hAnsi="Times New Roman" w:cs="Times New Roman"/>
          <w:b/>
          <w:bCs/>
          <w:sz w:val="24"/>
          <w:szCs w:val="24"/>
        </w:rPr>
        <w:t xml:space="preserve">The </w:t>
      </w:r>
      <w:proofErr w:type="spellStart"/>
      <w:r w:rsidRPr="00AE57DC">
        <w:rPr>
          <w:rFonts w:ascii="Times New Roman" w:hAnsi="Times New Roman" w:cs="Times New Roman"/>
          <w:b/>
          <w:bCs/>
          <w:sz w:val="24"/>
          <w:szCs w:val="24"/>
        </w:rPr>
        <w:t>Antharjanam</w:t>
      </w:r>
      <w:proofErr w:type="spellEnd"/>
      <w:r w:rsidRPr="00AE57DC">
        <w:rPr>
          <w:rFonts w:ascii="Times New Roman" w:hAnsi="Times New Roman" w:cs="Times New Roman"/>
          <w:b/>
          <w:bCs/>
          <w:sz w:val="24"/>
          <w:szCs w:val="24"/>
        </w:rPr>
        <w:t xml:space="preserve"> Samaj and the Feminist Awakening</w:t>
      </w:r>
    </w:p>
    <w:p w14:paraId="048C438E" w14:textId="093CD157" w:rsidR="00174B19" w:rsidRPr="00AE57DC" w:rsidRDefault="00174B19"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 xml:space="preserve">The </w:t>
      </w:r>
      <w:proofErr w:type="spellStart"/>
      <w:r w:rsidRPr="00AE57DC">
        <w:rPr>
          <w:rFonts w:ascii="Times New Roman" w:hAnsi="Times New Roman" w:cs="Times New Roman"/>
          <w:sz w:val="24"/>
          <w:szCs w:val="24"/>
        </w:rPr>
        <w:t>Antharjanam</w:t>
      </w:r>
      <w:proofErr w:type="spellEnd"/>
      <w:r w:rsidRPr="00AE57DC">
        <w:rPr>
          <w:rFonts w:ascii="Times New Roman" w:hAnsi="Times New Roman" w:cs="Times New Roman"/>
          <w:sz w:val="24"/>
          <w:szCs w:val="24"/>
        </w:rPr>
        <w:t xml:space="preserve"> Samaj becomes particularly significant in this context as it operated with the clear understanding that women's liberation was an integral part of broader social emancipation. Devaki </w:t>
      </w:r>
      <w:proofErr w:type="spellStart"/>
      <w:r w:rsidRPr="00AE57DC">
        <w:rPr>
          <w:rFonts w:ascii="Times New Roman" w:hAnsi="Times New Roman" w:cs="Times New Roman"/>
          <w:sz w:val="24"/>
          <w:szCs w:val="24"/>
        </w:rPr>
        <w:t>Nilayangode</w:t>
      </w:r>
      <w:proofErr w:type="spellEnd"/>
      <w:r w:rsidRPr="00AE57DC">
        <w:rPr>
          <w:rFonts w:ascii="Times New Roman" w:hAnsi="Times New Roman" w:cs="Times New Roman"/>
          <w:sz w:val="24"/>
          <w:szCs w:val="24"/>
        </w:rPr>
        <w:t xml:space="preserve"> evaluates the activities of the Samaj as a transformative phase that brought numerous women like herself—from mere kitchen-bound lives—to the public sphere. The </w:t>
      </w:r>
      <w:proofErr w:type="spellStart"/>
      <w:r w:rsidRPr="00AE57DC">
        <w:rPr>
          <w:rFonts w:ascii="Times New Roman" w:hAnsi="Times New Roman" w:cs="Times New Roman"/>
          <w:sz w:val="24"/>
          <w:szCs w:val="24"/>
        </w:rPr>
        <w:t>organisation</w:t>
      </w:r>
      <w:proofErr w:type="spellEnd"/>
      <w:r w:rsidRPr="00AE57DC">
        <w:rPr>
          <w:rFonts w:ascii="Times New Roman" w:hAnsi="Times New Roman" w:cs="Times New Roman"/>
          <w:sz w:val="24"/>
          <w:szCs w:val="24"/>
        </w:rPr>
        <w:t xml:space="preserve"> envisioned a future where </w:t>
      </w:r>
      <w:proofErr w:type="spellStart"/>
      <w:r w:rsidRPr="00AE57DC">
        <w:rPr>
          <w:rFonts w:ascii="Times New Roman" w:hAnsi="Times New Roman" w:cs="Times New Roman"/>
          <w:sz w:val="24"/>
          <w:szCs w:val="24"/>
        </w:rPr>
        <w:t>antharjanams</w:t>
      </w:r>
      <w:proofErr w:type="spellEnd"/>
      <w:r w:rsidRPr="00AE57DC">
        <w:rPr>
          <w:rFonts w:ascii="Times New Roman" w:hAnsi="Times New Roman" w:cs="Times New Roman"/>
          <w:sz w:val="24"/>
          <w:szCs w:val="24"/>
        </w:rPr>
        <w:t xml:space="preserve"> would work for a living and thereby attain personal freedom through economic independence.</w:t>
      </w:r>
      <w:r w:rsidR="00A04B93" w:rsidRPr="00AE57DC">
        <w:rPr>
          <w:rFonts w:ascii="Times New Roman" w:hAnsi="Times New Roman" w:cs="Times New Roman"/>
          <w:sz w:val="24"/>
          <w:szCs w:val="24"/>
        </w:rPr>
        <w:t xml:space="preserve"> </w:t>
      </w:r>
      <w:r w:rsidRPr="00AE57DC">
        <w:rPr>
          <w:rFonts w:ascii="Times New Roman" w:hAnsi="Times New Roman" w:cs="Times New Roman"/>
          <w:sz w:val="24"/>
          <w:szCs w:val="24"/>
        </w:rPr>
        <w:t xml:space="preserve">Every meeting began with a probing question: “Should our children </w:t>
      </w:r>
      <w:proofErr w:type="spellStart"/>
      <w:r w:rsidRPr="00AE57DC">
        <w:rPr>
          <w:rFonts w:ascii="Times New Roman" w:hAnsi="Times New Roman" w:cs="Times New Roman"/>
          <w:sz w:val="24"/>
          <w:szCs w:val="24"/>
        </w:rPr>
        <w:t>too</w:t>
      </w:r>
      <w:proofErr w:type="spellEnd"/>
      <w:r w:rsidRPr="00AE57DC">
        <w:rPr>
          <w:rFonts w:ascii="Times New Roman" w:hAnsi="Times New Roman" w:cs="Times New Roman"/>
          <w:sz w:val="24"/>
          <w:szCs w:val="24"/>
        </w:rPr>
        <w:t xml:space="preserve"> inherit the same fate as ours?” Instead of allowing their lives to begin and end within the dark confines of the </w:t>
      </w:r>
      <w:proofErr w:type="spellStart"/>
      <w:r w:rsidRPr="00AE57DC">
        <w:rPr>
          <w:rFonts w:ascii="Times New Roman" w:hAnsi="Times New Roman" w:cs="Times New Roman"/>
          <w:sz w:val="24"/>
          <w:szCs w:val="24"/>
        </w:rPr>
        <w:t>nalukettu</w:t>
      </w:r>
      <w:proofErr w:type="spellEnd"/>
      <w:r w:rsidRPr="00AE57DC">
        <w:rPr>
          <w:rFonts w:ascii="Times New Roman" w:hAnsi="Times New Roman" w:cs="Times New Roman"/>
          <w:sz w:val="24"/>
          <w:szCs w:val="24"/>
        </w:rPr>
        <w:t xml:space="preserve"> (traditional Namboodiri homes), they demanded education—at least for the coming generation.</w:t>
      </w:r>
    </w:p>
    <w:p w14:paraId="14085B35" w14:textId="77777777" w:rsidR="00174B19" w:rsidRPr="00AE57DC" w:rsidRDefault="00174B19"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 xml:space="preserve">Devaki recalls her participation in awareness meetings held within household interiors, and a month-long campaign that traversed homes from Malappuram to Kottayam. She shares the emotional moment when, upon reaching her own home during the journey, her mother—disapproving of the reform movement—closed the door and refused to see her. Devaki reveals this moment of maternal rejection with visible distress. Perhaps it was the emotional wound from that </w:t>
      </w:r>
      <w:r w:rsidRPr="00AE57DC">
        <w:rPr>
          <w:rFonts w:ascii="Times New Roman" w:hAnsi="Times New Roman" w:cs="Times New Roman"/>
          <w:sz w:val="24"/>
          <w:szCs w:val="24"/>
        </w:rPr>
        <w:lastRenderedPageBreak/>
        <w:t>protest that led her to omit discussing the larger purpose and outcomes of the journey or its final conclusion.</w:t>
      </w:r>
    </w:p>
    <w:p w14:paraId="1F9FB1B5" w14:textId="77777777" w:rsidR="00174B19" w:rsidRPr="00AE57DC" w:rsidRDefault="00174B19"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 xml:space="preserve">When women express the lived experience of life through writing, emotional layers often take precedence. In contrast, men tend to emphasize objectivity and authority over emotion. </w:t>
      </w:r>
      <w:proofErr w:type="spellStart"/>
      <w:r w:rsidRPr="00AE57DC">
        <w:rPr>
          <w:rFonts w:ascii="Times New Roman" w:hAnsi="Times New Roman" w:cs="Times New Roman"/>
          <w:sz w:val="24"/>
          <w:szCs w:val="24"/>
        </w:rPr>
        <w:t>Ramadevi</w:t>
      </w:r>
      <w:proofErr w:type="spellEnd"/>
      <w:r w:rsidRPr="00AE57DC">
        <w:rPr>
          <w:rFonts w:ascii="Times New Roman" w:hAnsi="Times New Roman" w:cs="Times New Roman"/>
          <w:sz w:val="24"/>
          <w:szCs w:val="24"/>
        </w:rPr>
        <w:t xml:space="preserve"> substantiates this difference by citing V.T. </w:t>
      </w:r>
      <w:proofErr w:type="spellStart"/>
      <w:r w:rsidRPr="00AE57DC">
        <w:rPr>
          <w:rFonts w:ascii="Times New Roman" w:hAnsi="Times New Roman" w:cs="Times New Roman"/>
          <w:sz w:val="24"/>
          <w:szCs w:val="24"/>
        </w:rPr>
        <w:t>Bhattathiripad’s</w:t>
      </w:r>
      <w:proofErr w:type="spellEnd"/>
      <w:r w:rsidRPr="00AE57DC">
        <w:rPr>
          <w:rFonts w:ascii="Times New Roman" w:hAnsi="Times New Roman" w:cs="Times New Roman"/>
          <w:sz w:val="24"/>
          <w:szCs w:val="24"/>
        </w:rPr>
        <w:t xml:space="preserve"> reflections after the </w:t>
      </w:r>
      <w:proofErr w:type="spellStart"/>
      <w:r w:rsidRPr="00AE57DC">
        <w:rPr>
          <w:rFonts w:ascii="Times New Roman" w:hAnsi="Times New Roman" w:cs="Times New Roman"/>
          <w:sz w:val="24"/>
          <w:szCs w:val="24"/>
        </w:rPr>
        <w:t>Yachana</w:t>
      </w:r>
      <w:proofErr w:type="spellEnd"/>
      <w:r w:rsidRPr="00AE57DC">
        <w:rPr>
          <w:rFonts w:ascii="Times New Roman" w:hAnsi="Times New Roman" w:cs="Times New Roman"/>
          <w:sz w:val="24"/>
          <w:szCs w:val="24"/>
        </w:rPr>
        <w:t xml:space="preserve"> Yatra, where he systematically lists its objectives and achievements.</w:t>
      </w:r>
    </w:p>
    <w:p w14:paraId="494EBF7C" w14:textId="77777777" w:rsidR="007E2B50" w:rsidRPr="00AE57DC" w:rsidRDefault="007E2B50" w:rsidP="00A04B93">
      <w:pPr>
        <w:spacing w:line="276" w:lineRule="auto"/>
        <w:jc w:val="both"/>
        <w:rPr>
          <w:rFonts w:ascii="Times New Roman" w:hAnsi="Times New Roman" w:cs="Times New Roman"/>
          <w:b/>
          <w:bCs/>
          <w:sz w:val="24"/>
          <w:szCs w:val="24"/>
        </w:rPr>
      </w:pPr>
      <w:r w:rsidRPr="00AE57DC">
        <w:rPr>
          <w:rFonts w:ascii="Times New Roman" w:hAnsi="Times New Roman" w:cs="Times New Roman"/>
          <w:b/>
          <w:bCs/>
          <w:sz w:val="24"/>
          <w:szCs w:val="24"/>
        </w:rPr>
        <w:t>Negotiating Social Realities and Personal Agency</w:t>
      </w:r>
    </w:p>
    <w:p w14:paraId="6D14D914" w14:textId="39EF2444" w:rsidR="007E2B50" w:rsidRPr="00AE57DC" w:rsidRDefault="007E2B50"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 xml:space="preserve">As women move forward by both aligning with and confronting prevailing social circumstances, they are often forced to navigate through numerous crises. </w:t>
      </w:r>
      <w:proofErr w:type="spellStart"/>
      <w:r w:rsidRPr="00AE57DC">
        <w:rPr>
          <w:rFonts w:ascii="Times New Roman" w:hAnsi="Times New Roman" w:cs="Times New Roman"/>
          <w:sz w:val="24"/>
          <w:szCs w:val="24"/>
        </w:rPr>
        <w:t>Lalithambika</w:t>
      </w:r>
      <w:proofErr w:type="spellEnd"/>
      <w:r w:rsidRPr="00AE57DC">
        <w:rPr>
          <w:rFonts w:ascii="Times New Roman" w:hAnsi="Times New Roman" w:cs="Times New Roman"/>
          <w:sz w:val="24"/>
          <w:szCs w:val="24"/>
        </w:rPr>
        <w:t xml:space="preserve"> </w:t>
      </w:r>
      <w:proofErr w:type="spellStart"/>
      <w:r w:rsidRPr="00AE57DC">
        <w:rPr>
          <w:rFonts w:ascii="Times New Roman" w:hAnsi="Times New Roman" w:cs="Times New Roman"/>
          <w:sz w:val="24"/>
          <w:szCs w:val="24"/>
        </w:rPr>
        <w:t>Antharjanam</w:t>
      </w:r>
      <w:proofErr w:type="spellEnd"/>
      <w:r w:rsidRPr="00AE57DC">
        <w:rPr>
          <w:rFonts w:ascii="Times New Roman" w:hAnsi="Times New Roman" w:cs="Times New Roman"/>
          <w:sz w:val="24"/>
          <w:szCs w:val="24"/>
        </w:rPr>
        <w:t xml:space="preserve"> poignantly observes, “If one were a man, he could surely trample and walk through those thorny thickets; but we women must cautiously, anxiously, and painstakingly thread our way through them.</w:t>
      </w:r>
      <w:r w:rsidR="00BF6197" w:rsidRPr="00AE57DC">
        <w:rPr>
          <w:rFonts w:ascii="Times New Roman" w:hAnsi="Times New Roman" w:cs="Times New Roman"/>
          <w:sz w:val="24"/>
          <w:szCs w:val="24"/>
        </w:rPr>
        <w:t xml:space="preserve"> (</w:t>
      </w:r>
      <w:proofErr w:type="spellStart"/>
      <w:r w:rsidR="00BF6197" w:rsidRPr="00AE57DC">
        <w:rPr>
          <w:rFonts w:ascii="Times New Roman" w:hAnsi="Times New Roman" w:cs="Times New Roman"/>
          <w:sz w:val="24"/>
          <w:szCs w:val="24"/>
        </w:rPr>
        <w:t>Antharjanam</w:t>
      </w:r>
      <w:proofErr w:type="spellEnd"/>
      <w:r w:rsidR="00BF6197" w:rsidRPr="00AE57DC">
        <w:rPr>
          <w:rFonts w:ascii="Times New Roman" w:hAnsi="Times New Roman" w:cs="Times New Roman"/>
          <w:sz w:val="24"/>
          <w:szCs w:val="24"/>
        </w:rPr>
        <w:t xml:space="preserve">, </w:t>
      </w:r>
      <w:r w:rsidR="00092E62">
        <w:rPr>
          <w:rFonts w:ascii="Times New Roman" w:hAnsi="Times New Roman" w:cs="Times New Roman"/>
          <w:sz w:val="24"/>
          <w:szCs w:val="24"/>
        </w:rPr>
        <w:t>p</w:t>
      </w:r>
      <w:r w:rsidR="00BF6197" w:rsidRPr="00AE57DC">
        <w:rPr>
          <w:rFonts w:ascii="Times New Roman" w:hAnsi="Times New Roman" w:cs="Times New Roman"/>
          <w:sz w:val="24"/>
          <w:szCs w:val="24"/>
        </w:rPr>
        <w:t>p.100)</w:t>
      </w:r>
    </w:p>
    <w:p w14:paraId="53D8B6B8" w14:textId="77777777" w:rsidR="007E2B50" w:rsidRPr="00AE57DC" w:rsidRDefault="007E2B50"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 xml:space="preserve">It is by overcoming the conflict between submission to family and society on the one hand, and self-awareness on the other, that Devaki </w:t>
      </w:r>
      <w:proofErr w:type="spellStart"/>
      <w:r w:rsidRPr="00AE57DC">
        <w:rPr>
          <w:rFonts w:ascii="Times New Roman" w:hAnsi="Times New Roman" w:cs="Times New Roman"/>
          <w:sz w:val="24"/>
          <w:szCs w:val="24"/>
        </w:rPr>
        <w:t>Nilayangode</w:t>
      </w:r>
      <w:proofErr w:type="spellEnd"/>
      <w:r w:rsidRPr="00AE57DC">
        <w:rPr>
          <w:rFonts w:ascii="Times New Roman" w:hAnsi="Times New Roman" w:cs="Times New Roman"/>
          <w:sz w:val="24"/>
          <w:szCs w:val="24"/>
        </w:rPr>
        <w:t xml:space="preserve"> rises to become the secretary of the </w:t>
      </w:r>
      <w:proofErr w:type="spellStart"/>
      <w:r w:rsidRPr="00AE57DC">
        <w:rPr>
          <w:rFonts w:ascii="Times New Roman" w:hAnsi="Times New Roman" w:cs="Times New Roman"/>
          <w:sz w:val="24"/>
          <w:szCs w:val="24"/>
        </w:rPr>
        <w:t>Antharjanam</w:t>
      </w:r>
      <w:proofErr w:type="spellEnd"/>
      <w:r w:rsidRPr="00AE57DC">
        <w:rPr>
          <w:rFonts w:ascii="Times New Roman" w:hAnsi="Times New Roman" w:cs="Times New Roman"/>
          <w:sz w:val="24"/>
          <w:szCs w:val="24"/>
        </w:rPr>
        <w:t xml:space="preserve"> Samaj and an active contributor to the establishment of a women's employment </w:t>
      </w:r>
      <w:proofErr w:type="spellStart"/>
      <w:r w:rsidRPr="00AE57DC">
        <w:rPr>
          <w:rFonts w:ascii="Times New Roman" w:hAnsi="Times New Roman" w:cs="Times New Roman"/>
          <w:sz w:val="24"/>
          <w:szCs w:val="24"/>
        </w:rPr>
        <w:t>centre</w:t>
      </w:r>
      <w:proofErr w:type="spellEnd"/>
      <w:r w:rsidRPr="00AE57DC">
        <w:rPr>
          <w:rFonts w:ascii="Times New Roman" w:hAnsi="Times New Roman" w:cs="Times New Roman"/>
          <w:sz w:val="24"/>
          <w:szCs w:val="24"/>
        </w:rPr>
        <w:t>.</w:t>
      </w:r>
    </w:p>
    <w:p w14:paraId="583618B7" w14:textId="77777777" w:rsidR="007E2B50" w:rsidRPr="00AE57DC" w:rsidRDefault="007E2B50" w:rsidP="00A04B93">
      <w:pPr>
        <w:spacing w:line="276" w:lineRule="auto"/>
        <w:jc w:val="both"/>
        <w:rPr>
          <w:rFonts w:ascii="Times New Roman" w:hAnsi="Times New Roman" w:cs="Times New Roman"/>
          <w:b/>
          <w:bCs/>
          <w:sz w:val="24"/>
          <w:szCs w:val="24"/>
        </w:rPr>
      </w:pPr>
      <w:r w:rsidRPr="00AE57DC">
        <w:rPr>
          <w:rFonts w:ascii="Times New Roman" w:hAnsi="Times New Roman" w:cs="Times New Roman"/>
          <w:b/>
          <w:bCs/>
          <w:sz w:val="24"/>
          <w:szCs w:val="24"/>
        </w:rPr>
        <w:t>From the Kitchen to the Employment Centre</w:t>
      </w:r>
    </w:p>
    <w:p w14:paraId="2E5F0510" w14:textId="77777777" w:rsidR="007E2B50" w:rsidRPr="00AE57DC" w:rsidRDefault="007E2B50"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 xml:space="preserve">Employment </w:t>
      </w:r>
      <w:proofErr w:type="spellStart"/>
      <w:r w:rsidRPr="00AE57DC">
        <w:rPr>
          <w:rFonts w:ascii="Times New Roman" w:hAnsi="Times New Roman" w:cs="Times New Roman"/>
          <w:sz w:val="24"/>
          <w:szCs w:val="24"/>
        </w:rPr>
        <w:t>centres</w:t>
      </w:r>
      <w:proofErr w:type="spellEnd"/>
      <w:r w:rsidRPr="00AE57DC">
        <w:rPr>
          <w:rFonts w:ascii="Times New Roman" w:hAnsi="Times New Roman" w:cs="Times New Roman"/>
          <w:sz w:val="24"/>
          <w:szCs w:val="24"/>
        </w:rPr>
        <w:t xml:space="preserve"> were established to provide training in simple, home-based occupations that could generate modest income for </w:t>
      </w:r>
      <w:proofErr w:type="spellStart"/>
      <w:r w:rsidRPr="00AE57DC">
        <w:rPr>
          <w:rFonts w:ascii="Times New Roman" w:hAnsi="Times New Roman" w:cs="Times New Roman"/>
          <w:sz w:val="24"/>
          <w:szCs w:val="24"/>
        </w:rPr>
        <w:t>antharjanams</w:t>
      </w:r>
      <w:proofErr w:type="spellEnd"/>
      <w:r w:rsidRPr="00AE57DC">
        <w:rPr>
          <w:rFonts w:ascii="Times New Roman" w:hAnsi="Times New Roman" w:cs="Times New Roman"/>
          <w:sz w:val="24"/>
          <w:szCs w:val="24"/>
        </w:rPr>
        <w:t xml:space="preserve"> (Namboodiri women) who lacked formal education or work experience. These </w:t>
      </w:r>
      <w:proofErr w:type="spellStart"/>
      <w:r w:rsidRPr="00AE57DC">
        <w:rPr>
          <w:rFonts w:ascii="Times New Roman" w:hAnsi="Times New Roman" w:cs="Times New Roman"/>
          <w:sz w:val="24"/>
          <w:szCs w:val="24"/>
        </w:rPr>
        <w:t>centres</w:t>
      </w:r>
      <w:proofErr w:type="spellEnd"/>
      <w:r w:rsidRPr="00AE57DC">
        <w:rPr>
          <w:rFonts w:ascii="Times New Roman" w:hAnsi="Times New Roman" w:cs="Times New Roman"/>
          <w:sz w:val="24"/>
          <w:szCs w:val="24"/>
        </w:rPr>
        <w:t xml:space="preserve"> also served as a refuge for those who had been socially ostracized for rejecting orthodox customs and stepping into the public sphere.</w:t>
      </w:r>
    </w:p>
    <w:p w14:paraId="7E1BFF6A" w14:textId="5C06137B" w:rsidR="007E2B50" w:rsidRPr="00AE57DC" w:rsidRDefault="007E2B50"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 xml:space="preserve">From this collective of women who lived with dignity by engaging in spinning, weaving, and stitching emerged the first feminist play in Malayalam, </w:t>
      </w:r>
      <w:proofErr w:type="spellStart"/>
      <w:r w:rsidRPr="00AE57DC">
        <w:rPr>
          <w:rFonts w:ascii="Times New Roman" w:hAnsi="Times New Roman" w:cs="Times New Roman"/>
          <w:sz w:val="24"/>
          <w:szCs w:val="24"/>
        </w:rPr>
        <w:t>Thozhil</w:t>
      </w:r>
      <w:proofErr w:type="spellEnd"/>
      <w:r w:rsidRPr="00AE57DC">
        <w:rPr>
          <w:rFonts w:ascii="Times New Roman" w:hAnsi="Times New Roman" w:cs="Times New Roman"/>
          <w:sz w:val="24"/>
          <w:szCs w:val="24"/>
        </w:rPr>
        <w:t xml:space="preserve"> </w:t>
      </w:r>
      <w:proofErr w:type="spellStart"/>
      <w:r w:rsidRPr="00AE57DC">
        <w:rPr>
          <w:rFonts w:ascii="Times New Roman" w:hAnsi="Times New Roman" w:cs="Times New Roman"/>
          <w:sz w:val="24"/>
          <w:szCs w:val="24"/>
        </w:rPr>
        <w:t>Kendrathilekku</w:t>
      </w:r>
      <w:proofErr w:type="spellEnd"/>
      <w:r w:rsidRPr="00AE57DC">
        <w:rPr>
          <w:rFonts w:ascii="Times New Roman" w:hAnsi="Times New Roman" w:cs="Times New Roman"/>
          <w:sz w:val="24"/>
          <w:szCs w:val="24"/>
        </w:rPr>
        <w:t xml:space="preserve"> (To the Employment Centre). “It was the first play written, directed, and performed entirely by women,” recalls Devaki </w:t>
      </w:r>
      <w:proofErr w:type="spellStart"/>
      <w:r w:rsidRPr="00AE57DC">
        <w:rPr>
          <w:rFonts w:ascii="Times New Roman" w:hAnsi="Times New Roman" w:cs="Times New Roman"/>
          <w:sz w:val="24"/>
          <w:szCs w:val="24"/>
        </w:rPr>
        <w:t>Nilayangode</w:t>
      </w:r>
      <w:proofErr w:type="spellEnd"/>
      <w:r w:rsidRPr="00AE57DC">
        <w:rPr>
          <w:rFonts w:ascii="Times New Roman" w:hAnsi="Times New Roman" w:cs="Times New Roman"/>
          <w:sz w:val="24"/>
          <w:szCs w:val="24"/>
        </w:rPr>
        <w:t>.</w:t>
      </w:r>
      <w:r w:rsidR="00A04B93" w:rsidRPr="00AE57DC">
        <w:rPr>
          <w:rFonts w:ascii="Times New Roman" w:hAnsi="Times New Roman" w:cs="Times New Roman"/>
          <w:sz w:val="24"/>
          <w:szCs w:val="24"/>
        </w:rPr>
        <w:t xml:space="preserve"> </w:t>
      </w:r>
      <w:r w:rsidRPr="00AE57DC">
        <w:rPr>
          <w:rFonts w:ascii="Times New Roman" w:hAnsi="Times New Roman" w:cs="Times New Roman"/>
          <w:sz w:val="24"/>
          <w:szCs w:val="24"/>
        </w:rPr>
        <w:t xml:space="preserve">Although earlier plays like </w:t>
      </w:r>
      <w:proofErr w:type="spellStart"/>
      <w:r w:rsidRPr="00AE57DC">
        <w:rPr>
          <w:rFonts w:ascii="Times New Roman" w:hAnsi="Times New Roman" w:cs="Times New Roman"/>
          <w:sz w:val="24"/>
          <w:szCs w:val="24"/>
        </w:rPr>
        <w:t>Adukkaḷayilninnu</w:t>
      </w:r>
      <w:proofErr w:type="spellEnd"/>
      <w:r w:rsidRPr="00AE57DC">
        <w:rPr>
          <w:rFonts w:ascii="Times New Roman" w:hAnsi="Times New Roman" w:cs="Times New Roman"/>
          <w:sz w:val="24"/>
          <w:szCs w:val="24"/>
        </w:rPr>
        <w:t xml:space="preserve"> </w:t>
      </w:r>
      <w:proofErr w:type="spellStart"/>
      <w:r w:rsidRPr="00AE57DC">
        <w:rPr>
          <w:rFonts w:ascii="Times New Roman" w:hAnsi="Times New Roman" w:cs="Times New Roman"/>
          <w:sz w:val="24"/>
          <w:szCs w:val="24"/>
        </w:rPr>
        <w:t>Arangaththeḳku</w:t>
      </w:r>
      <w:proofErr w:type="spellEnd"/>
      <w:r w:rsidRPr="00AE57DC">
        <w:rPr>
          <w:rFonts w:ascii="Times New Roman" w:hAnsi="Times New Roman" w:cs="Times New Roman"/>
          <w:sz w:val="24"/>
          <w:szCs w:val="24"/>
        </w:rPr>
        <w:t xml:space="preserve"> (From the Kitchen to the Stage), </w:t>
      </w:r>
      <w:proofErr w:type="spellStart"/>
      <w:r w:rsidRPr="00AE57DC">
        <w:rPr>
          <w:rFonts w:ascii="Times New Roman" w:hAnsi="Times New Roman" w:cs="Times New Roman"/>
          <w:sz w:val="24"/>
          <w:szCs w:val="24"/>
        </w:rPr>
        <w:t>Marakkudaikkullile</w:t>
      </w:r>
      <w:proofErr w:type="spellEnd"/>
      <w:r w:rsidRPr="00AE57DC">
        <w:rPr>
          <w:rFonts w:ascii="Times New Roman" w:hAnsi="Times New Roman" w:cs="Times New Roman"/>
          <w:sz w:val="24"/>
          <w:szCs w:val="24"/>
        </w:rPr>
        <w:t xml:space="preserve"> </w:t>
      </w:r>
      <w:proofErr w:type="spellStart"/>
      <w:r w:rsidRPr="00AE57DC">
        <w:rPr>
          <w:rFonts w:ascii="Times New Roman" w:hAnsi="Times New Roman" w:cs="Times New Roman"/>
          <w:sz w:val="24"/>
          <w:szCs w:val="24"/>
        </w:rPr>
        <w:t>Mahānarakam</w:t>
      </w:r>
      <w:proofErr w:type="spellEnd"/>
      <w:r w:rsidRPr="00AE57DC">
        <w:rPr>
          <w:rFonts w:ascii="Times New Roman" w:hAnsi="Times New Roman" w:cs="Times New Roman"/>
          <w:sz w:val="24"/>
          <w:szCs w:val="24"/>
        </w:rPr>
        <w:t xml:space="preserve"> (The Great Hell Behind the Umbrella), and </w:t>
      </w:r>
      <w:proofErr w:type="spellStart"/>
      <w:r w:rsidRPr="00AE57DC">
        <w:rPr>
          <w:rFonts w:ascii="Times New Roman" w:hAnsi="Times New Roman" w:cs="Times New Roman"/>
          <w:sz w:val="24"/>
          <w:szCs w:val="24"/>
        </w:rPr>
        <w:t>Ṛtumati</w:t>
      </w:r>
      <w:proofErr w:type="spellEnd"/>
      <w:r w:rsidRPr="00AE57DC">
        <w:rPr>
          <w:rFonts w:ascii="Times New Roman" w:hAnsi="Times New Roman" w:cs="Times New Roman"/>
          <w:sz w:val="24"/>
          <w:szCs w:val="24"/>
        </w:rPr>
        <w:t xml:space="preserve"> (The Menstruating Woman) explored the plight of women in confinement, they lacked direct female participation in terms of performance or presentation. The very act of men appearing in female roles in those plays was considered revolutionary at the time. The significance of female participation in theatre becomes evident when even a progressive playwright like V.T. </w:t>
      </w:r>
      <w:proofErr w:type="spellStart"/>
      <w:r w:rsidRPr="00AE57DC">
        <w:rPr>
          <w:rFonts w:ascii="Times New Roman" w:hAnsi="Times New Roman" w:cs="Times New Roman"/>
          <w:sz w:val="24"/>
          <w:szCs w:val="24"/>
        </w:rPr>
        <w:t>Bhattathiripad</w:t>
      </w:r>
      <w:proofErr w:type="spellEnd"/>
      <w:r w:rsidRPr="00AE57DC">
        <w:rPr>
          <w:rFonts w:ascii="Times New Roman" w:hAnsi="Times New Roman" w:cs="Times New Roman"/>
          <w:sz w:val="24"/>
          <w:szCs w:val="24"/>
        </w:rPr>
        <w:t xml:space="preserve"> recounts being startled and taking four steps back on seeing a woman actually perform on stage.</w:t>
      </w:r>
    </w:p>
    <w:p w14:paraId="10598EC3" w14:textId="04DFEF02" w:rsidR="007E2B50" w:rsidRPr="00AE57DC" w:rsidRDefault="007E2B50"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 xml:space="preserve">Based on the life experiences of </w:t>
      </w:r>
      <w:proofErr w:type="spellStart"/>
      <w:r w:rsidRPr="00AE57DC">
        <w:rPr>
          <w:rFonts w:ascii="Times New Roman" w:hAnsi="Times New Roman" w:cs="Times New Roman"/>
          <w:sz w:val="24"/>
          <w:szCs w:val="24"/>
        </w:rPr>
        <w:t>Kavungara</w:t>
      </w:r>
      <w:proofErr w:type="spellEnd"/>
      <w:r w:rsidRPr="00AE57DC">
        <w:rPr>
          <w:rFonts w:ascii="Times New Roman" w:hAnsi="Times New Roman" w:cs="Times New Roman"/>
          <w:sz w:val="24"/>
          <w:szCs w:val="24"/>
        </w:rPr>
        <w:t xml:space="preserve"> Bhargavi, a resident of the employment </w:t>
      </w:r>
      <w:proofErr w:type="spellStart"/>
      <w:r w:rsidRPr="00AE57DC">
        <w:rPr>
          <w:rFonts w:ascii="Times New Roman" w:hAnsi="Times New Roman" w:cs="Times New Roman"/>
          <w:sz w:val="24"/>
          <w:szCs w:val="24"/>
        </w:rPr>
        <w:t>centre</w:t>
      </w:r>
      <w:proofErr w:type="spellEnd"/>
      <w:r w:rsidRPr="00AE57DC">
        <w:rPr>
          <w:rFonts w:ascii="Times New Roman" w:hAnsi="Times New Roman" w:cs="Times New Roman"/>
          <w:sz w:val="24"/>
          <w:szCs w:val="24"/>
        </w:rPr>
        <w:t xml:space="preserve">, the play extended beyond narrating her personal story. It boldly challenged not only the internalized patriarchal norms within the Namboodiri community but also the larger societal attitudes toward women. The play conveyed a powerful message: only through education can women gain access </w:t>
      </w:r>
      <w:r w:rsidRPr="00AE57DC">
        <w:rPr>
          <w:rFonts w:ascii="Times New Roman" w:hAnsi="Times New Roman" w:cs="Times New Roman"/>
          <w:sz w:val="24"/>
          <w:szCs w:val="24"/>
        </w:rPr>
        <w:lastRenderedPageBreak/>
        <w:t>to modern ideas and personal freedom.</w:t>
      </w:r>
      <w:r w:rsidR="00A04B93" w:rsidRPr="00AE57DC">
        <w:rPr>
          <w:rFonts w:ascii="Times New Roman" w:hAnsi="Times New Roman" w:cs="Times New Roman"/>
          <w:sz w:val="24"/>
          <w:szCs w:val="24"/>
        </w:rPr>
        <w:t xml:space="preserve"> </w:t>
      </w:r>
      <w:r w:rsidRPr="00AE57DC">
        <w:rPr>
          <w:rFonts w:ascii="Times New Roman" w:hAnsi="Times New Roman" w:cs="Times New Roman"/>
          <w:sz w:val="24"/>
          <w:szCs w:val="24"/>
        </w:rPr>
        <w:t xml:space="preserve">The </w:t>
      </w:r>
      <w:proofErr w:type="spellStart"/>
      <w:r w:rsidRPr="00AE57DC">
        <w:rPr>
          <w:rFonts w:ascii="Times New Roman" w:hAnsi="Times New Roman" w:cs="Times New Roman"/>
          <w:sz w:val="24"/>
          <w:szCs w:val="24"/>
        </w:rPr>
        <w:t>Antharjanam</w:t>
      </w:r>
      <w:proofErr w:type="spellEnd"/>
      <w:r w:rsidRPr="00AE57DC">
        <w:rPr>
          <w:rFonts w:ascii="Times New Roman" w:hAnsi="Times New Roman" w:cs="Times New Roman"/>
          <w:sz w:val="24"/>
          <w:szCs w:val="24"/>
        </w:rPr>
        <w:t xml:space="preserve"> </w:t>
      </w:r>
      <w:proofErr w:type="spellStart"/>
      <w:r w:rsidRPr="00AE57DC">
        <w:rPr>
          <w:rFonts w:ascii="Times New Roman" w:hAnsi="Times New Roman" w:cs="Times New Roman"/>
          <w:sz w:val="24"/>
          <w:szCs w:val="24"/>
        </w:rPr>
        <w:t>Samajam</w:t>
      </w:r>
      <w:proofErr w:type="spellEnd"/>
      <w:r w:rsidRPr="00AE57DC">
        <w:rPr>
          <w:rFonts w:ascii="Times New Roman" w:hAnsi="Times New Roman" w:cs="Times New Roman"/>
          <w:sz w:val="24"/>
          <w:szCs w:val="24"/>
        </w:rPr>
        <w:t xml:space="preserve"> carried forward its theatre and other activities by boldly overcoming criticisms that labeled the </w:t>
      </w:r>
      <w:proofErr w:type="spellStart"/>
      <w:r w:rsidRPr="00AE57DC">
        <w:rPr>
          <w:rFonts w:ascii="Times New Roman" w:hAnsi="Times New Roman" w:cs="Times New Roman"/>
          <w:sz w:val="24"/>
          <w:szCs w:val="24"/>
        </w:rPr>
        <w:t>Thozhil</w:t>
      </w:r>
      <w:proofErr w:type="spellEnd"/>
      <w:r w:rsidRPr="00AE57DC">
        <w:rPr>
          <w:rFonts w:ascii="Times New Roman" w:hAnsi="Times New Roman" w:cs="Times New Roman"/>
          <w:sz w:val="24"/>
          <w:szCs w:val="24"/>
        </w:rPr>
        <w:t xml:space="preserve"> </w:t>
      </w:r>
      <w:proofErr w:type="spellStart"/>
      <w:r w:rsidRPr="00AE57DC">
        <w:rPr>
          <w:rFonts w:ascii="Times New Roman" w:hAnsi="Times New Roman" w:cs="Times New Roman"/>
          <w:sz w:val="24"/>
          <w:szCs w:val="24"/>
        </w:rPr>
        <w:t>Kendram</w:t>
      </w:r>
      <w:proofErr w:type="spellEnd"/>
      <w:r w:rsidRPr="00AE57DC">
        <w:rPr>
          <w:rFonts w:ascii="Times New Roman" w:hAnsi="Times New Roman" w:cs="Times New Roman"/>
          <w:sz w:val="24"/>
          <w:szCs w:val="24"/>
        </w:rPr>
        <w:t xml:space="preserve"> (employment </w:t>
      </w:r>
      <w:proofErr w:type="spellStart"/>
      <w:r w:rsidRPr="00AE57DC">
        <w:rPr>
          <w:rFonts w:ascii="Times New Roman" w:hAnsi="Times New Roman" w:cs="Times New Roman"/>
          <w:sz w:val="24"/>
          <w:szCs w:val="24"/>
        </w:rPr>
        <w:t>centre</w:t>
      </w:r>
      <w:proofErr w:type="spellEnd"/>
      <w:r w:rsidRPr="00AE57DC">
        <w:rPr>
          <w:rFonts w:ascii="Times New Roman" w:hAnsi="Times New Roman" w:cs="Times New Roman"/>
          <w:sz w:val="24"/>
          <w:szCs w:val="24"/>
        </w:rPr>
        <w:t xml:space="preserve">) as a “brothel” or a space meant for creating more </w:t>
      </w:r>
      <w:proofErr w:type="spellStart"/>
      <w:r w:rsidRPr="00AE57DC">
        <w:rPr>
          <w:rFonts w:ascii="Times New Roman" w:hAnsi="Times New Roman" w:cs="Times New Roman"/>
          <w:sz w:val="24"/>
          <w:szCs w:val="24"/>
        </w:rPr>
        <w:t>Tatris</w:t>
      </w:r>
      <w:proofErr w:type="spellEnd"/>
      <w:r w:rsidRPr="00AE57DC">
        <w:rPr>
          <w:rFonts w:ascii="Times New Roman" w:hAnsi="Times New Roman" w:cs="Times New Roman"/>
          <w:sz w:val="24"/>
          <w:szCs w:val="24"/>
        </w:rPr>
        <w:t xml:space="preserve"> (women who transgressed caste norms). The very writing of the play was aimed at empowering women to courageously confront such criticisms at any point in time.</w:t>
      </w:r>
    </w:p>
    <w:p w14:paraId="17853A7B" w14:textId="575DA92E" w:rsidR="007E2B50" w:rsidRPr="00AE57DC" w:rsidRDefault="007E2B50"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 xml:space="preserve">P.S. </w:t>
      </w:r>
      <w:proofErr w:type="spellStart"/>
      <w:r w:rsidRPr="00AE57DC">
        <w:rPr>
          <w:rFonts w:ascii="Times New Roman" w:hAnsi="Times New Roman" w:cs="Times New Roman"/>
          <w:sz w:val="24"/>
          <w:szCs w:val="24"/>
        </w:rPr>
        <w:t>Sreekala</w:t>
      </w:r>
      <w:proofErr w:type="spellEnd"/>
      <w:r w:rsidRPr="00AE57DC">
        <w:rPr>
          <w:rFonts w:ascii="Times New Roman" w:hAnsi="Times New Roman" w:cs="Times New Roman"/>
          <w:sz w:val="24"/>
          <w:szCs w:val="24"/>
        </w:rPr>
        <w:t xml:space="preserve"> observes that </w:t>
      </w:r>
      <w:proofErr w:type="spellStart"/>
      <w:r w:rsidRPr="00AE57DC">
        <w:rPr>
          <w:rFonts w:ascii="Times New Roman" w:hAnsi="Times New Roman" w:cs="Times New Roman"/>
          <w:sz w:val="24"/>
          <w:szCs w:val="24"/>
        </w:rPr>
        <w:t>Thozhil</w:t>
      </w:r>
      <w:proofErr w:type="spellEnd"/>
      <w:r w:rsidRPr="00AE57DC">
        <w:rPr>
          <w:rFonts w:ascii="Times New Roman" w:hAnsi="Times New Roman" w:cs="Times New Roman"/>
          <w:sz w:val="24"/>
          <w:szCs w:val="24"/>
        </w:rPr>
        <w:t xml:space="preserve"> </w:t>
      </w:r>
      <w:proofErr w:type="spellStart"/>
      <w:r w:rsidRPr="00AE57DC">
        <w:rPr>
          <w:rFonts w:ascii="Times New Roman" w:hAnsi="Times New Roman" w:cs="Times New Roman"/>
          <w:sz w:val="24"/>
          <w:szCs w:val="24"/>
        </w:rPr>
        <w:t>Kendrathilekku</w:t>
      </w:r>
      <w:proofErr w:type="spellEnd"/>
      <w:r w:rsidRPr="00AE57DC">
        <w:rPr>
          <w:rFonts w:ascii="Times New Roman" w:hAnsi="Times New Roman" w:cs="Times New Roman"/>
          <w:sz w:val="24"/>
          <w:szCs w:val="24"/>
        </w:rPr>
        <w:t xml:space="preserve"> (To the Employment Centre) should be recognized as a play that asserts the feminist movement in Kerala had its own indigenous context. She emphasizes that it was not during the rise of the feminist movement in the 1980s or after that the patriarchal institution of the family was questioned, but much earlier through such plays.</w:t>
      </w:r>
      <w:r w:rsidR="00316A61" w:rsidRPr="00AE57DC">
        <w:rPr>
          <w:rFonts w:ascii="Times New Roman" w:hAnsi="Times New Roman" w:cs="Times New Roman"/>
          <w:sz w:val="24"/>
          <w:szCs w:val="24"/>
        </w:rPr>
        <w:t xml:space="preserve"> (</w:t>
      </w:r>
      <w:proofErr w:type="spellStart"/>
      <w:r w:rsidR="00316A61" w:rsidRPr="00AE57DC">
        <w:rPr>
          <w:rFonts w:ascii="Times New Roman" w:hAnsi="Times New Roman" w:cs="Times New Roman"/>
          <w:sz w:val="24"/>
          <w:szCs w:val="24"/>
        </w:rPr>
        <w:t>Sreekala,pp</w:t>
      </w:r>
      <w:proofErr w:type="spellEnd"/>
      <w:r w:rsidR="00316A61" w:rsidRPr="00AE57DC">
        <w:rPr>
          <w:rFonts w:ascii="Times New Roman" w:hAnsi="Times New Roman" w:cs="Times New Roman"/>
          <w:sz w:val="24"/>
          <w:szCs w:val="24"/>
        </w:rPr>
        <w:t>. 98–108).</w:t>
      </w:r>
      <w:r w:rsidR="00A04B93" w:rsidRPr="00AE57DC">
        <w:rPr>
          <w:rFonts w:ascii="Times New Roman" w:hAnsi="Times New Roman" w:cs="Times New Roman"/>
          <w:sz w:val="24"/>
          <w:szCs w:val="24"/>
        </w:rPr>
        <w:t xml:space="preserve"> </w:t>
      </w:r>
      <w:r w:rsidRPr="00AE57DC">
        <w:rPr>
          <w:rFonts w:ascii="Times New Roman" w:hAnsi="Times New Roman" w:cs="Times New Roman"/>
          <w:sz w:val="24"/>
          <w:szCs w:val="24"/>
        </w:rPr>
        <w:t xml:space="preserve">Thus, the </w:t>
      </w:r>
      <w:proofErr w:type="spellStart"/>
      <w:r w:rsidRPr="00AE57DC">
        <w:rPr>
          <w:rFonts w:ascii="Times New Roman" w:hAnsi="Times New Roman" w:cs="Times New Roman"/>
          <w:sz w:val="24"/>
          <w:szCs w:val="24"/>
        </w:rPr>
        <w:t>Thozhil</w:t>
      </w:r>
      <w:proofErr w:type="spellEnd"/>
      <w:r w:rsidRPr="00AE57DC">
        <w:rPr>
          <w:rFonts w:ascii="Times New Roman" w:hAnsi="Times New Roman" w:cs="Times New Roman"/>
          <w:sz w:val="24"/>
          <w:szCs w:val="24"/>
        </w:rPr>
        <w:t xml:space="preserve"> </w:t>
      </w:r>
      <w:proofErr w:type="spellStart"/>
      <w:r w:rsidRPr="00AE57DC">
        <w:rPr>
          <w:rFonts w:ascii="Times New Roman" w:hAnsi="Times New Roman" w:cs="Times New Roman"/>
          <w:sz w:val="24"/>
          <w:szCs w:val="24"/>
        </w:rPr>
        <w:t>Kendram</w:t>
      </w:r>
      <w:proofErr w:type="spellEnd"/>
      <w:r w:rsidRPr="00AE57DC">
        <w:rPr>
          <w:rFonts w:ascii="Times New Roman" w:hAnsi="Times New Roman" w:cs="Times New Roman"/>
          <w:sz w:val="24"/>
          <w:szCs w:val="24"/>
        </w:rPr>
        <w:t xml:space="preserve"> succeeded, albeit for a short period, in conducting strong and independent activities under female leadership. The formation and eventual closure of the </w:t>
      </w:r>
      <w:proofErr w:type="spellStart"/>
      <w:r w:rsidRPr="00AE57DC">
        <w:rPr>
          <w:rFonts w:ascii="Times New Roman" w:hAnsi="Times New Roman" w:cs="Times New Roman"/>
          <w:sz w:val="24"/>
          <w:szCs w:val="24"/>
        </w:rPr>
        <w:t>Thozhil</w:t>
      </w:r>
      <w:proofErr w:type="spellEnd"/>
      <w:r w:rsidRPr="00AE57DC">
        <w:rPr>
          <w:rFonts w:ascii="Times New Roman" w:hAnsi="Times New Roman" w:cs="Times New Roman"/>
          <w:sz w:val="24"/>
          <w:szCs w:val="24"/>
        </w:rPr>
        <w:t xml:space="preserve"> </w:t>
      </w:r>
      <w:proofErr w:type="spellStart"/>
      <w:r w:rsidRPr="00AE57DC">
        <w:rPr>
          <w:rFonts w:ascii="Times New Roman" w:hAnsi="Times New Roman" w:cs="Times New Roman"/>
          <w:sz w:val="24"/>
          <w:szCs w:val="24"/>
        </w:rPr>
        <w:t>Kendram</w:t>
      </w:r>
      <w:proofErr w:type="spellEnd"/>
      <w:r w:rsidRPr="00AE57DC">
        <w:rPr>
          <w:rFonts w:ascii="Times New Roman" w:hAnsi="Times New Roman" w:cs="Times New Roman"/>
          <w:sz w:val="24"/>
          <w:szCs w:val="24"/>
        </w:rPr>
        <w:t xml:space="preserve"> marked the final phase of the reform initiatives among the Namboodiri community.</w:t>
      </w:r>
    </w:p>
    <w:p w14:paraId="6421A039" w14:textId="77777777" w:rsidR="007E2B50" w:rsidRPr="00AE57DC" w:rsidRDefault="007E2B50"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 xml:space="preserve">Devaki </w:t>
      </w:r>
      <w:proofErr w:type="spellStart"/>
      <w:r w:rsidRPr="00AE57DC">
        <w:rPr>
          <w:rFonts w:ascii="Times New Roman" w:hAnsi="Times New Roman" w:cs="Times New Roman"/>
          <w:sz w:val="24"/>
          <w:szCs w:val="24"/>
        </w:rPr>
        <w:t>Nilayangode</w:t>
      </w:r>
      <w:proofErr w:type="spellEnd"/>
      <w:r w:rsidRPr="00AE57DC">
        <w:rPr>
          <w:rFonts w:ascii="Times New Roman" w:hAnsi="Times New Roman" w:cs="Times New Roman"/>
          <w:sz w:val="24"/>
          <w:szCs w:val="24"/>
        </w:rPr>
        <w:t xml:space="preserve"> believes that once the reforms envisioned by community reformers were achieved, the activities of community-based organizations came to a halt, and </w:t>
      </w:r>
      <w:proofErr w:type="spellStart"/>
      <w:r w:rsidRPr="00AE57DC">
        <w:rPr>
          <w:rFonts w:ascii="Times New Roman" w:hAnsi="Times New Roman" w:cs="Times New Roman"/>
          <w:sz w:val="24"/>
          <w:szCs w:val="24"/>
        </w:rPr>
        <w:t>Namboodiris</w:t>
      </w:r>
      <w:proofErr w:type="spellEnd"/>
      <w:r w:rsidRPr="00AE57DC">
        <w:rPr>
          <w:rFonts w:ascii="Times New Roman" w:hAnsi="Times New Roman" w:cs="Times New Roman"/>
          <w:sz w:val="24"/>
          <w:szCs w:val="24"/>
        </w:rPr>
        <w:t xml:space="preserve"> too began to share the same lived realities and struggles as members of other communities. "Joint families split into nuclear families. Fathers and mothers began sending their children to school. They studied. The desire to work and earn their own income pushed them forward." It is with this conclusion that Devaki </w:t>
      </w:r>
      <w:proofErr w:type="spellStart"/>
      <w:r w:rsidRPr="00AE57DC">
        <w:rPr>
          <w:rFonts w:ascii="Times New Roman" w:hAnsi="Times New Roman" w:cs="Times New Roman"/>
          <w:sz w:val="24"/>
          <w:szCs w:val="24"/>
        </w:rPr>
        <w:t>Nilayangode</w:t>
      </w:r>
      <w:proofErr w:type="spellEnd"/>
      <w:r w:rsidRPr="00AE57DC">
        <w:rPr>
          <w:rFonts w:ascii="Times New Roman" w:hAnsi="Times New Roman" w:cs="Times New Roman"/>
          <w:sz w:val="24"/>
          <w:szCs w:val="24"/>
        </w:rPr>
        <w:t xml:space="preserve"> ends her memoir, stating: “Henceforth, there is no longer an autobiography solely for the </w:t>
      </w:r>
      <w:proofErr w:type="spellStart"/>
      <w:r w:rsidRPr="00AE57DC">
        <w:rPr>
          <w:rFonts w:ascii="Times New Roman" w:hAnsi="Times New Roman" w:cs="Times New Roman"/>
          <w:sz w:val="24"/>
          <w:szCs w:val="24"/>
        </w:rPr>
        <w:t>Antharjanam</w:t>
      </w:r>
      <w:proofErr w:type="spellEnd"/>
      <w:r w:rsidRPr="00AE57DC">
        <w:rPr>
          <w:rFonts w:ascii="Times New Roman" w:hAnsi="Times New Roman" w:cs="Times New Roman"/>
          <w:sz w:val="24"/>
          <w:szCs w:val="24"/>
        </w:rPr>
        <w:t>.”&lt;sup&gt;13&lt;/sup&gt;</w:t>
      </w:r>
    </w:p>
    <w:p w14:paraId="790C9E51" w14:textId="37AC0847" w:rsidR="007E2B50" w:rsidRPr="00AE57DC" w:rsidRDefault="007E2B50"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 xml:space="preserve">Her perspective suggests that, through reform, the Namboodiri woman had moved beyond the confines of caste identity and that her problems had thus been resolved. However, Devaki </w:t>
      </w:r>
      <w:proofErr w:type="spellStart"/>
      <w:r w:rsidRPr="00AE57DC">
        <w:rPr>
          <w:rFonts w:ascii="Times New Roman" w:hAnsi="Times New Roman" w:cs="Times New Roman"/>
          <w:sz w:val="24"/>
          <w:szCs w:val="24"/>
        </w:rPr>
        <w:t>Nilayangode</w:t>
      </w:r>
      <w:proofErr w:type="spellEnd"/>
      <w:r w:rsidRPr="00AE57DC">
        <w:rPr>
          <w:rFonts w:ascii="Times New Roman" w:hAnsi="Times New Roman" w:cs="Times New Roman"/>
          <w:sz w:val="24"/>
          <w:szCs w:val="24"/>
        </w:rPr>
        <w:t xml:space="preserve"> failed to consider the return of the woman into the role of the modern housewife. J. Devika argues that even though the </w:t>
      </w:r>
      <w:proofErr w:type="spellStart"/>
      <w:r w:rsidRPr="00AE57DC">
        <w:rPr>
          <w:rFonts w:ascii="Times New Roman" w:hAnsi="Times New Roman" w:cs="Times New Roman"/>
          <w:sz w:val="24"/>
          <w:szCs w:val="24"/>
        </w:rPr>
        <w:t>marakkuda</w:t>
      </w:r>
      <w:proofErr w:type="spellEnd"/>
      <w:r w:rsidRPr="00AE57DC">
        <w:rPr>
          <w:rFonts w:ascii="Times New Roman" w:hAnsi="Times New Roman" w:cs="Times New Roman"/>
          <w:sz w:val="24"/>
          <w:szCs w:val="24"/>
        </w:rPr>
        <w:t xml:space="preserve"> (traditional palm-leaf umbrella) and other symbols of seclusion have long disappeared from Namboodiri households, there are still many women in Kerala who silently endure violence in these domestic “great hells” without the knowledge of either their families or society. According to Devika, what they now wear is a new </w:t>
      </w:r>
      <w:proofErr w:type="spellStart"/>
      <w:r w:rsidRPr="00AE57DC">
        <w:rPr>
          <w:rFonts w:ascii="Times New Roman" w:hAnsi="Times New Roman" w:cs="Times New Roman"/>
          <w:sz w:val="24"/>
          <w:szCs w:val="24"/>
        </w:rPr>
        <w:t>marakkuda</w:t>
      </w:r>
      <w:proofErr w:type="spellEnd"/>
      <w:r w:rsidRPr="00AE57DC">
        <w:rPr>
          <w:rFonts w:ascii="Times New Roman" w:hAnsi="Times New Roman" w:cs="Times New Roman"/>
          <w:sz w:val="24"/>
          <w:szCs w:val="24"/>
        </w:rPr>
        <w:t xml:space="preserve"> of family </w:t>
      </w:r>
      <w:proofErr w:type="spellStart"/>
      <w:r w:rsidRPr="00AE57DC">
        <w:rPr>
          <w:rFonts w:ascii="Times New Roman" w:hAnsi="Times New Roman" w:cs="Times New Roman"/>
          <w:sz w:val="24"/>
          <w:szCs w:val="24"/>
        </w:rPr>
        <w:t>honour</w:t>
      </w:r>
      <w:proofErr w:type="spellEnd"/>
      <w:r w:rsidRPr="00AE57DC">
        <w:rPr>
          <w:rFonts w:ascii="Times New Roman" w:hAnsi="Times New Roman" w:cs="Times New Roman"/>
          <w:sz w:val="24"/>
          <w:szCs w:val="24"/>
        </w:rPr>
        <w:t>.</w:t>
      </w:r>
      <w:r w:rsidR="00413CAC" w:rsidRPr="00AE57DC">
        <w:rPr>
          <w:rFonts w:ascii="Times New Roman" w:hAnsi="Times New Roman" w:cs="Times New Roman"/>
          <w:sz w:val="24"/>
          <w:szCs w:val="24"/>
        </w:rPr>
        <w:t xml:space="preserve"> (</w:t>
      </w:r>
      <w:proofErr w:type="spellStart"/>
      <w:r w:rsidR="00413CAC" w:rsidRPr="00AE57DC">
        <w:rPr>
          <w:rFonts w:ascii="Times New Roman" w:hAnsi="Times New Roman" w:cs="Times New Roman"/>
          <w:sz w:val="24"/>
          <w:szCs w:val="24"/>
        </w:rPr>
        <w:t>Nilayangode</w:t>
      </w:r>
      <w:proofErr w:type="spellEnd"/>
      <w:r w:rsidR="00413CAC" w:rsidRPr="00AE57DC">
        <w:rPr>
          <w:rFonts w:ascii="Times New Roman" w:hAnsi="Times New Roman" w:cs="Times New Roman"/>
          <w:sz w:val="24"/>
          <w:szCs w:val="24"/>
        </w:rPr>
        <w:t xml:space="preserve"> ,pp. 63)</w:t>
      </w:r>
    </w:p>
    <w:p w14:paraId="32E254AC" w14:textId="353DE4FB" w:rsidR="007E2B50" w:rsidRDefault="007E2B50" w:rsidP="00A04B93">
      <w:pPr>
        <w:spacing w:line="276" w:lineRule="auto"/>
        <w:jc w:val="both"/>
        <w:rPr>
          <w:rFonts w:ascii="Times New Roman" w:hAnsi="Times New Roman" w:cs="Times New Roman"/>
          <w:sz w:val="24"/>
          <w:szCs w:val="24"/>
        </w:rPr>
      </w:pPr>
      <w:r w:rsidRPr="00AE57DC">
        <w:rPr>
          <w:rFonts w:ascii="Times New Roman" w:hAnsi="Times New Roman" w:cs="Times New Roman"/>
          <w:sz w:val="24"/>
          <w:szCs w:val="24"/>
        </w:rPr>
        <w:t xml:space="preserve">Devaki </w:t>
      </w:r>
      <w:bookmarkStart w:id="0" w:name="_Hlk200717500"/>
      <w:proofErr w:type="spellStart"/>
      <w:r w:rsidRPr="00AE57DC">
        <w:rPr>
          <w:rFonts w:ascii="Times New Roman" w:hAnsi="Times New Roman" w:cs="Times New Roman"/>
          <w:sz w:val="24"/>
          <w:szCs w:val="24"/>
        </w:rPr>
        <w:t>Nilayangode</w:t>
      </w:r>
      <w:bookmarkEnd w:id="0"/>
      <w:proofErr w:type="spellEnd"/>
      <w:r w:rsidRPr="00AE57DC">
        <w:rPr>
          <w:rFonts w:ascii="Times New Roman" w:hAnsi="Times New Roman" w:cs="Times New Roman"/>
          <w:sz w:val="24"/>
          <w:szCs w:val="24"/>
        </w:rPr>
        <w:t xml:space="preserve">, too, shares the conviction that a community cannot be reformed without bringing about changes within the inner domestic spaces. </w:t>
      </w:r>
      <w:r w:rsidR="00413CAC" w:rsidRPr="00AE57DC">
        <w:rPr>
          <w:rFonts w:ascii="Times New Roman" w:hAnsi="Times New Roman" w:cs="Times New Roman"/>
          <w:sz w:val="24"/>
          <w:szCs w:val="24"/>
        </w:rPr>
        <w:t xml:space="preserve">Devaki ,pp.33) </w:t>
      </w:r>
      <w:r w:rsidRPr="00AE57DC">
        <w:rPr>
          <w:rFonts w:ascii="Times New Roman" w:hAnsi="Times New Roman" w:cs="Times New Roman"/>
          <w:sz w:val="24"/>
          <w:szCs w:val="24"/>
        </w:rPr>
        <w:t>. This resistance extended to every aspect of life, from clothing to daily practices. The act of drinking coffee had to be carried out in secrecy; wives were compelled to eat only the leftovers of their husbands; and reading was deemed a punishable offense. By portraying such a time, Devaki reveals not only the cultural acceptance of a deeply entrenched system of subjugation but also the urgent need to break free from it — and she does this without any sense of loss or nostalgia.</w:t>
      </w:r>
      <w:r w:rsidR="00A04B93" w:rsidRPr="00AE57DC">
        <w:rPr>
          <w:rFonts w:ascii="Times New Roman" w:hAnsi="Times New Roman" w:cs="Times New Roman"/>
          <w:sz w:val="24"/>
          <w:szCs w:val="24"/>
        </w:rPr>
        <w:t xml:space="preserve"> </w:t>
      </w:r>
      <w:r w:rsidRPr="00AE57DC">
        <w:rPr>
          <w:rFonts w:ascii="Times New Roman" w:hAnsi="Times New Roman" w:cs="Times New Roman"/>
          <w:sz w:val="24"/>
          <w:szCs w:val="24"/>
        </w:rPr>
        <w:t xml:space="preserve">Through the limitations they experienced, the hardships they endured, and the resistance they mounted, Devaki </w:t>
      </w:r>
      <w:proofErr w:type="spellStart"/>
      <w:r w:rsidRPr="00AE57DC">
        <w:rPr>
          <w:rFonts w:ascii="Times New Roman" w:hAnsi="Times New Roman" w:cs="Times New Roman"/>
          <w:sz w:val="24"/>
          <w:szCs w:val="24"/>
        </w:rPr>
        <w:t>Nilayangode</w:t>
      </w:r>
      <w:proofErr w:type="spellEnd"/>
      <w:r w:rsidRPr="00AE57DC">
        <w:rPr>
          <w:rFonts w:ascii="Times New Roman" w:hAnsi="Times New Roman" w:cs="Times New Roman"/>
          <w:sz w:val="24"/>
          <w:szCs w:val="24"/>
        </w:rPr>
        <w:t xml:space="preserve"> aligns women's lives with the flow of history. Here, the feminine narrative of the inner world </w:t>
      </w:r>
      <w:r w:rsidRPr="00AE57DC">
        <w:rPr>
          <w:rFonts w:ascii="Times New Roman" w:hAnsi="Times New Roman" w:cs="Times New Roman"/>
          <w:sz w:val="24"/>
          <w:szCs w:val="24"/>
        </w:rPr>
        <w:lastRenderedPageBreak/>
        <w:t>transforms into a historical narrative of change — both for the Namboodiri community and for the broader world of women.</w:t>
      </w:r>
    </w:p>
    <w:p w14:paraId="270382E4" w14:textId="77777777" w:rsidR="00471AB8" w:rsidRPr="00471AB8" w:rsidRDefault="00471AB8" w:rsidP="00471AB8">
      <w:pPr>
        <w:spacing w:line="276" w:lineRule="auto"/>
        <w:jc w:val="both"/>
        <w:rPr>
          <w:rFonts w:ascii="Times New Roman" w:hAnsi="Times New Roman" w:cs="Times New Roman"/>
          <w:b/>
          <w:bCs/>
          <w:sz w:val="24"/>
          <w:szCs w:val="24"/>
        </w:rPr>
      </w:pPr>
      <w:r w:rsidRPr="00471AB8">
        <w:rPr>
          <w:rFonts w:ascii="Times New Roman" w:hAnsi="Times New Roman" w:cs="Times New Roman"/>
          <w:b/>
          <w:bCs/>
          <w:sz w:val="24"/>
          <w:szCs w:val="24"/>
        </w:rPr>
        <w:t>Conclusion</w:t>
      </w:r>
    </w:p>
    <w:p w14:paraId="4CC12544" w14:textId="77777777" w:rsidR="00471AB8" w:rsidRPr="00471AB8" w:rsidRDefault="00471AB8" w:rsidP="00471AB8">
      <w:pPr>
        <w:spacing w:line="276" w:lineRule="auto"/>
        <w:jc w:val="both"/>
        <w:rPr>
          <w:rFonts w:ascii="Times New Roman" w:hAnsi="Times New Roman" w:cs="Times New Roman"/>
          <w:sz w:val="24"/>
          <w:szCs w:val="24"/>
        </w:rPr>
      </w:pPr>
      <w:r w:rsidRPr="00471AB8">
        <w:rPr>
          <w:rFonts w:ascii="Times New Roman" w:hAnsi="Times New Roman" w:cs="Times New Roman"/>
          <w:sz w:val="24"/>
          <w:szCs w:val="24"/>
        </w:rPr>
        <w:t xml:space="preserve">Autobiography, as exemplified by Devaki </w:t>
      </w:r>
      <w:proofErr w:type="spellStart"/>
      <w:r w:rsidRPr="00471AB8">
        <w:rPr>
          <w:rFonts w:ascii="Times New Roman" w:hAnsi="Times New Roman" w:cs="Times New Roman"/>
          <w:sz w:val="24"/>
          <w:szCs w:val="24"/>
        </w:rPr>
        <w:t>Nilayangode’s</w:t>
      </w:r>
      <w:proofErr w:type="spellEnd"/>
      <w:r w:rsidRPr="00471AB8">
        <w:rPr>
          <w:rFonts w:ascii="Times New Roman" w:hAnsi="Times New Roman" w:cs="Times New Roman"/>
          <w:sz w:val="24"/>
          <w:szCs w:val="24"/>
        </w:rPr>
        <w:t xml:space="preserve"> </w:t>
      </w:r>
      <w:proofErr w:type="spellStart"/>
      <w:r w:rsidRPr="00471AB8">
        <w:rPr>
          <w:rFonts w:ascii="Times New Roman" w:hAnsi="Times New Roman" w:cs="Times New Roman"/>
          <w:i/>
          <w:iCs/>
          <w:sz w:val="24"/>
          <w:szCs w:val="24"/>
        </w:rPr>
        <w:t>Nashtabodhangalillathe</w:t>
      </w:r>
      <w:proofErr w:type="spellEnd"/>
      <w:r w:rsidRPr="00471AB8">
        <w:rPr>
          <w:rFonts w:ascii="Times New Roman" w:hAnsi="Times New Roman" w:cs="Times New Roman"/>
          <w:i/>
          <w:iCs/>
          <w:sz w:val="24"/>
          <w:szCs w:val="24"/>
        </w:rPr>
        <w:t xml:space="preserve"> </w:t>
      </w:r>
      <w:proofErr w:type="spellStart"/>
      <w:r w:rsidRPr="00471AB8">
        <w:rPr>
          <w:rFonts w:ascii="Times New Roman" w:hAnsi="Times New Roman" w:cs="Times New Roman"/>
          <w:i/>
          <w:iCs/>
          <w:sz w:val="24"/>
          <w:szCs w:val="24"/>
        </w:rPr>
        <w:t>Oru</w:t>
      </w:r>
      <w:proofErr w:type="spellEnd"/>
      <w:r w:rsidRPr="00471AB8">
        <w:rPr>
          <w:rFonts w:ascii="Times New Roman" w:hAnsi="Times New Roman" w:cs="Times New Roman"/>
          <w:i/>
          <w:iCs/>
          <w:sz w:val="24"/>
          <w:szCs w:val="24"/>
        </w:rPr>
        <w:t xml:space="preserve"> </w:t>
      </w:r>
      <w:proofErr w:type="spellStart"/>
      <w:r w:rsidRPr="00471AB8">
        <w:rPr>
          <w:rFonts w:ascii="Times New Roman" w:hAnsi="Times New Roman" w:cs="Times New Roman"/>
          <w:i/>
          <w:iCs/>
          <w:sz w:val="24"/>
          <w:szCs w:val="24"/>
        </w:rPr>
        <w:t>Antharjanathinte</w:t>
      </w:r>
      <w:proofErr w:type="spellEnd"/>
      <w:r w:rsidRPr="00471AB8">
        <w:rPr>
          <w:rFonts w:ascii="Times New Roman" w:hAnsi="Times New Roman" w:cs="Times New Roman"/>
          <w:i/>
          <w:iCs/>
          <w:sz w:val="24"/>
          <w:szCs w:val="24"/>
        </w:rPr>
        <w:t xml:space="preserve"> </w:t>
      </w:r>
      <w:proofErr w:type="spellStart"/>
      <w:r w:rsidRPr="00471AB8">
        <w:rPr>
          <w:rFonts w:ascii="Times New Roman" w:hAnsi="Times New Roman" w:cs="Times New Roman"/>
          <w:i/>
          <w:iCs/>
          <w:sz w:val="24"/>
          <w:szCs w:val="24"/>
        </w:rPr>
        <w:t>Athmakatha</w:t>
      </w:r>
      <w:proofErr w:type="spellEnd"/>
      <w:r w:rsidRPr="00471AB8">
        <w:rPr>
          <w:rFonts w:ascii="Times New Roman" w:hAnsi="Times New Roman" w:cs="Times New Roman"/>
          <w:sz w:val="24"/>
          <w:szCs w:val="24"/>
        </w:rPr>
        <w:t xml:space="preserve">, serves not merely as a personal narrative but as a socially embedded document that mirrors a collective historical transformation. Her life story maps the slow yet deliberate awakening of the Namboothiri woman from the rigid confines of caste-bound domesticity to a space of public engagement and reform. Through detailed recollections of ritual practices, gendered restrictions, and social taboos, </w:t>
      </w:r>
      <w:proofErr w:type="spellStart"/>
      <w:r w:rsidRPr="00471AB8">
        <w:rPr>
          <w:rFonts w:ascii="Times New Roman" w:hAnsi="Times New Roman" w:cs="Times New Roman"/>
          <w:sz w:val="24"/>
          <w:szCs w:val="24"/>
        </w:rPr>
        <w:t>Nilayangode</w:t>
      </w:r>
      <w:proofErr w:type="spellEnd"/>
      <w:r w:rsidRPr="00471AB8">
        <w:rPr>
          <w:rFonts w:ascii="Times New Roman" w:hAnsi="Times New Roman" w:cs="Times New Roman"/>
          <w:sz w:val="24"/>
          <w:szCs w:val="24"/>
        </w:rPr>
        <w:t xml:space="preserve"> exposes the structures that historically denied women agency, dignity, and identity.</w:t>
      </w:r>
    </w:p>
    <w:p w14:paraId="28BF83A3" w14:textId="77777777" w:rsidR="00471AB8" w:rsidRPr="00471AB8" w:rsidRDefault="00471AB8" w:rsidP="00471AB8">
      <w:pPr>
        <w:spacing w:line="276" w:lineRule="auto"/>
        <w:jc w:val="both"/>
        <w:rPr>
          <w:rFonts w:ascii="Times New Roman" w:hAnsi="Times New Roman" w:cs="Times New Roman"/>
          <w:sz w:val="24"/>
          <w:szCs w:val="24"/>
        </w:rPr>
      </w:pPr>
      <w:r w:rsidRPr="00471AB8">
        <w:rPr>
          <w:rFonts w:ascii="Times New Roman" w:hAnsi="Times New Roman" w:cs="Times New Roman"/>
          <w:sz w:val="24"/>
          <w:szCs w:val="24"/>
        </w:rPr>
        <w:t xml:space="preserve">What distinguishes Devaki </w:t>
      </w:r>
      <w:proofErr w:type="spellStart"/>
      <w:r w:rsidRPr="00471AB8">
        <w:rPr>
          <w:rFonts w:ascii="Times New Roman" w:hAnsi="Times New Roman" w:cs="Times New Roman"/>
          <w:sz w:val="24"/>
          <w:szCs w:val="24"/>
        </w:rPr>
        <w:t>Nilayangode’s</w:t>
      </w:r>
      <w:proofErr w:type="spellEnd"/>
      <w:r w:rsidRPr="00471AB8">
        <w:rPr>
          <w:rFonts w:ascii="Times New Roman" w:hAnsi="Times New Roman" w:cs="Times New Roman"/>
          <w:sz w:val="24"/>
          <w:szCs w:val="24"/>
        </w:rPr>
        <w:t xml:space="preserve"> narrative from that of her male contemporaries, like E.M.S. </w:t>
      </w:r>
      <w:proofErr w:type="spellStart"/>
      <w:r w:rsidRPr="00471AB8">
        <w:rPr>
          <w:rFonts w:ascii="Times New Roman" w:hAnsi="Times New Roman" w:cs="Times New Roman"/>
          <w:sz w:val="24"/>
          <w:szCs w:val="24"/>
        </w:rPr>
        <w:t>Namboodiripad</w:t>
      </w:r>
      <w:proofErr w:type="spellEnd"/>
      <w:r w:rsidRPr="00471AB8">
        <w:rPr>
          <w:rFonts w:ascii="Times New Roman" w:hAnsi="Times New Roman" w:cs="Times New Roman"/>
          <w:sz w:val="24"/>
          <w:szCs w:val="24"/>
        </w:rPr>
        <w:t>, is the centrality of emotional truth and lived experience. While male autobiographies often privilege political action and objective social movements, women’s autobiographical writings foreground the inner world and emotional costs of survival and resistance. Devaki’s experiences of forced seclusion, arranged marriage, and restricted education are narrated not with bitterness, but with a quiet clarity that brings to light the subtle forms of power and protest enacted by women in private spaces.</w:t>
      </w:r>
    </w:p>
    <w:p w14:paraId="5629C733" w14:textId="77777777" w:rsidR="00471AB8" w:rsidRPr="00471AB8" w:rsidRDefault="00471AB8" w:rsidP="00471AB8">
      <w:pPr>
        <w:spacing w:line="276" w:lineRule="auto"/>
        <w:jc w:val="both"/>
        <w:rPr>
          <w:rFonts w:ascii="Times New Roman" w:hAnsi="Times New Roman" w:cs="Times New Roman"/>
          <w:sz w:val="24"/>
          <w:szCs w:val="24"/>
        </w:rPr>
      </w:pPr>
      <w:r w:rsidRPr="00471AB8">
        <w:rPr>
          <w:rFonts w:ascii="Times New Roman" w:hAnsi="Times New Roman" w:cs="Times New Roman"/>
          <w:sz w:val="24"/>
          <w:szCs w:val="24"/>
        </w:rPr>
        <w:t xml:space="preserve">The transformation of women’s identities—symbolized through changes in dress, bodily practices, and education—is at the heart of </w:t>
      </w:r>
      <w:proofErr w:type="spellStart"/>
      <w:r w:rsidRPr="00471AB8">
        <w:rPr>
          <w:rFonts w:ascii="Times New Roman" w:hAnsi="Times New Roman" w:cs="Times New Roman"/>
          <w:sz w:val="24"/>
          <w:szCs w:val="24"/>
        </w:rPr>
        <w:t>Nilayangode’s</w:t>
      </w:r>
      <w:proofErr w:type="spellEnd"/>
      <w:r w:rsidRPr="00471AB8">
        <w:rPr>
          <w:rFonts w:ascii="Times New Roman" w:hAnsi="Times New Roman" w:cs="Times New Roman"/>
          <w:sz w:val="24"/>
          <w:szCs w:val="24"/>
        </w:rPr>
        <w:t xml:space="preserve"> memoir. The rejection of the </w:t>
      </w:r>
      <w:proofErr w:type="spellStart"/>
      <w:r w:rsidRPr="00471AB8">
        <w:rPr>
          <w:rFonts w:ascii="Times New Roman" w:hAnsi="Times New Roman" w:cs="Times New Roman"/>
          <w:i/>
          <w:iCs/>
          <w:sz w:val="24"/>
          <w:szCs w:val="24"/>
        </w:rPr>
        <w:t>marakkuda</w:t>
      </w:r>
      <w:proofErr w:type="spellEnd"/>
      <w:r w:rsidRPr="00471AB8">
        <w:rPr>
          <w:rFonts w:ascii="Times New Roman" w:hAnsi="Times New Roman" w:cs="Times New Roman"/>
          <w:sz w:val="24"/>
          <w:szCs w:val="24"/>
        </w:rPr>
        <w:t xml:space="preserve"> (palm-leaf umbrella) and the adoption of new sartorial choices were not mere acts of fashion but radical declarations of freedom. These shifts reveal how the body itself became a site of resistance against the caste-patriarchal order. The feminist potential of such transformations is underscored through collective actions like the </w:t>
      </w:r>
      <w:proofErr w:type="spellStart"/>
      <w:r w:rsidRPr="00471AB8">
        <w:rPr>
          <w:rFonts w:ascii="Times New Roman" w:hAnsi="Times New Roman" w:cs="Times New Roman"/>
          <w:sz w:val="24"/>
          <w:szCs w:val="24"/>
        </w:rPr>
        <w:t>Antharjanam</w:t>
      </w:r>
      <w:proofErr w:type="spellEnd"/>
      <w:r w:rsidRPr="00471AB8">
        <w:rPr>
          <w:rFonts w:ascii="Times New Roman" w:hAnsi="Times New Roman" w:cs="Times New Roman"/>
          <w:sz w:val="24"/>
          <w:szCs w:val="24"/>
        </w:rPr>
        <w:t xml:space="preserve"> </w:t>
      </w:r>
      <w:proofErr w:type="spellStart"/>
      <w:r w:rsidRPr="00471AB8">
        <w:rPr>
          <w:rFonts w:ascii="Times New Roman" w:hAnsi="Times New Roman" w:cs="Times New Roman"/>
          <w:sz w:val="24"/>
          <w:szCs w:val="24"/>
        </w:rPr>
        <w:t>Samajam</w:t>
      </w:r>
      <w:proofErr w:type="spellEnd"/>
      <w:r w:rsidRPr="00471AB8">
        <w:rPr>
          <w:rFonts w:ascii="Times New Roman" w:hAnsi="Times New Roman" w:cs="Times New Roman"/>
          <w:sz w:val="24"/>
          <w:szCs w:val="24"/>
        </w:rPr>
        <w:t xml:space="preserve"> and the establishment of employment </w:t>
      </w:r>
      <w:proofErr w:type="spellStart"/>
      <w:r w:rsidRPr="00471AB8">
        <w:rPr>
          <w:rFonts w:ascii="Times New Roman" w:hAnsi="Times New Roman" w:cs="Times New Roman"/>
          <w:sz w:val="24"/>
          <w:szCs w:val="24"/>
        </w:rPr>
        <w:t>centres</w:t>
      </w:r>
      <w:proofErr w:type="spellEnd"/>
      <w:r w:rsidRPr="00471AB8">
        <w:rPr>
          <w:rFonts w:ascii="Times New Roman" w:hAnsi="Times New Roman" w:cs="Times New Roman"/>
          <w:sz w:val="24"/>
          <w:szCs w:val="24"/>
        </w:rPr>
        <w:t>, which empowered women to participate in social discourse and economic life.</w:t>
      </w:r>
    </w:p>
    <w:p w14:paraId="1BCBD834" w14:textId="77777777" w:rsidR="00471AB8" w:rsidRPr="00471AB8" w:rsidRDefault="00471AB8" w:rsidP="00471AB8">
      <w:pPr>
        <w:spacing w:line="276" w:lineRule="auto"/>
        <w:jc w:val="both"/>
        <w:rPr>
          <w:rFonts w:ascii="Times New Roman" w:hAnsi="Times New Roman" w:cs="Times New Roman"/>
          <w:sz w:val="24"/>
          <w:szCs w:val="24"/>
        </w:rPr>
      </w:pPr>
      <w:proofErr w:type="spellStart"/>
      <w:r w:rsidRPr="00471AB8">
        <w:rPr>
          <w:rFonts w:ascii="Times New Roman" w:hAnsi="Times New Roman" w:cs="Times New Roman"/>
          <w:sz w:val="24"/>
          <w:szCs w:val="24"/>
        </w:rPr>
        <w:t>Nilayangode’s</w:t>
      </w:r>
      <w:proofErr w:type="spellEnd"/>
      <w:r w:rsidRPr="00471AB8">
        <w:rPr>
          <w:rFonts w:ascii="Times New Roman" w:hAnsi="Times New Roman" w:cs="Times New Roman"/>
          <w:sz w:val="24"/>
          <w:szCs w:val="24"/>
        </w:rPr>
        <w:t xml:space="preserve"> reflection on her journey, however, ends with a problematic optimism. While she asserts that the need for a distinct </w:t>
      </w:r>
      <w:proofErr w:type="spellStart"/>
      <w:r w:rsidRPr="00471AB8">
        <w:rPr>
          <w:rFonts w:ascii="Times New Roman" w:hAnsi="Times New Roman" w:cs="Times New Roman"/>
          <w:sz w:val="24"/>
          <w:szCs w:val="24"/>
        </w:rPr>
        <w:t>Antharjanam</w:t>
      </w:r>
      <w:proofErr w:type="spellEnd"/>
      <w:r w:rsidRPr="00471AB8">
        <w:rPr>
          <w:rFonts w:ascii="Times New Roman" w:hAnsi="Times New Roman" w:cs="Times New Roman"/>
          <w:sz w:val="24"/>
          <w:szCs w:val="24"/>
        </w:rPr>
        <w:t xml:space="preserve"> autobiography has ended, scholars like J. Devika warn against such closure, pointing out that patriarchy often returns in modern forms—through the re-imposition of domesticity and honor codes. The new "veil" may not be physical but moral and cultural, still limiting many women’s freedoms within the home. Thus, Devaki's autobiography should be read not as an end but as a landmark in a continuing feminist struggle.</w:t>
      </w:r>
    </w:p>
    <w:p w14:paraId="76321336" w14:textId="77777777" w:rsidR="00471AB8" w:rsidRPr="00471AB8" w:rsidRDefault="00471AB8" w:rsidP="00471AB8">
      <w:pPr>
        <w:spacing w:line="276" w:lineRule="auto"/>
        <w:jc w:val="both"/>
        <w:rPr>
          <w:rFonts w:ascii="Times New Roman" w:hAnsi="Times New Roman" w:cs="Times New Roman"/>
          <w:sz w:val="24"/>
          <w:szCs w:val="24"/>
        </w:rPr>
      </w:pPr>
      <w:r w:rsidRPr="00471AB8">
        <w:rPr>
          <w:rFonts w:ascii="Times New Roman" w:hAnsi="Times New Roman" w:cs="Times New Roman"/>
          <w:sz w:val="24"/>
          <w:szCs w:val="24"/>
        </w:rPr>
        <w:t xml:space="preserve">In conclusion, Devaki </w:t>
      </w:r>
      <w:proofErr w:type="spellStart"/>
      <w:r w:rsidRPr="00471AB8">
        <w:rPr>
          <w:rFonts w:ascii="Times New Roman" w:hAnsi="Times New Roman" w:cs="Times New Roman"/>
          <w:sz w:val="24"/>
          <w:szCs w:val="24"/>
        </w:rPr>
        <w:t>Nilayangode’s</w:t>
      </w:r>
      <w:proofErr w:type="spellEnd"/>
      <w:r w:rsidRPr="00471AB8">
        <w:rPr>
          <w:rFonts w:ascii="Times New Roman" w:hAnsi="Times New Roman" w:cs="Times New Roman"/>
          <w:sz w:val="24"/>
          <w:szCs w:val="24"/>
        </w:rPr>
        <w:t xml:space="preserve"> narrative reshapes the genre of autobiography by intertwining personal memory with public history. Her work exemplifies how marginalized voices, once excluded from historical discourse, can reclaim agency through the act of writing. It challenges the reader to acknowledge autobiography as a dynamic and political form of literature—one capable of chronicling not just a life, but a collective movement from silence to resistance. The personal, in this case, is undeniably political.</w:t>
      </w:r>
    </w:p>
    <w:p w14:paraId="46A8B94D" w14:textId="77777777" w:rsidR="00471AB8" w:rsidRDefault="00471AB8" w:rsidP="00A04B93">
      <w:pPr>
        <w:spacing w:line="276" w:lineRule="auto"/>
        <w:jc w:val="both"/>
        <w:rPr>
          <w:rFonts w:ascii="Times New Roman" w:hAnsi="Times New Roman" w:cs="Times New Roman"/>
          <w:b/>
          <w:bCs/>
          <w:sz w:val="24"/>
          <w:szCs w:val="24"/>
        </w:rPr>
      </w:pPr>
    </w:p>
    <w:p w14:paraId="16BA2C06" w14:textId="7B92B7F9" w:rsidR="005669A9" w:rsidRPr="007E2B50" w:rsidRDefault="007E2B50" w:rsidP="00A04B93">
      <w:pPr>
        <w:spacing w:line="276" w:lineRule="auto"/>
        <w:jc w:val="both"/>
        <w:rPr>
          <w:rFonts w:ascii="Times New Roman" w:hAnsi="Times New Roman" w:cs="Times New Roman"/>
          <w:b/>
          <w:bCs/>
          <w:sz w:val="24"/>
          <w:szCs w:val="24"/>
        </w:rPr>
      </w:pPr>
      <w:r w:rsidRPr="007E2B50">
        <w:rPr>
          <w:rFonts w:ascii="Times New Roman" w:hAnsi="Times New Roman" w:cs="Times New Roman"/>
          <w:b/>
          <w:bCs/>
          <w:sz w:val="24"/>
          <w:szCs w:val="24"/>
        </w:rPr>
        <w:lastRenderedPageBreak/>
        <w:t>References</w:t>
      </w:r>
    </w:p>
    <w:p w14:paraId="0A0B79E5" w14:textId="7429A456" w:rsidR="007E2B50" w:rsidRPr="007E2B50" w:rsidRDefault="000234AD" w:rsidP="00A04B93">
      <w:pPr>
        <w:numPr>
          <w:ilvl w:val="0"/>
          <w:numId w:val="1"/>
        </w:numPr>
        <w:spacing w:line="276" w:lineRule="auto"/>
        <w:jc w:val="both"/>
        <w:rPr>
          <w:rFonts w:ascii="Times New Roman" w:hAnsi="Times New Roman" w:cs="Times New Roman"/>
          <w:sz w:val="24"/>
          <w:szCs w:val="24"/>
        </w:rPr>
      </w:pPr>
      <w:r w:rsidRPr="007E2B50">
        <w:rPr>
          <w:rFonts w:ascii="Times New Roman" w:hAnsi="Times New Roman" w:cs="Times New Roman"/>
          <w:sz w:val="24"/>
          <w:szCs w:val="24"/>
        </w:rPr>
        <w:t>Udaya Kumar</w:t>
      </w:r>
      <w:r w:rsidR="007E2B50" w:rsidRPr="007E2B50">
        <w:rPr>
          <w:rFonts w:ascii="Times New Roman" w:hAnsi="Times New Roman" w:cs="Times New Roman"/>
          <w:sz w:val="24"/>
          <w:szCs w:val="24"/>
        </w:rPr>
        <w:t xml:space="preserve">, </w:t>
      </w:r>
      <w:r w:rsidR="007E2B50" w:rsidRPr="007E2B50">
        <w:rPr>
          <w:rFonts w:ascii="Times New Roman" w:hAnsi="Times New Roman" w:cs="Times New Roman"/>
          <w:i/>
          <w:iCs/>
          <w:sz w:val="24"/>
          <w:szCs w:val="24"/>
        </w:rPr>
        <w:t>When Autobiographies Write History</w:t>
      </w:r>
      <w:r w:rsidR="007E2B50" w:rsidRPr="007E2B50">
        <w:rPr>
          <w:rFonts w:ascii="Times New Roman" w:hAnsi="Times New Roman" w:cs="Times New Roman"/>
          <w:sz w:val="24"/>
          <w:szCs w:val="24"/>
        </w:rPr>
        <w:t xml:space="preserve">, in </w:t>
      </w:r>
      <w:r w:rsidR="007E2B50" w:rsidRPr="007E2B50">
        <w:rPr>
          <w:rFonts w:ascii="Times New Roman" w:hAnsi="Times New Roman" w:cs="Times New Roman"/>
          <w:i/>
          <w:iCs/>
          <w:sz w:val="24"/>
          <w:szCs w:val="24"/>
        </w:rPr>
        <w:t>Culture Studies, History: Theory and Practice</w:t>
      </w:r>
      <w:r w:rsidR="007E2B50" w:rsidRPr="007E2B50">
        <w:rPr>
          <w:rFonts w:ascii="Times New Roman" w:hAnsi="Times New Roman" w:cs="Times New Roman"/>
          <w:sz w:val="24"/>
          <w:szCs w:val="24"/>
        </w:rPr>
        <w:t xml:space="preserve">, </w:t>
      </w:r>
      <w:proofErr w:type="spellStart"/>
      <w:r w:rsidR="007E2B50" w:rsidRPr="007E2B50">
        <w:rPr>
          <w:rFonts w:ascii="Times New Roman" w:hAnsi="Times New Roman" w:cs="Times New Roman"/>
          <w:sz w:val="24"/>
          <w:szCs w:val="24"/>
        </w:rPr>
        <w:t>Malayala</w:t>
      </w:r>
      <w:proofErr w:type="spellEnd"/>
      <w:r w:rsidR="007E2B50" w:rsidRPr="007E2B50">
        <w:rPr>
          <w:rFonts w:ascii="Times New Roman" w:hAnsi="Times New Roman" w:cs="Times New Roman"/>
          <w:sz w:val="24"/>
          <w:szCs w:val="24"/>
        </w:rPr>
        <w:t xml:space="preserve"> </w:t>
      </w:r>
      <w:proofErr w:type="spellStart"/>
      <w:r w:rsidR="007E2B50" w:rsidRPr="007E2B50">
        <w:rPr>
          <w:rFonts w:ascii="Times New Roman" w:hAnsi="Times New Roman" w:cs="Times New Roman"/>
          <w:sz w:val="24"/>
          <w:szCs w:val="24"/>
        </w:rPr>
        <w:t>Padhanasangham</w:t>
      </w:r>
      <w:proofErr w:type="spellEnd"/>
      <w:r w:rsidR="007E2B50" w:rsidRPr="007E2B50">
        <w:rPr>
          <w:rFonts w:ascii="Times New Roman" w:hAnsi="Times New Roman" w:cs="Times New Roman"/>
          <w:sz w:val="24"/>
          <w:szCs w:val="24"/>
        </w:rPr>
        <w:t xml:space="preserve">, </w:t>
      </w:r>
      <w:proofErr w:type="spellStart"/>
      <w:r w:rsidR="007E2B50" w:rsidRPr="007E2B50">
        <w:rPr>
          <w:rFonts w:ascii="Times New Roman" w:hAnsi="Times New Roman" w:cs="Times New Roman"/>
          <w:sz w:val="24"/>
          <w:szCs w:val="24"/>
        </w:rPr>
        <w:t>Shukapuram</w:t>
      </w:r>
      <w:proofErr w:type="spellEnd"/>
      <w:r w:rsidR="007E2B50" w:rsidRPr="007E2B50">
        <w:rPr>
          <w:rFonts w:ascii="Times New Roman" w:hAnsi="Times New Roman" w:cs="Times New Roman"/>
          <w:sz w:val="24"/>
          <w:szCs w:val="24"/>
        </w:rPr>
        <w:t>: Vallathol Vidyapeetham, 2011,</w:t>
      </w:r>
      <w:r w:rsidRPr="000234AD">
        <w:rPr>
          <w:rFonts w:ascii="Times New Roman" w:hAnsi="Times New Roman" w:cs="Times New Roman"/>
          <w:sz w:val="24"/>
          <w:szCs w:val="24"/>
        </w:rPr>
        <w:t xml:space="preserve"> </w:t>
      </w:r>
      <w:r w:rsidR="007E2B50" w:rsidRPr="007E2B50">
        <w:rPr>
          <w:rFonts w:ascii="Times New Roman" w:hAnsi="Times New Roman" w:cs="Times New Roman"/>
          <w:sz w:val="24"/>
          <w:szCs w:val="24"/>
        </w:rPr>
        <w:t>p. 213.</w:t>
      </w:r>
    </w:p>
    <w:p w14:paraId="754FEF66" w14:textId="6725FF77" w:rsidR="007E2B50" w:rsidRPr="007E2B50" w:rsidRDefault="007E2B50" w:rsidP="00A04B93">
      <w:pPr>
        <w:numPr>
          <w:ilvl w:val="0"/>
          <w:numId w:val="1"/>
        </w:numPr>
        <w:spacing w:line="276" w:lineRule="auto"/>
        <w:jc w:val="both"/>
        <w:rPr>
          <w:rFonts w:ascii="Times New Roman" w:hAnsi="Times New Roman" w:cs="Times New Roman"/>
          <w:sz w:val="24"/>
          <w:szCs w:val="24"/>
        </w:rPr>
      </w:pPr>
      <w:r w:rsidRPr="007E2B50">
        <w:rPr>
          <w:rFonts w:ascii="Times New Roman" w:hAnsi="Times New Roman" w:cs="Times New Roman"/>
          <w:sz w:val="24"/>
          <w:szCs w:val="24"/>
        </w:rPr>
        <w:t xml:space="preserve">Mini S., </w:t>
      </w:r>
      <w:r w:rsidRPr="007E2B50">
        <w:rPr>
          <w:rFonts w:ascii="Times New Roman" w:hAnsi="Times New Roman" w:cs="Times New Roman"/>
          <w:i/>
          <w:iCs/>
          <w:sz w:val="24"/>
          <w:szCs w:val="24"/>
        </w:rPr>
        <w:t>Food, Clothing, Ritual: Kerala History in Renaissance Autobiographies</w:t>
      </w:r>
      <w:r w:rsidRPr="007E2B50">
        <w:rPr>
          <w:rFonts w:ascii="Times New Roman" w:hAnsi="Times New Roman" w:cs="Times New Roman"/>
          <w:sz w:val="24"/>
          <w:szCs w:val="24"/>
        </w:rPr>
        <w:t xml:space="preserve">, Kollam: </w:t>
      </w:r>
      <w:proofErr w:type="spellStart"/>
      <w:r w:rsidRPr="007E2B50">
        <w:rPr>
          <w:rFonts w:ascii="Times New Roman" w:hAnsi="Times New Roman" w:cs="Times New Roman"/>
          <w:sz w:val="24"/>
          <w:szCs w:val="24"/>
        </w:rPr>
        <w:t>Paatham</w:t>
      </w:r>
      <w:proofErr w:type="spellEnd"/>
      <w:r w:rsidRPr="007E2B50">
        <w:rPr>
          <w:rFonts w:ascii="Times New Roman" w:hAnsi="Times New Roman" w:cs="Times New Roman"/>
          <w:sz w:val="24"/>
          <w:szCs w:val="24"/>
        </w:rPr>
        <w:t xml:space="preserve"> Books, 2019,</w:t>
      </w:r>
      <w:r w:rsidR="000234AD">
        <w:rPr>
          <w:rFonts w:ascii="Times New Roman" w:hAnsi="Times New Roman" w:cs="Times New Roman"/>
          <w:sz w:val="24"/>
          <w:szCs w:val="24"/>
        </w:rPr>
        <w:t xml:space="preserve"> </w:t>
      </w:r>
      <w:r w:rsidRPr="007E2B50">
        <w:rPr>
          <w:rFonts w:ascii="Times New Roman" w:hAnsi="Times New Roman" w:cs="Times New Roman"/>
          <w:sz w:val="24"/>
          <w:szCs w:val="24"/>
        </w:rPr>
        <w:t>p. 17.</w:t>
      </w:r>
    </w:p>
    <w:p w14:paraId="16A01883" w14:textId="4FC1BF76" w:rsidR="007E2B50" w:rsidRPr="007E2B50" w:rsidRDefault="007E2B50" w:rsidP="00A04B93">
      <w:pPr>
        <w:numPr>
          <w:ilvl w:val="0"/>
          <w:numId w:val="1"/>
        </w:numPr>
        <w:spacing w:line="276" w:lineRule="auto"/>
        <w:jc w:val="both"/>
        <w:rPr>
          <w:rFonts w:ascii="Times New Roman" w:hAnsi="Times New Roman" w:cs="Times New Roman"/>
          <w:sz w:val="24"/>
          <w:szCs w:val="24"/>
        </w:rPr>
      </w:pPr>
      <w:r w:rsidRPr="007E2B50">
        <w:rPr>
          <w:rFonts w:ascii="Times New Roman" w:hAnsi="Times New Roman" w:cs="Times New Roman"/>
          <w:sz w:val="24"/>
          <w:szCs w:val="24"/>
        </w:rPr>
        <w:t xml:space="preserve">S. </w:t>
      </w:r>
      <w:proofErr w:type="spellStart"/>
      <w:r w:rsidRPr="007E2B50">
        <w:rPr>
          <w:rFonts w:ascii="Times New Roman" w:hAnsi="Times New Roman" w:cs="Times New Roman"/>
          <w:sz w:val="24"/>
          <w:szCs w:val="24"/>
        </w:rPr>
        <w:t>Sharadakutty</w:t>
      </w:r>
      <w:proofErr w:type="spellEnd"/>
      <w:r w:rsidRPr="007E2B50">
        <w:rPr>
          <w:rFonts w:ascii="Times New Roman" w:hAnsi="Times New Roman" w:cs="Times New Roman"/>
          <w:sz w:val="24"/>
          <w:szCs w:val="24"/>
        </w:rPr>
        <w:t xml:space="preserve">, </w:t>
      </w:r>
      <w:proofErr w:type="spellStart"/>
      <w:r w:rsidRPr="007E2B50">
        <w:rPr>
          <w:rFonts w:ascii="Times New Roman" w:hAnsi="Times New Roman" w:cs="Times New Roman"/>
          <w:i/>
          <w:iCs/>
          <w:sz w:val="24"/>
          <w:szCs w:val="24"/>
        </w:rPr>
        <w:t>Ethrayethra</w:t>
      </w:r>
      <w:proofErr w:type="spellEnd"/>
      <w:r w:rsidRPr="007E2B50">
        <w:rPr>
          <w:rFonts w:ascii="Times New Roman" w:hAnsi="Times New Roman" w:cs="Times New Roman"/>
          <w:i/>
          <w:iCs/>
          <w:sz w:val="24"/>
          <w:szCs w:val="24"/>
        </w:rPr>
        <w:t xml:space="preserve"> </w:t>
      </w:r>
      <w:proofErr w:type="spellStart"/>
      <w:r w:rsidRPr="007E2B50">
        <w:rPr>
          <w:rFonts w:ascii="Times New Roman" w:hAnsi="Times New Roman" w:cs="Times New Roman"/>
          <w:i/>
          <w:iCs/>
          <w:sz w:val="24"/>
          <w:szCs w:val="24"/>
        </w:rPr>
        <w:t>Preranakal</w:t>
      </w:r>
      <w:proofErr w:type="spellEnd"/>
      <w:r w:rsidRPr="007E2B50">
        <w:rPr>
          <w:rFonts w:ascii="Times New Roman" w:hAnsi="Times New Roman" w:cs="Times New Roman"/>
          <w:sz w:val="24"/>
          <w:szCs w:val="24"/>
        </w:rPr>
        <w:t xml:space="preserve"> ("So Many Inspirations"), Kozhikode: Mathrubhumi Books, 2020, pp. 224–225.</w:t>
      </w:r>
    </w:p>
    <w:p w14:paraId="16D92831" w14:textId="7BF61A18" w:rsidR="007E2B50" w:rsidRPr="007E2B50" w:rsidRDefault="007E2B50" w:rsidP="00A04B93">
      <w:pPr>
        <w:numPr>
          <w:ilvl w:val="0"/>
          <w:numId w:val="1"/>
        </w:numPr>
        <w:spacing w:line="276" w:lineRule="auto"/>
        <w:jc w:val="both"/>
        <w:rPr>
          <w:rFonts w:ascii="Times New Roman" w:hAnsi="Times New Roman" w:cs="Times New Roman"/>
          <w:sz w:val="24"/>
          <w:szCs w:val="24"/>
        </w:rPr>
      </w:pPr>
      <w:r w:rsidRPr="007E2B50">
        <w:rPr>
          <w:rFonts w:ascii="Times New Roman" w:hAnsi="Times New Roman" w:cs="Times New Roman"/>
          <w:sz w:val="24"/>
          <w:szCs w:val="24"/>
        </w:rPr>
        <w:t xml:space="preserve">E.M.S. </w:t>
      </w:r>
      <w:proofErr w:type="spellStart"/>
      <w:r w:rsidRPr="007E2B50">
        <w:rPr>
          <w:rFonts w:ascii="Times New Roman" w:hAnsi="Times New Roman" w:cs="Times New Roman"/>
          <w:sz w:val="24"/>
          <w:szCs w:val="24"/>
        </w:rPr>
        <w:t>Namboodiripad</w:t>
      </w:r>
      <w:proofErr w:type="spellEnd"/>
      <w:r w:rsidRPr="007E2B50">
        <w:rPr>
          <w:rFonts w:ascii="Times New Roman" w:hAnsi="Times New Roman" w:cs="Times New Roman"/>
          <w:sz w:val="24"/>
          <w:szCs w:val="24"/>
        </w:rPr>
        <w:t xml:space="preserve">, </w:t>
      </w:r>
      <w:r w:rsidRPr="007E2B50">
        <w:rPr>
          <w:rFonts w:ascii="Times New Roman" w:hAnsi="Times New Roman" w:cs="Times New Roman"/>
          <w:i/>
          <w:iCs/>
          <w:sz w:val="24"/>
          <w:szCs w:val="24"/>
        </w:rPr>
        <w:t>Introduction</w:t>
      </w:r>
      <w:r w:rsidRPr="007E2B50">
        <w:rPr>
          <w:rFonts w:ascii="Times New Roman" w:hAnsi="Times New Roman" w:cs="Times New Roman"/>
          <w:sz w:val="24"/>
          <w:szCs w:val="24"/>
        </w:rPr>
        <w:t xml:space="preserve">, in </w:t>
      </w:r>
      <w:proofErr w:type="spellStart"/>
      <w:r w:rsidRPr="007E2B50">
        <w:rPr>
          <w:rFonts w:ascii="Times New Roman" w:hAnsi="Times New Roman" w:cs="Times New Roman"/>
          <w:i/>
          <w:iCs/>
          <w:sz w:val="24"/>
          <w:szCs w:val="24"/>
        </w:rPr>
        <w:t>Jeevithappatha</w:t>
      </w:r>
      <w:proofErr w:type="spellEnd"/>
      <w:r w:rsidRPr="007E2B50">
        <w:rPr>
          <w:rFonts w:ascii="Times New Roman" w:hAnsi="Times New Roman" w:cs="Times New Roman"/>
          <w:sz w:val="24"/>
          <w:szCs w:val="24"/>
        </w:rPr>
        <w:t xml:space="preserve"> ("Path of Life"), by </w:t>
      </w:r>
      <w:proofErr w:type="spellStart"/>
      <w:r w:rsidRPr="007E2B50">
        <w:rPr>
          <w:rFonts w:ascii="Times New Roman" w:hAnsi="Times New Roman" w:cs="Times New Roman"/>
          <w:sz w:val="24"/>
          <w:szCs w:val="24"/>
        </w:rPr>
        <w:t>Cherukad</w:t>
      </w:r>
      <w:proofErr w:type="spellEnd"/>
      <w:r w:rsidRPr="007E2B50">
        <w:rPr>
          <w:rFonts w:ascii="Times New Roman" w:hAnsi="Times New Roman" w:cs="Times New Roman"/>
          <w:sz w:val="24"/>
          <w:szCs w:val="24"/>
        </w:rPr>
        <w:t>, Thrissur: Current Books, 2005</w:t>
      </w:r>
      <w:r w:rsidR="000234AD">
        <w:rPr>
          <w:rFonts w:ascii="Times New Roman" w:hAnsi="Times New Roman" w:cs="Times New Roman"/>
          <w:sz w:val="24"/>
          <w:szCs w:val="24"/>
        </w:rPr>
        <w:t>, pp.23-25.</w:t>
      </w:r>
    </w:p>
    <w:p w14:paraId="23E7A809" w14:textId="77777777" w:rsidR="007E2B50" w:rsidRPr="007E2B50" w:rsidRDefault="007E2B50" w:rsidP="00A04B93">
      <w:pPr>
        <w:numPr>
          <w:ilvl w:val="0"/>
          <w:numId w:val="1"/>
        </w:numPr>
        <w:spacing w:line="276" w:lineRule="auto"/>
        <w:jc w:val="both"/>
        <w:rPr>
          <w:rFonts w:ascii="Times New Roman" w:hAnsi="Times New Roman" w:cs="Times New Roman"/>
          <w:sz w:val="24"/>
          <w:szCs w:val="24"/>
        </w:rPr>
      </w:pPr>
      <w:proofErr w:type="spellStart"/>
      <w:r w:rsidRPr="007E2B50">
        <w:rPr>
          <w:rFonts w:ascii="Times New Roman" w:hAnsi="Times New Roman" w:cs="Times New Roman"/>
          <w:sz w:val="24"/>
          <w:szCs w:val="24"/>
        </w:rPr>
        <w:t>Lalithambika</w:t>
      </w:r>
      <w:proofErr w:type="spellEnd"/>
      <w:r w:rsidRPr="007E2B50">
        <w:rPr>
          <w:rFonts w:ascii="Times New Roman" w:hAnsi="Times New Roman" w:cs="Times New Roman"/>
          <w:sz w:val="24"/>
          <w:szCs w:val="24"/>
        </w:rPr>
        <w:t xml:space="preserve"> </w:t>
      </w:r>
      <w:proofErr w:type="spellStart"/>
      <w:r w:rsidRPr="007E2B50">
        <w:rPr>
          <w:rFonts w:ascii="Times New Roman" w:hAnsi="Times New Roman" w:cs="Times New Roman"/>
          <w:sz w:val="24"/>
          <w:szCs w:val="24"/>
        </w:rPr>
        <w:t>Antharjanam</w:t>
      </w:r>
      <w:proofErr w:type="spellEnd"/>
      <w:r w:rsidRPr="007E2B50">
        <w:rPr>
          <w:rFonts w:ascii="Times New Roman" w:hAnsi="Times New Roman" w:cs="Times New Roman"/>
          <w:sz w:val="24"/>
          <w:szCs w:val="24"/>
        </w:rPr>
        <w:t xml:space="preserve">, </w:t>
      </w:r>
      <w:r w:rsidRPr="007E2B50">
        <w:rPr>
          <w:rFonts w:ascii="Times New Roman" w:hAnsi="Times New Roman" w:cs="Times New Roman"/>
          <w:i/>
          <w:iCs/>
          <w:sz w:val="24"/>
          <w:szCs w:val="24"/>
        </w:rPr>
        <w:t>An Introduction to Autobiography</w:t>
      </w:r>
      <w:r w:rsidRPr="007E2B50">
        <w:rPr>
          <w:rFonts w:ascii="Times New Roman" w:hAnsi="Times New Roman" w:cs="Times New Roman"/>
          <w:sz w:val="24"/>
          <w:szCs w:val="24"/>
        </w:rPr>
        <w:t>, Kottayam: D.C. Books, 2012, p. 20.</w:t>
      </w:r>
    </w:p>
    <w:p w14:paraId="092618A5" w14:textId="7E8785B5" w:rsidR="007E2B50" w:rsidRPr="007E2B50" w:rsidRDefault="007E2B50" w:rsidP="00A04B93">
      <w:pPr>
        <w:numPr>
          <w:ilvl w:val="0"/>
          <w:numId w:val="1"/>
        </w:numPr>
        <w:spacing w:line="276" w:lineRule="auto"/>
        <w:jc w:val="both"/>
        <w:rPr>
          <w:rFonts w:ascii="Times New Roman" w:hAnsi="Times New Roman" w:cs="Times New Roman"/>
          <w:sz w:val="24"/>
          <w:szCs w:val="24"/>
        </w:rPr>
      </w:pPr>
      <w:r w:rsidRPr="007E2B50">
        <w:rPr>
          <w:rFonts w:ascii="Times New Roman" w:hAnsi="Times New Roman" w:cs="Times New Roman"/>
          <w:sz w:val="24"/>
          <w:szCs w:val="24"/>
        </w:rPr>
        <w:t xml:space="preserve">V.T. </w:t>
      </w:r>
      <w:proofErr w:type="spellStart"/>
      <w:r w:rsidRPr="007E2B50">
        <w:rPr>
          <w:rFonts w:ascii="Times New Roman" w:hAnsi="Times New Roman" w:cs="Times New Roman"/>
          <w:sz w:val="24"/>
          <w:szCs w:val="24"/>
        </w:rPr>
        <w:t>Bhattathiripad</w:t>
      </w:r>
      <w:proofErr w:type="spellEnd"/>
      <w:r w:rsidRPr="007E2B50">
        <w:rPr>
          <w:rFonts w:ascii="Times New Roman" w:hAnsi="Times New Roman" w:cs="Times New Roman"/>
          <w:sz w:val="24"/>
          <w:szCs w:val="24"/>
        </w:rPr>
        <w:t xml:space="preserve">, </w:t>
      </w:r>
      <w:r w:rsidRPr="007E2B50">
        <w:rPr>
          <w:rFonts w:ascii="Times New Roman" w:hAnsi="Times New Roman" w:cs="Times New Roman"/>
          <w:i/>
          <w:iCs/>
          <w:sz w:val="24"/>
          <w:szCs w:val="24"/>
        </w:rPr>
        <w:t>V.T.'s Complete Works</w:t>
      </w:r>
      <w:r w:rsidRPr="007E2B50">
        <w:rPr>
          <w:rFonts w:ascii="Times New Roman" w:hAnsi="Times New Roman" w:cs="Times New Roman"/>
          <w:sz w:val="24"/>
          <w:szCs w:val="24"/>
        </w:rPr>
        <w:t>, Kottayam: D.C. Books, 2008,</w:t>
      </w:r>
      <w:r w:rsidR="000234AD">
        <w:rPr>
          <w:rFonts w:ascii="Times New Roman" w:hAnsi="Times New Roman" w:cs="Times New Roman"/>
          <w:sz w:val="24"/>
          <w:szCs w:val="24"/>
        </w:rPr>
        <w:t xml:space="preserve"> </w:t>
      </w:r>
      <w:r w:rsidRPr="007E2B50">
        <w:rPr>
          <w:rFonts w:ascii="Times New Roman" w:hAnsi="Times New Roman" w:cs="Times New Roman"/>
          <w:sz w:val="24"/>
          <w:szCs w:val="24"/>
        </w:rPr>
        <w:t>pp. 626–627.</w:t>
      </w:r>
    </w:p>
    <w:p w14:paraId="158C2E56" w14:textId="4A61932F" w:rsidR="007E2B50" w:rsidRPr="007E2B50" w:rsidRDefault="007E2B50" w:rsidP="00A04B93">
      <w:pPr>
        <w:numPr>
          <w:ilvl w:val="0"/>
          <w:numId w:val="1"/>
        </w:numPr>
        <w:spacing w:line="276" w:lineRule="auto"/>
        <w:jc w:val="both"/>
        <w:rPr>
          <w:rFonts w:ascii="Times New Roman" w:hAnsi="Times New Roman" w:cs="Times New Roman"/>
          <w:sz w:val="24"/>
          <w:szCs w:val="24"/>
        </w:rPr>
      </w:pPr>
      <w:r w:rsidRPr="007E2B50">
        <w:rPr>
          <w:rFonts w:ascii="Times New Roman" w:hAnsi="Times New Roman" w:cs="Times New Roman"/>
          <w:sz w:val="24"/>
          <w:szCs w:val="24"/>
        </w:rPr>
        <w:t xml:space="preserve">Uma Chakravarti, </w:t>
      </w:r>
      <w:r w:rsidRPr="007E2B50">
        <w:rPr>
          <w:rFonts w:ascii="Times New Roman" w:hAnsi="Times New Roman" w:cs="Times New Roman"/>
          <w:i/>
          <w:iCs/>
          <w:sz w:val="24"/>
          <w:szCs w:val="24"/>
        </w:rPr>
        <w:t>When Caste Becomes Gender</w:t>
      </w:r>
      <w:r w:rsidRPr="007E2B50">
        <w:rPr>
          <w:rFonts w:ascii="Times New Roman" w:hAnsi="Times New Roman" w:cs="Times New Roman"/>
          <w:sz w:val="24"/>
          <w:szCs w:val="24"/>
        </w:rPr>
        <w:t>, Kozhikode: Mathrubhumi Books, 2008, pp. 31–47.</w:t>
      </w:r>
    </w:p>
    <w:p w14:paraId="3DDA5C27" w14:textId="5FCA51DF" w:rsidR="007E2B50" w:rsidRPr="007E2B50" w:rsidRDefault="007E2B50" w:rsidP="00A04B93">
      <w:pPr>
        <w:numPr>
          <w:ilvl w:val="0"/>
          <w:numId w:val="1"/>
        </w:numPr>
        <w:spacing w:line="276" w:lineRule="auto"/>
        <w:jc w:val="both"/>
        <w:rPr>
          <w:rFonts w:ascii="Times New Roman" w:hAnsi="Times New Roman" w:cs="Times New Roman"/>
          <w:sz w:val="24"/>
          <w:szCs w:val="24"/>
        </w:rPr>
      </w:pPr>
      <w:r w:rsidRPr="007E2B50">
        <w:rPr>
          <w:rFonts w:ascii="Times New Roman" w:hAnsi="Times New Roman" w:cs="Times New Roman"/>
          <w:sz w:val="24"/>
          <w:szCs w:val="24"/>
        </w:rPr>
        <w:t xml:space="preserve">G. </w:t>
      </w:r>
      <w:proofErr w:type="spellStart"/>
      <w:r w:rsidRPr="007E2B50">
        <w:rPr>
          <w:rFonts w:ascii="Times New Roman" w:hAnsi="Times New Roman" w:cs="Times New Roman"/>
          <w:sz w:val="24"/>
          <w:szCs w:val="24"/>
        </w:rPr>
        <w:t>Ushakumari</w:t>
      </w:r>
      <w:proofErr w:type="spellEnd"/>
      <w:r w:rsidRPr="007E2B50">
        <w:rPr>
          <w:rFonts w:ascii="Times New Roman" w:hAnsi="Times New Roman" w:cs="Times New Roman"/>
          <w:sz w:val="24"/>
          <w:szCs w:val="24"/>
        </w:rPr>
        <w:t xml:space="preserve">, </w:t>
      </w:r>
      <w:r w:rsidRPr="007E2B50">
        <w:rPr>
          <w:rFonts w:ascii="Times New Roman" w:hAnsi="Times New Roman" w:cs="Times New Roman"/>
          <w:i/>
          <w:iCs/>
          <w:sz w:val="24"/>
          <w:szCs w:val="24"/>
        </w:rPr>
        <w:t>The Body is a Weave</w:t>
      </w:r>
      <w:r w:rsidRPr="007E2B50">
        <w:rPr>
          <w:rFonts w:ascii="Times New Roman" w:hAnsi="Times New Roman" w:cs="Times New Roman"/>
          <w:sz w:val="24"/>
          <w:szCs w:val="24"/>
        </w:rPr>
        <w:t>, Kottayam: National Bookstall, 2013, p. 17.</w:t>
      </w:r>
    </w:p>
    <w:p w14:paraId="7D0E25DF" w14:textId="33FDE697" w:rsidR="007E2B50" w:rsidRPr="007E2B50" w:rsidRDefault="007E2B50" w:rsidP="00A04B93">
      <w:pPr>
        <w:numPr>
          <w:ilvl w:val="0"/>
          <w:numId w:val="1"/>
        </w:numPr>
        <w:spacing w:line="276" w:lineRule="auto"/>
        <w:jc w:val="both"/>
        <w:rPr>
          <w:rFonts w:ascii="Times New Roman" w:hAnsi="Times New Roman" w:cs="Times New Roman"/>
          <w:sz w:val="24"/>
          <w:szCs w:val="24"/>
        </w:rPr>
      </w:pPr>
      <w:r w:rsidRPr="007E2B50">
        <w:rPr>
          <w:rFonts w:ascii="Times New Roman" w:hAnsi="Times New Roman" w:cs="Times New Roman"/>
          <w:sz w:val="24"/>
          <w:szCs w:val="24"/>
        </w:rPr>
        <w:t xml:space="preserve">E.M.S. </w:t>
      </w:r>
      <w:proofErr w:type="spellStart"/>
      <w:r w:rsidRPr="007E2B50">
        <w:rPr>
          <w:rFonts w:ascii="Times New Roman" w:hAnsi="Times New Roman" w:cs="Times New Roman"/>
          <w:sz w:val="24"/>
          <w:szCs w:val="24"/>
        </w:rPr>
        <w:t>Namboodiripad</w:t>
      </w:r>
      <w:proofErr w:type="spellEnd"/>
      <w:r w:rsidRPr="007E2B50">
        <w:rPr>
          <w:rFonts w:ascii="Times New Roman" w:hAnsi="Times New Roman" w:cs="Times New Roman"/>
          <w:sz w:val="24"/>
          <w:szCs w:val="24"/>
        </w:rPr>
        <w:t xml:space="preserve">, </w:t>
      </w:r>
      <w:r w:rsidRPr="007E2B50">
        <w:rPr>
          <w:rFonts w:ascii="Times New Roman" w:hAnsi="Times New Roman" w:cs="Times New Roman"/>
          <w:i/>
          <w:iCs/>
          <w:sz w:val="24"/>
          <w:szCs w:val="24"/>
        </w:rPr>
        <w:t>Autobiography</w:t>
      </w:r>
      <w:r w:rsidRPr="007E2B50">
        <w:rPr>
          <w:rFonts w:ascii="Times New Roman" w:hAnsi="Times New Roman" w:cs="Times New Roman"/>
          <w:sz w:val="24"/>
          <w:szCs w:val="24"/>
        </w:rPr>
        <w:t>, Thiruvananthapuram: Chinta Publishers, 2007,</w:t>
      </w:r>
      <w:r w:rsidR="00BF6197" w:rsidRPr="007E2B50">
        <w:rPr>
          <w:rFonts w:ascii="Times New Roman" w:hAnsi="Times New Roman" w:cs="Times New Roman"/>
          <w:sz w:val="24"/>
          <w:szCs w:val="24"/>
        </w:rPr>
        <w:t xml:space="preserve"> </w:t>
      </w:r>
      <w:r w:rsidRPr="007E2B50">
        <w:rPr>
          <w:rFonts w:ascii="Times New Roman" w:hAnsi="Times New Roman" w:cs="Times New Roman"/>
          <w:sz w:val="24"/>
          <w:szCs w:val="24"/>
        </w:rPr>
        <w:t>p. 36.</w:t>
      </w:r>
    </w:p>
    <w:p w14:paraId="22CFD6D2" w14:textId="77777777" w:rsidR="007E2B50" w:rsidRPr="007E2B50" w:rsidRDefault="007E2B50" w:rsidP="00A04B93">
      <w:pPr>
        <w:numPr>
          <w:ilvl w:val="0"/>
          <w:numId w:val="1"/>
        </w:numPr>
        <w:spacing w:line="276" w:lineRule="auto"/>
        <w:jc w:val="both"/>
        <w:rPr>
          <w:rFonts w:ascii="Times New Roman" w:hAnsi="Times New Roman" w:cs="Times New Roman"/>
          <w:sz w:val="24"/>
          <w:szCs w:val="24"/>
        </w:rPr>
      </w:pPr>
      <w:proofErr w:type="spellStart"/>
      <w:r w:rsidRPr="007E2B50">
        <w:rPr>
          <w:rFonts w:ascii="Times New Roman" w:hAnsi="Times New Roman" w:cs="Times New Roman"/>
          <w:sz w:val="24"/>
          <w:szCs w:val="24"/>
        </w:rPr>
        <w:t>Ramadevi</w:t>
      </w:r>
      <w:proofErr w:type="spellEnd"/>
      <w:r w:rsidRPr="007E2B50">
        <w:rPr>
          <w:rFonts w:ascii="Times New Roman" w:hAnsi="Times New Roman" w:cs="Times New Roman"/>
          <w:sz w:val="24"/>
          <w:szCs w:val="24"/>
        </w:rPr>
        <w:t xml:space="preserve"> P., </w:t>
      </w:r>
      <w:r w:rsidRPr="007E2B50">
        <w:rPr>
          <w:rFonts w:ascii="Times New Roman" w:hAnsi="Times New Roman" w:cs="Times New Roman"/>
          <w:i/>
          <w:iCs/>
          <w:sz w:val="24"/>
          <w:szCs w:val="24"/>
        </w:rPr>
        <w:t>Women's Autobiography: Life, Writing, History</w:t>
      </w:r>
      <w:r w:rsidRPr="007E2B50">
        <w:rPr>
          <w:rFonts w:ascii="Times New Roman" w:hAnsi="Times New Roman" w:cs="Times New Roman"/>
          <w:sz w:val="24"/>
          <w:szCs w:val="24"/>
        </w:rPr>
        <w:t>, Thiruvananthapuram: Kerala Bhasha Institute, 2019, pp. 16–17.</w:t>
      </w:r>
    </w:p>
    <w:p w14:paraId="1A71050B" w14:textId="77777777" w:rsidR="007E2B50" w:rsidRPr="007E2B50" w:rsidRDefault="007E2B50" w:rsidP="00A04B93">
      <w:pPr>
        <w:numPr>
          <w:ilvl w:val="0"/>
          <w:numId w:val="1"/>
        </w:numPr>
        <w:spacing w:line="276" w:lineRule="auto"/>
        <w:jc w:val="both"/>
        <w:rPr>
          <w:rFonts w:ascii="Times New Roman" w:hAnsi="Times New Roman" w:cs="Times New Roman"/>
          <w:sz w:val="24"/>
          <w:szCs w:val="24"/>
        </w:rPr>
      </w:pPr>
      <w:proofErr w:type="spellStart"/>
      <w:r w:rsidRPr="007E2B50">
        <w:rPr>
          <w:rFonts w:ascii="Times New Roman" w:hAnsi="Times New Roman" w:cs="Times New Roman"/>
          <w:sz w:val="24"/>
          <w:szCs w:val="24"/>
        </w:rPr>
        <w:t>Lalithambika</w:t>
      </w:r>
      <w:proofErr w:type="spellEnd"/>
      <w:r w:rsidRPr="007E2B50">
        <w:rPr>
          <w:rFonts w:ascii="Times New Roman" w:hAnsi="Times New Roman" w:cs="Times New Roman"/>
          <w:sz w:val="24"/>
          <w:szCs w:val="24"/>
        </w:rPr>
        <w:t xml:space="preserve"> </w:t>
      </w:r>
      <w:proofErr w:type="spellStart"/>
      <w:r w:rsidRPr="007E2B50">
        <w:rPr>
          <w:rFonts w:ascii="Times New Roman" w:hAnsi="Times New Roman" w:cs="Times New Roman"/>
          <w:sz w:val="24"/>
          <w:szCs w:val="24"/>
        </w:rPr>
        <w:t>Antharjanam</w:t>
      </w:r>
      <w:proofErr w:type="spellEnd"/>
      <w:r w:rsidRPr="007E2B50">
        <w:rPr>
          <w:rFonts w:ascii="Times New Roman" w:hAnsi="Times New Roman" w:cs="Times New Roman"/>
          <w:sz w:val="24"/>
          <w:szCs w:val="24"/>
        </w:rPr>
        <w:t xml:space="preserve">, </w:t>
      </w:r>
      <w:r w:rsidRPr="007E2B50">
        <w:rPr>
          <w:rFonts w:ascii="Times New Roman" w:hAnsi="Times New Roman" w:cs="Times New Roman"/>
          <w:i/>
          <w:iCs/>
          <w:sz w:val="24"/>
          <w:szCs w:val="24"/>
        </w:rPr>
        <w:t>An Introduction to Autobiography</w:t>
      </w:r>
      <w:r w:rsidRPr="007E2B50">
        <w:rPr>
          <w:rFonts w:ascii="Times New Roman" w:hAnsi="Times New Roman" w:cs="Times New Roman"/>
          <w:sz w:val="24"/>
          <w:szCs w:val="24"/>
        </w:rPr>
        <w:t>, Kottayam: D.C. Books, 2012, p. 100.</w:t>
      </w:r>
    </w:p>
    <w:p w14:paraId="7CDB26CC" w14:textId="77777777" w:rsidR="007E2B50" w:rsidRPr="007E2B50" w:rsidRDefault="007E2B50" w:rsidP="00A04B93">
      <w:pPr>
        <w:numPr>
          <w:ilvl w:val="0"/>
          <w:numId w:val="1"/>
        </w:numPr>
        <w:spacing w:line="276" w:lineRule="auto"/>
        <w:jc w:val="both"/>
        <w:rPr>
          <w:rFonts w:ascii="Times New Roman" w:hAnsi="Times New Roman" w:cs="Times New Roman"/>
          <w:sz w:val="24"/>
          <w:szCs w:val="24"/>
        </w:rPr>
      </w:pPr>
      <w:r w:rsidRPr="007E2B50">
        <w:rPr>
          <w:rFonts w:ascii="Times New Roman" w:hAnsi="Times New Roman" w:cs="Times New Roman"/>
          <w:sz w:val="24"/>
          <w:szCs w:val="24"/>
        </w:rPr>
        <w:t xml:space="preserve">P.S. </w:t>
      </w:r>
      <w:proofErr w:type="spellStart"/>
      <w:r w:rsidRPr="007E2B50">
        <w:rPr>
          <w:rFonts w:ascii="Times New Roman" w:hAnsi="Times New Roman" w:cs="Times New Roman"/>
          <w:sz w:val="24"/>
          <w:szCs w:val="24"/>
        </w:rPr>
        <w:t>Sreekala</w:t>
      </w:r>
      <w:proofErr w:type="spellEnd"/>
      <w:r w:rsidRPr="007E2B50">
        <w:rPr>
          <w:rFonts w:ascii="Times New Roman" w:hAnsi="Times New Roman" w:cs="Times New Roman"/>
          <w:sz w:val="24"/>
          <w:szCs w:val="24"/>
        </w:rPr>
        <w:t xml:space="preserve">, </w:t>
      </w:r>
      <w:r w:rsidRPr="007E2B50">
        <w:rPr>
          <w:rFonts w:ascii="Times New Roman" w:hAnsi="Times New Roman" w:cs="Times New Roman"/>
          <w:i/>
          <w:iCs/>
          <w:sz w:val="24"/>
          <w:szCs w:val="24"/>
        </w:rPr>
        <w:t>A Feminist History of Kerala</w:t>
      </w:r>
      <w:r w:rsidRPr="007E2B50">
        <w:rPr>
          <w:rFonts w:ascii="Times New Roman" w:hAnsi="Times New Roman" w:cs="Times New Roman"/>
          <w:sz w:val="24"/>
          <w:szCs w:val="24"/>
        </w:rPr>
        <w:t>, Kozhikode: Mathrubhumi Books, 2020, pp. 98–108.</w:t>
      </w:r>
    </w:p>
    <w:p w14:paraId="7E6C5BF6" w14:textId="77777777" w:rsidR="007E2B50" w:rsidRPr="007E2B50" w:rsidRDefault="007E2B50" w:rsidP="00A04B93">
      <w:pPr>
        <w:numPr>
          <w:ilvl w:val="0"/>
          <w:numId w:val="1"/>
        </w:numPr>
        <w:spacing w:line="276" w:lineRule="auto"/>
        <w:jc w:val="both"/>
        <w:rPr>
          <w:rFonts w:ascii="Times New Roman" w:hAnsi="Times New Roman" w:cs="Times New Roman"/>
          <w:sz w:val="24"/>
          <w:szCs w:val="24"/>
        </w:rPr>
      </w:pPr>
      <w:r w:rsidRPr="007E2B50">
        <w:rPr>
          <w:rFonts w:ascii="Times New Roman" w:hAnsi="Times New Roman" w:cs="Times New Roman"/>
          <w:sz w:val="24"/>
          <w:szCs w:val="24"/>
        </w:rPr>
        <w:t xml:space="preserve">Devaki </w:t>
      </w:r>
      <w:proofErr w:type="spellStart"/>
      <w:r w:rsidRPr="007E2B50">
        <w:rPr>
          <w:rFonts w:ascii="Times New Roman" w:hAnsi="Times New Roman" w:cs="Times New Roman"/>
          <w:sz w:val="24"/>
          <w:szCs w:val="24"/>
        </w:rPr>
        <w:t>Nilayangode</w:t>
      </w:r>
      <w:proofErr w:type="spellEnd"/>
      <w:r w:rsidRPr="007E2B50">
        <w:rPr>
          <w:rFonts w:ascii="Times New Roman" w:hAnsi="Times New Roman" w:cs="Times New Roman"/>
          <w:sz w:val="24"/>
          <w:szCs w:val="24"/>
        </w:rPr>
        <w:t xml:space="preserve">, </w:t>
      </w:r>
      <w:r w:rsidRPr="007E2B50">
        <w:rPr>
          <w:rFonts w:ascii="Times New Roman" w:hAnsi="Times New Roman" w:cs="Times New Roman"/>
          <w:i/>
          <w:iCs/>
          <w:sz w:val="24"/>
          <w:szCs w:val="24"/>
        </w:rPr>
        <w:t xml:space="preserve">An </w:t>
      </w:r>
      <w:proofErr w:type="spellStart"/>
      <w:r w:rsidRPr="007E2B50">
        <w:rPr>
          <w:rFonts w:ascii="Times New Roman" w:hAnsi="Times New Roman" w:cs="Times New Roman"/>
          <w:i/>
          <w:iCs/>
          <w:sz w:val="24"/>
          <w:szCs w:val="24"/>
        </w:rPr>
        <w:t>Antharjanam’s</w:t>
      </w:r>
      <w:proofErr w:type="spellEnd"/>
      <w:r w:rsidRPr="007E2B50">
        <w:rPr>
          <w:rFonts w:ascii="Times New Roman" w:hAnsi="Times New Roman" w:cs="Times New Roman"/>
          <w:i/>
          <w:iCs/>
          <w:sz w:val="24"/>
          <w:szCs w:val="24"/>
        </w:rPr>
        <w:t xml:space="preserve"> Autobiography Without Regrets</w:t>
      </w:r>
      <w:r w:rsidRPr="007E2B50">
        <w:rPr>
          <w:rFonts w:ascii="Times New Roman" w:hAnsi="Times New Roman" w:cs="Times New Roman"/>
          <w:sz w:val="24"/>
          <w:szCs w:val="24"/>
        </w:rPr>
        <w:t>, Thrissur: Current Books, 2003, p. 63.</w:t>
      </w:r>
    </w:p>
    <w:p w14:paraId="1E10F650" w14:textId="77777777" w:rsidR="007E2B50" w:rsidRPr="007E2B50" w:rsidRDefault="007E2B50" w:rsidP="00A04B93">
      <w:pPr>
        <w:numPr>
          <w:ilvl w:val="0"/>
          <w:numId w:val="1"/>
        </w:numPr>
        <w:spacing w:line="276" w:lineRule="auto"/>
        <w:jc w:val="both"/>
        <w:rPr>
          <w:rFonts w:ascii="Times New Roman" w:hAnsi="Times New Roman" w:cs="Times New Roman"/>
          <w:sz w:val="24"/>
          <w:szCs w:val="24"/>
        </w:rPr>
      </w:pPr>
      <w:r w:rsidRPr="007E2B50">
        <w:rPr>
          <w:rFonts w:ascii="Times New Roman" w:hAnsi="Times New Roman" w:cs="Times New Roman"/>
          <w:sz w:val="24"/>
          <w:szCs w:val="24"/>
        </w:rPr>
        <w:t xml:space="preserve">J. Devika, </w:t>
      </w:r>
      <w:r w:rsidRPr="007E2B50">
        <w:rPr>
          <w:rFonts w:ascii="Times New Roman" w:hAnsi="Times New Roman" w:cs="Times New Roman"/>
          <w:i/>
          <w:iCs/>
          <w:sz w:val="24"/>
          <w:szCs w:val="24"/>
        </w:rPr>
        <w:t>How Did the Chaste Woman and the Market Woman Come to Be?</w:t>
      </w:r>
      <w:r w:rsidRPr="007E2B50">
        <w:rPr>
          <w:rFonts w:ascii="Times New Roman" w:hAnsi="Times New Roman" w:cs="Times New Roman"/>
          <w:sz w:val="24"/>
          <w:szCs w:val="24"/>
        </w:rPr>
        <w:t xml:space="preserve">, Thrissur: Kerala </w:t>
      </w:r>
      <w:proofErr w:type="spellStart"/>
      <w:r w:rsidRPr="007E2B50">
        <w:rPr>
          <w:rFonts w:ascii="Times New Roman" w:hAnsi="Times New Roman" w:cs="Times New Roman"/>
          <w:sz w:val="24"/>
          <w:szCs w:val="24"/>
        </w:rPr>
        <w:t>Sasthra</w:t>
      </w:r>
      <w:proofErr w:type="spellEnd"/>
      <w:r w:rsidRPr="007E2B50">
        <w:rPr>
          <w:rFonts w:ascii="Times New Roman" w:hAnsi="Times New Roman" w:cs="Times New Roman"/>
          <w:sz w:val="24"/>
          <w:szCs w:val="24"/>
        </w:rPr>
        <w:t xml:space="preserve"> </w:t>
      </w:r>
      <w:proofErr w:type="spellStart"/>
      <w:r w:rsidRPr="007E2B50">
        <w:rPr>
          <w:rFonts w:ascii="Times New Roman" w:hAnsi="Times New Roman" w:cs="Times New Roman"/>
          <w:sz w:val="24"/>
          <w:szCs w:val="24"/>
        </w:rPr>
        <w:t>Sahithya</w:t>
      </w:r>
      <w:proofErr w:type="spellEnd"/>
      <w:r w:rsidRPr="007E2B50">
        <w:rPr>
          <w:rFonts w:ascii="Times New Roman" w:hAnsi="Times New Roman" w:cs="Times New Roman"/>
          <w:sz w:val="24"/>
          <w:szCs w:val="24"/>
        </w:rPr>
        <w:t xml:space="preserve"> </w:t>
      </w:r>
      <w:proofErr w:type="spellStart"/>
      <w:r w:rsidRPr="007E2B50">
        <w:rPr>
          <w:rFonts w:ascii="Times New Roman" w:hAnsi="Times New Roman" w:cs="Times New Roman"/>
          <w:sz w:val="24"/>
          <w:szCs w:val="24"/>
        </w:rPr>
        <w:t>Parishath</w:t>
      </w:r>
      <w:proofErr w:type="spellEnd"/>
      <w:r w:rsidRPr="007E2B50">
        <w:rPr>
          <w:rFonts w:ascii="Times New Roman" w:hAnsi="Times New Roman" w:cs="Times New Roman"/>
          <w:sz w:val="24"/>
          <w:szCs w:val="24"/>
        </w:rPr>
        <w:t>, 2015, p. 33.</w:t>
      </w:r>
    </w:p>
    <w:p w14:paraId="6CB13279" w14:textId="77777777" w:rsidR="007E2B50" w:rsidRPr="007E2B50" w:rsidRDefault="007E2B50" w:rsidP="00A04B93">
      <w:pPr>
        <w:spacing w:line="276" w:lineRule="auto"/>
        <w:jc w:val="both"/>
        <w:rPr>
          <w:rFonts w:ascii="Times New Roman" w:hAnsi="Times New Roman" w:cs="Times New Roman"/>
          <w:b/>
          <w:bCs/>
          <w:sz w:val="24"/>
          <w:szCs w:val="24"/>
        </w:rPr>
      </w:pPr>
    </w:p>
    <w:sectPr w:rsidR="007E2B50" w:rsidRPr="007E2B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F72229"/>
    <w:multiLevelType w:val="multilevel"/>
    <w:tmpl w:val="6262C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193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B19"/>
    <w:rsid w:val="000234AD"/>
    <w:rsid w:val="00092E62"/>
    <w:rsid w:val="00174B19"/>
    <w:rsid w:val="002171CA"/>
    <w:rsid w:val="00233E92"/>
    <w:rsid w:val="00316A61"/>
    <w:rsid w:val="00377FF3"/>
    <w:rsid w:val="003E65F8"/>
    <w:rsid w:val="00413CAC"/>
    <w:rsid w:val="0045367A"/>
    <w:rsid w:val="00471AB8"/>
    <w:rsid w:val="0053169D"/>
    <w:rsid w:val="005669A9"/>
    <w:rsid w:val="007E2B50"/>
    <w:rsid w:val="0084424A"/>
    <w:rsid w:val="008C1E11"/>
    <w:rsid w:val="00A04B93"/>
    <w:rsid w:val="00A46EFF"/>
    <w:rsid w:val="00AE57DC"/>
    <w:rsid w:val="00BE1F27"/>
    <w:rsid w:val="00BF6197"/>
    <w:rsid w:val="00CE52AD"/>
    <w:rsid w:val="00DB56CB"/>
    <w:rsid w:val="00EF64BD"/>
    <w:rsid w:val="00F34206"/>
    <w:rsid w:val="00F469AF"/>
    <w:rsid w:val="00F47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FE4EF"/>
  <w15:chartTrackingRefBased/>
  <w15:docId w15:val="{4582C1F1-D09F-474E-9D48-BB651ED0C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B1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74B1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74B1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74B1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74B1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74B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B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B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B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B1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74B1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74B1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74B1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74B1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74B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B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B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B19"/>
    <w:rPr>
      <w:rFonts w:eastAsiaTheme="majorEastAsia" w:cstheme="majorBidi"/>
      <w:color w:val="272727" w:themeColor="text1" w:themeTint="D8"/>
    </w:rPr>
  </w:style>
  <w:style w:type="paragraph" w:styleId="Title">
    <w:name w:val="Title"/>
    <w:basedOn w:val="Normal"/>
    <w:next w:val="Normal"/>
    <w:link w:val="TitleChar"/>
    <w:uiPriority w:val="10"/>
    <w:qFormat/>
    <w:rsid w:val="00174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B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B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B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B19"/>
    <w:pPr>
      <w:spacing w:before="160"/>
      <w:jc w:val="center"/>
    </w:pPr>
    <w:rPr>
      <w:i/>
      <w:iCs/>
      <w:color w:val="404040" w:themeColor="text1" w:themeTint="BF"/>
    </w:rPr>
  </w:style>
  <w:style w:type="character" w:customStyle="1" w:styleId="QuoteChar">
    <w:name w:val="Quote Char"/>
    <w:basedOn w:val="DefaultParagraphFont"/>
    <w:link w:val="Quote"/>
    <w:uiPriority w:val="29"/>
    <w:rsid w:val="00174B19"/>
    <w:rPr>
      <w:i/>
      <w:iCs/>
      <w:color w:val="404040" w:themeColor="text1" w:themeTint="BF"/>
    </w:rPr>
  </w:style>
  <w:style w:type="paragraph" w:styleId="ListParagraph">
    <w:name w:val="List Paragraph"/>
    <w:basedOn w:val="Normal"/>
    <w:uiPriority w:val="34"/>
    <w:qFormat/>
    <w:rsid w:val="00174B19"/>
    <w:pPr>
      <w:ind w:left="720"/>
      <w:contextualSpacing/>
    </w:pPr>
  </w:style>
  <w:style w:type="character" w:styleId="IntenseEmphasis">
    <w:name w:val="Intense Emphasis"/>
    <w:basedOn w:val="DefaultParagraphFont"/>
    <w:uiPriority w:val="21"/>
    <w:qFormat/>
    <w:rsid w:val="00174B19"/>
    <w:rPr>
      <w:i/>
      <w:iCs/>
      <w:color w:val="2E74B5" w:themeColor="accent1" w:themeShade="BF"/>
    </w:rPr>
  </w:style>
  <w:style w:type="paragraph" w:styleId="IntenseQuote">
    <w:name w:val="Intense Quote"/>
    <w:basedOn w:val="Normal"/>
    <w:next w:val="Normal"/>
    <w:link w:val="IntenseQuoteChar"/>
    <w:uiPriority w:val="30"/>
    <w:qFormat/>
    <w:rsid w:val="00174B1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74B19"/>
    <w:rPr>
      <w:i/>
      <w:iCs/>
      <w:color w:val="2E74B5" w:themeColor="accent1" w:themeShade="BF"/>
    </w:rPr>
  </w:style>
  <w:style w:type="character" w:styleId="IntenseReference">
    <w:name w:val="Intense Reference"/>
    <w:basedOn w:val="DefaultParagraphFont"/>
    <w:uiPriority w:val="32"/>
    <w:qFormat/>
    <w:rsid w:val="00174B19"/>
    <w:rPr>
      <w:b/>
      <w:bCs/>
      <w:smallCaps/>
      <w:color w:val="2E74B5" w:themeColor="accent1" w:themeShade="BF"/>
      <w:spacing w:val="5"/>
    </w:rPr>
  </w:style>
  <w:style w:type="character" w:styleId="Hyperlink">
    <w:name w:val="Hyperlink"/>
    <w:basedOn w:val="DefaultParagraphFont"/>
    <w:uiPriority w:val="99"/>
    <w:unhideWhenUsed/>
    <w:rsid w:val="003E65F8"/>
    <w:rPr>
      <w:color w:val="0563C1" w:themeColor="hyperlink"/>
      <w:u w:val="single"/>
    </w:rPr>
  </w:style>
  <w:style w:type="character" w:styleId="UnresolvedMention">
    <w:name w:val="Unresolved Mention"/>
    <w:basedOn w:val="DefaultParagraphFont"/>
    <w:uiPriority w:val="99"/>
    <w:semiHidden/>
    <w:unhideWhenUsed/>
    <w:rsid w:val="003E6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6322">
      <w:bodyDiv w:val="1"/>
      <w:marLeft w:val="0"/>
      <w:marRight w:val="0"/>
      <w:marTop w:val="0"/>
      <w:marBottom w:val="0"/>
      <w:divBdr>
        <w:top w:val="none" w:sz="0" w:space="0" w:color="auto"/>
        <w:left w:val="none" w:sz="0" w:space="0" w:color="auto"/>
        <w:bottom w:val="none" w:sz="0" w:space="0" w:color="auto"/>
        <w:right w:val="none" w:sz="0" w:space="0" w:color="auto"/>
      </w:divBdr>
    </w:div>
    <w:div w:id="66196200">
      <w:bodyDiv w:val="1"/>
      <w:marLeft w:val="0"/>
      <w:marRight w:val="0"/>
      <w:marTop w:val="0"/>
      <w:marBottom w:val="0"/>
      <w:divBdr>
        <w:top w:val="none" w:sz="0" w:space="0" w:color="auto"/>
        <w:left w:val="none" w:sz="0" w:space="0" w:color="auto"/>
        <w:bottom w:val="none" w:sz="0" w:space="0" w:color="auto"/>
        <w:right w:val="none" w:sz="0" w:space="0" w:color="auto"/>
      </w:divBdr>
    </w:div>
    <w:div w:id="100154924">
      <w:bodyDiv w:val="1"/>
      <w:marLeft w:val="0"/>
      <w:marRight w:val="0"/>
      <w:marTop w:val="0"/>
      <w:marBottom w:val="0"/>
      <w:divBdr>
        <w:top w:val="none" w:sz="0" w:space="0" w:color="auto"/>
        <w:left w:val="none" w:sz="0" w:space="0" w:color="auto"/>
        <w:bottom w:val="none" w:sz="0" w:space="0" w:color="auto"/>
        <w:right w:val="none" w:sz="0" w:space="0" w:color="auto"/>
      </w:divBdr>
    </w:div>
    <w:div w:id="112096959">
      <w:bodyDiv w:val="1"/>
      <w:marLeft w:val="0"/>
      <w:marRight w:val="0"/>
      <w:marTop w:val="0"/>
      <w:marBottom w:val="0"/>
      <w:divBdr>
        <w:top w:val="none" w:sz="0" w:space="0" w:color="auto"/>
        <w:left w:val="none" w:sz="0" w:space="0" w:color="auto"/>
        <w:bottom w:val="none" w:sz="0" w:space="0" w:color="auto"/>
        <w:right w:val="none" w:sz="0" w:space="0" w:color="auto"/>
      </w:divBdr>
    </w:div>
    <w:div w:id="192115947">
      <w:bodyDiv w:val="1"/>
      <w:marLeft w:val="0"/>
      <w:marRight w:val="0"/>
      <w:marTop w:val="0"/>
      <w:marBottom w:val="0"/>
      <w:divBdr>
        <w:top w:val="none" w:sz="0" w:space="0" w:color="auto"/>
        <w:left w:val="none" w:sz="0" w:space="0" w:color="auto"/>
        <w:bottom w:val="none" w:sz="0" w:space="0" w:color="auto"/>
        <w:right w:val="none" w:sz="0" w:space="0" w:color="auto"/>
      </w:divBdr>
    </w:div>
    <w:div w:id="195896302">
      <w:bodyDiv w:val="1"/>
      <w:marLeft w:val="0"/>
      <w:marRight w:val="0"/>
      <w:marTop w:val="0"/>
      <w:marBottom w:val="0"/>
      <w:divBdr>
        <w:top w:val="none" w:sz="0" w:space="0" w:color="auto"/>
        <w:left w:val="none" w:sz="0" w:space="0" w:color="auto"/>
        <w:bottom w:val="none" w:sz="0" w:space="0" w:color="auto"/>
        <w:right w:val="none" w:sz="0" w:space="0" w:color="auto"/>
      </w:divBdr>
    </w:div>
    <w:div w:id="393046729">
      <w:bodyDiv w:val="1"/>
      <w:marLeft w:val="0"/>
      <w:marRight w:val="0"/>
      <w:marTop w:val="0"/>
      <w:marBottom w:val="0"/>
      <w:divBdr>
        <w:top w:val="none" w:sz="0" w:space="0" w:color="auto"/>
        <w:left w:val="none" w:sz="0" w:space="0" w:color="auto"/>
        <w:bottom w:val="none" w:sz="0" w:space="0" w:color="auto"/>
        <w:right w:val="none" w:sz="0" w:space="0" w:color="auto"/>
      </w:divBdr>
    </w:div>
    <w:div w:id="394622537">
      <w:bodyDiv w:val="1"/>
      <w:marLeft w:val="0"/>
      <w:marRight w:val="0"/>
      <w:marTop w:val="0"/>
      <w:marBottom w:val="0"/>
      <w:divBdr>
        <w:top w:val="none" w:sz="0" w:space="0" w:color="auto"/>
        <w:left w:val="none" w:sz="0" w:space="0" w:color="auto"/>
        <w:bottom w:val="none" w:sz="0" w:space="0" w:color="auto"/>
        <w:right w:val="none" w:sz="0" w:space="0" w:color="auto"/>
      </w:divBdr>
    </w:div>
    <w:div w:id="395474187">
      <w:bodyDiv w:val="1"/>
      <w:marLeft w:val="0"/>
      <w:marRight w:val="0"/>
      <w:marTop w:val="0"/>
      <w:marBottom w:val="0"/>
      <w:divBdr>
        <w:top w:val="none" w:sz="0" w:space="0" w:color="auto"/>
        <w:left w:val="none" w:sz="0" w:space="0" w:color="auto"/>
        <w:bottom w:val="none" w:sz="0" w:space="0" w:color="auto"/>
        <w:right w:val="none" w:sz="0" w:space="0" w:color="auto"/>
      </w:divBdr>
    </w:div>
    <w:div w:id="404376072">
      <w:bodyDiv w:val="1"/>
      <w:marLeft w:val="0"/>
      <w:marRight w:val="0"/>
      <w:marTop w:val="0"/>
      <w:marBottom w:val="0"/>
      <w:divBdr>
        <w:top w:val="none" w:sz="0" w:space="0" w:color="auto"/>
        <w:left w:val="none" w:sz="0" w:space="0" w:color="auto"/>
        <w:bottom w:val="none" w:sz="0" w:space="0" w:color="auto"/>
        <w:right w:val="none" w:sz="0" w:space="0" w:color="auto"/>
      </w:divBdr>
    </w:div>
    <w:div w:id="476917329">
      <w:bodyDiv w:val="1"/>
      <w:marLeft w:val="0"/>
      <w:marRight w:val="0"/>
      <w:marTop w:val="0"/>
      <w:marBottom w:val="0"/>
      <w:divBdr>
        <w:top w:val="none" w:sz="0" w:space="0" w:color="auto"/>
        <w:left w:val="none" w:sz="0" w:space="0" w:color="auto"/>
        <w:bottom w:val="none" w:sz="0" w:space="0" w:color="auto"/>
        <w:right w:val="none" w:sz="0" w:space="0" w:color="auto"/>
      </w:divBdr>
    </w:div>
    <w:div w:id="631600339">
      <w:bodyDiv w:val="1"/>
      <w:marLeft w:val="0"/>
      <w:marRight w:val="0"/>
      <w:marTop w:val="0"/>
      <w:marBottom w:val="0"/>
      <w:divBdr>
        <w:top w:val="none" w:sz="0" w:space="0" w:color="auto"/>
        <w:left w:val="none" w:sz="0" w:space="0" w:color="auto"/>
        <w:bottom w:val="none" w:sz="0" w:space="0" w:color="auto"/>
        <w:right w:val="none" w:sz="0" w:space="0" w:color="auto"/>
      </w:divBdr>
    </w:div>
    <w:div w:id="632104219">
      <w:bodyDiv w:val="1"/>
      <w:marLeft w:val="0"/>
      <w:marRight w:val="0"/>
      <w:marTop w:val="0"/>
      <w:marBottom w:val="0"/>
      <w:divBdr>
        <w:top w:val="none" w:sz="0" w:space="0" w:color="auto"/>
        <w:left w:val="none" w:sz="0" w:space="0" w:color="auto"/>
        <w:bottom w:val="none" w:sz="0" w:space="0" w:color="auto"/>
        <w:right w:val="none" w:sz="0" w:space="0" w:color="auto"/>
      </w:divBdr>
    </w:div>
    <w:div w:id="730886376">
      <w:bodyDiv w:val="1"/>
      <w:marLeft w:val="0"/>
      <w:marRight w:val="0"/>
      <w:marTop w:val="0"/>
      <w:marBottom w:val="0"/>
      <w:divBdr>
        <w:top w:val="none" w:sz="0" w:space="0" w:color="auto"/>
        <w:left w:val="none" w:sz="0" w:space="0" w:color="auto"/>
        <w:bottom w:val="none" w:sz="0" w:space="0" w:color="auto"/>
        <w:right w:val="none" w:sz="0" w:space="0" w:color="auto"/>
      </w:divBdr>
    </w:div>
    <w:div w:id="799610397">
      <w:bodyDiv w:val="1"/>
      <w:marLeft w:val="0"/>
      <w:marRight w:val="0"/>
      <w:marTop w:val="0"/>
      <w:marBottom w:val="0"/>
      <w:divBdr>
        <w:top w:val="none" w:sz="0" w:space="0" w:color="auto"/>
        <w:left w:val="none" w:sz="0" w:space="0" w:color="auto"/>
        <w:bottom w:val="none" w:sz="0" w:space="0" w:color="auto"/>
        <w:right w:val="none" w:sz="0" w:space="0" w:color="auto"/>
      </w:divBdr>
    </w:div>
    <w:div w:id="803424359">
      <w:bodyDiv w:val="1"/>
      <w:marLeft w:val="0"/>
      <w:marRight w:val="0"/>
      <w:marTop w:val="0"/>
      <w:marBottom w:val="0"/>
      <w:divBdr>
        <w:top w:val="none" w:sz="0" w:space="0" w:color="auto"/>
        <w:left w:val="none" w:sz="0" w:space="0" w:color="auto"/>
        <w:bottom w:val="none" w:sz="0" w:space="0" w:color="auto"/>
        <w:right w:val="none" w:sz="0" w:space="0" w:color="auto"/>
      </w:divBdr>
    </w:div>
    <w:div w:id="857085388">
      <w:bodyDiv w:val="1"/>
      <w:marLeft w:val="0"/>
      <w:marRight w:val="0"/>
      <w:marTop w:val="0"/>
      <w:marBottom w:val="0"/>
      <w:divBdr>
        <w:top w:val="none" w:sz="0" w:space="0" w:color="auto"/>
        <w:left w:val="none" w:sz="0" w:space="0" w:color="auto"/>
        <w:bottom w:val="none" w:sz="0" w:space="0" w:color="auto"/>
        <w:right w:val="none" w:sz="0" w:space="0" w:color="auto"/>
      </w:divBdr>
    </w:div>
    <w:div w:id="858397092">
      <w:bodyDiv w:val="1"/>
      <w:marLeft w:val="0"/>
      <w:marRight w:val="0"/>
      <w:marTop w:val="0"/>
      <w:marBottom w:val="0"/>
      <w:divBdr>
        <w:top w:val="none" w:sz="0" w:space="0" w:color="auto"/>
        <w:left w:val="none" w:sz="0" w:space="0" w:color="auto"/>
        <w:bottom w:val="none" w:sz="0" w:space="0" w:color="auto"/>
        <w:right w:val="none" w:sz="0" w:space="0" w:color="auto"/>
      </w:divBdr>
    </w:div>
    <w:div w:id="879898238">
      <w:bodyDiv w:val="1"/>
      <w:marLeft w:val="0"/>
      <w:marRight w:val="0"/>
      <w:marTop w:val="0"/>
      <w:marBottom w:val="0"/>
      <w:divBdr>
        <w:top w:val="none" w:sz="0" w:space="0" w:color="auto"/>
        <w:left w:val="none" w:sz="0" w:space="0" w:color="auto"/>
        <w:bottom w:val="none" w:sz="0" w:space="0" w:color="auto"/>
        <w:right w:val="none" w:sz="0" w:space="0" w:color="auto"/>
      </w:divBdr>
    </w:div>
    <w:div w:id="893201091">
      <w:bodyDiv w:val="1"/>
      <w:marLeft w:val="0"/>
      <w:marRight w:val="0"/>
      <w:marTop w:val="0"/>
      <w:marBottom w:val="0"/>
      <w:divBdr>
        <w:top w:val="none" w:sz="0" w:space="0" w:color="auto"/>
        <w:left w:val="none" w:sz="0" w:space="0" w:color="auto"/>
        <w:bottom w:val="none" w:sz="0" w:space="0" w:color="auto"/>
        <w:right w:val="none" w:sz="0" w:space="0" w:color="auto"/>
      </w:divBdr>
    </w:div>
    <w:div w:id="901720763">
      <w:bodyDiv w:val="1"/>
      <w:marLeft w:val="0"/>
      <w:marRight w:val="0"/>
      <w:marTop w:val="0"/>
      <w:marBottom w:val="0"/>
      <w:divBdr>
        <w:top w:val="none" w:sz="0" w:space="0" w:color="auto"/>
        <w:left w:val="none" w:sz="0" w:space="0" w:color="auto"/>
        <w:bottom w:val="none" w:sz="0" w:space="0" w:color="auto"/>
        <w:right w:val="none" w:sz="0" w:space="0" w:color="auto"/>
      </w:divBdr>
    </w:div>
    <w:div w:id="905384281">
      <w:bodyDiv w:val="1"/>
      <w:marLeft w:val="0"/>
      <w:marRight w:val="0"/>
      <w:marTop w:val="0"/>
      <w:marBottom w:val="0"/>
      <w:divBdr>
        <w:top w:val="none" w:sz="0" w:space="0" w:color="auto"/>
        <w:left w:val="none" w:sz="0" w:space="0" w:color="auto"/>
        <w:bottom w:val="none" w:sz="0" w:space="0" w:color="auto"/>
        <w:right w:val="none" w:sz="0" w:space="0" w:color="auto"/>
      </w:divBdr>
    </w:div>
    <w:div w:id="909802593">
      <w:bodyDiv w:val="1"/>
      <w:marLeft w:val="0"/>
      <w:marRight w:val="0"/>
      <w:marTop w:val="0"/>
      <w:marBottom w:val="0"/>
      <w:divBdr>
        <w:top w:val="none" w:sz="0" w:space="0" w:color="auto"/>
        <w:left w:val="none" w:sz="0" w:space="0" w:color="auto"/>
        <w:bottom w:val="none" w:sz="0" w:space="0" w:color="auto"/>
        <w:right w:val="none" w:sz="0" w:space="0" w:color="auto"/>
      </w:divBdr>
    </w:div>
    <w:div w:id="944192855">
      <w:bodyDiv w:val="1"/>
      <w:marLeft w:val="0"/>
      <w:marRight w:val="0"/>
      <w:marTop w:val="0"/>
      <w:marBottom w:val="0"/>
      <w:divBdr>
        <w:top w:val="none" w:sz="0" w:space="0" w:color="auto"/>
        <w:left w:val="none" w:sz="0" w:space="0" w:color="auto"/>
        <w:bottom w:val="none" w:sz="0" w:space="0" w:color="auto"/>
        <w:right w:val="none" w:sz="0" w:space="0" w:color="auto"/>
      </w:divBdr>
    </w:div>
    <w:div w:id="1148059821">
      <w:bodyDiv w:val="1"/>
      <w:marLeft w:val="0"/>
      <w:marRight w:val="0"/>
      <w:marTop w:val="0"/>
      <w:marBottom w:val="0"/>
      <w:divBdr>
        <w:top w:val="none" w:sz="0" w:space="0" w:color="auto"/>
        <w:left w:val="none" w:sz="0" w:space="0" w:color="auto"/>
        <w:bottom w:val="none" w:sz="0" w:space="0" w:color="auto"/>
        <w:right w:val="none" w:sz="0" w:space="0" w:color="auto"/>
      </w:divBdr>
    </w:div>
    <w:div w:id="1152939920">
      <w:bodyDiv w:val="1"/>
      <w:marLeft w:val="0"/>
      <w:marRight w:val="0"/>
      <w:marTop w:val="0"/>
      <w:marBottom w:val="0"/>
      <w:divBdr>
        <w:top w:val="none" w:sz="0" w:space="0" w:color="auto"/>
        <w:left w:val="none" w:sz="0" w:space="0" w:color="auto"/>
        <w:bottom w:val="none" w:sz="0" w:space="0" w:color="auto"/>
        <w:right w:val="none" w:sz="0" w:space="0" w:color="auto"/>
      </w:divBdr>
    </w:div>
    <w:div w:id="1266302850">
      <w:bodyDiv w:val="1"/>
      <w:marLeft w:val="0"/>
      <w:marRight w:val="0"/>
      <w:marTop w:val="0"/>
      <w:marBottom w:val="0"/>
      <w:divBdr>
        <w:top w:val="none" w:sz="0" w:space="0" w:color="auto"/>
        <w:left w:val="none" w:sz="0" w:space="0" w:color="auto"/>
        <w:bottom w:val="none" w:sz="0" w:space="0" w:color="auto"/>
        <w:right w:val="none" w:sz="0" w:space="0" w:color="auto"/>
      </w:divBdr>
    </w:div>
    <w:div w:id="1277642727">
      <w:bodyDiv w:val="1"/>
      <w:marLeft w:val="0"/>
      <w:marRight w:val="0"/>
      <w:marTop w:val="0"/>
      <w:marBottom w:val="0"/>
      <w:divBdr>
        <w:top w:val="none" w:sz="0" w:space="0" w:color="auto"/>
        <w:left w:val="none" w:sz="0" w:space="0" w:color="auto"/>
        <w:bottom w:val="none" w:sz="0" w:space="0" w:color="auto"/>
        <w:right w:val="none" w:sz="0" w:space="0" w:color="auto"/>
      </w:divBdr>
      <w:divsChild>
        <w:div w:id="70498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9577970">
      <w:bodyDiv w:val="1"/>
      <w:marLeft w:val="0"/>
      <w:marRight w:val="0"/>
      <w:marTop w:val="0"/>
      <w:marBottom w:val="0"/>
      <w:divBdr>
        <w:top w:val="none" w:sz="0" w:space="0" w:color="auto"/>
        <w:left w:val="none" w:sz="0" w:space="0" w:color="auto"/>
        <w:bottom w:val="none" w:sz="0" w:space="0" w:color="auto"/>
        <w:right w:val="none" w:sz="0" w:space="0" w:color="auto"/>
      </w:divBdr>
    </w:div>
    <w:div w:id="1349723435">
      <w:bodyDiv w:val="1"/>
      <w:marLeft w:val="0"/>
      <w:marRight w:val="0"/>
      <w:marTop w:val="0"/>
      <w:marBottom w:val="0"/>
      <w:divBdr>
        <w:top w:val="none" w:sz="0" w:space="0" w:color="auto"/>
        <w:left w:val="none" w:sz="0" w:space="0" w:color="auto"/>
        <w:bottom w:val="none" w:sz="0" w:space="0" w:color="auto"/>
        <w:right w:val="none" w:sz="0" w:space="0" w:color="auto"/>
      </w:divBdr>
    </w:div>
    <w:div w:id="1472556378">
      <w:bodyDiv w:val="1"/>
      <w:marLeft w:val="0"/>
      <w:marRight w:val="0"/>
      <w:marTop w:val="0"/>
      <w:marBottom w:val="0"/>
      <w:divBdr>
        <w:top w:val="none" w:sz="0" w:space="0" w:color="auto"/>
        <w:left w:val="none" w:sz="0" w:space="0" w:color="auto"/>
        <w:bottom w:val="none" w:sz="0" w:space="0" w:color="auto"/>
        <w:right w:val="none" w:sz="0" w:space="0" w:color="auto"/>
      </w:divBdr>
    </w:div>
    <w:div w:id="1571496756">
      <w:bodyDiv w:val="1"/>
      <w:marLeft w:val="0"/>
      <w:marRight w:val="0"/>
      <w:marTop w:val="0"/>
      <w:marBottom w:val="0"/>
      <w:divBdr>
        <w:top w:val="none" w:sz="0" w:space="0" w:color="auto"/>
        <w:left w:val="none" w:sz="0" w:space="0" w:color="auto"/>
        <w:bottom w:val="none" w:sz="0" w:space="0" w:color="auto"/>
        <w:right w:val="none" w:sz="0" w:space="0" w:color="auto"/>
      </w:divBdr>
    </w:div>
    <w:div w:id="1586261883">
      <w:bodyDiv w:val="1"/>
      <w:marLeft w:val="0"/>
      <w:marRight w:val="0"/>
      <w:marTop w:val="0"/>
      <w:marBottom w:val="0"/>
      <w:divBdr>
        <w:top w:val="none" w:sz="0" w:space="0" w:color="auto"/>
        <w:left w:val="none" w:sz="0" w:space="0" w:color="auto"/>
        <w:bottom w:val="none" w:sz="0" w:space="0" w:color="auto"/>
        <w:right w:val="none" w:sz="0" w:space="0" w:color="auto"/>
      </w:divBdr>
    </w:div>
    <w:div w:id="1593472712">
      <w:bodyDiv w:val="1"/>
      <w:marLeft w:val="0"/>
      <w:marRight w:val="0"/>
      <w:marTop w:val="0"/>
      <w:marBottom w:val="0"/>
      <w:divBdr>
        <w:top w:val="none" w:sz="0" w:space="0" w:color="auto"/>
        <w:left w:val="none" w:sz="0" w:space="0" w:color="auto"/>
        <w:bottom w:val="none" w:sz="0" w:space="0" w:color="auto"/>
        <w:right w:val="none" w:sz="0" w:space="0" w:color="auto"/>
      </w:divBdr>
    </w:div>
    <w:div w:id="1660884825">
      <w:bodyDiv w:val="1"/>
      <w:marLeft w:val="0"/>
      <w:marRight w:val="0"/>
      <w:marTop w:val="0"/>
      <w:marBottom w:val="0"/>
      <w:divBdr>
        <w:top w:val="none" w:sz="0" w:space="0" w:color="auto"/>
        <w:left w:val="none" w:sz="0" w:space="0" w:color="auto"/>
        <w:bottom w:val="none" w:sz="0" w:space="0" w:color="auto"/>
        <w:right w:val="none" w:sz="0" w:space="0" w:color="auto"/>
      </w:divBdr>
    </w:div>
    <w:div w:id="1682707991">
      <w:bodyDiv w:val="1"/>
      <w:marLeft w:val="0"/>
      <w:marRight w:val="0"/>
      <w:marTop w:val="0"/>
      <w:marBottom w:val="0"/>
      <w:divBdr>
        <w:top w:val="none" w:sz="0" w:space="0" w:color="auto"/>
        <w:left w:val="none" w:sz="0" w:space="0" w:color="auto"/>
        <w:bottom w:val="none" w:sz="0" w:space="0" w:color="auto"/>
        <w:right w:val="none" w:sz="0" w:space="0" w:color="auto"/>
      </w:divBdr>
    </w:div>
    <w:div w:id="1690057450">
      <w:bodyDiv w:val="1"/>
      <w:marLeft w:val="0"/>
      <w:marRight w:val="0"/>
      <w:marTop w:val="0"/>
      <w:marBottom w:val="0"/>
      <w:divBdr>
        <w:top w:val="none" w:sz="0" w:space="0" w:color="auto"/>
        <w:left w:val="none" w:sz="0" w:space="0" w:color="auto"/>
        <w:bottom w:val="none" w:sz="0" w:space="0" w:color="auto"/>
        <w:right w:val="none" w:sz="0" w:space="0" w:color="auto"/>
      </w:divBdr>
    </w:div>
    <w:div w:id="1691176038">
      <w:bodyDiv w:val="1"/>
      <w:marLeft w:val="0"/>
      <w:marRight w:val="0"/>
      <w:marTop w:val="0"/>
      <w:marBottom w:val="0"/>
      <w:divBdr>
        <w:top w:val="none" w:sz="0" w:space="0" w:color="auto"/>
        <w:left w:val="none" w:sz="0" w:space="0" w:color="auto"/>
        <w:bottom w:val="none" w:sz="0" w:space="0" w:color="auto"/>
        <w:right w:val="none" w:sz="0" w:space="0" w:color="auto"/>
      </w:divBdr>
    </w:div>
    <w:div w:id="1720470639">
      <w:bodyDiv w:val="1"/>
      <w:marLeft w:val="0"/>
      <w:marRight w:val="0"/>
      <w:marTop w:val="0"/>
      <w:marBottom w:val="0"/>
      <w:divBdr>
        <w:top w:val="none" w:sz="0" w:space="0" w:color="auto"/>
        <w:left w:val="none" w:sz="0" w:space="0" w:color="auto"/>
        <w:bottom w:val="none" w:sz="0" w:space="0" w:color="auto"/>
        <w:right w:val="none" w:sz="0" w:space="0" w:color="auto"/>
      </w:divBdr>
    </w:div>
    <w:div w:id="1769081836">
      <w:bodyDiv w:val="1"/>
      <w:marLeft w:val="0"/>
      <w:marRight w:val="0"/>
      <w:marTop w:val="0"/>
      <w:marBottom w:val="0"/>
      <w:divBdr>
        <w:top w:val="none" w:sz="0" w:space="0" w:color="auto"/>
        <w:left w:val="none" w:sz="0" w:space="0" w:color="auto"/>
        <w:bottom w:val="none" w:sz="0" w:space="0" w:color="auto"/>
        <w:right w:val="none" w:sz="0" w:space="0" w:color="auto"/>
      </w:divBdr>
    </w:div>
    <w:div w:id="1779642672">
      <w:bodyDiv w:val="1"/>
      <w:marLeft w:val="0"/>
      <w:marRight w:val="0"/>
      <w:marTop w:val="0"/>
      <w:marBottom w:val="0"/>
      <w:divBdr>
        <w:top w:val="none" w:sz="0" w:space="0" w:color="auto"/>
        <w:left w:val="none" w:sz="0" w:space="0" w:color="auto"/>
        <w:bottom w:val="none" w:sz="0" w:space="0" w:color="auto"/>
        <w:right w:val="none" w:sz="0" w:space="0" w:color="auto"/>
      </w:divBdr>
    </w:div>
    <w:div w:id="1981030526">
      <w:bodyDiv w:val="1"/>
      <w:marLeft w:val="0"/>
      <w:marRight w:val="0"/>
      <w:marTop w:val="0"/>
      <w:marBottom w:val="0"/>
      <w:divBdr>
        <w:top w:val="none" w:sz="0" w:space="0" w:color="auto"/>
        <w:left w:val="none" w:sz="0" w:space="0" w:color="auto"/>
        <w:bottom w:val="none" w:sz="0" w:space="0" w:color="auto"/>
        <w:right w:val="none" w:sz="0" w:space="0" w:color="auto"/>
      </w:divBdr>
      <w:divsChild>
        <w:div w:id="1634796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1230899">
      <w:bodyDiv w:val="1"/>
      <w:marLeft w:val="0"/>
      <w:marRight w:val="0"/>
      <w:marTop w:val="0"/>
      <w:marBottom w:val="0"/>
      <w:divBdr>
        <w:top w:val="none" w:sz="0" w:space="0" w:color="auto"/>
        <w:left w:val="none" w:sz="0" w:space="0" w:color="auto"/>
        <w:bottom w:val="none" w:sz="0" w:space="0" w:color="auto"/>
        <w:right w:val="none" w:sz="0" w:space="0" w:color="auto"/>
      </w:divBdr>
    </w:div>
    <w:div w:id="203260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11</Pages>
  <Words>4789</Words>
  <Characters>27299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ARDRA JACOB</dc:creator>
  <cp:keywords/>
  <dc:description/>
  <cp:lastModifiedBy>ARDRA JACOB</cp:lastModifiedBy>
  <cp:revision>25</cp:revision>
  <dcterms:created xsi:type="dcterms:W3CDTF">2025-06-13T08:22:00Z</dcterms:created>
  <dcterms:modified xsi:type="dcterms:W3CDTF">2025-08-06T07:36:00Z</dcterms:modified>
</cp:coreProperties>
</file>