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5125" w14:textId="77777777" w:rsidR="009D21D0" w:rsidRPr="00B917E4" w:rsidRDefault="00481FC1" w:rsidP="001672D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917E4">
        <w:rPr>
          <w:rFonts w:ascii="Times New Roman" w:hAnsi="Times New Roman" w:cs="Times New Roman"/>
          <w:b/>
          <w:bCs/>
          <w:sz w:val="22"/>
          <w:szCs w:val="22"/>
        </w:rPr>
        <w:t>A STRATEGİC APPROACH BASED ON THE ANSOFF MATRİX: IS THERE A FUTURE FOR TOURİSM İN THE METAVERSE?</w:t>
      </w:r>
    </w:p>
    <w:p w14:paraId="7C00F27F" w14:textId="77777777" w:rsidR="009D21D0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Abstract</w:t>
      </w:r>
      <w:proofErr w:type="spellEnd"/>
    </w:p>
    <w:p w14:paraId="49CA74CF" w14:textId="77777777" w:rsidR="003354D6" w:rsidRPr="00B917E4" w:rsidRDefault="003354D6" w:rsidP="003354D6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development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marks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beginning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era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human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history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Often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described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paradigm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it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reshaping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how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people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work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evolve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Behaviours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adapt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times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redefining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today’s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world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context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emerges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key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sector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transition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Shifts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consumer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desires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needs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propel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industry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toward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forms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service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engagement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study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evaluates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transformation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potential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through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scenarios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structured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Ansoff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Matrix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.</w:t>
      </w:r>
    </w:p>
    <w:p w14:paraId="76F014B8" w14:textId="77777777" w:rsidR="003354D6" w:rsidRPr="00B917E4" w:rsidRDefault="003354D6" w:rsidP="003354D6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research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employs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synthetic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analysis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AI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interviewers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(GPT-4o). Through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analyses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predictions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about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systematically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thematised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dataset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consists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current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academic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literature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ten AI-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assisted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semi-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structured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interviews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.</w:t>
      </w:r>
    </w:p>
    <w:p w14:paraId="7357C9C8" w14:textId="77777777" w:rsidR="003354D6" w:rsidRPr="00B917E4" w:rsidRDefault="003354D6" w:rsidP="003354D6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study’s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originality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synthetic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B917E4">
        <w:rPr>
          <w:rFonts w:ascii="Times New Roman" w:hAnsi="Times New Roman" w:cs="Times New Roman"/>
          <w:sz w:val="22"/>
          <w:szCs w:val="22"/>
        </w:rPr>
        <w:t>data</w:t>
      </w:r>
      <w:proofErr w:type="gram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explore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creative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future-oriented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scenarios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Ten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questions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developed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four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areas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Ansoff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Matrix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grouped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themes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: (1)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Hyper-Personalisation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Sensory-Focused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User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(2)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Twins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Multisensory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Services, (3) Accessibility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Social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Contribution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(4)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Fictional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Destinations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Tokenisation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(5)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Hybrid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Sustainable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scenarios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link market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penetration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development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market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development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diversification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pathways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driven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innovation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scale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globally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.</w:t>
      </w:r>
    </w:p>
    <w:p w14:paraId="22004E33" w14:textId="77777777" w:rsidR="009D21D0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Keywords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Sector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Transformation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Ansoff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Matrix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Artificial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Intelligence-Supported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Content Analysis</w:t>
      </w:r>
    </w:p>
    <w:p w14:paraId="1863C896" w14:textId="0356A649" w:rsidR="00D97B0B" w:rsidRPr="00B917E4" w:rsidRDefault="00D97B0B" w:rsidP="001672D4">
      <w:pPr>
        <w:jc w:val="both"/>
        <w:rPr>
          <w:rFonts w:ascii="Times New Roman" w:hAnsi="Times New Roman" w:cs="Times New Roman"/>
          <w:sz w:val="22"/>
          <w:szCs w:val="22"/>
        </w:rPr>
      </w:pPr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JEL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Codes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: </w:t>
      </w:r>
      <w:r w:rsidR="00DE06CC" w:rsidRPr="00B917E4">
        <w:rPr>
          <w:rFonts w:ascii="Times New Roman" w:hAnsi="Times New Roman" w:cs="Times New Roman"/>
          <w:sz w:val="22"/>
          <w:szCs w:val="22"/>
        </w:rPr>
        <w:t>O33</w:t>
      </w:r>
      <w:r w:rsidR="00A43676" w:rsidRPr="00B917E4">
        <w:rPr>
          <w:rFonts w:ascii="Times New Roman" w:hAnsi="Times New Roman" w:cs="Times New Roman"/>
          <w:sz w:val="22"/>
          <w:szCs w:val="22"/>
        </w:rPr>
        <w:t xml:space="preserve">, </w:t>
      </w:r>
      <w:r w:rsidR="005F327E" w:rsidRPr="00B917E4">
        <w:rPr>
          <w:rFonts w:ascii="Times New Roman" w:hAnsi="Times New Roman" w:cs="Times New Roman"/>
          <w:sz w:val="22"/>
          <w:szCs w:val="22"/>
        </w:rPr>
        <w:t xml:space="preserve">L86, </w:t>
      </w:r>
      <w:r w:rsidR="00A43676" w:rsidRPr="00B917E4">
        <w:rPr>
          <w:rFonts w:ascii="Times New Roman" w:hAnsi="Times New Roman" w:cs="Times New Roman"/>
          <w:sz w:val="22"/>
          <w:szCs w:val="22"/>
        </w:rPr>
        <w:t>Z32</w:t>
      </w:r>
    </w:p>
    <w:p w14:paraId="00C4B427" w14:textId="77777777" w:rsidR="009D21D0" w:rsidRPr="00B917E4" w:rsidRDefault="00481FC1" w:rsidP="001672D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917E4">
        <w:rPr>
          <w:rFonts w:ascii="Times New Roman" w:hAnsi="Times New Roman" w:cs="Times New Roman"/>
          <w:b/>
          <w:bCs/>
          <w:sz w:val="22"/>
          <w:szCs w:val="22"/>
        </w:rPr>
        <w:t>1.    INTRODUCTION</w:t>
      </w:r>
    </w:p>
    <w:p w14:paraId="153FE36F" w14:textId="456BCD5B" w:rsidR="009D21D0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Throughout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history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humans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have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always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sought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improve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world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they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considered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most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important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tool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process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development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has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become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indispensable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part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human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life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plays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significant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role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shaping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social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life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determining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lastRenderedPageBreak/>
        <w:t>people's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lifestyles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Many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sectors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reshaped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particular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communication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work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learning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entertainment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advancing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applications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change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taking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place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our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era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vast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complex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network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interconnected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systems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devices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applications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A prime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example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widespread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social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media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platforms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(Facebook, Twitter, Instagram,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etc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.),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which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globally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most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widely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popular.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programmes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connect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people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around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world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removing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boundaries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applications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completely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transfer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communication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environments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providing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easy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access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information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services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When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developments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examined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historical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terms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they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progress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first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industrial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revolution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fourth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industrial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revolution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AD31CE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AD31CE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D31CE" w:rsidRPr="00B917E4">
        <w:rPr>
          <w:rFonts w:ascii="Times New Roman" w:hAnsi="Times New Roman" w:cs="Times New Roman"/>
          <w:sz w:val="22"/>
          <w:szCs w:val="22"/>
        </w:rPr>
        <w:t>Fourth</w:t>
      </w:r>
      <w:proofErr w:type="spellEnd"/>
      <w:r w:rsidR="00AD31CE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D31CE" w:rsidRPr="00B917E4">
        <w:rPr>
          <w:rFonts w:ascii="Times New Roman" w:hAnsi="Times New Roman" w:cs="Times New Roman"/>
          <w:sz w:val="22"/>
          <w:szCs w:val="22"/>
        </w:rPr>
        <w:t>Industrial</w:t>
      </w:r>
      <w:proofErr w:type="spellEnd"/>
      <w:r w:rsidR="00AD31CE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D31CE" w:rsidRPr="00B917E4">
        <w:rPr>
          <w:rFonts w:ascii="Times New Roman" w:hAnsi="Times New Roman" w:cs="Times New Roman"/>
          <w:sz w:val="22"/>
          <w:szCs w:val="22"/>
        </w:rPr>
        <w:t>Revolution</w:t>
      </w:r>
      <w:proofErr w:type="spellEnd"/>
      <w:r w:rsidR="00AD31CE" w:rsidRPr="00B917E4">
        <w:rPr>
          <w:rFonts w:ascii="Times New Roman" w:hAnsi="Times New Roman" w:cs="Times New Roman"/>
          <w:sz w:val="22"/>
          <w:szCs w:val="22"/>
        </w:rPr>
        <w:t>—</w:t>
      </w:r>
      <w:proofErr w:type="spellStart"/>
      <w:r w:rsidR="00AD31CE" w:rsidRPr="00B917E4">
        <w:rPr>
          <w:rFonts w:ascii="Times New Roman" w:hAnsi="Times New Roman" w:cs="Times New Roman"/>
          <w:sz w:val="22"/>
          <w:szCs w:val="22"/>
        </w:rPr>
        <w:t>often</w:t>
      </w:r>
      <w:proofErr w:type="spellEnd"/>
      <w:r w:rsidR="00AD31CE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D31CE" w:rsidRPr="00B917E4">
        <w:rPr>
          <w:rFonts w:ascii="Times New Roman" w:hAnsi="Times New Roman" w:cs="Times New Roman"/>
          <w:sz w:val="22"/>
          <w:szCs w:val="22"/>
        </w:rPr>
        <w:t>referred</w:t>
      </w:r>
      <w:proofErr w:type="spellEnd"/>
      <w:r w:rsidR="00AD31CE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D31CE"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="00AD31CE"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="00AD31CE" w:rsidRPr="00B917E4">
        <w:rPr>
          <w:rFonts w:ascii="Times New Roman" w:hAnsi="Times New Roman" w:cs="Times New Roman"/>
          <w:sz w:val="22"/>
          <w:szCs w:val="22"/>
        </w:rPr>
        <w:t>Industry</w:t>
      </w:r>
      <w:proofErr w:type="spellEnd"/>
      <w:r w:rsidR="00AD31CE" w:rsidRPr="00B917E4">
        <w:rPr>
          <w:rFonts w:ascii="Times New Roman" w:hAnsi="Times New Roman" w:cs="Times New Roman"/>
          <w:sz w:val="22"/>
          <w:szCs w:val="22"/>
        </w:rPr>
        <w:t xml:space="preserve"> 4.0—</w:t>
      </w:r>
      <w:proofErr w:type="spellStart"/>
      <w:r w:rsidR="00AD31CE" w:rsidRPr="00B917E4">
        <w:rPr>
          <w:rFonts w:ascii="Times New Roman" w:hAnsi="Times New Roman" w:cs="Times New Roman"/>
          <w:sz w:val="22"/>
          <w:szCs w:val="22"/>
        </w:rPr>
        <w:t>brings</w:t>
      </w:r>
      <w:proofErr w:type="spellEnd"/>
      <w:r w:rsidR="00AD31CE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D31CE" w:rsidRPr="00B917E4">
        <w:rPr>
          <w:rFonts w:ascii="Times New Roman" w:hAnsi="Times New Roman" w:cs="Times New Roman"/>
          <w:sz w:val="22"/>
          <w:szCs w:val="22"/>
        </w:rPr>
        <w:t>forward</w:t>
      </w:r>
      <w:proofErr w:type="spellEnd"/>
      <w:r w:rsidR="00AD31CE"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="00AD31CE" w:rsidRPr="00B917E4">
        <w:rPr>
          <w:rFonts w:ascii="Times New Roman" w:hAnsi="Times New Roman" w:cs="Times New Roman"/>
          <w:sz w:val="22"/>
          <w:szCs w:val="22"/>
        </w:rPr>
        <w:t>range</w:t>
      </w:r>
      <w:proofErr w:type="spellEnd"/>
      <w:r w:rsidR="00AD31CE"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AD31CE" w:rsidRPr="00B917E4">
        <w:rPr>
          <w:rFonts w:ascii="Times New Roman" w:hAnsi="Times New Roman" w:cs="Times New Roman"/>
          <w:sz w:val="22"/>
          <w:szCs w:val="22"/>
        </w:rPr>
        <w:t>emerging</w:t>
      </w:r>
      <w:proofErr w:type="spellEnd"/>
      <w:r w:rsidR="00AD31CE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D31CE" w:rsidRPr="00B917E4">
        <w:rPr>
          <w:rFonts w:ascii="Times New Roman" w:hAnsi="Times New Roman" w:cs="Times New Roman"/>
          <w:sz w:val="22"/>
          <w:szCs w:val="22"/>
        </w:rPr>
        <w:t>technologies</w:t>
      </w:r>
      <w:proofErr w:type="spellEnd"/>
      <w:r w:rsidR="00AD31CE"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AD31CE" w:rsidRPr="00B917E4">
        <w:rPr>
          <w:rFonts w:ascii="Times New Roman" w:hAnsi="Times New Roman" w:cs="Times New Roman"/>
          <w:sz w:val="22"/>
          <w:szCs w:val="22"/>
        </w:rPr>
        <w:t>including</w:t>
      </w:r>
      <w:proofErr w:type="spellEnd"/>
      <w:r w:rsidR="00AD31CE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D31CE" w:rsidRPr="00B917E4">
        <w:rPr>
          <w:rFonts w:ascii="Times New Roman" w:hAnsi="Times New Roman" w:cs="Times New Roman"/>
          <w:sz w:val="22"/>
          <w:szCs w:val="22"/>
        </w:rPr>
        <w:t>artificial</w:t>
      </w:r>
      <w:proofErr w:type="spellEnd"/>
      <w:r w:rsidR="00AD31CE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D31CE" w:rsidRPr="00B917E4">
        <w:rPr>
          <w:rFonts w:ascii="Times New Roman" w:hAnsi="Times New Roman" w:cs="Times New Roman"/>
          <w:sz w:val="22"/>
          <w:szCs w:val="22"/>
        </w:rPr>
        <w:t>intelligence</w:t>
      </w:r>
      <w:proofErr w:type="spellEnd"/>
      <w:r w:rsidR="00AD31CE"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AD31CE" w:rsidRPr="00B917E4">
        <w:rPr>
          <w:rFonts w:ascii="Times New Roman" w:hAnsi="Times New Roman" w:cs="Times New Roman"/>
          <w:sz w:val="22"/>
          <w:szCs w:val="22"/>
        </w:rPr>
        <w:t>robotics</w:t>
      </w:r>
      <w:proofErr w:type="spellEnd"/>
      <w:r w:rsidR="00AD31CE"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AD31CE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AD31CE" w:rsidRPr="00B917E4">
        <w:rPr>
          <w:rFonts w:ascii="Times New Roman" w:hAnsi="Times New Roman" w:cs="Times New Roman"/>
          <w:sz w:val="22"/>
          <w:szCs w:val="22"/>
        </w:rPr>
        <w:t xml:space="preserve"> Internet of </w:t>
      </w:r>
      <w:proofErr w:type="spellStart"/>
      <w:r w:rsidR="00AD31CE" w:rsidRPr="00B917E4">
        <w:rPr>
          <w:rFonts w:ascii="Times New Roman" w:hAnsi="Times New Roman" w:cs="Times New Roman"/>
          <w:sz w:val="22"/>
          <w:szCs w:val="22"/>
        </w:rPr>
        <w:t>Things</w:t>
      </w:r>
      <w:proofErr w:type="spellEnd"/>
      <w:r w:rsidR="00AD31CE"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AD31CE" w:rsidRPr="00B917E4">
        <w:rPr>
          <w:rFonts w:ascii="Times New Roman" w:hAnsi="Times New Roman" w:cs="Times New Roman"/>
          <w:sz w:val="22"/>
          <w:szCs w:val="22"/>
        </w:rPr>
        <w:t>augmented</w:t>
      </w:r>
      <w:proofErr w:type="spellEnd"/>
      <w:r w:rsidR="00AD31CE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D31CE" w:rsidRPr="00B917E4">
        <w:rPr>
          <w:rFonts w:ascii="Times New Roman" w:hAnsi="Times New Roman" w:cs="Times New Roman"/>
          <w:sz w:val="22"/>
          <w:szCs w:val="22"/>
        </w:rPr>
        <w:t>reality</w:t>
      </w:r>
      <w:proofErr w:type="spellEnd"/>
      <w:r w:rsidR="00AD31CE"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AD31CE"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AD31CE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D31CE" w:rsidRPr="00B917E4">
        <w:rPr>
          <w:rFonts w:ascii="Times New Roman" w:hAnsi="Times New Roman" w:cs="Times New Roman"/>
          <w:sz w:val="22"/>
          <w:szCs w:val="22"/>
        </w:rPr>
        <w:t>blockchain</w:t>
      </w:r>
      <w:proofErr w:type="spellEnd"/>
      <w:r w:rsidR="00AD31CE"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AD31CE" w:rsidRPr="00B917E4">
        <w:rPr>
          <w:rFonts w:ascii="Times New Roman" w:hAnsi="Times New Roman" w:cs="Times New Roman"/>
          <w:sz w:val="22"/>
          <w:szCs w:val="22"/>
        </w:rPr>
        <w:t>all</w:t>
      </w:r>
      <w:proofErr w:type="spellEnd"/>
      <w:r w:rsidR="00AD31CE"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AD31CE" w:rsidRPr="00B917E4">
        <w:rPr>
          <w:rFonts w:ascii="Times New Roman" w:hAnsi="Times New Roman" w:cs="Times New Roman"/>
          <w:sz w:val="22"/>
          <w:szCs w:val="22"/>
        </w:rPr>
        <w:t>which</w:t>
      </w:r>
      <w:proofErr w:type="spellEnd"/>
      <w:r w:rsidR="00AD31CE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D31CE"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="00AD31CE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D31CE" w:rsidRPr="00B917E4">
        <w:rPr>
          <w:rFonts w:ascii="Times New Roman" w:hAnsi="Times New Roman" w:cs="Times New Roman"/>
          <w:sz w:val="22"/>
          <w:szCs w:val="22"/>
        </w:rPr>
        <w:t>shaping</w:t>
      </w:r>
      <w:proofErr w:type="spellEnd"/>
      <w:r w:rsidR="00AD31CE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D31CE"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="00AD31CE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D31CE" w:rsidRPr="00B917E4">
        <w:rPr>
          <w:rFonts w:ascii="Times New Roman" w:hAnsi="Times New Roman" w:cs="Times New Roman"/>
          <w:sz w:val="22"/>
          <w:szCs w:val="22"/>
        </w:rPr>
        <w:t>directions</w:t>
      </w:r>
      <w:proofErr w:type="spellEnd"/>
      <w:r w:rsidR="00AD31CE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D31CE" w:rsidRPr="00B917E4">
        <w:rPr>
          <w:rFonts w:ascii="Times New Roman" w:hAnsi="Times New Roman" w:cs="Times New Roman"/>
          <w:sz w:val="22"/>
          <w:szCs w:val="22"/>
        </w:rPr>
        <w:t>across</w:t>
      </w:r>
      <w:proofErr w:type="spellEnd"/>
      <w:r w:rsidR="00AD31CE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D31CE" w:rsidRPr="00B917E4">
        <w:rPr>
          <w:rFonts w:ascii="Times New Roman" w:hAnsi="Times New Roman" w:cs="Times New Roman"/>
          <w:sz w:val="22"/>
          <w:szCs w:val="22"/>
        </w:rPr>
        <w:t>various</w:t>
      </w:r>
      <w:proofErr w:type="spellEnd"/>
      <w:r w:rsidR="00AD31CE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D31CE" w:rsidRPr="00B917E4">
        <w:rPr>
          <w:rFonts w:ascii="Times New Roman" w:hAnsi="Times New Roman" w:cs="Times New Roman"/>
          <w:sz w:val="22"/>
          <w:szCs w:val="22"/>
        </w:rPr>
        <w:t>sectors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While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development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associated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transformation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continue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at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rapid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significant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development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opens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door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human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history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terms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developments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.</w:t>
      </w:r>
    </w:p>
    <w:p w14:paraId="4F04D3B2" w14:textId="77777777" w:rsidR="009D21D0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study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examines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industry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context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discussed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framework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Ansoff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Matrix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regard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information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about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first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provided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relationship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between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explained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Subsequently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study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evaluates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how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four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main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areas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Ansoff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Matrix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(Market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Penetration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Product Development, Market Development,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Diversification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) can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applied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sector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map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potential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development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trends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2030, a horizon-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scanning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method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supported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GPT-4o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was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employed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Ten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questions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prepared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cover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four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areas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Ansoff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Matrix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artificial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intelligence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Each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question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answer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was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structured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include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concrete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scenarios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future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research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aims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provide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managerial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insights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destination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marketing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organisations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DMOs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industry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actors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73A25C0" w14:textId="77777777" w:rsidR="009D21D0" w:rsidRPr="00B917E4" w:rsidRDefault="00481FC1" w:rsidP="001672D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917E4">
        <w:rPr>
          <w:rFonts w:ascii="Times New Roman" w:hAnsi="Times New Roman" w:cs="Times New Roman"/>
          <w:b/>
          <w:bCs/>
          <w:sz w:val="22"/>
          <w:szCs w:val="22"/>
        </w:rPr>
        <w:t>2. CONCEPTUAL FRAMEWORK</w:t>
      </w:r>
    </w:p>
    <w:p w14:paraId="5CC6FCE2" w14:textId="77777777" w:rsidR="009D21D0" w:rsidRPr="00B917E4" w:rsidRDefault="00481FC1" w:rsidP="001672D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2.1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Relationship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Between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Tourism</w:t>
      </w:r>
      <w:proofErr w:type="spellEnd"/>
    </w:p>
    <w:p w14:paraId="58E0448A" w14:textId="77777777" w:rsidR="009D21D0" w:rsidRPr="00B917E4" w:rsidRDefault="00481FC1" w:rsidP="001672D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917E4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2.1.1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Metaverse</w:t>
      </w:r>
      <w:proofErr w:type="spellEnd"/>
    </w:p>
    <w:p w14:paraId="2EB24530" w14:textId="6A6EADF6" w:rsidR="009D21D0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referred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Turkish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‘öte evren’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‘evren ötesi,’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was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mentioned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‘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cyberspace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’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1974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book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game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Dungeons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Dragons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William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Gibson's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1984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science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fiction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novel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Neuromancer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(Demir &amp; Ülker Demirel, 2023).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was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1992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book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Snow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Crash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Stephenson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Açıksözlü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2023; Bayram, 2022;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Belk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Humayun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Brouard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2022;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Choi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Mattila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Van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Hoof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Quadri-Felitti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2017; Damar, 2021;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Díaz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Saldaña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Avila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2020;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Faraboschi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Frachtenberg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Laplante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Milojicic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Saracco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2022;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Israfilzade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2022;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Kye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Han, Kim, Park,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Jo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2021; Lee,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Braud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Zhou, Wang, Xu, Lin, Kumar,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Bermejo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Hui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2021;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Sriram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2022; Wang, Su, Zhang,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Xing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Liu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Luan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Shen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2022).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refers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an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immersive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environment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where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users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interact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through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avatars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enabling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convergence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physical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realities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(Lee et al., 2021; Zhang &amp; Ye, 2021).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Often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described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as a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mirror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real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world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, it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creates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shared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spaces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simulate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realistic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experiences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social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interactions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Numerous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components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together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environment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Barrera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Shah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2023).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components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include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artificial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intelligence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(AI),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(VR),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augmented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(AR),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mixed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(MR),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blockchain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cryptocurrencies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Internet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Things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IoT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) (Gürsoy,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Malodia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Dhir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2022; Kına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Biçek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2023;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Zainab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Ye, 2022). Virtual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one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components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make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up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refers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computer-simulated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environments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environment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provides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interactive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immersive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environment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abstracting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physical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environment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help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various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tools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headphones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etc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.)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Kozinets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2022).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'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senses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sight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hearing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stimulated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allowing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simulated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physically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move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around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objects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if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they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Rebbani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Azougagh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Bahatti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Bouattane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2021).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even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though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physically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present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world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they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unaware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happening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around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because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they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wearing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devices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headset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headphones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Therefore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user's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connection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world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severed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(Lee et al., 2021).</w:t>
      </w:r>
    </w:p>
    <w:p w14:paraId="0815213A" w14:textId="77777777" w:rsidR="009D21D0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other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component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augmented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-time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display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computer-generated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on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real-world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scene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Azuma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1997).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augmented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objects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merge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environment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move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time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interactively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align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each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other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Rebbani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et al., 2021).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lastRenderedPageBreak/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augmented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unlike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user's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connection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world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not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severed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hear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sounds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around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observe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happening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surroundings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(Güler &amp; Savaş, 2022).</w:t>
      </w:r>
    </w:p>
    <w:p w14:paraId="2DA858EE" w14:textId="0A0A7D18" w:rsidR="009D21D0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r w:rsidRPr="00B917E4">
        <w:rPr>
          <w:rFonts w:ascii="Times New Roman" w:hAnsi="Times New Roman" w:cs="Times New Roman"/>
          <w:sz w:val="22"/>
          <w:szCs w:val="22"/>
        </w:rPr>
        <w:t xml:space="preserve">Mixed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interpreted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more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advanced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level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augmented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(Batu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Kocaömer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2023).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According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Milgram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Kishino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(1994),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mixed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reality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refers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continuum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where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physical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elements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coexist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extending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across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spectrum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representation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integration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made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possible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through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combined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use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augmented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reality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technologies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Rather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than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replacing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one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other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mixed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reality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enhances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user's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perception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blending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real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components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into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unified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experience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. </w:t>
      </w:r>
      <w:r w:rsidRPr="00B917E4">
        <w:rPr>
          <w:rFonts w:ascii="Times New Roman" w:hAnsi="Times New Roman" w:cs="Times New Roman"/>
          <w:sz w:val="22"/>
          <w:szCs w:val="22"/>
        </w:rPr>
        <w:t xml:space="preserve">Mixed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provides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environment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where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'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perceptions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world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enhanced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Bekele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Pierdicca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Frontoni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Malinverni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Gain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, 2018).</w:t>
      </w:r>
    </w:p>
    <w:p w14:paraId="2E687868" w14:textId="77777777" w:rsidR="009D21D0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Internet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Things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one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dynamics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Industry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4.0,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enables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not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only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human-world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interaction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but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object-object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interaction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Internet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Things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defined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networks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formed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interconnection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devices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tools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through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sensing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scanning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tracking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capabilities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via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computers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Açıksözlü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2021; Durmuş, 2019). Cloud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computing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on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other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provide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solution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problem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storing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sharing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big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B917E4">
        <w:rPr>
          <w:rFonts w:ascii="Times New Roman" w:hAnsi="Times New Roman" w:cs="Times New Roman"/>
          <w:sz w:val="22"/>
          <w:szCs w:val="22"/>
        </w:rPr>
        <w:t>data</w:t>
      </w:r>
      <w:proofErr w:type="gram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Thanks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cloud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computing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it has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become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relatively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easy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access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B917E4">
        <w:rPr>
          <w:rFonts w:ascii="Times New Roman" w:hAnsi="Times New Roman" w:cs="Times New Roman"/>
          <w:sz w:val="22"/>
          <w:szCs w:val="22"/>
        </w:rPr>
        <w:t>data</w:t>
      </w:r>
      <w:proofErr w:type="gram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globally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store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securely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.</w:t>
      </w:r>
    </w:p>
    <w:p w14:paraId="78DFEE5E" w14:textId="77777777" w:rsidR="009D21D0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Another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important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component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is,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course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artificial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intelligence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Artificial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intelligence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defined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demonstration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human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intelligence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machines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enables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machines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perform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tasks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humans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do.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Many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abilities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attributed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humans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perception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planning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execution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communication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physical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movement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calculation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learning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performed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machines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thanks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artificial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intelligence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reason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machines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have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become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intelligent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simulate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human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intelligence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Therefore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artificial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intelligence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most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important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behind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.</w:t>
      </w:r>
    </w:p>
    <w:p w14:paraId="41C87C04" w14:textId="77777777" w:rsidR="009D21D0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Another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important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component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Internet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Things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which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facilitates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communication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information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transfer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between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worlds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Internet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Things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important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terms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lastRenderedPageBreak/>
        <w:t>extracting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B917E4">
        <w:rPr>
          <w:rFonts w:ascii="Times New Roman" w:hAnsi="Times New Roman" w:cs="Times New Roman"/>
          <w:sz w:val="22"/>
          <w:szCs w:val="22"/>
        </w:rPr>
        <w:t>data</w:t>
      </w:r>
      <w:proofErr w:type="gram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world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secure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accurate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manner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including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it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scope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Yaqoob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Salah,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Jayaraman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Omar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, 2023).</w:t>
      </w:r>
    </w:p>
    <w:p w14:paraId="434A86A3" w14:textId="77777777" w:rsidR="009D21D0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required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protect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assets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world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blockchain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Blockchain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decentralised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transparent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secure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auditable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traceable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reliable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transaction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ledger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ledger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downloaded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anyone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who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connect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network.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serves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repository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transactions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stored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blocks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store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B917E4">
        <w:rPr>
          <w:rFonts w:ascii="Times New Roman" w:hAnsi="Times New Roman" w:cs="Times New Roman"/>
          <w:sz w:val="22"/>
          <w:szCs w:val="22"/>
        </w:rPr>
        <w:t>data</w:t>
      </w:r>
      <w:proofErr w:type="gram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anywhere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addition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blockchain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creates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ecosystem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connects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world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Açıksözlü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Varol &amp; Şahin, 2022; Chen,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Chan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Xu,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Law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Zhang, 2023;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Huynh-The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Pham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Pham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Nguyen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Han, &amp; Kim, 2023).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Cryptocurrencies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blockchain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another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important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component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D1BE53F" w14:textId="77777777" w:rsidR="009D21D0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Cryptocurrencies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defined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currencies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decentralised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not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tied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intermediary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institution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encrypted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only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wallets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(Şahin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Açıksözlü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2021).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system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allows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items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exchanged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just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they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world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Therefore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payments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made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carried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out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cryptocurrency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Thus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payments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fees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traditional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banking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systems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eliminated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(Chen et al., 2023;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Huynh-The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et al., 2023; Smith, 2022).</w:t>
      </w:r>
    </w:p>
    <w:p w14:paraId="5236670B" w14:textId="77777777" w:rsidR="009D21D0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create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generation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internet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paradigm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provides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environments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where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they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interact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different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people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play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games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work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attend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concerts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through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VR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headsets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enables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people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take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form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avatars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interact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fully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other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avatars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augmented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environments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Alankuş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Anıl, 2022).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stated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platforms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have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four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basic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characteristics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ubiquity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interoperability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scalability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Dionisio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Lii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Gilbert, 2013).</w:t>
      </w:r>
    </w:p>
    <w:p w14:paraId="0C1C03F1" w14:textId="77777777" w:rsidR="009D21D0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has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begun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process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adapting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separate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world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order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influencing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businesses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different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sectors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Today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adapting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has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become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necessity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rather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choice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both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individuals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businesses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order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keep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up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times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because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environments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create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rich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environment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enables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businesses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interact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consumers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offer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unique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opportunities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promote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brands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(Yürük-Karapınar, 2023).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Thus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lastRenderedPageBreak/>
        <w:t>transformation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has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begun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rise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will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further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deepen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transformation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have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greater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impact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our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lifestyles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study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conducted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Elon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University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Imagining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Internet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Centre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54%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participants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stated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2040, at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least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half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billion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people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worldwide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will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enrich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daily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lives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(Baltacı, 2023).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According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Gartner,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2026,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quarter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people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will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carry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out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various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activities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education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work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shopping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socialising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(Gartner, 2022). SITA,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which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holds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important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place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aviation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industry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is on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way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implementing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solutions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2030,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smart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airports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will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created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VR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AR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auxiliary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off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-site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work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processes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workforce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will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able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participate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remotely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efficient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motivating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format (SITA, 2022).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Considering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investments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expected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be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groundbreaking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years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sector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among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those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expected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have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important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place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.</w:t>
      </w:r>
    </w:p>
    <w:p w14:paraId="29CFDA17" w14:textId="77777777" w:rsidR="009D21D0" w:rsidRPr="00B917E4" w:rsidRDefault="00481FC1" w:rsidP="001672D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2.1.2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Relationship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Between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Tourism</w:t>
      </w:r>
      <w:proofErr w:type="spellEnd"/>
    </w:p>
    <w:p w14:paraId="25EE7E45" w14:textId="77777777" w:rsidR="009D21D0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Although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still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experimental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predicted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revolutionise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industry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future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introducing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twins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our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lives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twins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have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transformative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empowering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effect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many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areas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including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destination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awareness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branding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positioning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marketing,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coordination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management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enhancing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provides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opportunities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effectively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transform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consumer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behaviour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supporting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planning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interaction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participation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Visiting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destinations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interacting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expected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motivate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rather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replace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it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Buhalis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Leung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Lin </w:t>
      </w:r>
      <w:proofErr w:type="gramStart"/>
      <w:r w:rsidRPr="00B917E4">
        <w:rPr>
          <w:rFonts w:ascii="Times New Roman" w:hAnsi="Times New Roman" w:cs="Times New Roman"/>
          <w:sz w:val="22"/>
          <w:szCs w:val="22"/>
        </w:rPr>
        <w:t>2023a</w:t>
      </w:r>
      <w:proofErr w:type="gramEnd"/>
      <w:r w:rsidRPr="00B917E4">
        <w:rPr>
          <w:rFonts w:ascii="Times New Roman" w:hAnsi="Times New Roman" w:cs="Times New Roman"/>
          <w:sz w:val="22"/>
          <w:szCs w:val="22"/>
        </w:rPr>
        <w:t>).</w:t>
      </w:r>
    </w:p>
    <w:p w14:paraId="496EF5B5" w14:textId="77777777" w:rsidR="009D21D0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r w:rsidRPr="00B917E4">
        <w:rPr>
          <w:rFonts w:ascii="Times New Roman" w:hAnsi="Times New Roman" w:cs="Times New Roman"/>
          <w:sz w:val="22"/>
          <w:szCs w:val="22"/>
        </w:rPr>
        <w:t xml:space="preserve">Information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communication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revolutionising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industry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Werthner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Klein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1999).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emergence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Global Distribution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Systems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GDSs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Amadeus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Sabre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1980s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provided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agencies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suitable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platforms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gather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information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various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suppliers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make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flight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hotel,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railway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reservations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consumers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Aamir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Atsan, 2020).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late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1990s,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Internet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smartphones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developed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innovative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information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structure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revolutionised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Buhalis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Andreu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Gnoth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2020).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Internet has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reduced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dependence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intermediaries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enabled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direct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distribution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introducing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destinations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hotels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airlines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other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international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travellers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Law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Leung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Leung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2015).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Today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recent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developments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lastRenderedPageBreak/>
        <w:t>information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communication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enabling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increase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autonomous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systems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businesses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artificial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intelligence-supported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robots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service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delivery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context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it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possible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“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robotic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labour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”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replacing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human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labour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almost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every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area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businesses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Today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future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Açıksözlü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2022).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Artificial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intelligence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not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only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creates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robotic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labour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but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Thanks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artificial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intelligence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universe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has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become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one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topics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discussion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seen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topics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accommodation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service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marketing,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management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have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become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quite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popular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industry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increase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consumer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business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value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.</w:t>
      </w:r>
    </w:p>
    <w:p w14:paraId="40D4F606" w14:textId="77777777" w:rsidR="009D21D0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One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industries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affected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pandemic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has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begun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transform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itself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offering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hybrid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transforming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combat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fragile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nature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industry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Florido-Benítez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2023). Boeing has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announced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will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next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aircraft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company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plans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implement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comprehensive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changes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two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years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technicians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equipped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$3,500 Microsoft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HoloLens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headsets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robot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integrated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information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ecosystem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(Johnson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Hepher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, 2021).</w:t>
      </w:r>
    </w:p>
    <w:p w14:paraId="44EF12C8" w14:textId="77777777" w:rsidR="009D21D0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organisations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exploring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potential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restructuring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business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models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transfer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operations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example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World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Forum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Institute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TourismX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Sandbox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have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joined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develop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neighbourhood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called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‘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’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integrates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entertainment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video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games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Sandbox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B917E4">
        <w:rPr>
          <w:rFonts w:ascii="Times New Roman" w:hAnsi="Times New Roman" w:cs="Times New Roman"/>
          <w:sz w:val="22"/>
          <w:szCs w:val="22"/>
        </w:rPr>
        <w:t>2022a</w:t>
      </w:r>
      <w:proofErr w:type="gramEnd"/>
      <w:r w:rsidRPr="00B917E4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aims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encourage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around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world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visit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destinations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while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enjoying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comfort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homes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visit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direct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analogues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famous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destinations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points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interest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participate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events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museum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conferences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concerts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Additionally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they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different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interactions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greeted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an avatar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lobby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Millennium Hotel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located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Guests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share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social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media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(Chen et al., 2023).</w:t>
      </w:r>
    </w:p>
    <w:p w14:paraId="22B04AE4" w14:textId="044BF914" w:rsidR="009D21D0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Some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countries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'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decision-makers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making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efforts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enter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universe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order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highlight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appeal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historical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sites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locations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observed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they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striving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capture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offer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creating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twins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historical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sites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lastRenderedPageBreak/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locations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One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countries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Egypt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r w:rsidR="004471F9" w:rsidRPr="00B917E4">
        <w:rPr>
          <w:rFonts w:ascii="Times New Roman" w:hAnsi="Times New Roman" w:cs="Times New Roman"/>
          <w:sz w:val="22"/>
          <w:szCs w:val="22"/>
        </w:rPr>
        <w:t xml:space="preserve">Through an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initiative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led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Egyptian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Ministry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museums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featuring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ancient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Egyptian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artifacts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being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adapted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allowing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users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explore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cultural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heritage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in a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highly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immersive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setting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ThinkTech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, 2022). As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noted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President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World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Forum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Institute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development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marks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an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important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milestone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both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organization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broader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1F9" w:rsidRPr="00B917E4">
        <w:rPr>
          <w:rFonts w:ascii="Times New Roman" w:hAnsi="Times New Roman" w:cs="Times New Roman"/>
          <w:sz w:val="22"/>
          <w:szCs w:val="22"/>
        </w:rPr>
        <w:t>industry</w:t>
      </w:r>
      <w:proofErr w:type="spellEnd"/>
      <w:r w:rsidR="004471F9"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collaborating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Sandbox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world's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largest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most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influential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platform.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beginning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create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Bali,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Indonesia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as a model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case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study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other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countries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I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would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like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thank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Sandiago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Uno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Minister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Creative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Economy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Republic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Indonesia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developing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idea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project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."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Sandbox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2022b).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stated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has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become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very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popular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Chinese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Chinese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government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proposing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development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Henan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Provincial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People's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Government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General Office, 2022).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Henan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Province's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Industry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Development Action Plan (2022–2025)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encourages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natural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areas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museums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cultural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centres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theme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parks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art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centres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make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significant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build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twins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augmented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world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.</w:t>
      </w:r>
    </w:p>
    <w:p w14:paraId="6035C433" w14:textId="77777777" w:rsidR="009D21D0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Additionally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establishment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form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cultural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create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cultural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projects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leverage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immersive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advantages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encouraged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China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some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historical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cultural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exhibitions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have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been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positively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integrated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provide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immersive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example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exhibition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Mirroring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Heart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Heaven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Earth –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Ideals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Images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Chinese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Study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held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Palace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Museum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3D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interactive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projection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create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immersive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(Zhang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Quoquab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, 2023).</w:t>
      </w:r>
    </w:p>
    <w:p w14:paraId="09B4BB49" w14:textId="77777777" w:rsidR="009D21D0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r w:rsidRPr="00B917E4">
        <w:rPr>
          <w:rFonts w:ascii="Times New Roman" w:hAnsi="Times New Roman" w:cs="Times New Roman"/>
          <w:sz w:val="22"/>
          <w:szCs w:val="22"/>
        </w:rPr>
        <w:t>Japan-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First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Airlines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has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begun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offering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flights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Tokyo.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company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operates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flights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many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destinations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including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Hawaii, Rome, Paris, New York,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etc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First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Airlines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reports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100%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occupancy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flights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(Gürsoy et al., 2022).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Over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years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have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expanded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include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Disney's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Avatar Flight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Passage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Pacific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Aquarium's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Waterfall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Pacific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Visions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Centre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escape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rooms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(VR)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rooms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Kang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, 2023).</w:t>
      </w:r>
    </w:p>
    <w:p w14:paraId="7581A26D" w14:textId="77777777" w:rsidR="009D21D0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r w:rsidRPr="00B917E4">
        <w:rPr>
          <w:rFonts w:ascii="Times New Roman" w:hAnsi="Times New Roman" w:cs="Times New Roman"/>
          <w:sz w:val="22"/>
          <w:szCs w:val="22"/>
        </w:rPr>
        <w:t xml:space="preserve">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example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Turkey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Zeugma Dionysos House in Gaziantep.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3D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design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has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been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added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universe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offer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visitors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alternative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Gaziantep,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which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has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taken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first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step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way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has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stated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will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continue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journey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(Gaziantep </w:t>
      </w:r>
      <w:r w:rsidRPr="00B917E4">
        <w:rPr>
          <w:rFonts w:ascii="Times New Roman" w:hAnsi="Times New Roman" w:cs="Times New Roman"/>
          <w:sz w:val="22"/>
          <w:szCs w:val="22"/>
        </w:rPr>
        <w:lastRenderedPageBreak/>
        <w:t xml:space="preserve">Metropolitan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Municipality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2022).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Another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example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found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Sapanca.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Where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Turkey-based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agency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promoting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rental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bungalow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accommodation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Project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Journal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2023). </w:t>
      </w:r>
    </w:p>
    <w:p w14:paraId="094137AC" w14:textId="77777777" w:rsidR="009D21D0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r w:rsidRPr="00B917E4">
        <w:rPr>
          <w:rFonts w:ascii="Times New Roman" w:hAnsi="Times New Roman" w:cs="Times New Roman"/>
          <w:sz w:val="22"/>
          <w:szCs w:val="22"/>
        </w:rPr>
        <w:t xml:space="preserve">Through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people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flights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hotel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rooms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cooking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restaurants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conferences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meetings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congresses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entirely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Increasing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awareness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climate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change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changes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customer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needs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preferences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likely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steer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individuals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toward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choosing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accommodation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businesses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practise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sustainability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visiting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local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destinations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instead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international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ones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changes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customer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attitudes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motivate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some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aspects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accommodation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attending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meetings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concerts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museum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visits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etc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which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offered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reduce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carbon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footprint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saves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time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money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while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benefiting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reduction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tourist's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carbon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footprint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(Gürsoy et al., 2022).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influence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destination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images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While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private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organisations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sell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various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destination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official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organisations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manage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support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qualified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sustainable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licensing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system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Thus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organisations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promote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destinations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generate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revenue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selling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licensed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without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increasing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direct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contact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between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natural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resources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Kang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, 2023).</w:t>
      </w:r>
    </w:p>
    <w:p w14:paraId="26016F91" w14:textId="77777777" w:rsidR="009D21D0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integration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industry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has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enormous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potential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fundamentally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shape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future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leading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both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theoretical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practical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outcomes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Theoretical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implications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require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paradigm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shift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current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research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indicates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gradual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integration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will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bring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about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significant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change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how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understood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approached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Ioannidis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Kontis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, 2023).</w:t>
      </w:r>
    </w:p>
    <w:p w14:paraId="2021DC5A" w14:textId="17CB3E28" w:rsidR="009D21D0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aims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enable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different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throughout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entire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process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decision-making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stage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post-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post-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era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consumers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who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want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different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emerging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68040F" w:rsidRPr="00B917E4">
        <w:rPr>
          <w:rFonts w:ascii="Times New Roman" w:hAnsi="Times New Roman" w:cs="Times New Roman"/>
          <w:sz w:val="22"/>
          <w:szCs w:val="22"/>
        </w:rPr>
        <w:t>Koolwal</w:t>
      </w:r>
      <w:proofErr w:type="spellEnd"/>
      <w:r w:rsidR="0068040F" w:rsidRPr="00B917E4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="0068040F" w:rsidRPr="00B917E4">
        <w:rPr>
          <w:rFonts w:ascii="Times New Roman" w:hAnsi="Times New Roman" w:cs="Times New Roman"/>
          <w:sz w:val="22"/>
          <w:szCs w:val="22"/>
        </w:rPr>
        <w:t>Khandelwal</w:t>
      </w:r>
      <w:proofErr w:type="spellEnd"/>
      <w:r w:rsidR="0068040F" w:rsidRPr="00B917E4">
        <w:rPr>
          <w:rFonts w:ascii="Times New Roman" w:hAnsi="Times New Roman" w:cs="Times New Roman"/>
          <w:sz w:val="22"/>
          <w:szCs w:val="22"/>
        </w:rPr>
        <w:t>, 2020</w:t>
      </w:r>
      <w:r w:rsidRPr="00B917E4">
        <w:rPr>
          <w:rFonts w:ascii="Times New Roman" w:hAnsi="Times New Roman" w:cs="Times New Roman"/>
          <w:sz w:val="22"/>
          <w:szCs w:val="22"/>
        </w:rPr>
        <w:t xml:space="preserve">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one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current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post-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era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differentiates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services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enables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interaction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employees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through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assistants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offer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(Karagöz-Zeren, 2021).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COVID-19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pandemic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which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has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affected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entire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world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has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caused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uncertainties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industry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including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lastRenderedPageBreak/>
        <w:t>increased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costs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health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concerns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which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have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increased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interest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offers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consumers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alternative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during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restrictive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periods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Gössling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Schweiggart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2022).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World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Economic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Forum (2022) has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acknowledged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one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most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important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areas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benefit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Therefore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professions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job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descriptions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will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change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.</w:t>
      </w:r>
    </w:p>
    <w:p w14:paraId="4E0F37E5" w14:textId="77777777" w:rsidR="009D21D0" w:rsidRPr="00B917E4" w:rsidRDefault="00481FC1" w:rsidP="001672D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2.1.3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Benefits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Applications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Tourism</w:t>
      </w:r>
      <w:proofErr w:type="spellEnd"/>
    </w:p>
    <w:p w14:paraId="38E025CE" w14:textId="77777777" w:rsidR="009D21D0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numerous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academic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studies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Allam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Sharifi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Bibri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Jones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Krogstie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2022;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Buhalis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Karatay, 2022;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Buhalis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Leung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Lin, 2023a;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Fazio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Fricano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Iannolino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Pirrone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2023;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Fenu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Pittarello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2018;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Ioannidis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Alexios-Patapios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2023;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Kouroupi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Metaxas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2023; Monaco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Sacchi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2023;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Pero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2022;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Qin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Wang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Hui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2022;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Rejeb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Rejeb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Keogh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2021;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Reyes-Menendez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Saura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Martinez-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Navalon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2019;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Rubio-Escuderos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García-Andreu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Michopoulou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Buhalis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2021;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Suanpang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2022; Xu, 2023; Varol, 2023; Yang &amp; Wang, 2023;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Yaqoob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et al., 2023; Zhang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Quoquab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2023).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When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studies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evaluated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benefits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follows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:</w:t>
      </w:r>
    </w:p>
    <w:p w14:paraId="0A1732F8" w14:textId="1D64AE34" w:rsidR="00220820" w:rsidRPr="00B917E4" w:rsidRDefault="004471F9" w:rsidP="001672D4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context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decision-making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provides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prospective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opportunity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preview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destinations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services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before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making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purchase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simulating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interiors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businesses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transportation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options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other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service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components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it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enables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make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more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informed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confident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choices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Thus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question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previewed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before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purchase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provided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video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games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simulations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life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increase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potential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appeal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offering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alternative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traditional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provide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extra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incentives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customers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who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hesitant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about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making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reservations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.</w:t>
      </w:r>
    </w:p>
    <w:p w14:paraId="3EF74926" w14:textId="799F43F8" w:rsidR="009D21D0" w:rsidRPr="00B917E4" w:rsidRDefault="004471F9" w:rsidP="001672D4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utilizing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sector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design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immersive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appeal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multiple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senses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enhancing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emotional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engagement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destinations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digitally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enriched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interactions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have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potential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strengthen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brand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recall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deepen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consumers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’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connection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create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marketing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opportunities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businesses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offering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additional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touchpoints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potential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promote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lastRenderedPageBreak/>
        <w:t>their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offer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brands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selling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opportunity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create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value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enhance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customer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.</w:t>
      </w:r>
    </w:p>
    <w:p w14:paraId="2FBE0D20" w14:textId="77777777" w:rsidR="009D21D0" w:rsidRPr="00B917E4" w:rsidRDefault="00481FC1" w:rsidP="00D27F6C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businesses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customers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more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quickly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effectively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connect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world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advantages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unlimited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access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easy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transportation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time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savings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enhanced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communication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methods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.</w:t>
      </w:r>
    </w:p>
    <w:p w14:paraId="290A41B1" w14:textId="77777777" w:rsidR="009D21D0" w:rsidRPr="00B917E4" w:rsidRDefault="00481FC1" w:rsidP="00245FF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destinations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businesses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gain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competitive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advantage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creating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offering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cyberspace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At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same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time,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developing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increase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profitability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business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contribute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image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development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Destinations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businesses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replicate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international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brands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Ralph Lauren,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Hermès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Nike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establish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stores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sell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e.g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event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tickets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promote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services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before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people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arrive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986FE91" w14:textId="77777777" w:rsidR="001F112D" w:rsidRPr="00B917E4" w:rsidRDefault="00481FC1" w:rsidP="00245FF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Over-tourism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defined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alteration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region's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structure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loss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uniqueness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due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excessive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visits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increase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number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international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environmental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impact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importance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sustainable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has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increased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Approaches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researching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carrying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capacity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reducing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footprint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promoting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ecotourism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clean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energy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ensuring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environmental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protection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should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adopted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reduce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negative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economic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social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environmental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impacts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Despite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efforts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reduce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adverse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effects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mass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environmental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issues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concerns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about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sustainability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popular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destinations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persist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At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point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combat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overtourism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.</w:t>
      </w:r>
    </w:p>
    <w:p w14:paraId="1AE0BD4C" w14:textId="77777777" w:rsidR="001F112D" w:rsidRPr="00B917E4" w:rsidRDefault="00481FC1" w:rsidP="00245FF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development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creates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employment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opportunities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Facebook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alone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has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announced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will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provide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approximately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10,000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jobs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Europe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next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10-15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years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Guardian, 2021). </w:t>
      </w:r>
    </w:p>
    <w:p w14:paraId="39E57C35" w14:textId="77777777" w:rsidR="00E9035B" w:rsidRPr="00B917E4" w:rsidRDefault="00E9035B" w:rsidP="00245FF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has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potential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enhance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motivation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offering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pre-experiences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destinations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activities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engagements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foster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desire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physical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among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Moreover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enabling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post-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visit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interactions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—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revisiting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lastRenderedPageBreak/>
        <w:t>representations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places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sharing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personal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maintaining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social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connections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—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contribute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repeat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visitation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Buhalis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et al., 2023b).</w:t>
      </w:r>
    </w:p>
    <w:p w14:paraId="0EEA4129" w14:textId="3AE9E43B" w:rsidR="00220820" w:rsidRPr="00B917E4" w:rsidRDefault="00481FC1" w:rsidP="00245FF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facilitate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experiential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consumption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skydiving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well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trying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evaluating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alternatives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comprehensively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Navigating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twin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replicate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destination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attraction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accommodation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cultural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heritage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site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gives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chance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choose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one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suits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needs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preferences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Thus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users</w:t>
      </w:r>
      <w:proofErr w:type="spellEnd"/>
      <w:r w:rsidR="00F72013"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="00F72013" w:rsidRPr="00B917E4">
        <w:rPr>
          <w:rFonts w:ascii="Times New Roman" w:hAnsi="Times New Roman" w:cs="Times New Roman"/>
          <w:sz w:val="22"/>
          <w:szCs w:val="22"/>
        </w:rPr>
        <w:t>vividly</w:t>
      </w:r>
      <w:proofErr w:type="spellEnd"/>
      <w:r w:rsidR="00F72013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72013" w:rsidRPr="00B917E4">
        <w:rPr>
          <w:rFonts w:ascii="Times New Roman" w:hAnsi="Times New Roman" w:cs="Times New Roman"/>
          <w:sz w:val="22"/>
          <w:szCs w:val="22"/>
        </w:rPr>
        <w:t>feel</w:t>
      </w:r>
      <w:proofErr w:type="spellEnd"/>
      <w:r w:rsidR="00F72013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72013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F72013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72013" w:rsidRPr="00B917E4">
        <w:rPr>
          <w:rFonts w:ascii="Times New Roman" w:hAnsi="Times New Roman" w:cs="Times New Roman"/>
          <w:sz w:val="22"/>
          <w:szCs w:val="22"/>
        </w:rPr>
        <w:t>intangible</w:t>
      </w:r>
      <w:proofErr w:type="spellEnd"/>
      <w:r w:rsidR="00F72013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72013" w:rsidRPr="00B917E4">
        <w:rPr>
          <w:rFonts w:ascii="Times New Roman" w:hAnsi="Times New Roman" w:cs="Times New Roman"/>
          <w:sz w:val="22"/>
          <w:szCs w:val="22"/>
        </w:rPr>
        <w:t>experiences</w:t>
      </w:r>
      <w:proofErr w:type="spellEnd"/>
      <w:r w:rsidR="00F72013"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F72013" w:rsidRPr="00B917E4">
        <w:rPr>
          <w:rFonts w:ascii="Times New Roman" w:hAnsi="Times New Roman" w:cs="Times New Roman"/>
          <w:sz w:val="22"/>
          <w:szCs w:val="22"/>
        </w:rPr>
        <w:t>past</w:t>
      </w:r>
      <w:proofErr w:type="spellEnd"/>
      <w:r w:rsidR="00F72013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72013" w:rsidRPr="00B917E4">
        <w:rPr>
          <w:rFonts w:ascii="Times New Roman" w:hAnsi="Times New Roman" w:cs="Times New Roman"/>
          <w:sz w:val="22"/>
          <w:szCs w:val="22"/>
        </w:rPr>
        <w:t>travellers</w:t>
      </w:r>
      <w:proofErr w:type="spellEnd"/>
      <w:r w:rsidR="00F72013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72013"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F72013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72013" w:rsidRPr="00B917E4">
        <w:rPr>
          <w:rFonts w:ascii="Times New Roman" w:hAnsi="Times New Roman" w:cs="Times New Roman"/>
          <w:sz w:val="22"/>
          <w:szCs w:val="22"/>
        </w:rPr>
        <w:t>immerse</w:t>
      </w:r>
      <w:proofErr w:type="spellEnd"/>
      <w:r w:rsidR="00F72013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72013" w:rsidRPr="00B917E4">
        <w:rPr>
          <w:rFonts w:ascii="Times New Roman" w:hAnsi="Times New Roman" w:cs="Times New Roman"/>
          <w:sz w:val="22"/>
          <w:szCs w:val="22"/>
        </w:rPr>
        <w:t>themselves</w:t>
      </w:r>
      <w:proofErr w:type="spellEnd"/>
      <w:r w:rsidR="00F72013"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="00F72013" w:rsidRPr="00B917E4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="00F72013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72013" w:rsidRPr="00B917E4">
        <w:rPr>
          <w:rFonts w:ascii="Times New Roman" w:hAnsi="Times New Roman" w:cs="Times New Roman"/>
          <w:sz w:val="22"/>
          <w:szCs w:val="22"/>
        </w:rPr>
        <w:t>journey</w:t>
      </w:r>
      <w:proofErr w:type="spellEnd"/>
      <w:r w:rsidR="00F72013" w:rsidRPr="00B917E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BD27119" w14:textId="77777777" w:rsidR="00220820" w:rsidRPr="00B917E4" w:rsidRDefault="00481FC1" w:rsidP="00245FF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immersiveness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high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vibrancy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created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help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facilitate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audience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understanding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349B68E" w14:textId="77777777" w:rsidR="00702ADF" w:rsidRPr="00B917E4" w:rsidRDefault="00481FC1" w:rsidP="00245FF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allowing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different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alternatives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advance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help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reduce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'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anxiety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DED43B3" w14:textId="77777777" w:rsidR="00702ADF" w:rsidRPr="00B917E4" w:rsidRDefault="00481FC1" w:rsidP="00245FF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During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while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on site,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enhance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traveller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enjoy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both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face-to-face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online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social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communication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While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traveling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achieve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higher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levels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intrinsic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enjoyment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overall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satisfaction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.</w:t>
      </w:r>
    </w:p>
    <w:p w14:paraId="02BFE4FB" w14:textId="77777777" w:rsidR="00E9035B" w:rsidRPr="00B917E4" w:rsidRDefault="00E9035B" w:rsidP="00245FF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enhances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’ on-site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integrating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enriched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textual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audiovisual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cultural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historical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sites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Through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photorealistic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imaging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3D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mapping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explore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reconstructions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heritage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landmarks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understand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historical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events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visualize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evolution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over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time.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temporal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immersion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bridges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physical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realms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enabling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interact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present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narratives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single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environment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addition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ability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share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participate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cultural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simulations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contributes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diversification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offerings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.</w:t>
      </w:r>
    </w:p>
    <w:p w14:paraId="73775335" w14:textId="77777777" w:rsidR="00E9035B" w:rsidRPr="00B917E4" w:rsidRDefault="00E9035B" w:rsidP="00245FF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Augmented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offer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opportunities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food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beverage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businesses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particularly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enhancing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culinary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incorporating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educational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interactive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elements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food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tastings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visitors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gain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insights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unfamiliar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dishes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—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learning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about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ingredients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preparation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techniques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cultural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significance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through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displays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multisensory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approach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supports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both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engagement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gastronomic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learning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context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.</w:t>
      </w:r>
    </w:p>
    <w:p w14:paraId="0C817A87" w14:textId="612CB5C4" w:rsidR="00E9035B" w:rsidRPr="00B917E4" w:rsidRDefault="00E9035B" w:rsidP="00245FF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lastRenderedPageBreak/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provide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alternative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individuals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facing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economic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limitations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physical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disabilities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social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barriers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offering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immersive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environments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it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creates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inclusive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opportunities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those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who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otherwise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unable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participate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conventional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due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financial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constraints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limited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mobility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time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restrictions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.</w:t>
      </w:r>
    </w:p>
    <w:p w14:paraId="5979E5CB" w14:textId="77777777" w:rsidR="00702ADF" w:rsidRPr="00B917E4" w:rsidRDefault="00481FC1" w:rsidP="00245FF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perspective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suppliers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provides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powerful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way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promote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services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through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inclusive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engagement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support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organisations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enriching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understanding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needs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wants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preferences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potential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consumers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.</w:t>
      </w:r>
    </w:p>
    <w:p w14:paraId="34717E74" w14:textId="77777777" w:rsidR="00702ADF" w:rsidRPr="00B917E4" w:rsidRDefault="00481FC1" w:rsidP="00245FF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provide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businesses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opportunity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offer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24-hour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services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.</w:t>
      </w:r>
    </w:p>
    <w:p w14:paraId="010CFC97" w14:textId="77777777" w:rsidR="00702ADF" w:rsidRPr="00B917E4" w:rsidRDefault="00481FC1" w:rsidP="00245FF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917E4">
        <w:rPr>
          <w:rFonts w:ascii="Times New Roman" w:hAnsi="Times New Roman" w:cs="Times New Roman"/>
          <w:sz w:val="22"/>
          <w:szCs w:val="22"/>
        </w:rPr>
        <w:t xml:space="preserve">Hotel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brands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meta-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advertise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properties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rented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other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companies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advertising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When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offering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hotels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promote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brands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space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increase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brand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awareness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9786DFB" w14:textId="77777777" w:rsidR="00E9035B" w:rsidRPr="00B917E4" w:rsidRDefault="00481FC1" w:rsidP="00E9035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Destinations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offer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not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possible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world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through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B95E423" w14:textId="77777777" w:rsidR="00E9035B" w:rsidRPr="00B917E4" w:rsidRDefault="00E9035B" w:rsidP="00E9035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have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opportunity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interact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representations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service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providers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prior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visit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instance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they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engage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avatars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representing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culinary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chef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a yoga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instructor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hiking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guide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early-stage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interaction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enhances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’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trust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quality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relevance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potentially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influencing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participation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decisions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during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physical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.</w:t>
      </w:r>
    </w:p>
    <w:p w14:paraId="26D14DB1" w14:textId="77777777" w:rsidR="00E9035B" w:rsidRPr="00B917E4" w:rsidRDefault="00E9035B" w:rsidP="00E9035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Key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travel-related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components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—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flight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tickets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hotel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bookings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dining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reservations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—can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incorporated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NFTs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tokens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function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access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tools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example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room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keys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proof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reservations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thereby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streamlining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check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-in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procedures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reducing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physical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documentation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.</w:t>
      </w:r>
    </w:p>
    <w:p w14:paraId="27F9ED62" w14:textId="77777777" w:rsidR="00E9035B" w:rsidRPr="00B917E4" w:rsidRDefault="00E9035B" w:rsidP="00E9035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allows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travelers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curate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revisit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journeys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through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immersive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environments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accessing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interactive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records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locations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reconstruct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personal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stories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preservation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fosters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post-trip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reflection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emotional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connection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Content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generated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—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including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visuals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audio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narratives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—can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stored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NFTs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enabling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continuous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access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even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sharing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across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networks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Bill </w:t>
      </w:r>
      <w:r w:rsidRPr="00B917E4">
        <w:rPr>
          <w:rFonts w:ascii="Times New Roman" w:hAnsi="Times New Roman" w:cs="Times New Roman"/>
          <w:sz w:val="22"/>
          <w:szCs w:val="22"/>
        </w:rPr>
        <w:lastRenderedPageBreak/>
        <w:t xml:space="preserve">Gates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refers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possibilities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a “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documented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life” in </w:t>
      </w:r>
      <w:proofErr w:type="spellStart"/>
      <w:r w:rsidRPr="00B917E4">
        <w:rPr>
          <w:rStyle w:val="Vurgu"/>
          <w:rFonts w:ascii="Times New Roman" w:eastAsiaTheme="majorEastAsia" w:hAnsi="Times New Roman" w:cs="Times New Roman"/>
          <w:sz w:val="22"/>
          <w:szCs w:val="22"/>
        </w:rPr>
        <w:t>The</w:t>
      </w:r>
      <w:proofErr w:type="spellEnd"/>
      <w:r w:rsidRPr="00B917E4">
        <w:rPr>
          <w:rStyle w:val="Vurgu"/>
          <w:rFonts w:ascii="Times New Roman" w:eastAsiaTheme="majorEastAsia" w:hAnsi="Times New Roman" w:cs="Times New Roman"/>
          <w:sz w:val="22"/>
          <w:szCs w:val="22"/>
        </w:rPr>
        <w:t xml:space="preserve"> Road </w:t>
      </w:r>
      <w:proofErr w:type="spellStart"/>
      <w:r w:rsidRPr="00B917E4">
        <w:rPr>
          <w:rStyle w:val="Vurgu"/>
          <w:rFonts w:ascii="Times New Roman" w:eastAsiaTheme="majorEastAsia" w:hAnsi="Times New Roman" w:cs="Times New Roman"/>
          <w:sz w:val="22"/>
          <w:szCs w:val="22"/>
        </w:rPr>
        <w:t>Ahead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memories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exchanged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enabling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individuals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engage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not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only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own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but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others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'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well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Bruun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Stentoft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, 2019).</w:t>
      </w:r>
    </w:p>
    <w:p w14:paraId="332B6310" w14:textId="77777777" w:rsidR="00E9035B" w:rsidRPr="00B917E4" w:rsidRDefault="00E9035B" w:rsidP="00E9035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Traditional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word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-of-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mouth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) has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evolved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through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advancements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electronic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(e-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),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context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form—meta-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word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-of-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mouth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(m-</w:t>
      </w:r>
      <w:proofErr w:type="spellStart"/>
      <w:proofErr w:type="gramStart"/>
      <w:r w:rsidRPr="00B917E4">
        <w:rPr>
          <w:rFonts w:ascii="Times New Roman" w:hAnsi="Times New Roman" w:cs="Times New Roman"/>
          <w:sz w:val="22"/>
          <w:szCs w:val="22"/>
        </w:rPr>
        <w:t>WoM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)—</w:t>
      </w:r>
      <w:proofErr w:type="spellStart"/>
      <w:proofErr w:type="gramEnd"/>
      <w:r w:rsidRPr="00B917E4">
        <w:rPr>
          <w:rFonts w:ascii="Times New Roman" w:hAnsi="Times New Roman" w:cs="Times New Roman"/>
          <w:sz w:val="22"/>
          <w:szCs w:val="22"/>
        </w:rPr>
        <w:t>may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emerge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involves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sharing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NFTs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encapsulate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significant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Unlike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text-based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reviews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, m-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facilitates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more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vivid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immersive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forms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storytelling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which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enhance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credibility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influence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recommendations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Ioannidis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Kontis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, 2023).</w:t>
      </w:r>
    </w:p>
    <w:p w14:paraId="21A96AD4" w14:textId="77777777" w:rsidR="00E9035B" w:rsidRPr="00B917E4" w:rsidRDefault="00E9035B" w:rsidP="00E9035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offers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solution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overbooking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—an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ongoing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issue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industry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Through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blockchain-powered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smart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contracts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accommodations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transportation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options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securely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assigned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user’s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wallet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eliminating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risk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duplicate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bookings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especially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during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high-demand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periods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.</w:t>
      </w:r>
    </w:p>
    <w:p w14:paraId="017902BA" w14:textId="00BE5AAE" w:rsidR="00E9035B" w:rsidRPr="00B917E4" w:rsidRDefault="00E9035B" w:rsidP="00E9035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Moreover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platforms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reduce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reliance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intermediaries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agencies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booking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websites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directly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access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information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make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reservations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potentially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lowering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service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costs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both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consumers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providers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eliminating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commission-based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third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parties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.</w:t>
      </w:r>
    </w:p>
    <w:p w14:paraId="11253D87" w14:textId="77777777" w:rsidR="00702ADF" w:rsidRPr="00B917E4" w:rsidRDefault="00481FC1" w:rsidP="00245FF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will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serve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channel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sales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marketing,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effectively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utilized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human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resource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management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Online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fairs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offer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opportunity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many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participants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at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low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addition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global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business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opportunities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company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agreements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employee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training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organised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help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support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training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immersive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simulation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realistic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scenes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support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understanding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learning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CB62202" w14:textId="77777777" w:rsidR="00BB3BC5" w:rsidRPr="00B917E4" w:rsidRDefault="00481FC1" w:rsidP="00245FF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Therefore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since not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everyone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yet,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businesses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destinations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seem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innovative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consumers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.</w:t>
      </w:r>
    </w:p>
    <w:p w14:paraId="524388E2" w14:textId="77777777" w:rsidR="00AA3A97" w:rsidRPr="00B917E4" w:rsidRDefault="00481FC1" w:rsidP="00BB3BC5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will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course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have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opposing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sides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well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benefits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However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it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necessary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participate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focusing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benefits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E7713"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="006E7713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E7713" w:rsidRPr="00B917E4">
        <w:rPr>
          <w:rFonts w:ascii="Times New Roman" w:hAnsi="Times New Roman" w:cs="Times New Roman"/>
          <w:sz w:val="22"/>
          <w:szCs w:val="22"/>
        </w:rPr>
        <w:t>stay</w:t>
      </w:r>
      <w:proofErr w:type="spellEnd"/>
      <w:r w:rsidR="006E7713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E7713" w:rsidRPr="00B917E4">
        <w:rPr>
          <w:rFonts w:ascii="Times New Roman" w:hAnsi="Times New Roman" w:cs="Times New Roman"/>
          <w:sz w:val="22"/>
          <w:szCs w:val="22"/>
        </w:rPr>
        <w:t>ahead</w:t>
      </w:r>
      <w:proofErr w:type="spellEnd"/>
      <w:r w:rsidR="006E7713"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6E7713" w:rsidRPr="00B917E4">
        <w:rPr>
          <w:rFonts w:ascii="Times New Roman" w:hAnsi="Times New Roman" w:cs="Times New Roman"/>
          <w:sz w:val="22"/>
          <w:szCs w:val="22"/>
        </w:rPr>
        <w:t>innovations</w:t>
      </w:r>
      <w:proofErr w:type="spellEnd"/>
      <w:r w:rsidR="006E7713"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6E7713" w:rsidRPr="00B917E4">
        <w:rPr>
          <w:rFonts w:ascii="Times New Roman" w:hAnsi="Times New Roman" w:cs="Times New Roman"/>
          <w:sz w:val="22"/>
          <w:szCs w:val="22"/>
        </w:rPr>
        <w:t>keep</w:t>
      </w:r>
      <w:proofErr w:type="spellEnd"/>
      <w:r w:rsidR="006E7713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E7713" w:rsidRPr="00B917E4">
        <w:rPr>
          <w:rFonts w:ascii="Times New Roman" w:hAnsi="Times New Roman" w:cs="Times New Roman"/>
          <w:sz w:val="22"/>
          <w:szCs w:val="22"/>
        </w:rPr>
        <w:t>pace</w:t>
      </w:r>
      <w:proofErr w:type="spellEnd"/>
      <w:r w:rsidR="006E7713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E7713"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="006E7713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E7713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6E7713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E7713" w:rsidRPr="00B917E4">
        <w:rPr>
          <w:rFonts w:ascii="Times New Roman" w:hAnsi="Times New Roman" w:cs="Times New Roman"/>
          <w:sz w:val="22"/>
          <w:szCs w:val="22"/>
        </w:rPr>
        <w:t>times</w:t>
      </w:r>
      <w:proofErr w:type="spellEnd"/>
      <w:r w:rsidR="006E7713"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6E7713"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6E7713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E7713" w:rsidRPr="00B917E4">
        <w:rPr>
          <w:rFonts w:ascii="Times New Roman" w:hAnsi="Times New Roman" w:cs="Times New Roman"/>
          <w:sz w:val="22"/>
          <w:szCs w:val="22"/>
        </w:rPr>
        <w:t>provide</w:t>
      </w:r>
      <w:proofErr w:type="spellEnd"/>
      <w:r w:rsidR="006E7713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E7713"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="006E7713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E7713"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6E7713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E7713" w:rsidRPr="00B917E4">
        <w:rPr>
          <w:rFonts w:ascii="Times New Roman" w:hAnsi="Times New Roman" w:cs="Times New Roman"/>
          <w:sz w:val="22"/>
          <w:szCs w:val="22"/>
        </w:rPr>
        <w:t>services</w:t>
      </w:r>
      <w:proofErr w:type="spellEnd"/>
      <w:r w:rsidR="006E7713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E7713"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="006E7713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E7713" w:rsidRPr="00B917E4">
        <w:rPr>
          <w:rFonts w:ascii="Times New Roman" w:hAnsi="Times New Roman" w:cs="Times New Roman"/>
          <w:sz w:val="22"/>
          <w:szCs w:val="22"/>
        </w:rPr>
        <w:t>align</w:t>
      </w:r>
      <w:proofErr w:type="spellEnd"/>
      <w:r w:rsidR="006E7713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E7713"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="006E7713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E7713" w:rsidRPr="00B917E4">
        <w:rPr>
          <w:rFonts w:ascii="Times New Roman" w:hAnsi="Times New Roman" w:cs="Times New Roman"/>
          <w:sz w:val="22"/>
          <w:szCs w:val="22"/>
        </w:rPr>
        <w:t>consumer</w:t>
      </w:r>
      <w:proofErr w:type="spellEnd"/>
      <w:r w:rsidR="006E7713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E7713" w:rsidRPr="00B917E4">
        <w:rPr>
          <w:rFonts w:ascii="Times New Roman" w:hAnsi="Times New Roman" w:cs="Times New Roman"/>
          <w:sz w:val="22"/>
          <w:szCs w:val="22"/>
        </w:rPr>
        <w:t>preferences</w:t>
      </w:r>
      <w:proofErr w:type="spellEnd"/>
      <w:r w:rsidR="006E7713"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6E7713" w:rsidRPr="00B917E4">
        <w:rPr>
          <w:rFonts w:ascii="Times New Roman" w:hAnsi="Times New Roman" w:cs="Times New Roman"/>
          <w:sz w:val="22"/>
          <w:szCs w:val="22"/>
        </w:rPr>
        <w:t>Because</w:t>
      </w:r>
      <w:proofErr w:type="spellEnd"/>
      <w:r w:rsidR="006E7713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E7713" w:rsidRPr="00B917E4">
        <w:rPr>
          <w:rFonts w:ascii="Times New Roman" w:hAnsi="Times New Roman" w:cs="Times New Roman"/>
          <w:sz w:val="22"/>
          <w:szCs w:val="22"/>
        </w:rPr>
        <w:lastRenderedPageBreak/>
        <w:t>tourism</w:t>
      </w:r>
      <w:proofErr w:type="spellEnd"/>
      <w:r w:rsidR="006E7713"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="006E7713" w:rsidRPr="00B917E4">
        <w:rPr>
          <w:rFonts w:ascii="Times New Roman" w:hAnsi="Times New Roman" w:cs="Times New Roman"/>
          <w:sz w:val="22"/>
          <w:szCs w:val="22"/>
        </w:rPr>
        <w:t>one</w:t>
      </w:r>
      <w:proofErr w:type="spellEnd"/>
      <w:r w:rsidR="006E7713"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6E7713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6E7713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E7713" w:rsidRPr="00B917E4">
        <w:rPr>
          <w:rFonts w:ascii="Times New Roman" w:hAnsi="Times New Roman" w:cs="Times New Roman"/>
          <w:sz w:val="22"/>
          <w:szCs w:val="22"/>
        </w:rPr>
        <w:t>industries</w:t>
      </w:r>
      <w:proofErr w:type="spellEnd"/>
      <w:r w:rsidR="006E7713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E7713"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="006E7713" w:rsidRPr="00B917E4">
        <w:rPr>
          <w:rFonts w:ascii="Times New Roman" w:hAnsi="Times New Roman" w:cs="Times New Roman"/>
          <w:sz w:val="22"/>
          <w:szCs w:val="22"/>
        </w:rPr>
        <w:t xml:space="preserve"> has </w:t>
      </w:r>
      <w:proofErr w:type="spellStart"/>
      <w:r w:rsidR="006E7713"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="006E7713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E7713" w:rsidRPr="00B917E4">
        <w:rPr>
          <w:rFonts w:ascii="Times New Roman" w:hAnsi="Times New Roman" w:cs="Times New Roman"/>
          <w:sz w:val="22"/>
          <w:szCs w:val="22"/>
        </w:rPr>
        <w:t>keep</w:t>
      </w:r>
      <w:proofErr w:type="spellEnd"/>
      <w:r w:rsidR="006E7713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E7713" w:rsidRPr="00B917E4">
        <w:rPr>
          <w:rFonts w:ascii="Times New Roman" w:hAnsi="Times New Roman" w:cs="Times New Roman"/>
          <w:sz w:val="22"/>
          <w:szCs w:val="22"/>
        </w:rPr>
        <w:t>up</w:t>
      </w:r>
      <w:proofErr w:type="spellEnd"/>
      <w:r w:rsidR="006E7713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E7713"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="006E7713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E7713" w:rsidRPr="00B917E4">
        <w:rPr>
          <w:rFonts w:ascii="Times New Roman" w:hAnsi="Times New Roman" w:cs="Times New Roman"/>
          <w:sz w:val="22"/>
          <w:szCs w:val="22"/>
        </w:rPr>
        <w:t>technological</w:t>
      </w:r>
      <w:proofErr w:type="spellEnd"/>
      <w:r w:rsidR="006E7713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E7713" w:rsidRPr="00B917E4">
        <w:rPr>
          <w:rFonts w:ascii="Times New Roman" w:hAnsi="Times New Roman" w:cs="Times New Roman"/>
          <w:sz w:val="22"/>
          <w:szCs w:val="22"/>
        </w:rPr>
        <w:t>innovations</w:t>
      </w:r>
      <w:proofErr w:type="spellEnd"/>
      <w:r w:rsidR="006E7713"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6E7713" w:rsidRPr="00B917E4">
        <w:rPr>
          <w:rFonts w:ascii="Times New Roman" w:hAnsi="Times New Roman" w:cs="Times New Roman"/>
          <w:sz w:val="22"/>
          <w:szCs w:val="22"/>
        </w:rPr>
        <w:t>There</w:t>
      </w:r>
      <w:proofErr w:type="spellEnd"/>
      <w:r w:rsidR="006E7713" w:rsidRPr="00B917E4">
        <w:rPr>
          <w:rFonts w:ascii="Times New Roman" w:hAnsi="Times New Roman" w:cs="Times New Roman"/>
          <w:sz w:val="22"/>
          <w:szCs w:val="22"/>
        </w:rPr>
        <w:t xml:space="preserve"> is a </w:t>
      </w:r>
      <w:proofErr w:type="spellStart"/>
      <w:r w:rsidR="006E7713"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="006E7713"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="006E7713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6E7713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E7713" w:rsidRPr="00B917E4">
        <w:rPr>
          <w:rFonts w:ascii="Times New Roman" w:hAnsi="Times New Roman" w:cs="Times New Roman"/>
          <w:sz w:val="22"/>
          <w:szCs w:val="22"/>
        </w:rPr>
        <w:t>future</w:t>
      </w:r>
      <w:proofErr w:type="spellEnd"/>
      <w:r w:rsidR="006E7713"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6E7713"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="006E7713" w:rsidRPr="00B917E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3E71DFF" w14:textId="77777777" w:rsidR="006E7713" w:rsidRPr="00B917E4" w:rsidRDefault="00481FC1" w:rsidP="00BB3BC5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study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examines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how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sector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evaluated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framework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Ansoff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Matrix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context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it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evaluated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how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four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main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areas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(Market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Penetration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Product Development, Market Development,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Diversification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framework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Ansoff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Matrix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applied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sector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4767596" w14:textId="77777777" w:rsidR="006E7713" w:rsidRPr="00B917E4" w:rsidRDefault="00481FC1" w:rsidP="001672D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2.2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Ansoff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Matrix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: Strategic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Growth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Tool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5F89CCF0" w14:textId="77777777" w:rsidR="006E7713" w:rsidRPr="00B917E4" w:rsidRDefault="00481FC1" w:rsidP="001672D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2.2.1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Ansoff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Matrix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4487FE09" w14:textId="77777777" w:rsidR="006E7713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Ansoff's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market-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oriented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growth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approach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referred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Ansoff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Matrix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According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Ansoff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growth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briefly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discussed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under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four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main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headings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basic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headings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given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Table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1. Market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penetration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(1), Market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development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(2), Product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development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(3),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Diversification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(4). </w:t>
      </w:r>
    </w:p>
    <w:p w14:paraId="302979DC" w14:textId="77777777" w:rsidR="00902BA2" w:rsidRPr="00B917E4" w:rsidRDefault="00481FC1" w:rsidP="00AA3A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Table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1. Product/Market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Strategy</w:t>
      </w:r>
      <w:proofErr w:type="spell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836"/>
        <w:gridCol w:w="2092"/>
        <w:gridCol w:w="2141"/>
      </w:tblGrid>
      <w:tr w:rsidR="0002710E" w:rsidRPr="00B917E4" w14:paraId="35B2DC66" w14:textId="77777777" w:rsidTr="00032B46">
        <w:trPr>
          <w:jc w:val="center"/>
        </w:trPr>
        <w:tc>
          <w:tcPr>
            <w:tcW w:w="0" w:type="auto"/>
            <w:hideMark/>
          </w:tcPr>
          <w:p w14:paraId="4234B78D" w14:textId="77777777" w:rsidR="00902BA2" w:rsidRPr="00B917E4" w:rsidRDefault="00902BA2" w:rsidP="001672D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7B7272C3" w14:textId="77777777" w:rsidR="00902BA2" w:rsidRPr="00B917E4" w:rsidRDefault="00481FC1" w:rsidP="001672D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Existing</w:t>
            </w:r>
            <w:proofErr w:type="spellEnd"/>
            <w:r w:rsidRPr="00B917E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Products</w:t>
            </w:r>
            <w:proofErr w:type="spellEnd"/>
          </w:p>
        </w:tc>
        <w:tc>
          <w:tcPr>
            <w:tcW w:w="0" w:type="auto"/>
            <w:hideMark/>
          </w:tcPr>
          <w:p w14:paraId="70A99B2C" w14:textId="77777777" w:rsidR="00902BA2" w:rsidRPr="00B917E4" w:rsidRDefault="00481FC1" w:rsidP="001672D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7E4">
              <w:rPr>
                <w:rFonts w:ascii="Times New Roman" w:hAnsi="Times New Roman" w:cs="Times New Roman"/>
                <w:b/>
                <w:bCs/>
              </w:rPr>
              <w:t xml:space="preserve">New </w:t>
            </w: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Products</w:t>
            </w:r>
            <w:proofErr w:type="spellEnd"/>
          </w:p>
        </w:tc>
      </w:tr>
      <w:tr w:rsidR="0002710E" w:rsidRPr="00B917E4" w14:paraId="393A8807" w14:textId="77777777" w:rsidTr="00032B46">
        <w:trPr>
          <w:jc w:val="center"/>
        </w:trPr>
        <w:tc>
          <w:tcPr>
            <w:tcW w:w="0" w:type="auto"/>
            <w:hideMark/>
          </w:tcPr>
          <w:p w14:paraId="29BE00CF" w14:textId="77777777" w:rsidR="00902BA2" w:rsidRPr="00B917E4" w:rsidRDefault="00481FC1" w:rsidP="001672D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Existing</w:t>
            </w:r>
            <w:proofErr w:type="spellEnd"/>
            <w:r w:rsidRPr="00B917E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Markets</w:t>
            </w:r>
            <w:proofErr w:type="spellEnd"/>
          </w:p>
        </w:tc>
        <w:tc>
          <w:tcPr>
            <w:tcW w:w="0" w:type="auto"/>
            <w:hideMark/>
          </w:tcPr>
          <w:p w14:paraId="7931D12C" w14:textId="77777777" w:rsidR="00902BA2" w:rsidRPr="00B917E4" w:rsidRDefault="00481FC1" w:rsidP="001672D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 xml:space="preserve">Market </w:t>
            </w:r>
            <w:proofErr w:type="spellStart"/>
            <w:r w:rsidRPr="00B917E4">
              <w:rPr>
                <w:rFonts w:ascii="Times New Roman" w:hAnsi="Times New Roman" w:cs="Times New Roman"/>
              </w:rPr>
              <w:t>Penetration</w:t>
            </w:r>
            <w:proofErr w:type="spellEnd"/>
          </w:p>
        </w:tc>
        <w:tc>
          <w:tcPr>
            <w:tcW w:w="0" w:type="auto"/>
            <w:hideMark/>
          </w:tcPr>
          <w:p w14:paraId="07328C3C" w14:textId="77777777" w:rsidR="00902BA2" w:rsidRPr="00B917E4" w:rsidRDefault="00481FC1" w:rsidP="001672D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>Product Development</w:t>
            </w:r>
          </w:p>
        </w:tc>
      </w:tr>
      <w:tr w:rsidR="0002710E" w:rsidRPr="00B917E4" w14:paraId="73BDEB04" w14:textId="77777777" w:rsidTr="00032B46">
        <w:trPr>
          <w:jc w:val="center"/>
        </w:trPr>
        <w:tc>
          <w:tcPr>
            <w:tcW w:w="0" w:type="auto"/>
            <w:hideMark/>
          </w:tcPr>
          <w:p w14:paraId="15815128" w14:textId="77777777" w:rsidR="00902BA2" w:rsidRPr="00B917E4" w:rsidRDefault="00481FC1" w:rsidP="001672D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  <w:b/>
                <w:bCs/>
              </w:rPr>
              <w:t xml:space="preserve">New </w:t>
            </w: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Markets</w:t>
            </w:r>
            <w:proofErr w:type="spellEnd"/>
          </w:p>
        </w:tc>
        <w:tc>
          <w:tcPr>
            <w:tcW w:w="0" w:type="auto"/>
            <w:hideMark/>
          </w:tcPr>
          <w:p w14:paraId="1D13327E" w14:textId="77777777" w:rsidR="00902BA2" w:rsidRPr="00B917E4" w:rsidRDefault="00481FC1" w:rsidP="001672D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>Market Development</w:t>
            </w:r>
          </w:p>
        </w:tc>
        <w:tc>
          <w:tcPr>
            <w:tcW w:w="0" w:type="auto"/>
            <w:hideMark/>
          </w:tcPr>
          <w:p w14:paraId="0484BFC7" w14:textId="77777777" w:rsidR="00902BA2" w:rsidRPr="00B917E4" w:rsidRDefault="00481FC1" w:rsidP="001672D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17E4">
              <w:rPr>
                <w:rFonts w:ascii="Times New Roman" w:hAnsi="Times New Roman" w:cs="Times New Roman"/>
              </w:rPr>
              <w:t>Diversification</w:t>
            </w:r>
            <w:proofErr w:type="spellEnd"/>
          </w:p>
        </w:tc>
      </w:tr>
    </w:tbl>
    <w:p w14:paraId="57EDDB5B" w14:textId="77777777" w:rsidR="00902BA2" w:rsidRPr="00B917E4" w:rsidRDefault="00481FC1" w:rsidP="001672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917E4">
        <w:rPr>
          <w:rFonts w:ascii="Times New Roman" w:hAnsi="Times New Roman" w:cs="Times New Roman"/>
          <w:b/>
          <w:bCs/>
          <w:sz w:val="22"/>
          <w:szCs w:val="22"/>
        </w:rPr>
        <w:t>Source:</w:t>
      </w:r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Kotler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A.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Principles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Marketing, 1996: 90</w:t>
      </w:r>
    </w:p>
    <w:p w14:paraId="5B052945" w14:textId="77777777" w:rsidR="00AA3A97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2.2.1.1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Intensive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Growth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through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Market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Penetration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00D1587" w14:textId="77777777" w:rsidR="00AA3A97" w:rsidRPr="00B917E4" w:rsidRDefault="00481FC1" w:rsidP="001672D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growth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aims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make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more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sales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existing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market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increasing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existing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capacity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without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making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changes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existing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services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(Şimşek &amp; Çelik, 2011).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According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it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aimed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enter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depth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existing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market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Tenekecioğlu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Ersoy, 2000; Mucuk, 2010). </w:t>
      </w:r>
    </w:p>
    <w:p w14:paraId="40FFD79A" w14:textId="77777777" w:rsidR="00AA3A97" w:rsidRPr="00B917E4" w:rsidRDefault="00481FC1" w:rsidP="001672D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2.2.1.2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Intensive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Growth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through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Market Development</w:t>
      </w:r>
    </w:p>
    <w:p w14:paraId="31FEF6A7" w14:textId="77777777" w:rsidR="008F7498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market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development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Ansoff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matrix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businesses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seek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find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markets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order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increase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sales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case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without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making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changes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existing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services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they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achieve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growth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entering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market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outside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existing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markets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develop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markets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lastRenderedPageBreak/>
        <w:t>businesses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create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sales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opportunities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adding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promotions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existing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services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preparing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targeted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advertisement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market. Market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development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refers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growth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business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through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market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penetration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identifying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areas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existing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services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(Mucuk, 2010;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Perce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Robinson, 1994). Market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development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realised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two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different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approaches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first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approach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geographical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expansion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expansion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regional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activity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towards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national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activity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area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refers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geographical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expansion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second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growth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different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market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segments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New market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segments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contain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differences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due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factors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average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age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consumers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lifestyle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usage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patterns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entered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Aaker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1984).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Thus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businesses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enter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different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markets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outside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existing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markets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same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However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since they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enter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markets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existing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services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it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necessary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know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needs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habits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consumers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(Eren, 2010).</w:t>
      </w:r>
    </w:p>
    <w:p w14:paraId="1D4937FE" w14:textId="77777777" w:rsidR="00BE4740" w:rsidRPr="00B917E4" w:rsidRDefault="00481FC1" w:rsidP="001672D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2.2.1.3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Intensive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Growth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through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Product Development </w:t>
      </w:r>
    </w:p>
    <w:p w14:paraId="1CF5BE27" w14:textId="77777777" w:rsidR="00E8735C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involves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developing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existing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services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offering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market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different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features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making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changes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existing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services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they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positioned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more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privileged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compared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competitors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'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offerings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market.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Therefore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effectiveness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services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market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increases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growth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business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ensured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(Şimşek &amp; Çelik, 2011). Product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development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which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generally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aims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extend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life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cycle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existing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enriches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image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businesses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innovative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services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Thus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addition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advantage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making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profit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it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provides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environmental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benefit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Pearce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Robinson, 1994;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Tenekecioğlu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Ersoy, 2000). </w:t>
      </w:r>
    </w:p>
    <w:p w14:paraId="1A8C9E76" w14:textId="77777777" w:rsidR="00BE4740" w:rsidRPr="00B917E4" w:rsidRDefault="00481FC1" w:rsidP="001672D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2.2.1.4.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Growth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Diversification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Diversification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FA7C280" w14:textId="77777777" w:rsidR="00E8735C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Growth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diversification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refers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efforts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enterprises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enter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entirely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markets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services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making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changes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existing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services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differs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other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growth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other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three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existing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sales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development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financial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resources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original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line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Diversification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requires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skills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services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Ansoff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1957).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diversification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makes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r w:rsidRPr="00B917E4">
        <w:rPr>
          <w:rFonts w:ascii="Times New Roman" w:hAnsi="Times New Roman" w:cs="Times New Roman"/>
          <w:sz w:val="22"/>
          <w:szCs w:val="22"/>
        </w:rPr>
        <w:lastRenderedPageBreak/>
        <w:t xml:space="preserve">sense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when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market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opportunities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arise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Diversification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opportunity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if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industries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high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attractiveness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Kotler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2000).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Growth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diversification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occurs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two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different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ways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first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one-way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diversification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One-way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diversification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involves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adding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services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create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marketing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synergies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existing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offerings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enterprise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thereby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appealing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customers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(Tek, 2000).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second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multidirectional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diversification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refers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investing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areas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different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enterprise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services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process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it has,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markets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addresses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Enterprises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want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grow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entirely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industries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services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not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related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existing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services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Since it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does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not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existing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facilities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it is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requires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more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resources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serious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investment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Unlike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unidirectional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diversification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multidirectional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diversification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less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effective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creating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-market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synergies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existing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businesses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difference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between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two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unilateral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diversification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on market-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partnership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while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multilateral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diversification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profit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Pearce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Robinson, 1994).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Especially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industry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it can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preferred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order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distribute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risk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reduce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effect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seasonal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fluctuations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1DD73BB" w14:textId="77777777" w:rsidR="00E8735C" w:rsidRPr="00B917E4" w:rsidRDefault="00481FC1" w:rsidP="001672D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2.2.2. Application of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Ansoff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Matrix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Tourism</w:t>
      </w:r>
      <w:proofErr w:type="spellEnd"/>
    </w:p>
    <w:p w14:paraId="27AD8E7F" w14:textId="77777777" w:rsidR="00E8735C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reasonably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concept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Ansoff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Matrix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identify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different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growth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paths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sector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reason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Ansoff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Matrix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was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created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facilitate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development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growth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sector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context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four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Ansoff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matrix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sector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through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market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penetration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sector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analysed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8407581" w14:textId="77777777" w:rsidR="006A3016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2.2.2.1.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Growth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through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Market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Penetration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Sector</w:t>
      </w:r>
      <w:proofErr w:type="spellEnd"/>
    </w:p>
    <w:p w14:paraId="6BE8BEC3" w14:textId="77777777" w:rsidR="006A3016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market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penetration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goal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make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more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sales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protecting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existing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existing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market.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reason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businesses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organise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events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businesses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destinations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increase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market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share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offering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tours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existing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customers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example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, 360-degree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tours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r w:rsidR="00D528B7" w:rsidRPr="00B917E4">
        <w:rPr>
          <w:rFonts w:ascii="Times New Roman" w:hAnsi="Times New Roman" w:cs="Times New Roman"/>
          <w:sz w:val="22"/>
          <w:szCs w:val="22"/>
        </w:rPr>
        <w:lastRenderedPageBreak/>
        <w:t xml:space="preserve">of popular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tourist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destinations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offer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customers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opportunity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explore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destinations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before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travelling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some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cases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tourists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may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be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disappointed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because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they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cannot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experience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services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before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purchasing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However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tourists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visit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destination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business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where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they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will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stay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restaurant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where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they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will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eat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before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travelling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Italian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Hotel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Group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one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businesses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has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taken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its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place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connection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hotel is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established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through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there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staff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avatars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communicate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tourists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real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time.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staff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members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guide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tourists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through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rooms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facility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showcasing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customisation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options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all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available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services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(Monaco &amp;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Sacchi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, 2023).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users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will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have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opportunity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evaluate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destination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firsthand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Dwivedi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et al., 2012).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addition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tours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events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be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organised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example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festivals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cultural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events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concerts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activities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will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attract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customers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attract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tourists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increase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loyalty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2020,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Epic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Games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organised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Travis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Scott's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Fortnite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concert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More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than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27.7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million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participants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attended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concert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which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provided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unique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experience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participants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corresponding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more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than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45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million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views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Toksarı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Demirbag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, 2017).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Within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scope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strategy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, an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airline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company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create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lounge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area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offer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its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passengers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opportunity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check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check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flight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information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. A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agency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introduce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different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destinations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potential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customers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organising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fairs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opening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exhibitions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, a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museum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reach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wider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audience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eliminate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access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8B7" w:rsidRPr="00B917E4">
        <w:rPr>
          <w:rFonts w:ascii="Times New Roman" w:hAnsi="Times New Roman" w:cs="Times New Roman"/>
          <w:sz w:val="22"/>
          <w:szCs w:val="22"/>
        </w:rPr>
        <w:t>barriers</w:t>
      </w:r>
      <w:proofErr w:type="spellEnd"/>
      <w:r w:rsidR="00D528B7" w:rsidRPr="00B917E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AEB2411" w14:textId="77777777" w:rsidR="006A3016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2.2.2.2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Intensive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Growth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through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Market Development in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Sector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9D3894E" w14:textId="77777777" w:rsidR="00D528B7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growth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through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market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development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businesses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destinations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aim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markets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existing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services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purpose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businesses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destinations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geographical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markets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help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example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business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Turkey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market segment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creating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potential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Europe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Asia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Another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example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Turkey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promote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country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opening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office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another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country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Thus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it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attract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potential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Similarly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they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offer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accessible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people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who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cannot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physically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direction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lastRenderedPageBreak/>
        <w:t>opportunities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provided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through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elderly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people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disabilities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people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health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problems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34722BF" w14:textId="77777777" w:rsidR="006A3016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2.2.2.3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Intensive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Growth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through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Product Development in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Sector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B0CAFB6" w14:textId="77777777" w:rsidR="00A32174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where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businesses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destinations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aim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grow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services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existing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markets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provides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advantages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universe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simulated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parallel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world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created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offered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opportunity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visit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hotel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destination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where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they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will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stay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before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making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decision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Thanks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VR hotel/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destination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previews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make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more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informed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holiday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decisions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addition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guidance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services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offered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existing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customers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Through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guides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it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possible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access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detailed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information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about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museums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ancient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cities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other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important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attractions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visited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destination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0BDA70B" w14:textId="77777777" w:rsidR="00A32174" w:rsidRPr="00B917E4" w:rsidRDefault="00481FC1" w:rsidP="001672D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2.2.2.4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Growth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Diversification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Sector</w:t>
      </w:r>
      <w:proofErr w:type="spellEnd"/>
    </w:p>
    <w:p w14:paraId="26BE273E" w14:textId="77777777" w:rsidR="00E8735C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According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Ansoff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Matrix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growth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diversification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aims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grow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creating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markets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scope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completely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holiday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villages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established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holiday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villages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created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alternative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real-world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holiday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villages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created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providing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opportunity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have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holiday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Thus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houses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swim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beaches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participate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activities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addition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markets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created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impressive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services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created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reaching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over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world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Many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activities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music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festivals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art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exhibitions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sports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events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can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organised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example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fashion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show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organised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cooperation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fashion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brand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Virtual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clothes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sold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participants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during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event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.</w:t>
      </w:r>
    </w:p>
    <w:p w14:paraId="67F42B9F" w14:textId="77777777" w:rsidR="00084B80" w:rsidRPr="00B917E4" w:rsidRDefault="00481FC1" w:rsidP="00A3217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Table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2. Product/Market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Strategy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Sector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Metaverse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25"/>
        <w:gridCol w:w="3776"/>
        <w:gridCol w:w="3861"/>
      </w:tblGrid>
      <w:tr w:rsidR="0002710E" w:rsidRPr="00B917E4" w14:paraId="4326399D" w14:textId="77777777" w:rsidTr="00032B46">
        <w:tc>
          <w:tcPr>
            <w:tcW w:w="0" w:type="auto"/>
            <w:hideMark/>
          </w:tcPr>
          <w:p w14:paraId="1D3A5226" w14:textId="77777777" w:rsidR="00084B80" w:rsidRPr="00B917E4" w:rsidRDefault="00084B80" w:rsidP="001672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616E380C" w14:textId="77777777" w:rsidR="00084B80" w:rsidRPr="00B917E4" w:rsidRDefault="00481FC1" w:rsidP="001672D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Existing</w:t>
            </w:r>
            <w:proofErr w:type="spellEnd"/>
            <w:r w:rsidRPr="00B917E4">
              <w:rPr>
                <w:rFonts w:ascii="Times New Roman" w:hAnsi="Times New Roman" w:cs="Times New Roman"/>
                <w:b/>
                <w:bCs/>
              </w:rPr>
              <w:t xml:space="preserve"> Product</w:t>
            </w:r>
          </w:p>
        </w:tc>
        <w:tc>
          <w:tcPr>
            <w:tcW w:w="0" w:type="auto"/>
            <w:hideMark/>
          </w:tcPr>
          <w:p w14:paraId="5C68FFB2" w14:textId="77777777" w:rsidR="00084B80" w:rsidRPr="00B917E4" w:rsidRDefault="00481FC1" w:rsidP="001672D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7E4">
              <w:rPr>
                <w:rFonts w:ascii="Times New Roman" w:hAnsi="Times New Roman" w:cs="Times New Roman"/>
                <w:b/>
                <w:bCs/>
              </w:rPr>
              <w:t>New Product</w:t>
            </w:r>
          </w:p>
        </w:tc>
      </w:tr>
      <w:tr w:rsidR="0002710E" w:rsidRPr="00B917E4" w14:paraId="65865591" w14:textId="77777777" w:rsidTr="00032B46">
        <w:tc>
          <w:tcPr>
            <w:tcW w:w="0" w:type="auto"/>
            <w:hideMark/>
          </w:tcPr>
          <w:p w14:paraId="2C7D0FBB" w14:textId="77777777" w:rsidR="00084B80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Existing</w:t>
            </w:r>
            <w:proofErr w:type="spellEnd"/>
            <w:r w:rsidRPr="00B917E4">
              <w:rPr>
                <w:rFonts w:ascii="Times New Roman" w:hAnsi="Times New Roman" w:cs="Times New Roman"/>
                <w:b/>
                <w:bCs/>
              </w:rPr>
              <w:t xml:space="preserve"> Market</w:t>
            </w:r>
          </w:p>
        </w:tc>
        <w:tc>
          <w:tcPr>
            <w:tcW w:w="0" w:type="auto"/>
            <w:hideMark/>
          </w:tcPr>
          <w:p w14:paraId="54D14EA7" w14:textId="77777777" w:rsidR="00084B80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17E4">
              <w:rPr>
                <w:rFonts w:ascii="Times New Roman" w:hAnsi="Times New Roman" w:cs="Times New Roman"/>
              </w:rPr>
              <w:t>Growth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through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Market </w:t>
            </w:r>
            <w:proofErr w:type="spellStart"/>
            <w:r w:rsidRPr="00B917E4">
              <w:rPr>
                <w:rFonts w:ascii="Times New Roman" w:hAnsi="Times New Roman" w:cs="Times New Roman"/>
              </w:rPr>
              <w:t>Penetration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B917E4">
              <w:rPr>
                <w:rFonts w:ascii="Times New Roman" w:hAnsi="Times New Roman" w:cs="Times New Roman"/>
              </w:rPr>
              <w:t>Metaverse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Tourism</w:t>
            </w:r>
            <w:proofErr w:type="spellEnd"/>
          </w:p>
          <w:p w14:paraId="7CC32EB6" w14:textId="77777777" w:rsidR="00084B80" w:rsidRPr="00B917E4" w:rsidRDefault="00481FC1" w:rsidP="001672D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7E4">
              <w:rPr>
                <w:rFonts w:ascii="Times New Roman" w:hAnsi="Times New Roman" w:cs="Times New Roman"/>
                <w:b/>
                <w:bCs/>
              </w:rPr>
              <w:t xml:space="preserve">• Virtual </w:t>
            </w: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Tours</w:t>
            </w:r>
            <w:proofErr w:type="spellEnd"/>
          </w:p>
          <w:p w14:paraId="66E3F859" w14:textId="77777777" w:rsidR="00084B80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  <w:b/>
                <w:bCs/>
              </w:rPr>
              <w:t xml:space="preserve">• Virtual </w:t>
            </w: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Events</w:t>
            </w:r>
            <w:proofErr w:type="spellEnd"/>
          </w:p>
        </w:tc>
        <w:tc>
          <w:tcPr>
            <w:tcW w:w="0" w:type="auto"/>
            <w:hideMark/>
          </w:tcPr>
          <w:p w14:paraId="52BB4E77" w14:textId="77777777" w:rsidR="00084B80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17E4">
              <w:rPr>
                <w:rFonts w:ascii="Times New Roman" w:hAnsi="Times New Roman" w:cs="Times New Roman"/>
              </w:rPr>
              <w:t>Growth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through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Product Development in </w:t>
            </w:r>
            <w:proofErr w:type="spellStart"/>
            <w:r w:rsidRPr="00B917E4">
              <w:rPr>
                <w:rFonts w:ascii="Times New Roman" w:hAnsi="Times New Roman" w:cs="Times New Roman"/>
              </w:rPr>
              <w:t>Metaverse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Tourism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</w:p>
          <w:p w14:paraId="76BE06CA" w14:textId="77777777" w:rsidR="00084B80" w:rsidRPr="00B917E4" w:rsidRDefault="00481FC1" w:rsidP="001672D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7E4">
              <w:rPr>
                <w:rFonts w:ascii="Times New Roman" w:hAnsi="Times New Roman" w:cs="Times New Roman"/>
                <w:b/>
                <w:bCs/>
              </w:rPr>
              <w:t xml:space="preserve">• </w:t>
            </w: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Accessible</w:t>
            </w:r>
            <w:proofErr w:type="spellEnd"/>
            <w:r w:rsidRPr="00B917E4">
              <w:rPr>
                <w:rFonts w:ascii="Times New Roman" w:hAnsi="Times New Roman" w:cs="Times New Roman"/>
                <w:b/>
                <w:bCs/>
              </w:rPr>
              <w:t xml:space="preserve"> Travel </w:t>
            </w: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Experiences</w:t>
            </w:r>
            <w:proofErr w:type="spellEnd"/>
          </w:p>
          <w:p w14:paraId="7317723C" w14:textId="77777777" w:rsidR="00084B80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  <w:b/>
                <w:bCs/>
              </w:rPr>
              <w:t xml:space="preserve">•New </w:t>
            </w: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Geographic</w:t>
            </w:r>
            <w:proofErr w:type="spellEnd"/>
            <w:r w:rsidRPr="00B917E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Markets</w:t>
            </w:r>
            <w:proofErr w:type="spellEnd"/>
          </w:p>
        </w:tc>
      </w:tr>
      <w:tr w:rsidR="0002710E" w:rsidRPr="00B917E4" w14:paraId="29A58587" w14:textId="77777777" w:rsidTr="00032B46">
        <w:tc>
          <w:tcPr>
            <w:tcW w:w="0" w:type="auto"/>
            <w:hideMark/>
          </w:tcPr>
          <w:p w14:paraId="6D8D798F" w14:textId="77777777" w:rsidR="00084B80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  <w:b/>
                <w:bCs/>
              </w:rPr>
              <w:lastRenderedPageBreak/>
              <w:t>New Market</w:t>
            </w:r>
          </w:p>
        </w:tc>
        <w:tc>
          <w:tcPr>
            <w:tcW w:w="0" w:type="auto"/>
            <w:hideMark/>
          </w:tcPr>
          <w:p w14:paraId="677D53A4" w14:textId="77777777" w:rsidR="00084B80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17E4">
              <w:rPr>
                <w:rFonts w:ascii="Times New Roman" w:hAnsi="Times New Roman" w:cs="Times New Roman"/>
              </w:rPr>
              <w:t>Growth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through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Market Development in </w:t>
            </w:r>
            <w:proofErr w:type="spellStart"/>
            <w:r w:rsidRPr="00B917E4">
              <w:rPr>
                <w:rFonts w:ascii="Times New Roman" w:hAnsi="Times New Roman" w:cs="Times New Roman"/>
              </w:rPr>
              <w:t>Metaverse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Tourism</w:t>
            </w:r>
            <w:proofErr w:type="spellEnd"/>
            <w:r w:rsidRPr="00B917E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DFE9B9C" w14:textId="77777777" w:rsidR="00084B80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 xml:space="preserve">• </w:t>
            </w:r>
            <w:r w:rsidRPr="00B917E4">
              <w:rPr>
                <w:rFonts w:ascii="Times New Roman" w:hAnsi="Times New Roman" w:cs="Times New Roman"/>
                <w:b/>
                <w:bCs/>
              </w:rPr>
              <w:t xml:space="preserve">VR Hotel </w:t>
            </w: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Previews</w:t>
            </w:r>
            <w:proofErr w:type="spellEnd"/>
          </w:p>
          <w:p w14:paraId="3BA49221" w14:textId="77777777" w:rsidR="00084B80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 xml:space="preserve">• </w:t>
            </w:r>
            <w:r w:rsidRPr="00B917E4">
              <w:rPr>
                <w:rFonts w:ascii="Times New Roman" w:hAnsi="Times New Roman" w:cs="Times New Roman"/>
                <w:b/>
                <w:bCs/>
              </w:rPr>
              <w:t>Virtual Guide Services</w:t>
            </w:r>
          </w:p>
          <w:p w14:paraId="3386C964" w14:textId="77777777" w:rsidR="00084B80" w:rsidRPr="00B917E4" w:rsidRDefault="00084B80" w:rsidP="001672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4E8CD28" w14:textId="77777777" w:rsidR="00084B80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17E4">
              <w:rPr>
                <w:rFonts w:ascii="Times New Roman" w:hAnsi="Times New Roman" w:cs="Times New Roman"/>
              </w:rPr>
              <w:t>Growth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through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Diversification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B917E4">
              <w:rPr>
                <w:rFonts w:ascii="Times New Roman" w:hAnsi="Times New Roman" w:cs="Times New Roman"/>
              </w:rPr>
              <w:t>Metaverse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Tourism</w:t>
            </w:r>
            <w:proofErr w:type="spellEnd"/>
            <w:r w:rsidRPr="00B917E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2134A7B" w14:textId="77777777" w:rsidR="00084B80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B917E4">
              <w:rPr>
                <w:rFonts w:ascii="Times New Roman" w:hAnsi="Times New Roman" w:cs="Times New Roman"/>
              </w:rPr>
              <w:t>Fully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Virtual Resorts</w:t>
            </w:r>
          </w:p>
          <w:p w14:paraId="391D0715" w14:textId="77777777" w:rsidR="00084B80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 xml:space="preserve">• Virtual </w:t>
            </w:r>
            <w:proofErr w:type="spellStart"/>
            <w:r w:rsidRPr="00B917E4">
              <w:rPr>
                <w:rFonts w:ascii="Times New Roman" w:hAnsi="Times New Roman" w:cs="Times New Roman"/>
              </w:rPr>
              <w:t>Events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and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Festivals</w:t>
            </w:r>
            <w:proofErr w:type="spellEnd"/>
          </w:p>
        </w:tc>
      </w:tr>
    </w:tbl>
    <w:p w14:paraId="4E004ECE" w14:textId="77777777" w:rsidR="00084B80" w:rsidRPr="00B917E4" w:rsidRDefault="00084B80" w:rsidP="001672D4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7CDC089A" w14:textId="77777777" w:rsidR="00A32174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Examples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Sector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given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Table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2.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Overall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holds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great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potential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transform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sector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Ansoff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matrix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powerful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tool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evaluate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potential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identify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right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2. METHOD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study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analyses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industry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Accordingly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analysed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framework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Ansoff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Matrix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evaluated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how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four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main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areas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Ansoff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Matrix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applied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sector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order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map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possible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development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trends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until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2030, a GPT-4-supported horizon-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scanning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method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Horizon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scanning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exploratory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develop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early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warning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mechanisms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especially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sociotechnological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fields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where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uncertainty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high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Unlike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scenario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analyses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it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offers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broader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perspective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future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rapidly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transforming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systems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focusing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on trend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diversity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Sutherland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Woodroof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2009;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Voros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2003).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Although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method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has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only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been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applied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limited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extent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it has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long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been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favoured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planning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tool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areas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health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energy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environmental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policies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(Miles, 2010).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study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combines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method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artificial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intelligence-based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generation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presents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unique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innovative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application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</w:t>
      </w:r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field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. On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June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25, 2025,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OpenAI's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GPT-4o (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version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o3) model, 10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structured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question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prompts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made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reflecting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four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strategic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areas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Ansoff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Matrix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namely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market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deepening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product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development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, market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development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diversification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strategies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in a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balanced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way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November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30, 2022, Chat GPT (Chat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Generative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Pre-trained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Transformer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),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released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OpenAI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>, is an LLM-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supported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model.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concept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abbreviated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as GPT,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stands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Generative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Pre-trained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Transformer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. GPT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provides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neural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network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architecture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understand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generate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outputs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Kerner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, 2024; Bulut, 2024).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latest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version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GPT-4o is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capable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of "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reasoning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over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audio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, video,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text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real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time". GPT-4o can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interpret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analyse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1D7EC1" w:rsidRPr="00B917E4">
        <w:rPr>
          <w:rFonts w:ascii="Times New Roman" w:hAnsi="Times New Roman" w:cs="Times New Roman"/>
          <w:sz w:val="22"/>
          <w:szCs w:val="22"/>
        </w:rPr>
        <w:t>data</w:t>
      </w:r>
      <w:proofErr w:type="gram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various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sources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is an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expert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understanding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generating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human-like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text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(Bulut, 2024).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Accordingly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, a total of 20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unique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disposition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propositions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generated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GPT4o.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prompts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prepared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include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concrete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technology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user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scenarios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future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Ansoff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matrix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Each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proposition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was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tested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peer-reviewed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lastRenderedPageBreak/>
        <w:t>academic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publications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industry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reports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period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2020-2025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using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triangulation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method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Findings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had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basis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literature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excluded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scope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study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outputs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among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innovative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1D7EC1" w:rsidRPr="00B917E4">
        <w:rPr>
          <w:rFonts w:ascii="Times New Roman" w:hAnsi="Times New Roman" w:cs="Times New Roman"/>
          <w:sz w:val="22"/>
          <w:szCs w:val="22"/>
        </w:rPr>
        <w:t>data</w:t>
      </w:r>
      <w:proofErr w:type="gram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sources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recommended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OECD (2019),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providing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literature-based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1D7EC1" w:rsidRPr="00B917E4">
        <w:rPr>
          <w:rFonts w:ascii="Times New Roman" w:hAnsi="Times New Roman" w:cs="Times New Roman"/>
          <w:sz w:val="22"/>
          <w:szCs w:val="22"/>
        </w:rPr>
        <w:t>data</w:t>
      </w:r>
      <w:proofErr w:type="gram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generation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without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need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human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participants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. Since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study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does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not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involve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human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participants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, it is not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subject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ethics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committee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permission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artificial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intelligence-based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outputs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produced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evaluated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exploratory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purposes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only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final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results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supported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secured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scientific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publications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research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aims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provide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managerial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strategic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implications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destination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marketing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organisations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DMOs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sector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7EC1" w:rsidRPr="00B917E4">
        <w:rPr>
          <w:rFonts w:ascii="Times New Roman" w:hAnsi="Times New Roman" w:cs="Times New Roman"/>
          <w:sz w:val="22"/>
          <w:szCs w:val="22"/>
        </w:rPr>
        <w:t>actors</w:t>
      </w:r>
      <w:proofErr w:type="spellEnd"/>
      <w:r w:rsidR="001D7EC1" w:rsidRPr="00B917E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042FEFF" w14:textId="77777777" w:rsidR="00A32174" w:rsidRPr="00B917E4" w:rsidRDefault="00481FC1" w:rsidP="001672D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917E4">
        <w:rPr>
          <w:rFonts w:ascii="Times New Roman" w:hAnsi="Times New Roman" w:cs="Times New Roman"/>
          <w:b/>
          <w:bCs/>
          <w:sz w:val="22"/>
          <w:szCs w:val="22"/>
        </w:rPr>
        <w:t>3. FINDINGS</w:t>
      </w:r>
    </w:p>
    <w:p w14:paraId="453D4AA3" w14:textId="77777777" w:rsidR="00084B80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Table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3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contains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insights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generated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GPT-4o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10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research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questions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corresponding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four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areas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(Market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Deepening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Product Development, Market Development,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Diversification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Ansoff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Matrix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answers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each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question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reflect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potential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future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application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areas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synthesis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forward-looking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scenarios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possibilities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order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increase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reliability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predictions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peer-reviewed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academic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publications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literature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review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recent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industry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reports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included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table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Artificial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intelligence-supported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inferences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supported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trends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observed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world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opinions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Predictions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on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realistic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basis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.</w:t>
      </w:r>
    </w:p>
    <w:p w14:paraId="5B652C6D" w14:textId="77777777" w:rsidR="00A366D3" w:rsidRPr="00B917E4" w:rsidRDefault="00481FC1" w:rsidP="001672D4">
      <w:pPr>
        <w:pStyle w:val="ListeParagraf"/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Table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3. GPT-4o Horizon-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Scanning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Projections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Literature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Validation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0"/>
        <w:gridCol w:w="1847"/>
        <w:gridCol w:w="2001"/>
        <w:gridCol w:w="2338"/>
        <w:gridCol w:w="2326"/>
      </w:tblGrid>
      <w:tr w:rsidR="0002710E" w:rsidRPr="00B917E4" w14:paraId="68FB3190" w14:textId="77777777" w:rsidTr="00032B46">
        <w:tc>
          <w:tcPr>
            <w:tcW w:w="0" w:type="auto"/>
            <w:hideMark/>
          </w:tcPr>
          <w:p w14:paraId="536629F0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7E4">
              <w:rPr>
                <w:rFonts w:ascii="Times New Roman" w:hAnsi="Times New Roman" w:cs="Times New Roman"/>
                <w:b/>
                <w:bCs/>
              </w:rPr>
              <w:t>Q No.</w:t>
            </w:r>
          </w:p>
        </w:tc>
        <w:tc>
          <w:tcPr>
            <w:tcW w:w="0" w:type="auto"/>
            <w:hideMark/>
          </w:tcPr>
          <w:p w14:paraId="1163BBF3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7E4">
              <w:rPr>
                <w:rFonts w:ascii="Times New Roman" w:hAnsi="Times New Roman" w:cs="Times New Roman"/>
                <w:b/>
                <w:bCs/>
              </w:rPr>
              <w:t xml:space="preserve">Strategic </w:t>
            </w: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Area</w:t>
            </w:r>
            <w:proofErr w:type="spellEnd"/>
          </w:p>
        </w:tc>
        <w:tc>
          <w:tcPr>
            <w:tcW w:w="0" w:type="auto"/>
            <w:hideMark/>
          </w:tcPr>
          <w:p w14:paraId="3A2E1200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Research</w:t>
            </w:r>
            <w:proofErr w:type="spellEnd"/>
            <w:r w:rsidRPr="00B917E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Question</w:t>
            </w:r>
            <w:proofErr w:type="spellEnd"/>
          </w:p>
        </w:tc>
        <w:tc>
          <w:tcPr>
            <w:tcW w:w="0" w:type="auto"/>
            <w:hideMark/>
          </w:tcPr>
          <w:p w14:paraId="147550BC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7E4">
              <w:rPr>
                <w:rFonts w:ascii="Times New Roman" w:hAnsi="Times New Roman" w:cs="Times New Roman"/>
                <w:b/>
                <w:bCs/>
              </w:rPr>
              <w:t xml:space="preserve">GPT-4o </w:t>
            </w: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Forecast</w:t>
            </w:r>
            <w:proofErr w:type="spellEnd"/>
            <w:r w:rsidRPr="00B917E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Summary</w:t>
            </w:r>
            <w:proofErr w:type="spellEnd"/>
          </w:p>
        </w:tc>
        <w:tc>
          <w:tcPr>
            <w:tcW w:w="0" w:type="auto"/>
            <w:hideMark/>
          </w:tcPr>
          <w:p w14:paraId="73A701C1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Supporting</w:t>
            </w:r>
            <w:proofErr w:type="spellEnd"/>
            <w:r w:rsidRPr="00B917E4">
              <w:rPr>
                <w:rFonts w:ascii="Times New Roman" w:hAnsi="Times New Roman" w:cs="Times New Roman"/>
                <w:b/>
                <w:bCs/>
              </w:rPr>
              <w:t xml:space="preserve"> Source(s)</w:t>
            </w:r>
          </w:p>
        </w:tc>
      </w:tr>
      <w:tr w:rsidR="0002710E" w:rsidRPr="00B917E4" w14:paraId="276D8FBD" w14:textId="77777777" w:rsidTr="00032B46">
        <w:tc>
          <w:tcPr>
            <w:tcW w:w="0" w:type="auto"/>
            <w:hideMark/>
          </w:tcPr>
          <w:p w14:paraId="07A9433F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03858AE0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17E4">
              <w:rPr>
                <w:rFonts w:ascii="Times New Roman" w:hAnsi="Times New Roman" w:cs="Times New Roman"/>
              </w:rPr>
              <w:t>Existing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Product – </w:t>
            </w:r>
            <w:proofErr w:type="spellStart"/>
            <w:r w:rsidRPr="00B917E4">
              <w:rPr>
                <w:rFonts w:ascii="Times New Roman" w:hAnsi="Times New Roman" w:cs="Times New Roman"/>
              </w:rPr>
              <w:t>Existing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Market (Market </w:t>
            </w:r>
            <w:proofErr w:type="spellStart"/>
            <w:r w:rsidRPr="00B917E4">
              <w:rPr>
                <w:rFonts w:ascii="Times New Roman" w:hAnsi="Times New Roman" w:cs="Times New Roman"/>
              </w:rPr>
              <w:t>Penetration</w:t>
            </w:r>
            <w:proofErr w:type="spellEnd"/>
            <w:r w:rsidRPr="00B917E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hideMark/>
          </w:tcPr>
          <w:p w14:paraId="352D75B0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 xml:space="preserve">How can </w:t>
            </w:r>
            <w:proofErr w:type="spellStart"/>
            <w:r w:rsidRPr="00B917E4">
              <w:rPr>
                <w:rFonts w:ascii="Times New Roman" w:hAnsi="Times New Roman" w:cs="Times New Roman"/>
              </w:rPr>
              <w:t>metaverse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tourism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provide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more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value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to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current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digital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tourist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profiles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post-2025?</w:t>
            </w:r>
          </w:p>
        </w:tc>
        <w:tc>
          <w:tcPr>
            <w:tcW w:w="0" w:type="auto"/>
            <w:hideMark/>
          </w:tcPr>
          <w:p w14:paraId="2C08B143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 xml:space="preserve">• Real-time </w:t>
            </w:r>
            <w:proofErr w:type="spellStart"/>
            <w:r w:rsidRPr="00B917E4">
              <w:rPr>
                <w:rFonts w:ascii="Times New Roman" w:hAnsi="Times New Roman" w:cs="Times New Roman"/>
              </w:rPr>
              <w:t>personalization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engines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adjust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tour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flow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based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 w:rsidRPr="00B917E4">
              <w:rPr>
                <w:rFonts w:ascii="Times New Roman" w:hAnsi="Times New Roman" w:cs="Times New Roman"/>
              </w:rPr>
              <w:t>user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browsing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history</w:t>
            </w:r>
            <w:proofErr w:type="spellEnd"/>
            <w:r w:rsidRPr="00B917E4">
              <w:rPr>
                <w:rFonts w:ascii="Times New Roman" w:hAnsi="Times New Roman" w:cs="Times New Roman"/>
              </w:rPr>
              <w:t>.</w:t>
            </w:r>
          </w:p>
          <w:p w14:paraId="64852663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 xml:space="preserve"> • Avatar-</w:t>
            </w:r>
            <w:proofErr w:type="spellStart"/>
            <w:r w:rsidRPr="00B917E4">
              <w:rPr>
                <w:rFonts w:ascii="Times New Roman" w:hAnsi="Times New Roman" w:cs="Times New Roman"/>
              </w:rPr>
              <w:t>based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co-touring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modes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917E4">
              <w:rPr>
                <w:rFonts w:ascii="Times New Roman" w:hAnsi="Times New Roman" w:cs="Times New Roman"/>
              </w:rPr>
              <w:t>socializing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B917E4">
              <w:rPr>
                <w:rFonts w:ascii="Times New Roman" w:hAnsi="Times New Roman" w:cs="Times New Roman"/>
              </w:rPr>
              <w:t>virtual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cafés</w:t>
            </w:r>
            <w:proofErr w:type="spellEnd"/>
            <w:r w:rsidRPr="00B917E4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0" w:type="auto"/>
            <w:hideMark/>
          </w:tcPr>
          <w:p w14:paraId="631E9601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 xml:space="preserve">McKinsey &amp; </w:t>
            </w:r>
            <w:proofErr w:type="spellStart"/>
            <w:r w:rsidRPr="00B917E4">
              <w:rPr>
                <w:rFonts w:ascii="Times New Roman" w:hAnsi="Times New Roman" w:cs="Times New Roman"/>
              </w:rPr>
              <w:t>Company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(2024). </w:t>
            </w:r>
            <w:proofErr w:type="spellStart"/>
            <w:r w:rsidRPr="00B917E4">
              <w:rPr>
                <w:rFonts w:ascii="Times New Roman" w:hAnsi="Times New Roman" w:cs="Times New Roman"/>
              </w:rPr>
              <w:t>YouGov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(2025, </w:t>
            </w:r>
            <w:proofErr w:type="spellStart"/>
            <w:r w:rsidRPr="00B917E4">
              <w:rPr>
                <w:rFonts w:ascii="Times New Roman" w:hAnsi="Times New Roman" w:cs="Times New Roman"/>
              </w:rPr>
              <w:t>February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12).</w:t>
            </w:r>
          </w:p>
        </w:tc>
      </w:tr>
      <w:tr w:rsidR="0002710E" w:rsidRPr="00B917E4" w14:paraId="7E0A3F77" w14:textId="77777777" w:rsidTr="00032B46">
        <w:tc>
          <w:tcPr>
            <w:tcW w:w="0" w:type="auto"/>
            <w:hideMark/>
          </w:tcPr>
          <w:p w14:paraId="3130044D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1A21D21F" w14:textId="77777777" w:rsidR="00A366D3" w:rsidRPr="00B917E4" w:rsidRDefault="00A366D3" w:rsidP="001672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1E86A211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17E4">
              <w:rPr>
                <w:rFonts w:ascii="Times New Roman" w:hAnsi="Times New Roman" w:cs="Times New Roman"/>
              </w:rPr>
              <w:t>What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personalization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practices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may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become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more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widespread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for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metaverse-based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lastRenderedPageBreak/>
              <w:t>tours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among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current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users</w:t>
            </w:r>
            <w:proofErr w:type="spellEnd"/>
            <w:r w:rsidRPr="00B917E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0" w:type="auto"/>
            <w:hideMark/>
          </w:tcPr>
          <w:p w14:paraId="2E041F7F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lastRenderedPageBreak/>
              <w:t xml:space="preserve">• </w:t>
            </w:r>
            <w:proofErr w:type="spellStart"/>
            <w:r w:rsidRPr="00B917E4">
              <w:rPr>
                <w:rFonts w:ascii="Times New Roman" w:hAnsi="Times New Roman" w:cs="Times New Roman"/>
              </w:rPr>
              <w:t>Behavior-based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content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recommendation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systems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917E4">
              <w:rPr>
                <w:rFonts w:ascii="Times New Roman" w:hAnsi="Times New Roman" w:cs="Times New Roman"/>
              </w:rPr>
              <w:t>e.g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B917E4">
              <w:rPr>
                <w:rFonts w:ascii="Times New Roman" w:hAnsi="Times New Roman" w:cs="Times New Roman"/>
              </w:rPr>
              <w:t>extra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galleries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for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art </w:t>
            </w:r>
            <w:proofErr w:type="spellStart"/>
            <w:r w:rsidRPr="00B917E4">
              <w:rPr>
                <w:rFonts w:ascii="Times New Roman" w:hAnsi="Times New Roman" w:cs="Times New Roman"/>
              </w:rPr>
              <w:t>enthusiasts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). • </w:t>
            </w:r>
            <w:r w:rsidRPr="00B917E4">
              <w:rPr>
                <w:rFonts w:ascii="Times New Roman" w:hAnsi="Times New Roman" w:cs="Times New Roman"/>
              </w:rPr>
              <w:lastRenderedPageBreak/>
              <w:t xml:space="preserve">Environment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adaptation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917E4">
              <w:rPr>
                <w:rFonts w:ascii="Times New Roman" w:hAnsi="Times New Roman" w:cs="Times New Roman"/>
              </w:rPr>
              <w:t>color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17E4">
              <w:rPr>
                <w:rFonts w:ascii="Times New Roman" w:hAnsi="Times New Roman" w:cs="Times New Roman"/>
              </w:rPr>
              <w:t>music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B917E4">
              <w:rPr>
                <w:rFonts w:ascii="Times New Roman" w:hAnsi="Times New Roman" w:cs="Times New Roman"/>
              </w:rPr>
              <w:t>via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biometric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emotion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tracking</w:t>
            </w:r>
            <w:proofErr w:type="spellEnd"/>
            <w:r w:rsidRPr="00B917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6F392340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lastRenderedPageBreak/>
              <w:t xml:space="preserve">McKinsey &amp; </w:t>
            </w:r>
            <w:proofErr w:type="spellStart"/>
            <w:r w:rsidRPr="00B917E4">
              <w:rPr>
                <w:rFonts w:ascii="Times New Roman" w:hAnsi="Times New Roman" w:cs="Times New Roman"/>
              </w:rPr>
              <w:t>Company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(2024); </w:t>
            </w:r>
            <w:proofErr w:type="spellStart"/>
            <w:r w:rsidRPr="00B917E4">
              <w:rPr>
                <w:rFonts w:ascii="Times New Roman" w:hAnsi="Times New Roman" w:cs="Times New Roman"/>
              </w:rPr>
              <w:t>BusinessOwn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(2025); Park &amp; Kim (2023)</w:t>
            </w:r>
          </w:p>
        </w:tc>
      </w:tr>
      <w:tr w:rsidR="0002710E" w:rsidRPr="00B917E4" w14:paraId="33A7ECF5" w14:textId="77777777" w:rsidTr="00032B46">
        <w:tc>
          <w:tcPr>
            <w:tcW w:w="0" w:type="auto"/>
            <w:hideMark/>
          </w:tcPr>
          <w:p w14:paraId="6A31A3C0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0D63EFC5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 xml:space="preserve">New Product – </w:t>
            </w:r>
            <w:proofErr w:type="spellStart"/>
            <w:r w:rsidRPr="00B917E4">
              <w:rPr>
                <w:rFonts w:ascii="Times New Roman" w:hAnsi="Times New Roman" w:cs="Times New Roman"/>
              </w:rPr>
              <w:t>Existing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Market (Product Development)</w:t>
            </w:r>
          </w:p>
        </w:tc>
        <w:tc>
          <w:tcPr>
            <w:tcW w:w="0" w:type="auto"/>
            <w:hideMark/>
          </w:tcPr>
          <w:p w14:paraId="4DF20513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17E4">
              <w:rPr>
                <w:rFonts w:ascii="Times New Roman" w:hAnsi="Times New Roman" w:cs="Times New Roman"/>
              </w:rPr>
              <w:t>What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new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types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B917E4">
              <w:rPr>
                <w:rFonts w:ascii="Times New Roman" w:hAnsi="Times New Roman" w:cs="Times New Roman"/>
              </w:rPr>
              <w:t>metaverse-based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services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are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expected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to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emerge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tourism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by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2030?</w:t>
            </w:r>
          </w:p>
        </w:tc>
        <w:tc>
          <w:tcPr>
            <w:tcW w:w="0" w:type="auto"/>
            <w:hideMark/>
          </w:tcPr>
          <w:p w14:paraId="58B97FB2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B917E4">
              <w:rPr>
                <w:rFonts w:ascii="Times New Roman" w:hAnsi="Times New Roman" w:cs="Times New Roman"/>
              </w:rPr>
              <w:t>Digital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twin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concierge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917E4">
              <w:rPr>
                <w:rFonts w:ascii="Times New Roman" w:hAnsi="Times New Roman" w:cs="Times New Roman"/>
              </w:rPr>
              <w:t>Metaverse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check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-in </w:t>
            </w:r>
            <w:proofErr w:type="spellStart"/>
            <w:r w:rsidRPr="00B917E4">
              <w:rPr>
                <w:rFonts w:ascii="Times New Roman" w:hAnsi="Times New Roman" w:cs="Times New Roman"/>
              </w:rPr>
              <w:t>synced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with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physical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hotel </w:t>
            </w:r>
            <w:proofErr w:type="spellStart"/>
            <w:r w:rsidRPr="00B917E4">
              <w:rPr>
                <w:rFonts w:ascii="Times New Roman" w:hAnsi="Times New Roman" w:cs="Times New Roman"/>
              </w:rPr>
              <w:t>reception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. • Virtual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tasting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packages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with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haptic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B917E4">
              <w:rPr>
                <w:rFonts w:ascii="Times New Roman" w:hAnsi="Times New Roman" w:cs="Times New Roman"/>
              </w:rPr>
              <w:t>flavor</w:t>
            </w:r>
            <w:proofErr w:type="spellEnd"/>
            <w:r w:rsidRPr="00B917E4">
              <w:rPr>
                <w:rFonts w:ascii="Times New Roman" w:hAnsi="Times New Roman" w:cs="Times New Roman"/>
              </w:rPr>
              <w:t>/</w:t>
            </w:r>
            <w:proofErr w:type="spellStart"/>
            <w:r w:rsidRPr="00B917E4">
              <w:rPr>
                <w:rFonts w:ascii="Times New Roman" w:hAnsi="Times New Roman" w:cs="Times New Roman"/>
              </w:rPr>
              <w:t>smell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kiosks</w:t>
            </w:r>
            <w:proofErr w:type="spellEnd"/>
            <w:r w:rsidRPr="00B917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5F64A8AD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17E4">
              <w:rPr>
                <w:rFonts w:ascii="Times New Roman" w:hAnsi="Times New Roman" w:cs="Times New Roman"/>
              </w:rPr>
              <w:t>TravelandTourWorld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(2024); Popular </w:t>
            </w:r>
            <w:proofErr w:type="spellStart"/>
            <w:r w:rsidRPr="00B917E4">
              <w:rPr>
                <w:rFonts w:ascii="Times New Roman" w:hAnsi="Times New Roman" w:cs="Times New Roman"/>
              </w:rPr>
              <w:t>Science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(2025, </w:t>
            </w:r>
            <w:proofErr w:type="spellStart"/>
            <w:r w:rsidRPr="00B917E4">
              <w:rPr>
                <w:rFonts w:ascii="Times New Roman" w:hAnsi="Times New Roman" w:cs="Times New Roman"/>
              </w:rPr>
              <w:t>February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); </w:t>
            </w:r>
            <w:proofErr w:type="spellStart"/>
            <w:r w:rsidRPr="00B917E4">
              <w:rPr>
                <w:rFonts w:ascii="Times New Roman" w:hAnsi="Times New Roman" w:cs="Times New Roman"/>
              </w:rPr>
              <w:t>Li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B917E4">
              <w:rPr>
                <w:rFonts w:ascii="Times New Roman" w:hAnsi="Times New Roman" w:cs="Times New Roman"/>
              </w:rPr>
              <w:t>Gursoy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(2025)</w:t>
            </w:r>
          </w:p>
        </w:tc>
      </w:tr>
      <w:tr w:rsidR="0002710E" w:rsidRPr="00B917E4" w14:paraId="5C3F1684" w14:textId="77777777" w:rsidTr="00032B46">
        <w:tc>
          <w:tcPr>
            <w:tcW w:w="0" w:type="auto"/>
            <w:hideMark/>
          </w:tcPr>
          <w:p w14:paraId="4C3A535C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749CE0E3" w14:textId="77777777" w:rsidR="00A366D3" w:rsidRPr="00B917E4" w:rsidRDefault="00A366D3" w:rsidP="001672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416C56F5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17E4">
              <w:rPr>
                <w:rFonts w:ascii="Times New Roman" w:hAnsi="Times New Roman" w:cs="Times New Roman"/>
              </w:rPr>
              <w:t>What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innovations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may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emerge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in AI-</w:t>
            </w:r>
            <w:proofErr w:type="spellStart"/>
            <w:r w:rsidRPr="00B917E4">
              <w:rPr>
                <w:rFonts w:ascii="Times New Roman" w:hAnsi="Times New Roman" w:cs="Times New Roman"/>
              </w:rPr>
              <w:t>guided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or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avatar-led </w:t>
            </w:r>
            <w:proofErr w:type="spellStart"/>
            <w:r w:rsidRPr="00B917E4">
              <w:rPr>
                <w:rFonts w:ascii="Times New Roman" w:hAnsi="Times New Roman" w:cs="Times New Roman"/>
              </w:rPr>
              <w:t>Metaverse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tours</w:t>
            </w:r>
            <w:proofErr w:type="spellEnd"/>
            <w:r w:rsidRPr="00B917E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0" w:type="auto"/>
            <w:hideMark/>
          </w:tcPr>
          <w:p w14:paraId="7450BD75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B917E4">
              <w:rPr>
                <w:rFonts w:ascii="Times New Roman" w:hAnsi="Times New Roman" w:cs="Times New Roman"/>
              </w:rPr>
              <w:t>Multilingual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guide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avatars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providing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real</w:t>
            </w:r>
            <w:proofErr w:type="spellEnd"/>
            <w:r w:rsidRPr="00B917E4">
              <w:rPr>
                <w:rFonts w:ascii="Times New Roman" w:hAnsi="Times New Roman" w:cs="Times New Roman"/>
              </w:rPr>
              <w:t>-time “</w:t>
            </w:r>
            <w:proofErr w:type="spellStart"/>
            <w:r w:rsidRPr="00B917E4">
              <w:rPr>
                <w:rFonts w:ascii="Times New Roman" w:hAnsi="Times New Roman" w:cs="Times New Roman"/>
              </w:rPr>
              <w:t>speaking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footnotes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B917E4">
              <w:rPr>
                <w:rFonts w:ascii="Times New Roman" w:hAnsi="Times New Roman" w:cs="Times New Roman"/>
              </w:rPr>
              <w:t>with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references</w:t>
            </w:r>
            <w:proofErr w:type="spellEnd"/>
            <w:r w:rsidRPr="00B917E4">
              <w:rPr>
                <w:rFonts w:ascii="Times New Roman" w:hAnsi="Times New Roman" w:cs="Times New Roman"/>
              </w:rPr>
              <w:t>.</w:t>
            </w:r>
          </w:p>
          <w:p w14:paraId="58812425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 xml:space="preserve">• Learning NPC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tour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scenarios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in Horizon </w:t>
            </w:r>
            <w:proofErr w:type="spellStart"/>
            <w:r w:rsidRPr="00B917E4">
              <w:rPr>
                <w:rFonts w:ascii="Times New Roman" w:hAnsi="Times New Roman" w:cs="Times New Roman"/>
              </w:rPr>
              <w:t>Worlds</w:t>
            </w:r>
            <w:proofErr w:type="spellEnd"/>
            <w:r w:rsidRPr="00B917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6D5475FB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>Peters (</w:t>
            </w:r>
            <w:proofErr w:type="gramStart"/>
            <w:r w:rsidRPr="00B917E4">
              <w:rPr>
                <w:rFonts w:ascii="Times New Roman" w:hAnsi="Times New Roman" w:cs="Times New Roman"/>
              </w:rPr>
              <w:t>2024a</w:t>
            </w:r>
            <w:proofErr w:type="gramEnd"/>
            <w:r w:rsidRPr="00B917E4">
              <w:rPr>
                <w:rFonts w:ascii="Times New Roman" w:hAnsi="Times New Roman" w:cs="Times New Roman"/>
              </w:rPr>
              <w:t xml:space="preserve">); </w:t>
            </w:r>
            <w:proofErr w:type="spellStart"/>
            <w:r w:rsidRPr="00B917E4">
              <w:rPr>
                <w:rFonts w:ascii="Times New Roman" w:hAnsi="Times New Roman" w:cs="Times New Roman"/>
              </w:rPr>
              <w:t>Carrozzino</w:t>
            </w:r>
            <w:proofErr w:type="spellEnd"/>
            <w:r w:rsidRPr="00B917E4">
              <w:rPr>
                <w:rFonts w:ascii="Times New Roman" w:hAnsi="Times New Roman" w:cs="Times New Roman"/>
              </w:rPr>
              <w:t>, M. (2025)</w:t>
            </w:r>
          </w:p>
        </w:tc>
      </w:tr>
      <w:tr w:rsidR="0002710E" w:rsidRPr="00B917E4" w14:paraId="2BFB7AA6" w14:textId="77777777" w:rsidTr="00032B46">
        <w:tc>
          <w:tcPr>
            <w:tcW w:w="0" w:type="auto"/>
            <w:hideMark/>
          </w:tcPr>
          <w:p w14:paraId="7B4FBB5D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hideMark/>
          </w:tcPr>
          <w:p w14:paraId="3CD3D0D4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17E4">
              <w:rPr>
                <w:rFonts w:ascii="Times New Roman" w:hAnsi="Times New Roman" w:cs="Times New Roman"/>
              </w:rPr>
              <w:t>Existing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Product – New Market (Market Development)</w:t>
            </w:r>
          </w:p>
        </w:tc>
        <w:tc>
          <w:tcPr>
            <w:tcW w:w="0" w:type="auto"/>
            <w:hideMark/>
          </w:tcPr>
          <w:p w14:paraId="24FF1A2D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 xml:space="preserve">How can </w:t>
            </w:r>
            <w:proofErr w:type="spellStart"/>
            <w:r w:rsidRPr="00B917E4">
              <w:rPr>
                <w:rFonts w:ascii="Times New Roman" w:hAnsi="Times New Roman" w:cs="Times New Roman"/>
              </w:rPr>
              <w:t>metaverse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tourism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become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accessible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to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potential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tourists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B917E4">
              <w:rPr>
                <w:rFonts w:ascii="Times New Roman" w:hAnsi="Times New Roman" w:cs="Times New Roman"/>
              </w:rPr>
              <w:t>developing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countries</w:t>
            </w:r>
            <w:proofErr w:type="spellEnd"/>
            <w:r w:rsidRPr="00B917E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0" w:type="auto"/>
            <w:hideMark/>
          </w:tcPr>
          <w:p w14:paraId="699BFCEC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B917E4">
              <w:rPr>
                <w:rFonts w:ascii="Times New Roman" w:hAnsi="Times New Roman" w:cs="Times New Roman"/>
              </w:rPr>
              <w:t>Low-bandwidth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lite-metaverse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mobile </w:t>
            </w:r>
            <w:proofErr w:type="spellStart"/>
            <w:r w:rsidRPr="00B917E4">
              <w:rPr>
                <w:rFonts w:ascii="Times New Roman" w:hAnsi="Times New Roman" w:cs="Times New Roman"/>
              </w:rPr>
              <w:t>streams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. </w:t>
            </w:r>
          </w:p>
          <w:p w14:paraId="2042DC01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 xml:space="preserve">• Integration of </w:t>
            </w:r>
            <w:proofErr w:type="spellStart"/>
            <w:r w:rsidRPr="00B917E4">
              <w:rPr>
                <w:rFonts w:ascii="Times New Roman" w:hAnsi="Times New Roman" w:cs="Times New Roman"/>
              </w:rPr>
              <w:t>local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micro-payment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(mobile </w:t>
            </w:r>
            <w:proofErr w:type="spellStart"/>
            <w:r w:rsidRPr="00B917E4">
              <w:rPr>
                <w:rFonts w:ascii="Times New Roman" w:hAnsi="Times New Roman" w:cs="Times New Roman"/>
              </w:rPr>
              <w:t>wallet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B917E4">
              <w:rPr>
                <w:rFonts w:ascii="Times New Roman" w:hAnsi="Times New Roman" w:cs="Times New Roman"/>
              </w:rPr>
              <w:t>systems</w:t>
            </w:r>
            <w:proofErr w:type="spellEnd"/>
            <w:r w:rsidRPr="00B917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3FFEC5EA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17E4">
              <w:rPr>
                <w:rFonts w:ascii="Times New Roman" w:hAnsi="Times New Roman" w:cs="Times New Roman"/>
              </w:rPr>
              <w:t>The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Fintech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Times (2024); Singh &amp;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Adiyia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(2025)</w:t>
            </w:r>
          </w:p>
        </w:tc>
      </w:tr>
      <w:tr w:rsidR="0002710E" w:rsidRPr="00B917E4" w14:paraId="0D4E7E71" w14:textId="77777777" w:rsidTr="00032B46">
        <w:tc>
          <w:tcPr>
            <w:tcW w:w="0" w:type="auto"/>
            <w:hideMark/>
          </w:tcPr>
          <w:p w14:paraId="699D0792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hideMark/>
          </w:tcPr>
          <w:p w14:paraId="48386100" w14:textId="77777777" w:rsidR="00A366D3" w:rsidRPr="00B917E4" w:rsidRDefault="00A366D3" w:rsidP="001672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35EE2B98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17E4">
              <w:rPr>
                <w:rFonts w:ascii="Times New Roman" w:hAnsi="Times New Roman" w:cs="Times New Roman"/>
              </w:rPr>
              <w:t>What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are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the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social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impacts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B917E4">
              <w:rPr>
                <w:rFonts w:ascii="Times New Roman" w:hAnsi="Times New Roman" w:cs="Times New Roman"/>
              </w:rPr>
              <w:t>metaverse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tours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for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elderly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17E4">
              <w:rPr>
                <w:rFonts w:ascii="Times New Roman" w:hAnsi="Times New Roman" w:cs="Times New Roman"/>
              </w:rPr>
              <w:t>disabled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17E4">
              <w:rPr>
                <w:rFonts w:ascii="Times New Roman" w:hAnsi="Times New Roman" w:cs="Times New Roman"/>
              </w:rPr>
              <w:t>or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travel-restricted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individuals</w:t>
            </w:r>
            <w:proofErr w:type="spellEnd"/>
            <w:r w:rsidRPr="00B917E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0" w:type="auto"/>
            <w:hideMark/>
          </w:tcPr>
          <w:p w14:paraId="0D0B43F5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 xml:space="preserve">• VR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tours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reduce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travel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anxiety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and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provide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rehabilitative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psychosocial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benefits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. </w:t>
            </w:r>
          </w:p>
          <w:p w14:paraId="043ACA66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B917E4">
              <w:rPr>
                <w:rFonts w:ascii="Times New Roman" w:hAnsi="Times New Roman" w:cs="Times New Roman"/>
              </w:rPr>
              <w:t>Social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interaction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via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avatar-</w:t>
            </w:r>
            <w:proofErr w:type="spellStart"/>
            <w:r w:rsidRPr="00B917E4">
              <w:rPr>
                <w:rFonts w:ascii="Times New Roman" w:hAnsi="Times New Roman" w:cs="Times New Roman"/>
              </w:rPr>
              <w:t>based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community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events</w:t>
            </w:r>
            <w:proofErr w:type="spellEnd"/>
            <w:r w:rsidRPr="00B917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5E736DF7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 xml:space="preserve">Chen, Chen, &amp;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Tsai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(2025); Johnson &amp; Lee (2025)</w:t>
            </w:r>
          </w:p>
        </w:tc>
      </w:tr>
      <w:tr w:rsidR="0002710E" w:rsidRPr="00B917E4" w14:paraId="1C64E250" w14:textId="77777777" w:rsidTr="00032B46">
        <w:tc>
          <w:tcPr>
            <w:tcW w:w="0" w:type="auto"/>
            <w:hideMark/>
          </w:tcPr>
          <w:p w14:paraId="17556322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hideMark/>
          </w:tcPr>
          <w:p w14:paraId="41C8DE07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>New Product – New Market (</w:t>
            </w:r>
            <w:proofErr w:type="spellStart"/>
            <w:r w:rsidRPr="00B917E4">
              <w:rPr>
                <w:rFonts w:ascii="Times New Roman" w:hAnsi="Times New Roman" w:cs="Times New Roman"/>
              </w:rPr>
              <w:t>Diversification</w:t>
            </w:r>
            <w:proofErr w:type="spellEnd"/>
            <w:r w:rsidRPr="00B917E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hideMark/>
          </w:tcPr>
          <w:p w14:paraId="51FA81BE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17E4">
              <w:rPr>
                <w:rFonts w:ascii="Times New Roman" w:hAnsi="Times New Roman" w:cs="Times New Roman"/>
              </w:rPr>
              <w:t>What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is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the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tourism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potential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B917E4">
              <w:rPr>
                <w:rFonts w:ascii="Times New Roman" w:hAnsi="Times New Roman" w:cs="Times New Roman"/>
              </w:rPr>
              <w:t>fully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virtual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destinations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917E4">
              <w:rPr>
                <w:rFonts w:ascii="Times New Roman" w:hAnsi="Times New Roman" w:cs="Times New Roman"/>
              </w:rPr>
              <w:t>e.g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., Mars </w:t>
            </w:r>
            <w:proofErr w:type="spellStart"/>
            <w:r w:rsidRPr="00B917E4">
              <w:rPr>
                <w:rFonts w:ascii="Times New Roman" w:hAnsi="Times New Roman" w:cs="Times New Roman"/>
              </w:rPr>
              <w:t>colony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alternate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historical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universes</w:t>
            </w:r>
            <w:proofErr w:type="spellEnd"/>
            <w:r w:rsidRPr="00B917E4">
              <w:rPr>
                <w:rFonts w:ascii="Times New Roman" w:hAnsi="Times New Roman" w:cs="Times New Roman"/>
              </w:rPr>
              <w:t>)?</w:t>
            </w:r>
          </w:p>
        </w:tc>
        <w:tc>
          <w:tcPr>
            <w:tcW w:w="0" w:type="auto"/>
            <w:hideMark/>
          </w:tcPr>
          <w:p w14:paraId="12502FA4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B917E4">
              <w:rPr>
                <w:rFonts w:ascii="Times New Roman" w:hAnsi="Times New Roman" w:cs="Times New Roman"/>
              </w:rPr>
              <w:t>Speculative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universe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tours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917E4">
              <w:rPr>
                <w:rFonts w:ascii="Times New Roman" w:hAnsi="Times New Roman" w:cs="Times New Roman"/>
              </w:rPr>
              <w:t>e.g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., Mars </w:t>
            </w:r>
            <w:proofErr w:type="spellStart"/>
            <w:r w:rsidRPr="00B917E4">
              <w:rPr>
                <w:rFonts w:ascii="Times New Roman" w:hAnsi="Times New Roman" w:cs="Times New Roman"/>
              </w:rPr>
              <w:t>colony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alternate-history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Istanbul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). </w:t>
            </w:r>
          </w:p>
          <w:p w14:paraId="29406359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 xml:space="preserve">• IP </w:t>
            </w:r>
            <w:proofErr w:type="spellStart"/>
            <w:r w:rsidRPr="00B917E4">
              <w:rPr>
                <w:rFonts w:ascii="Times New Roman" w:hAnsi="Times New Roman" w:cs="Times New Roman"/>
              </w:rPr>
              <w:t>packages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combining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gaming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and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tourism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917E4">
              <w:rPr>
                <w:rFonts w:ascii="Times New Roman" w:hAnsi="Times New Roman" w:cs="Times New Roman"/>
              </w:rPr>
              <w:t>e.g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., Star </w:t>
            </w:r>
            <w:proofErr w:type="spellStart"/>
            <w:r w:rsidRPr="00B917E4">
              <w:rPr>
                <w:rFonts w:ascii="Times New Roman" w:hAnsi="Times New Roman" w:cs="Times New Roman"/>
              </w:rPr>
              <w:t>Wars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Galaxy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Tour</w:t>
            </w:r>
            <w:proofErr w:type="spellEnd"/>
            <w:r w:rsidRPr="00B917E4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0" w:type="auto"/>
            <w:hideMark/>
          </w:tcPr>
          <w:p w14:paraId="26300CB9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 xml:space="preserve">Peters (2024b); </w:t>
            </w:r>
            <w:proofErr w:type="spellStart"/>
            <w:r w:rsidRPr="00B917E4">
              <w:rPr>
                <w:rFonts w:ascii="Times New Roman" w:hAnsi="Times New Roman" w:cs="Times New Roman"/>
              </w:rPr>
              <w:t>Gössling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B917E4">
              <w:rPr>
                <w:rFonts w:ascii="Times New Roman" w:hAnsi="Times New Roman" w:cs="Times New Roman"/>
              </w:rPr>
              <w:t>Hall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(2024)</w:t>
            </w:r>
          </w:p>
        </w:tc>
      </w:tr>
      <w:tr w:rsidR="0002710E" w:rsidRPr="00B917E4" w14:paraId="0CCC26B8" w14:textId="77777777" w:rsidTr="00032B46">
        <w:tc>
          <w:tcPr>
            <w:tcW w:w="0" w:type="auto"/>
            <w:hideMark/>
          </w:tcPr>
          <w:p w14:paraId="654AC704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hideMark/>
          </w:tcPr>
          <w:p w14:paraId="00C1C7E3" w14:textId="77777777" w:rsidR="00A366D3" w:rsidRPr="00B917E4" w:rsidRDefault="00A366D3" w:rsidP="001672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251E045E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 xml:space="preserve">How can </w:t>
            </w:r>
            <w:proofErr w:type="spellStart"/>
            <w:r w:rsidRPr="00B917E4">
              <w:rPr>
                <w:rFonts w:ascii="Times New Roman" w:hAnsi="Times New Roman" w:cs="Times New Roman"/>
              </w:rPr>
              <w:t>novel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metaverse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experiences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like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B917E4">
              <w:rPr>
                <w:rFonts w:ascii="Times New Roman" w:hAnsi="Times New Roman" w:cs="Times New Roman"/>
              </w:rPr>
              <w:t>sensory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experience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tourism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B917E4">
              <w:rPr>
                <w:rFonts w:ascii="Times New Roman" w:hAnsi="Times New Roman" w:cs="Times New Roman"/>
              </w:rPr>
              <w:t>evolve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(not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tied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to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real-world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locations</w:t>
            </w:r>
            <w:proofErr w:type="spellEnd"/>
            <w:r w:rsidRPr="00B917E4">
              <w:rPr>
                <w:rFonts w:ascii="Times New Roman" w:hAnsi="Times New Roman" w:cs="Times New Roman"/>
              </w:rPr>
              <w:t>)?</w:t>
            </w:r>
          </w:p>
        </w:tc>
        <w:tc>
          <w:tcPr>
            <w:tcW w:w="0" w:type="auto"/>
            <w:hideMark/>
          </w:tcPr>
          <w:p w14:paraId="0B9A46C5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B917E4">
              <w:rPr>
                <w:rFonts w:ascii="Times New Roman" w:hAnsi="Times New Roman" w:cs="Times New Roman"/>
              </w:rPr>
              <w:t>Multisensory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tours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with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haptic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gloves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and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aroma </w:t>
            </w:r>
            <w:proofErr w:type="spellStart"/>
            <w:r w:rsidRPr="00B917E4">
              <w:rPr>
                <w:rFonts w:ascii="Times New Roman" w:hAnsi="Times New Roman" w:cs="Times New Roman"/>
              </w:rPr>
              <w:t>diffusers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. </w:t>
            </w:r>
          </w:p>
          <w:p w14:paraId="3899B085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>• EEG-</w:t>
            </w:r>
            <w:proofErr w:type="spellStart"/>
            <w:r w:rsidRPr="00B917E4">
              <w:rPr>
                <w:rFonts w:ascii="Times New Roman" w:hAnsi="Times New Roman" w:cs="Times New Roman"/>
              </w:rPr>
              <w:t>responsive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sound-light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routes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based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 w:rsidRPr="00B917E4">
              <w:rPr>
                <w:rFonts w:ascii="Times New Roman" w:hAnsi="Times New Roman" w:cs="Times New Roman"/>
              </w:rPr>
              <w:t>emotional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feedback</w:t>
            </w:r>
            <w:proofErr w:type="spellEnd"/>
            <w:r w:rsidRPr="00B917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7B15C24E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 xml:space="preserve">Popular </w:t>
            </w:r>
            <w:proofErr w:type="spellStart"/>
            <w:r w:rsidRPr="00B917E4">
              <w:rPr>
                <w:rFonts w:ascii="Times New Roman" w:hAnsi="Times New Roman" w:cs="Times New Roman"/>
              </w:rPr>
              <w:t>Science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(2025, </w:t>
            </w:r>
            <w:proofErr w:type="spellStart"/>
            <w:r w:rsidRPr="00B917E4">
              <w:rPr>
                <w:rFonts w:ascii="Times New Roman" w:hAnsi="Times New Roman" w:cs="Times New Roman"/>
              </w:rPr>
              <w:t>February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); </w:t>
            </w:r>
            <w:proofErr w:type="spellStart"/>
            <w:r w:rsidRPr="00B917E4">
              <w:rPr>
                <w:rFonts w:ascii="Times New Roman" w:hAnsi="Times New Roman" w:cs="Times New Roman"/>
              </w:rPr>
              <w:t>BusinessOwn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(2025); </w:t>
            </w:r>
            <w:proofErr w:type="spellStart"/>
            <w:r w:rsidRPr="00B917E4">
              <w:rPr>
                <w:rFonts w:ascii="Times New Roman" w:hAnsi="Times New Roman" w:cs="Times New Roman"/>
              </w:rPr>
              <w:t>Prodinger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B917E4">
              <w:rPr>
                <w:rFonts w:ascii="Times New Roman" w:hAnsi="Times New Roman" w:cs="Times New Roman"/>
              </w:rPr>
              <w:t>Neuhofer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(2022)</w:t>
            </w:r>
          </w:p>
        </w:tc>
      </w:tr>
      <w:tr w:rsidR="0002710E" w:rsidRPr="00B917E4" w14:paraId="52B3AD85" w14:textId="77777777" w:rsidTr="00032B46">
        <w:tc>
          <w:tcPr>
            <w:tcW w:w="0" w:type="auto"/>
            <w:hideMark/>
          </w:tcPr>
          <w:p w14:paraId="0EF62867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hideMark/>
          </w:tcPr>
          <w:p w14:paraId="1478BCCE" w14:textId="77777777" w:rsidR="00A366D3" w:rsidRPr="00B917E4" w:rsidRDefault="00A366D3" w:rsidP="001672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76EFE5F4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17E4">
              <w:rPr>
                <w:rFonts w:ascii="Times New Roman" w:hAnsi="Times New Roman" w:cs="Times New Roman"/>
              </w:rPr>
              <w:t>What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new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market </w:t>
            </w:r>
            <w:proofErr w:type="spellStart"/>
            <w:r w:rsidRPr="00B917E4">
              <w:rPr>
                <w:rFonts w:ascii="Times New Roman" w:hAnsi="Times New Roman" w:cs="Times New Roman"/>
              </w:rPr>
              <w:t>opportunities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can </w:t>
            </w:r>
            <w:proofErr w:type="spellStart"/>
            <w:r w:rsidRPr="00B917E4">
              <w:rPr>
                <w:rFonts w:ascii="Times New Roman" w:hAnsi="Times New Roman" w:cs="Times New Roman"/>
              </w:rPr>
              <w:t>emerge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from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integrating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blockchain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and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NFT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technologies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B917E4">
              <w:rPr>
                <w:rFonts w:ascii="Times New Roman" w:hAnsi="Times New Roman" w:cs="Times New Roman"/>
              </w:rPr>
              <w:t>metaverse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tour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packages</w:t>
            </w:r>
            <w:proofErr w:type="spellEnd"/>
            <w:r w:rsidRPr="00B917E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0" w:type="auto"/>
            <w:hideMark/>
          </w:tcPr>
          <w:p w14:paraId="6C55A78A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 xml:space="preserve">• NFT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tickets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are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gaining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collectible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value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B917E4">
              <w:rPr>
                <w:rFonts w:ascii="Times New Roman" w:hAnsi="Times New Roman" w:cs="Times New Roman"/>
              </w:rPr>
              <w:t>secondary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markets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. </w:t>
            </w:r>
          </w:p>
          <w:p w14:paraId="2D095A89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>• “Travel-</w:t>
            </w:r>
            <w:proofErr w:type="spellStart"/>
            <w:r w:rsidRPr="00B917E4">
              <w:rPr>
                <w:rFonts w:ascii="Times New Roman" w:hAnsi="Times New Roman" w:cs="Times New Roman"/>
              </w:rPr>
              <w:t>to</w:t>
            </w:r>
            <w:proofErr w:type="spellEnd"/>
            <w:r w:rsidRPr="00B917E4">
              <w:rPr>
                <w:rFonts w:ascii="Times New Roman" w:hAnsi="Times New Roman" w:cs="Times New Roman"/>
              </w:rPr>
              <w:t>-</w:t>
            </w:r>
            <w:proofErr w:type="spellStart"/>
            <w:r w:rsidRPr="00B917E4">
              <w:rPr>
                <w:rFonts w:ascii="Times New Roman" w:hAnsi="Times New Roman" w:cs="Times New Roman"/>
              </w:rPr>
              <w:t>Earn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” NFT </w:t>
            </w:r>
            <w:proofErr w:type="spellStart"/>
            <w:r w:rsidRPr="00B917E4">
              <w:rPr>
                <w:rFonts w:ascii="Times New Roman" w:hAnsi="Times New Roman" w:cs="Times New Roman"/>
              </w:rPr>
              <w:t>badges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are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convertible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into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loyalty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points</w:t>
            </w:r>
            <w:proofErr w:type="spellEnd"/>
            <w:r w:rsidRPr="00B917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5AE307EB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17E4">
              <w:rPr>
                <w:rFonts w:ascii="Times New Roman" w:hAnsi="Times New Roman" w:cs="Times New Roman"/>
              </w:rPr>
              <w:t>Barten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, M. (2025); </w:t>
            </w:r>
            <w:proofErr w:type="spellStart"/>
            <w:r w:rsidRPr="00B917E4">
              <w:rPr>
                <w:rFonts w:ascii="Times New Roman" w:hAnsi="Times New Roman" w:cs="Times New Roman"/>
              </w:rPr>
              <w:t>Knezović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B917E4">
              <w:rPr>
                <w:rFonts w:ascii="Times New Roman" w:hAnsi="Times New Roman" w:cs="Times New Roman"/>
              </w:rPr>
              <w:t>Hysa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(2024)</w:t>
            </w:r>
          </w:p>
        </w:tc>
      </w:tr>
      <w:tr w:rsidR="0002710E" w:rsidRPr="00B917E4" w14:paraId="5C56F716" w14:textId="77777777" w:rsidTr="00032B46">
        <w:tc>
          <w:tcPr>
            <w:tcW w:w="0" w:type="auto"/>
            <w:hideMark/>
          </w:tcPr>
          <w:p w14:paraId="5214976A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0" w:type="auto"/>
            <w:hideMark/>
          </w:tcPr>
          <w:p w14:paraId="7B019E03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 xml:space="preserve">General / </w:t>
            </w:r>
            <w:proofErr w:type="spellStart"/>
            <w:r w:rsidRPr="00B917E4">
              <w:rPr>
                <w:rFonts w:ascii="Times New Roman" w:hAnsi="Times New Roman" w:cs="Times New Roman"/>
              </w:rPr>
              <w:t>Hybrid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Model</w:t>
            </w:r>
          </w:p>
        </w:tc>
        <w:tc>
          <w:tcPr>
            <w:tcW w:w="0" w:type="auto"/>
            <w:hideMark/>
          </w:tcPr>
          <w:p w14:paraId="0817D77F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 xml:space="preserve">How </w:t>
            </w:r>
            <w:proofErr w:type="spellStart"/>
            <w:r w:rsidRPr="00B917E4">
              <w:rPr>
                <w:rFonts w:ascii="Times New Roman" w:hAnsi="Times New Roman" w:cs="Times New Roman"/>
              </w:rPr>
              <w:t>will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the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relationship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between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physical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travel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and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metaverse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tourism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evolve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the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future</w:t>
            </w:r>
            <w:proofErr w:type="spellEnd"/>
            <w:r w:rsidRPr="00B917E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0" w:type="auto"/>
            <w:hideMark/>
          </w:tcPr>
          <w:p w14:paraId="15B2E719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>• Rise of “</w:t>
            </w:r>
            <w:proofErr w:type="spellStart"/>
            <w:r w:rsidRPr="00B917E4">
              <w:rPr>
                <w:rFonts w:ascii="Times New Roman" w:hAnsi="Times New Roman" w:cs="Times New Roman"/>
              </w:rPr>
              <w:t>hybrid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B917E4">
              <w:rPr>
                <w:rFonts w:ascii="Times New Roman" w:hAnsi="Times New Roman" w:cs="Times New Roman"/>
              </w:rPr>
              <w:t>packages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combining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virtual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pre-experience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with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physical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trips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. • Virtual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alternatives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reducing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short-haul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flight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demand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among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carbon-conscious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consumers</w:t>
            </w:r>
            <w:proofErr w:type="spellEnd"/>
            <w:r w:rsidRPr="00B917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0B587A42" w14:textId="77777777" w:rsidR="00A366D3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17E4">
              <w:rPr>
                <w:rFonts w:ascii="Times New Roman" w:hAnsi="Times New Roman" w:cs="Times New Roman"/>
              </w:rPr>
              <w:t>Awachi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(2025);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Ahn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B917E4">
              <w:rPr>
                <w:rFonts w:ascii="Times New Roman" w:hAnsi="Times New Roman" w:cs="Times New Roman"/>
              </w:rPr>
              <w:t>Fotiadis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(2024)</w:t>
            </w:r>
          </w:p>
        </w:tc>
      </w:tr>
    </w:tbl>
    <w:p w14:paraId="0F520147" w14:textId="77777777" w:rsidR="001D7EC1" w:rsidRPr="00B917E4" w:rsidRDefault="001D7EC1" w:rsidP="001672D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807C50D" w14:textId="77777777" w:rsidR="00613C58" w:rsidRPr="00B917E4" w:rsidRDefault="00481FC1" w:rsidP="00613C58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10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questions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predictions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Table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3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subjected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analysis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grouped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main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themes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groups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presented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Table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4.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Each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theme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offers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opportunities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dimension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but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sheds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light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ethical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managerial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areas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sustainability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B917E4">
        <w:rPr>
          <w:rFonts w:ascii="Times New Roman" w:hAnsi="Times New Roman" w:cs="Times New Roman"/>
          <w:sz w:val="22"/>
          <w:szCs w:val="22"/>
        </w:rPr>
        <w:t>data</w:t>
      </w:r>
      <w:proofErr w:type="gram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security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social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inclusion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Table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4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summarises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implementation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recommendations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line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themes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developed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light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insights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Ansoff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Matrix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recommendations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have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been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validated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current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academic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literature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sectoral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reports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well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propositions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GPT-4o.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Each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theme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contributes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vision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sustainable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accessible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user-oriented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future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taking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account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opportunities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offered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developments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societal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expectations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themes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structured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way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they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directly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guide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planning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development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processes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.</w:t>
      </w:r>
    </w:p>
    <w:p w14:paraId="46CED65E" w14:textId="77777777" w:rsidR="00C676DB" w:rsidRPr="00B917E4" w:rsidRDefault="00481FC1" w:rsidP="001672D4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Table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4.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Thematic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Findings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Strategic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Recommendations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b/>
          <w:bCs/>
          <w:sz w:val="22"/>
          <w:szCs w:val="22"/>
        </w:rPr>
        <w:t>Tourism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71"/>
        <w:gridCol w:w="3940"/>
        <w:gridCol w:w="3451"/>
      </w:tblGrid>
      <w:tr w:rsidR="0002710E" w:rsidRPr="00B917E4" w14:paraId="506A90D7" w14:textId="77777777" w:rsidTr="00032B46">
        <w:tc>
          <w:tcPr>
            <w:tcW w:w="1450" w:type="dxa"/>
            <w:hideMark/>
          </w:tcPr>
          <w:p w14:paraId="0802B0B0" w14:textId="77777777" w:rsidR="00C676DB" w:rsidRPr="00B917E4" w:rsidRDefault="00481FC1" w:rsidP="001672D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Theme</w:t>
            </w:r>
            <w:proofErr w:type="spellEnd"/>
          </w:p>
        </w:tc>
        <w:tc>
          <w:tcPr>
            <w:tcW w:w="4074" w:type="dxa"/>
            <w:hideMark/>
          </w:tcPr>
          <w:p w14:paraId="6A410FED" w14:textId="77777777" w:rsidR="00C676DB" w:rsidRPr="00B917E4" w:rsidRDefault="00481FC1" w:rsidP="001672D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Description</w:t>
            </w:r>
            <w:proofErr w:type="spellEnd"/>
          </w:p>
        </w:tc>
        <w:tc>
          <w:tcPr>
            <w:tcW w:w="3538" w:type="dxa"/>
            <w:hideMark/>
          </w:tcPr>
          <w:p w14:paraId="5D0CD595" w14:textId="77777777" w:rsidR="00C676DB" w:rsidRPr="00B917E4" w:rsidRDefault="00481FC1" w:rsidP="001672D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7E4">
              <w:rPr>
                <w:rFonts w:ascii="Times New Roman" w:hAnsi="Times New Roman" w:cs="Times New Roman"/>
                <w:b/>
                <w:bCs/>
              </w:rPr>
              <w:t xml:space="preserve">Strategic </w:t>
            </w: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Recommendations</w:t>
            </w:r>
            <w:proofErr w:type="spellEnd"/>
          </w:p>
        </w:tc>
      </w:tr>
      <w:tr w:rsidR="0002710E" w:rsidRPr="00B917E4" w14:paraId="678DD777" w14:textId="77777777" w:rsidTr="00032B46">
        <w:tc>
          <w:tcPr>
            <w:tcW w:w="1450" w:type="dxa"/>
            <w:hideMark/>
          </w:tcPr>
          <w:p w14:paraId="23436E89" w14:textId="77777777" w:rsidR="00C676DB" w:rsidRPr="00B917E4" w:rsidRDefault="00481FC1" w:rsidP="001672D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7E4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Hyper-Personalization</w:t>
            </w:r>
            <w:proofErr w:type="spellEnd"/>
            <w:r w:rsidRPr="00B917E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and</w:t>
            </w:r>
            <w:proofErr w:type="spellEnd"/>
            <w:r w:rsidRPr="00B917E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Biometric</w:t>
            </w:r>
            <w:proofErr w:type="spellEnd"/>
            <w:r w:rsidRPr="00B917E4">
              <w:rPr>
                <w:rFonts w:ascii="Times New Roman" w:hAnsi="Times New Roman" w:cs="Times New Roman"/>
                <w:b/>
                <w:bCs/>
              </w:rPr>
              <w:t xml:space="preserve"> Feedback</w:t>
            </w:r>
          </w:p>
        </w:tc>
        <w:tc>
          <w:tcPr>
            <w:tcW w:w="4074" w:type="dxa"/>
            <w:hideMark/>
          </w:tcPr>
          <w:p w14:paraId="6CF43CDB" w14:textId="77777777" w:rsidR="00C676DB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t xml:space="preserve">Real-time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adaptation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B917E4">
              <w:rPr>
                <w:rFonts w:ascii="Times New Roman" w:hAnsi="Times New Roman" w:cs="Times New Roman"/>
              </w:rPr>
              <w:t>environments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based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 w:rsidRPr="00B917E4">
              <w:rPr>
                <w:rFonts w:ascii="Times New Roman" w:hAnsi="Times New Roman" w:cs="Times New Roman"/>
              </w:rPr>
              <w:t>user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emotions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and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attention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span, </w:t>
            </w:r>
            <w:proofErr w:type="spellStart"/>
            <w:r w:rsidRPr="00B917E4">
              <w:rPr>
                <w:rFonts w:ascii="Times New Roman" w:hAnsi="Times New Roman" w:cs="Times New Roman"/>
              </w:rPr>
              <w:t>using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eye-tracking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and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biometric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917E4">
              <w:rPr>
                <w:rFonts w:ascii="Times New Roman" w:hAnsi="Times New Roman" w:cs="Times New Roman"/>
              </w:rPr>
              <w:t>data</w:t>
            </w:r>
            <w:proofErr w:type="gramEnd"/>
            <w:r w:rsidRPr="00B917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8" w:type="dxa"/>
            <w:hideMark/>
          </w:tcPr>
          <w:p w14:paraId="70CF9B83" w14:textId="77777777" w:rsidR="00C676DB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17E4">
              <w:rPr>
                <w:rFonts w:ascii="Times New Roman" w:hAnsi="Times New Roman" w:cs="Times New Roman"/>
              </w:rPr>
              <w:t>Develop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GDPR-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and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KVKK-</w:t>
            </w:r>
            <w:proofErr w:type="spellStart"/>
            <w:r w:rsidRPr="00B917E4">
              <w:rPr>
                <w:rFonts w:ascii="Times New Roman" w:hAnsi="Times New Roman" w:cs="Times New Roman"/>
              </w:rPr>
              <w:t>compliant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consent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mechanisms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for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emotion-sensitive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services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B917E4">
              <w:rPr>
                <w:rFonts w:ascii="Times New Roman" w:hAnsi="Times New Roman" w:cs="Times New Roman"/>
              </w:rPr>
              <w:t>integrate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affective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computing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systems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for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enhanced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immersion</w:t>
            </w:r>
            <w:proofErr w:type="spellEnd"/>
            <w:r w:rsidRPr="00B917E4">
              <w:rPr>
                <w:rFonts w:ascii="Times New Roman" w:hAnsi="Times New Roman" w:cs="Times New Roman"/>
              </w:rPr>
              <w:t>.</w:t>
            </w:r>
          </w:p>
        </w:tc>
      </w:tr>
      <w:tr w:rsidR="0002710E" w:rsidRPr="00B917E4" w14:paraId="10E786FD" w14:textId="77777777" w:rsidTr="00032B46">
        <w:tc>
          <w:tcPr>
            <w:tcW w:w="1450" w:type="dxa"/>
            <w:hideMark/>
          </w:tcPr>
          <w:p w14:paraId="478FD934" w14:textId="77777777" w:rsidR="00C676DB" w:rsidRPr="00B917E4" w:rsidRDefault="00481FC1" w:rsidP="001672D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7E4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Multisensory</w:t>
            </w:r>
            <w:proofErr w:type="spellEnd"/>
            <w:r w:rsidRPr="00B917E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Experience</w:t>
            </w:r>
            <w:proofErr w:type="spellEnd"/>
            <w:r w:rsidRPr="00B917E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and</w:t>
            </w:r>
            <w:proofErr w:type="spellEnd"/>
            <w:r w:rsidRPr="00B917E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Digital</w:t>
            </w:r>
            <w:proofErr w:type="spellEnd"/>
            <w:r w:rsidRPr="00B917E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Twin</w:t>
            </w:r>
            <w:proofErr w:type="spellEnd"/>
            <w:r w:rsidRPr="00B917E4">
              <w:rPr>
                <w:rFonts w:ascii="Times New Roman" w:hAnsi="Times New Roman" w:cs="Times New Roman"/>
                <w:b/>
                <w:bCs/>
              </w:rPr>
              <w:t xml:space="preserve"> Services</w:t>
            </w:r>
          </w:p>
        </w:tc>
        <w:tc>
          <w:tcPr>
            <w:tcW w:w="4074" w:type="dxa"/>
            <w:hideMark/>
          </w:tcPr>
          <w:p w14:paraId="748C8C16" w14:textId="77777777" w:rsidR="00C676DB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17E4">
              <w:rPr>
                <w:rFonts w:ascii="Times New Roman" w:hAnsi="Times New Roman" w:cs="Times New Roman"/>
              </w:rPr>
              <w:t>Simulation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B917E4">
              <w:rPr>
                <w:rFonts w:ascii="Times New Roman" w:hAnsi="Times New Roman" w:cs="Times New Roman"/>
              </w:rPr>
              <w:t>real-world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conditions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917E4">
              <w:rPr>
                <w:rFonts w:ascii="Times New Roman" w:hAnsi="Times New Roman" w:cs="Times New Roman"/>
              </w:rPr>
              <w:t>light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17E4">
              <w:rPr>
                <w:rFonts w:ascii="Times New Roman" w:hAnsi="Times New Roman" w:cs="Times New Roman"/>
              </w:rPr>
              <w:t>sound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17E4">
              <w:rPr>
                <w:rFonts w:ascii="Times New Roman" w:hAnsi="Times New Roman" w:cs="Times New Roman"/>
              </w:rPr>
              <w:t>layout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B917E4">
              <w:rPr>
                <w:rFonts w:ascii="Times New Roman" w:hAnsi="Times New Roman" w:cs="Times New Roman"/>
              </w:rPr>
              <w:t>via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VR/AR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and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synchronization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with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actual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service </w:t>
            </w:r>
            <w:proofErr w:type="spellStart"/>
            <w:r w:rsidRPr="00B917E4">
              <w:rPr>
                <w:rFonts w:ascii="Times New Roman" w:hAnsi="Times New Roman" w:cs="Times New Roman"/>
              </w:rPr>
              <w:t>environments</w:t>
            </w:r>
            <w:proofErr w:type="spellEnd"/>
            <w:r w:rsidRPr="00B917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8" w:type="dxa"/>
            <w:hideMark/>
          </w:tcPr>
          <w:p w14:paraId="4EE70CEC" w14:textId="77777777" w:rsidR="00C676DB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17E4">
              <w:rPr>
                <w:rFonts w:ascii="Times New Roman" w:hAnsi="Times New Roman" w:cs="Times New Roman"/>
              </w:rPr>
              <w:t>Use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digital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twins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B917E4">
              <w:rPr>
                <w:rFonts w:ascii="Times New Roman" w:hAnsi="Times New Roman" w:cs="Times New Roman"/>
              </w:rPr>
              <w:t>hotels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and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destinations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for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pre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-trip </w:t>
            </w:r>
            <w:proofErr w:type="spellStart"/>
            <w:r w:rsidRPr="00B917E4">
              <w:rPr>
                <w:rFonts w:ascii="Times New Roman" w:hAnsi="Times New Roman" w:cs="Times New Roman"/>
              </w:rPr>
              <w:t>previews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B917E4">
              <w:rPr>
                <w:rFonts w:ascii="Times New Roman" w:hAnsi="Times New Roman" w:cs="Times New Roman"/>
              </w:rPr>
              <w:t>design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multisensory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cues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that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align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with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branding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and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user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expectations</w:t>
            </w:r>
            <w:proofErr w:type="spellEnd"/>
            <w:r w:rsidRPr="00B917E4">
              <w:rPr>
                <w:rFonts w:ascii="Times New Roman" w:hAnsi="Times New Roman" w:cs="Times New Roman"/>
              </w:rPr>
              <w:t>.</w:t>
            </w:r>
          </w:p>
        </w:tc>
      </w:tr>
      <w:tr w:rsidR="0002710E" w:rsidRPr="00B917E4" w14:paraId="441698B8" w14:textId="77777777" w:rsidTr="00032B46">
        <w:tc>
          <w:tcPr>
            <w:tcW w:w="1450" w:type="dxa"/>
            <w:hideMark/>
          </w:tcPr>
          <w:p w14:paraId="1D3255CE" w14:textId="77777777" w:rsidR="00C676DB" w:rsidRPr="00B917E4" w:rsidRDefault="00481FC1" w:rsidP="001672D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7E4">
              <w:rPr>
                <w:rFonts w:ascii="Times New Roman" w:hAnsi="Times New Roman" w:cs="Times New Roman"/>
                <w:b/>
                <w:bCs/>
              </w:rPr>
              <w:t xml:space="preserve">3. Accessibility </w:t>
            </w: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and</w:t>
            </w:r>
            <w:proofErr w:type="spellEnd"/>
            <w:r w:rsidRPr="00B917E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Social</w:t>
            </w:r>
            <w:proofErr w:type="spellEnd"/>
            <w:r w:rsidRPr="00B917E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Inclusion</w:t>
            </w:r>
            <w:proofErr w:type="spellEnd"/>
          </w:p>
        </w:tc>
        <w:tc>
          <w:tcPr>
            <w:tcW w:w="4074" w:type="dxa"/>
            <w:hideMark/>
          </w:tcPr>
          <w:p w14:paraId="2F1274A9" w14:textId="77777777" w:rsidR="00C676DB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17E4">
              <w:rPr>
                <w:rFonts w:ascii="Times New Roman" w:hAnsi="Times New Roman" w:cs="Times New Roman"/>
              </w:rPr>
              <w:t>Metaverse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tourism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facilitates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participation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for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seniors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17E4">
              <w:rPr>
                <w:rFonts w:ascii="Times New Roman" w:hAnsi="Times New Roman" w:cs="Times New Roman"/>
              </w:rPr>
              <w:t>people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with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disabilities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and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geographically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remote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users</w:t>
            </w:r>
            <w:proofErr w:type="spellEnd"/>
            <w:r w:rsidRPr="00B917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8" w:type="dxa"/>
            <w:hideMark/>
          </w:tcPr>
          <w:p w14:paraId="72125367" w14:textId="77777777" w:rsidR="00C676DB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17E4">
              <w:rPr>
                <w:rFonts w:ascii="Times New Roman" w:hAnsi="Times New Roman" w:cs="Times New Roman"/>
              </w:rPr>
              <w:t>Expand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destination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access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through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metaverse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platforms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B917E4">
              <w:rPr>
                <w:rFonts w:ascii="Times New Roman" w:hAnsi="Times New Roman" w:cs="Times New Roman"/>
              </w:rPr>
              <w:t>develop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inclusive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content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and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interfaces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tailored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for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diverse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user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groups</w:t>
            </w:r>
            <w:proofErr w:type="spellEnd"/>
            <w:r w:rsidRPr="00B917E4">
              <w:rPr>
                <w:rFonts w:ascii="Times New Roman" w:hAnsi="Times New Roman" w:cs="Times New Roman"/>
              </w:rPr>
              <w:t>.</w:t>
            </w:r>
          </w:p>
        </w:tc>
      </w:tr>
      <w:tr w:rsidR="0002710E" w:rsidRPr="00B917E4" w14:paraId="15A31E0B" w14:textId="77777777" w:rsidTr="00032B46">
        <w:tc>
          <w:tcPr>
            <w:tcW w:w="1450" w:type="dxa"/>
            <w:hideMark/>
          </w:tcPr>
          <w:p w14:paraId="31ED9FE3" w14:textId="77777777" w:rsidR="00C676DB" w:rsidRPr="00B917E4" w:rsidRDefault="00481FC1" w:rsidP="001672D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7E4">
              <w:rPr>
                <w:rFonts w:ascii="Times New Roman" w:hAnsi="Times New Roman" w:cs="Times New Roman"/>
                <w:b/>
                <w:bCs/>
              </w:rPr>
              <w:t xml:space="preserve">4. NFT, </w:t>
            </w: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Blockchain</w:t>
            </w:r>
            <w:proofErr w:type="spellEnd"/>
            <w:r w:rsidRPr="00B917E4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and</w:t>
            </w:r>
            <w:proofErr w:type="spellEnd"/>
            <w:r w:rsidRPr="00B917E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Participatory</w:t>
            </w:r>
            <w:proofErr w:type="spellEnd"/>
            <w:r w:rsidRPr="00B917E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lastRenderedPageBreak/>
              <w:t>Experience</w:t>
            </w:r>
            <w:proofErr w:type="spellEnd"/>
            <w:r w:rsidRPr="00B917E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Economy</w:t>
            </w:r>
            <w:proofErr w:type="spellEnd"/>
          </w:p>
        </w:tc>
        <w:tc>
          <w:tcPr>
            <w:tcW w:w="4074" w:type="dxa"/>
            <w:hideMark/>
          </w:tcPr>
          <w:p w14:paraId="041BA787" w14:textId="77777777" w:rsidR="00C676DB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r w:rsidRPr="00B917E4">
              <w:rPr>
                <w:rFonts w:ascii="Times New Roman" w:hAnsi="Times New Roman" w:cs="Times New Roman"/>
              </w:rPr>
              <w:lastRenderedPageBreak/>
              <w:t xml:space="preserve">Integration of </w:t>
            </w:r>
            <w:proofErr w:type="spellStart"/>
            <w:r w:rsidRPr="00B917E4">
              <w:rPr>
                <w:rFonts w:ascii="Times New Roman" w:hAnsi="Times New Roman" w:cs="Times New Roman"/>
              </w:rPr>
              <w:t>blockchain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technologies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to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enable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ownership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B917E4">
              <w:rPr>
                <w:rFonts w:ascii="Times New Roman" w:hAnsi="Times New Roman" w:cs="Times New Roman"/>
              </w:rPr>
              <w:t>digital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assets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17E4">
              <w:rPr>
                <w:rFonts w:ascii="Times New Roman" w:hAnsi="Times New Roman" w:cs="Times New Roman"/>
              </w:rPr>
              <w:t>co-creation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and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decentralized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tourism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economies</w:t>
            </w:r>
            <w:proofErr w:type="spellEnd"/>
            <w:r w:rsidRPr="00B917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8" w:type="dxa"/>
            <w:hideMark/>
          </w:tcPr>
          <w:p w14:paraId="33F69446" w14:textId="77777777" w:rsidR="00C676DB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17E4">
              <w:rPr>
                <w:rFonts w:ascii="Times New Roman" w:hAnsi="Times New Roman" w:cs="Times New Roman"/>
              </w:rPr>
              <w:t>Offer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NFT-</w:t>
            </w:r>
            <w:proofErr w:type="spellStart"/>
            <w:r w:rsidRPr="00B917E4">
              <w:rPr>
                <w:rFonts w:ascii="Times New Roman" w:hAnsi="Times New Roman" w:cs="Times New Roman"/>
              </w:rPr>
              <w:t>based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memorabilia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and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virtual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assets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B917E4">
              <w:rPr>
                <w:rFonts w:ascii="Times New Roman" w:hAnsi="Times New Roman" w:cs="Times New Roman"/>
              </w:rPr>
              <w:t>collaborate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with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artists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17E4">
              <w:rPr>
                <w:rFonts w:ascii="Times New Roman" w:hAnsi="Times New Roman" w:cs="Times New Roman"/>
              </w:rPr>
              <w:t>brands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and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influencers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to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host </w:t>
            </w:r>
            <w:proofErr w:type="spellStart"/>
            <w:r w:rsidRPr="00B917E4">
              <w:rPr>
                <w:rFonts w:ascii="Times New Roman" w:hAnsi="Times New Roman" w:cs="Times New Roman"/>
              </w:rPr>
              <w:t>co-created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virtual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events</w:t>
            </w:r>
            <w:proofErr w:type="spellEnd"/>
            <w:r w:rsidRPr="00B917E4">
              <w:rPr>
                <w:rFonts w:ascii="Times New Roman" w:hAnsi="Times New Roman" w:cs="Times New Roman"/>
              </w:rPr>
              <w:t>.</w:t>
            </w:r>
          </w:p>
        </w:tc>
      </w:tr>
      <w:tr w:rsidR="0002710E" w:rsidRPr="00B917E4" w14:paraId="62D575AE" w14:textId="77777777" w:rsidTr="00032B46">
        <w:tc>
          <w:tcPr>
            <w:tcW w:w="1450" w:type="dxa"/>
            <w:hideMark/>
          </w:tcPr>
          <w:p w14:paraId="2DC452F4" w14:textId="77777777" w:rsidR="00C676DB" w:rsidRPr="00B917E4" w:rsidRDefault="00481FC1" w:rsidP="001672D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7E4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Hybrid</w:t>
            </w:r>
            <w:proofErr w:type="spellEnd"/>
            <w:r w:rsidRPr="00B917E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and</w:t>
            </w:r>
            <w:proofErr w:type="spellEnd"/>
            <w:r w:rsidRPr="00B917E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Sustainable</w:t>
            </w:r>
            <w:proofErr w:type="spellEnd"/>
            <w:r w:rsidRPr="00B917E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  <w:b/>
                <w:bCs/>
              </w:rPr>
              <w:t>Tourism</w:t>
            </w:r>
            <w:proofErr w:type="spellEnd"/>
          </w:p>
        </w:tc>
        <w:tc>
          <w:tcPr>
            <w:tcW w:w="4074" w:type="dxa"/>
            <w:hideMark/>
          </w:tcPr>
          <w:p w14:paraId="5FAF3501" w14:textId="77777777" w:rsidR="00C676DB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17E4">
              <w:rPr>
                <w:rFonts w:ascii="Times New Roman" w:hAnsi="Times New Roman" w:cs="Times New Roman"/>
              </w:rPr>
              <w:t>Combining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virtual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and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physical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tourism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to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reduce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environmental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impact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and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address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seasonal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fluctuations</w:t>
            </w:r>
            <w:proofErr w:type="spellEnd"/>
            <w:r w:rsidRPr="00B917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8" w:type="dxa"/>
            <w:hideMark/>
          </w:tcPr>
          <w:p w14:paraId="5F914373" w14:textId="77777777" w:rsidR="00C676DB" w:rsidRPr="00B917E4" w:rsidRDefault="00481FC1" w:rsidP="001672D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17E4">
              <w:rPr>
                <w:rFonts w:ascii="Times New Roman" w:hAnsi="Times New Roman" w:cs="Times New Roman"/>
              </w:rPr>
              <w:t>Encourage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hybrid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event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models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B917E4">
              <w:rPr>
                <w:rFonts w:ascii="Times New Roman" w:hAnsi="Times New Roman" w:cs="Times New Roman"/>
              </w:rPr>
              <w:t>utilize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virtual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previews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to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lower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travel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frequency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while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maintaining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interest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B917E4">
              <w:rPr>
                <w:rFonts w:ascii="Times New Roman" w:hAnsi="Times New Roman" w:cs="Times New Roman"/>
              </w:rPr>
              <w:t>promote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sustainable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tourism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values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B917E4">
              <w:rPr>
                <w:rFonts w:ascii="Times New Roman" w:hAnsi="Times New Roman" w:cs="Times New Roman"/>
              </w:rPr>
              <w:t>metaverse</w:t>
            </w:r>
            <w:proofErr w:type="spellEnd"/>
            <w:r w:rsidRPr="00B91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7E4">
              <w:rPr>
                <w:rFonts w:ascii="Times New Roman" w:hAnsi="Times New Roman" w:cs="Times New Roman"/>
              </w:rPr>
              <w:t>narratives</w:t>
            </w:r>
            <w:proofErr w:type="spellEnd"/>
            <w:r w:rsidRPr="00B917E4">
              <w:rPr>
                <w:rFonts w:ascii="Times New Roman" w:hAnsi="Times New Roman" w:cs="Times New Roman"/>
              </w:rPr>
              <w:t>.</w:t>
            </w:r>
          </w:p>
        </w:tc>
      </w:tr>
    </w:tbl>
    <w:p w14:paraId="32108B6C" w14:textId="77777777" w:rsidR="00C676DB" w:rsidRPr="00B917E4" w:rsidRDefault="00C676DB" w:rsidP="001672D4">
      <w:pPr>
        <w:spacing w:after="0" w:line="240" w:lineRule="auto"/>
        <w:ind w:left="-426"/>
        <w:jc w:val="both"/>
        <w:rPr>
          <w:rFonts w:ascii="Times New Roman" w:hAnsi="Times New Roman" w:cs="Times New Roman"/>
          <w:sz w:val="22"/>
          <w:szCs w:val="22"/>
        </w:rPr>
      </w:pPr>
    </w:p>
    <w:p w14:paraId="3FC187B3" w14:textId="77777777" w:rsidR="00613C58" w:rsidRPr="00B917E4" w:rsidRDefault="00481FC1" w:rsidP="001672D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917E4">
        <w:rPr>
          <w:rFonts w:ascii="Times New Roman" w:hAnsi="Times New Roman" w:cs="Times New Roman"/>
          <w:b/>
          <w:bCs/>
          <w:sz w:val="22"/>
          <w:szCs w:val="22"/>
        </w:rPr>
        <w:t xml:space="preserve">DISCUSSION </w:t>
      </w:r>
    </w:p>
    <w:p w14:paraId="7E7FB338" w14:textId="77777777" w:rsidR="00C643A1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research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makes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original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contribution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literature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analysing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potential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developing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transform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sector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perspectives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management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addition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literature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review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findings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shaped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artificial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intelligence-based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B917E4">
        <w:rPr>
          <w:rFonts w:ascii="Times New Roman" w:hAnsi="Times New Roman" w:cs="Times New Roman"/>
          <w:sz w:val="22"/>
          <w:szCs w:val="22"/>
        </w:rPr>
        <w:t>data</w:t>
      </w:r>
      <w:proofErr w:type="gram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generation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analysis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methods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reveal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future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patterns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context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it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predicted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will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not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limited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physical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space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future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but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will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develop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forms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environment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Ansoff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Matrix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which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forms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theoretical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framework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study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traditionally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classifies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-market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under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four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main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headings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: Market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Deepening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Product Development, Market Development,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Diversification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study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Ansoff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Matrix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adapted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scenario-based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analysis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presented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line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each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, GPT-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supported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forecasts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structured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combined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under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main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themes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respect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study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provides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insights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integrated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sectoral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planning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first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theme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, "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Hyper-Personalisation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Sensory-Driven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User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",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reveals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individualised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will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shaped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not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only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preferences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but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-time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emotion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B917E4">
        <w:rPr>
          <w:rFonts w:ascii="Times New Roman" w:hAnsi="Times New Roman" w:cs="Times New Roman"/>
          <w:sz w:val="22"/>
          <w:szCs w:val="22"/>
        </w:rPr>
        <w:t>data</w:t>
      </w:r>
      <w:proofErr w:type="gram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makes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emotion-oriented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presentations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ethical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B917E4">
        <w:rPr>
          <w:rFonts w:ascii="Times New Roman" w:hAnsi="Times New Roman" w:cs="Times New Roman"/>
          <w:sz w:val="22"/>
          <w:szCs w:val="22"/>
        </w:rPr>
        <w:t>data</w:t>
      </w:r>
      <w:proofErr w:type="gram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processing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mechanisms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inevitable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marketing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second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theme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, "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Multisensory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Twin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Services,"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makes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possible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reconstruct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sense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place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through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twins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destinations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structure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will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particularly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effective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creating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preliminary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impression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service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quality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will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offer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opportunities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high-value-added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segments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e.g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luxury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gastronomy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wellness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third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theme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"Accessibility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Social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Contribution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,"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reveals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social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tool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has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potential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offer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beyond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physical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barriers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respect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study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draws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attention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social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justice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inclusion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function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fourth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theme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"NFT,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Blockchain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Participatory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Economy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,"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points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model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participation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lastRenderedPageBreak/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where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will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positioned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not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only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consumers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but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economic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actors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particular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, NFT-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reward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systems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collections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enable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restructuring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loyalty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fifth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final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theme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, "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Hybrid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Sustainable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,"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emphasises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metaverse-supported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forms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will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gain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importance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environmental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sensitivities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increase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Hybrid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preview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not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only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have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potential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reduce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carbon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emissions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but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offer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advantages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expectation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matching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orientation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crowd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control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destination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management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context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Ansoff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Matrix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considered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theoretical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guide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well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functional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model of how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innovation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categorised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mappings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valuable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tool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destination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managers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operators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planners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shaping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future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investment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decisions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conclusion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study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makes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important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contribution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research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terms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showing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how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management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theories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adapted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theoretically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practically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future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40B5958" w14:textId="77777777" w:rsidR="00C643A1" w:rsidRPr="00B917E4" w:rsidRDefault="00481FC1" w:rsidP="001672D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917E4">
        <w:rPr>
          <w:rFonts w:ascii="Times New Roman" w:hAnsi="Times New Roman" w:cs="Times New Roman"/>
          <w:b/>
          <w:bCs/>
          <w:sz w:val="22"/>
          <w:szCs w:val="22"/>
        </w:rPr>
        <w:t>CONCLUSION</w:t>
      </w:r>
    </w:p>
    <w:p w14:paraId="426F2AF5" w14:textId="7B24CDCA" w:rsidR="001672D4" w:rsidRPr="00B917E4" w:rsidRDefault="00481FC1" w:rsidP="001672D4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universe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has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become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symbol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transformation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potential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reshape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consumer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making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more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decision-oriented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participatory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offering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multisensory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image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sound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interactions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study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four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Ansoff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Matrix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adapted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recommendations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developed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main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themes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Hyper-Personalisation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sensory-driven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Multisensory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B917E4">
        <w:rPr>
          <w:rFonts w:ascii="Times New Roman" w:hAnsi="Times New Roman" w:cs="Times New Roman"/>
          <w:sz w:val="22"/>
          <w:szCs w:val="22"/>
        </w:rPr>
        <w:t>Twins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;</w:t>
      </w:r>
      <w:proofErr w:type="gramEnd"/>
      <w:r w:rsidRPr="00B917E4">
        <w:rPr>
          <w:rFonts w:ascii="Times New Roman" w:hAnsi="Times New Roman" w:cs="Times New Roman"/>
          <w:sz w:val="22"/>
          <w:szCs w:val="22"/>
        </w:rPr>
        <w:t xml:space="preserve"> Accessibility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Social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Contribution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; NFT-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Participatory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Economy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Hybrid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Sustainable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derived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GPT-4-supported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synthetic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interview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transcripts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way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holistic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roadmap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offers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both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theoretical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management-digital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integration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practical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product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design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revenue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models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contributions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presented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findings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show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hyper-personalised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multisensory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will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increase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satisfaction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NFT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blockchain-based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reward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systems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will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create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loyalty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revenue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diversity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accessible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design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principles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will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strengthen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social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inclusion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elderly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people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disabilities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addition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hybrid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packages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reduce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carbon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footprint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contribute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sustainable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destination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management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insights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offer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practical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steps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businesses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destination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management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organisations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lastRenderedPageBreak/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gain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competitive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advantage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investments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themes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strategically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developed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guidance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Ansoff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Matrix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reveal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businesses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policy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makers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accelerate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adoption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plan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training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infrastructure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investments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simultaneously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address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measures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ensure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safety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Nevertheless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challenges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such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limited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access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high-speed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networks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cost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required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hardware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continue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hinder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widespread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adoption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technologies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obstacles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particularly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pronounced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among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individuals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lower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income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levels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among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older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adults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or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those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less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familiar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emerging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tools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potentially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limiting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participation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035B" w:rsidRPr="00B917E4">
        <w:rPr>
          <w:rFonts w:ascii="Times New Roman" w:hAnsi="Times New Roman" w:cs="Times New Roman"/>
          <w:sz w:val="22"/>
          <w:szCs w:val="22"/>
        </w:rPr>
        <w:t>experiences</w:t>
      </w:r>
      <w:proofErr w:type="spellEnd"/>
      <w:r w:rsidR="00E9035B"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Moreover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Merkx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Nawijn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(2021)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Messinger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et al. (2009)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emphasise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immersive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environment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lead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addiction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blurring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real-virtual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boundary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loss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well-being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long-term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Başoğlu (2023)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draws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attention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fact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increasing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time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spent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trigger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social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isolation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Harassment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cases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Soon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2002)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intellectual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property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violations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Buhalis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Lin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Leung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2022)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occur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environments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require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urgent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regulations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terms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safety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protection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destination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brands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conclusion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findings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show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part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economy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user-centred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flexible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interactive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context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study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offers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important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theoretical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practical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contributions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terms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planning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destination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management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generation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user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relations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Although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still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facing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ethical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uncertainties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it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offers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transformative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power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industry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Actors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who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design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axis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innovation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sustainability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inclusiveness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will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gain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permanent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competitive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advantage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ecosystem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future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DCFD65D" w14:textId="77777777" w:rsidR="003C753B" w:rsidRPr="00B917E4" w:rsidRDefault="00481FC1" w:rsidP="001672D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917E4">
        <w:rPr>
          <w:rFonts w:ascii="Times New Roman" w:hAnsi="Times New Roman" w:cs="Times New Roman"/>
          <w:b/>
          <w:bCs/>
          <w:sz w:val="22"/>
          <w:szCs w:val="22"/>
        </w:rPr>
        <w:t>REFERENCES</w:t>
      </w:r>
    </w:p>
    <w:p w14:paraId="28BBF838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Aamir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S., &amp; Atsan, N. (2020).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trend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multisided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platforms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industry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Reintermediation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agencies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global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distribution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systems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Journal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Futures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6(3), </w:t>
      </w:r>
      <w:r w:rsidRPr="00B917E4">
        <w:rPr>
          <w:rFonts w:ascii="Times New Roman" w:hAnsi="Times New Roman" w:cs="Times New Roman"/>
          <w:sz w:val="22"/>
          <w:szCs w:val="22"/>
        </w:rPr>
        <w:t>271–279. http://dx.doi.org/I 10.1108/JTF-10-2019-0121</w:t>
      </w:r>
    </w:p>
    <w:p w14:paraId="602937B7" w14:textId="74D7345F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</w:t>
      </w:r>
      <w:hyperlink r:id="rId10" w:history="1"/>
      <w:r w:rsidRPr="00B917E4">
        <w:rPr>
          <w:rFonts w:ascii="Times New Roman" w:hAnsi="Times New Roman" w:cs="Times New Roman"/>
          <w:sz w:val="22"/>
          <w:szCs w:val="22"/>
        </w:rPr>
        <w:t>çıksözlü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Ö. (2021). Turizm işletmelerinde robotik emek-(Endüstri </w:t>
      </w:r>
      <w:proofErr w:type="gramStart"/>
      <w:r w:rsidRPr="00B917E4">
        <w:rPr>
          <w:rFonts w:ascii="Times New Roman" w:hAnsi="Times New Roman" w:cs="Times New Roman"/>
          <w:sz w:val="22"/>
          <w:szCs w:val="22"/>
        </w:rPr>
        <w:t>4.0 -</w:t>
      </w:r>
      <w:proofErr w:type="gramEnd"/>
      <w:r w:rsidRPr="00B917E4">
        <w:rPr>
          <w:rFonts w:ascii="Times New Roman" w:hAnsi="Times New Roman" w:cs="Times New Roman"/>
          <w:sz w:val="22"/>
          <w:szCs w:val="22"/>
        </w:rPr>
        <w:t xml:space="preserve"> Yapay zekâ ve robot teknolojileri). D. Bozok (Ed.). Detay Yayıncılık.</w:t>
      </w:r>
    </w:p>
    <w:p w14:paraId="284B4345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Açıksözlü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Ö. (2023). </w:t>
      </w:r>
      <w:r w:rsidRPr="00B917E4">
        <w:rPr>
          <w:rFonts w:ascii="Times New Roman" w:hAnsi="Times New Roman" w:cs="Times New Roman"/>
          <w:sz w:val="22"/>
          <w:szCs w:val="22"/>
        </w:rPr>
        <w:t xml:space="preserve">Yükselen teknoloji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ile geleceğin destinasyonları, A. Ünal, O. Çelen, E. Çilesiz &amp; E.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Karaçar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(Ed),</w:t>
      </w: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B917E4">
        <w:rPr>
          <w:rFonts w:ascii="Times New Roman" w:hAnsi="Times New Roman" w:cs="Times New Roman"/>
          <w:sz w:val="22"/>
          <w:szCs w:val="22"/>
        </w:rPr>
        <w:t>Turizm ve Destinasyon Araştırmaları V (s. 301-328) in. Paradigma Yayınları</w:t>
      </w:r>
    </w:p>
    <w:p w14:paraId="6A607519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lastRenderedPageBreak/>
        <w:t>Açıksözlü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Ö., Varol, İ., &amp; Şahin, N. N. (2022). Turistik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koinler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: Turizm işletmelerinde kripto para kullanımının turizm öğrencileri tarafından değerlendirilmesi.</w:t>
      </w:r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Socıal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Scıence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Development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Journal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r w:rsidRPr="00B917E4">
        <w:rPr>
          <w:rFonts w:ascii="Times New Roman" w:hAnsi="Times New Roman" w:cs="Times New Roman"/>
          <w:i/>
          <w:iCs/>
          <w:sz w:val="22"/>
          <w:szCs w:val="22"/>
        </w:rPr>
        <w:t>7(34),</w:t>
      </w:r>
      <w:r w:rsidRPr="00B917E4">
        <w:rPr>
          <w:rFonts w:ascii="Times New Roman" w:hAnsi="Times New Roman" w:cs="Times New Roman"/>
          <w:sz w:val="22"/>
          <w:szCs w:val="22"/>
        </w:rPr>
        <w:t xml:space="preserve"> 224-240 </w:t>
      </w:r>
      <w:hyperlink r:id="rId11" w:history="1">
        <w:r w:rsidRPr="00B917E4">
          <w:rPr>
            <w:rStyle w:val="Kpr"/>
            <w:rFonts w:ascii="Times New Roman" w:hAnsi="Times New Roman" w:cs="Times New Roman"/>
            <w:sz w:val="22"/>
            <w:szCs w:val="22"/>
          </w:rPr>
          <w:t>http://dx.doi.org/10.31567/ssd.759</w:t>
        </w:r>
      </w:hyperlink>
    </w:p>
    <w:p w14:paraId="1179216B" w14:textId="77777777" w:rsidR="00762E74" w:rsidRPr="00B917E4" w:rsidRDefault="00762E74" w:rsidP="00762E74">
      <w:pPr>
        <w:pStyle w:val="NormalWeb"/>
        <w:spacing w:before="0" w:beforeAutospacing="0" w:after="0" w:afterAutospacing="0" w:line="360" w:lineRule="auto"/>
        <w:ind w:left="709" w:hanging="709"/>
        <w:rPr>
          <w:sz w:val="22"/>
          <w:szCs w:val="22"/>
        </w:rPr>
      </w:pPr>
      <w:proofErr w:type="spellStart"/>
      <w:r w:rsidRPr="00B917E4">
        <w:rPr>
          <w:sz w:val="22"/>
          <w:szCs w:val="22"/>
        </w:rPr>
        <w:t>Ahn</w:t>
      </w:r>
      <w:proofErr w:type="spellEnd"/>
      <w:r w:rsidRPr="00B917E4">
        <w:rPr>
          <w:sz w:val="22"/>
          <w:szCs w:val="22"/>
        </w:rPr>
        <w:t xml:space="preserve">, J., &amp; </w:t>
      </w:r>
      <w:proofErr w:type="spellStart"/>
      <w:r w:rsidRPr="00B917E4">
        <w:rPr>
          <w:sz w:val="22"/>
          <w:szCs w:val="22"/>
        </w:rPr>
        <w:t>Fotiadis</w:t>
      </w:r>
      <w:proofErr w:type="spellEnd"/>
      <w:r w:rsidRPr="00B917E4">
        <w:rPr>
          <w:sz w:val="22"/>
          <w:szCs w:val="22"/>
        </w:rPr>
        <w:t xml:space="preserve">, A. (2024). </w:t>
      </w:r>
      <w:r w:rsidRPr="00B917E4">
        <w:rPr>
          <w:i/>
          <w:iCs/>
          <w:sz w:val="22"/>
          <w:szCs w:val="22"/>
        </w:rPr>
        <w:t xml:space="preserve">Virtual </w:t>
      </w:r>
      <w:proofErr w:type="spellStart"/>
      <w:r w:rsidRPr="00B917E4">
        <w:rPr>
          <w:i/>
          <w:iCs/>
          <w:sz w:val="22"/>
          <w:szCs w:val="22"/>
        </w:rPr>
        <w:t>reality</w:t>
      </w:r>
      <w:proofErr w:type="spellEnd"/>
      <w:r w:rsidRPr="00B917E4">
        <w:rPr>
          <w:i/>
          <w:iCs/>
          <w:sz w:val="22"/>
          <w:szCs w:val="22"/>
        </w:rPr>
        <w:t xml:space="preserve"> as a </w:t>
      </w:r>
      <w:proofErr w:type="spellStart"/>
      <w:r w:rsidRPr="00B917E4">
        <w:rPr>
          <w:i/>
          <w:iCs/>
          <w:sz w:val="22"/>
          <w:szCs w:val="22"/>
        </w:rPr>
        <w:t>sustainable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alternative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for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authentic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and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satisfying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tourism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experiences</w:t>
      </w:r>
      <w:proofErr w:type="spellEnd"/>
      <w:r w:rsidRPr="00B917E4">
        <w:rPr>
          <w:sz w:val="22"/>
          <w:szCs w:val="22"/>
        </w:rPr>
        <w:t xml:space="preserve">. </w:t>
      </w:r>
      <w:proofErr w:type="spellStart"/>
      <w:r w:rsidRPr="00B917E4">
        <w:rPr>
          <w:sz w:val="22"/>
          <w:szCs w:val="22"/>
        </w:rPr>
        <w:t>Asia</w:t>
      </w:r>
      <w:proofErr w:type="spellEnd"/>
      <w:r w:rsidRPr="00B917E4">
        <w:rPr>
          <w:sz w:val="22"/>
          <w:szCs w:val="22"/>
        </w:rPr>
        <w:t xml:space="preserve"> Pacific </w:t>
      </w:r>
      <w:proofErr w:type="spellStart"/>
      <w:r w:rsidRPr="00B917E4">
        <w:rPr>
          <w:sz w:val="22"/>
          <w:szCs w:val="22"/>
        </w:rPr>
        <w:t>Journal</w:t>
      </w:r>
      <w:proofErr w:type="spellEnd"/>
      <w:r w:rsidRPr="00B917E4">
        <w:rPr>
          <w:sz w:val="22"/>
          <w:szCs w:val="22"/>
        </w:rPr>
        <w:t xml:space="preserve"> of </w:t>
      </w:r>
      <w:proofErr w:type="spellStart"/>
      <w:r w:rsidRPr="00B917E4">
        <w:rPr>
          <w:sz w:val="22"/>
          <w:szCs w:val="22"/>
        </w:rPr>
        <w:t>Tourism</w:t>
      </w:r>
      <w:proofErr w:type="spellEnd"/>
      <w:r w:rsidRPr="00B917E4">
        <w:rPr>
          <w:sz w:val="22"/>
          <w:szCs w:val="22"/>
        </w:rPr>
        <w:t xml:space="preserve"> </w:t>
      </w:r>
      <w:proofErr w:type="spellStart"/>
      <w:r w:rsidRPr="00B917E4">
        <w:rPr>
          <w:sz w:val="22"/>
          <w:szCs w:val="22"/>
        </w:rPr>
        <w:t>Research</w:t>
      </w:r>
      <w:proofErr w:type="spellEnd"/>
      <w:r w:rsidRPr="00B917E4">
        <w:rPr>
          <w:sz w:val="22"/>
          <w:szCs w:val="22"/>
        </w:rPr>
        <w:t>, 29(5), 485-503.</w:t>
      </w:r>
    </w:p>
    <w:p w14:paraId="6F03B779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Alankuş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Z., &amp; Anıl, F. (2022).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evreninde pazarlama: 7p pazarlama karması üzerinden bir değerlendirme. </w:t>
      </w:r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Uluslararası halkla ilişkiler ve reklam çalışmaları dergisi</w:t>
      </w: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, </w:t>
      </w:r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5(1),</w:t>
      </w: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134-168.</w:t>
      </w:r>
    </w:p>
    <w:p w14:paraId="7CA2803C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kern w:val="0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Allam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Z.,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Sharifi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A.,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Bibri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S. E., Jones, D. S.,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Krogstie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J. (2022).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as a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form of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smart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cities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: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Opportunities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challenges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environmental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economic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social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sustainability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in urban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futures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. </w:t>
      </w:r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Smart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Cities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, </w:t>
      </w:r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5(3),</w:t>
      </w: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771–801.</w:t>
      </w:r>
      <w:r w:rsidRPr="00B917E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hyperlink r:id="rId12" w:history="1">
        <w:r w:rsidRPr="00B917E4">
          <w:rPr>
            <w:rStyle w:val="Kpr"/>
            <w:rFonts w:ascii="Times New Roman" w:hAnsi="Times New Roman" w:cs="Times New Roman"/>
            <w:kern w:val="0"/>
            <w:sz w:val="22"/>
            <w:szCs w:val="22"/>
          </w:rPr>
          <w:t>https://doi.org/10.3390/</w:t>
        </w:r>
      </w:hyperlink>
      <w:r w:rsidRPr="00B917E4">
        <w:rPr>
          <w:rFonts w:ascii="Times New Roman" w:hAnsi="Times New Roman" w:cs="Times New Roman"/>
          <w:kern w:val="0"/>
          <w:sz w:val="22"/>
          <w:szCs w:val="22"/>
        </w:rPr>
        <w:t>smartcities5030040</w:t>
      </w:r>
    </w:p>
    <w:p w14:paraId="011E7191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Annur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C. M. (2021).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Negara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Mana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Saja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yang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Jadi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Pasar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Terbesar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B917E4">
        <w:rPr>
          <w:rFonts w:ascii="Times New Roman" w:hAnsi="Times New Roman" w:cs="Times New Roman"/>
          <w:sz w:val="22"/>
          <w:szCs w:val="22"/>
        </w:rPr>
        <w:t>Facebook?.</w:t>
      </w:r>
      <w:proofErr w:type="gram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01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February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2024,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https://databoks.katadata.co.id/datapublish/2021/11/08/negara-mana-saja-yang-jadi-pasarterbesar-facebook </w:t>
      </w:r>
    </w:p>
    <w:p w14:paraId="07F76D38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Awachi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S. (2025).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: Will Virtual Travel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Compliment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Compete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Real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?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21, 2025,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hyperlink r:id="rId13" w:history="1">
        <w:r w:rsidRPr="00B917E4">
          <w:rPr>
            <w:rStyle w:val="Kpr"/>
            <w:rFonts w:ascii="Times New Roman" w:hAnsi="Times New Roman" w:cs="Times New Roman"/>
            <w:sz w:val="22"/>
            <w:szCs w:val="22"/>
          </w:rPr>
          <w:t>https://resoinsights.com/insight/metaverse-tourism/</w:t>
        </w:r>
      </w:hyperlink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A25B0E5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Azuma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R. T. (1997). A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survey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augmented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reality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. </w:t>
      </w:r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Presence: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Teleoperators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&amp;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virtual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environments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, </w:t>
      </w:r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6(4),</w:t>
      </w: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355–385. </w:t>
      </w:r>
      <w:hyperlink r:id="rId14" w:tgtFrame="_blank" w:history="1">
        <w:r w:rsidRPr="00B917E4">
          <w:rPr>
            <w:rStyle w:val="Kpr"/>
            <w:rFonts w:ascii="Times New Roman" w:hAnsi="Times New Roman" w:cs="Times New Roman"/>
            <w:sz w:val="22"/>
            <w:szCs w:val="22"/>
            <w:bdr w:val="none" w:sz="0" w:space="0" w:color="auto" w:frame="1"/>
            <w:shd w:val="clear" w:color="auto" w:fill="FFFFFF"/>
          </w:rPr>
          <w:t>https://doi.org/10.1162/pres.1997.6.4.355</w:t>
        </w:r>
      </w:hyperlink>
    </w:p>
    <w:p w14:paraId="53002555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B917E4">
        <w:rPr>
          <w:rFonts w:ascii="Times New Roman" w:hAnsi="Times New Roman" w:cs="Times New Roman"/>
          <w:sz w:val="22"/>
          <w:szCs w:val="22"/>
        </w:rPr>
        <w:t xml:space="preserve">Baltacı, Ş. (2023).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Üzerine Bir Değerlendirme. </w:t>
      </w:r>
      <w:r w:rsidRPr="00B917E4">
        <w:rPr>
          <w:rFonts w:ascii="Times New Roman" w:hAnsi="Times New Roman" w:cs="Times New Roman"/>
          <w:i/>
          <w:iCs/>
          <w:sz w:val="22"/>
          <w:szCs w:val="22"/>
        </w:rPr>
        <w:t>Sanal Gerçeklik ve Medya, 8(17),</w:t>
      </w:r>
      <w:r w:rsidRPr="00B917E4">
        <w:rPr>
          <w:rFonts w:ascii="Times New Roman" w:hAnsi="Times New Roman" w:cs="Times New Roman"/>
          <w:sz w:val="22"/>
          <w:szCs w:val="22"/>
        </w:rPr>
        <w:t xml:space="preserve"> 473-479. </w:t>
      </w:r>
      <w:hyperlink r:id="rId15" w:history="1">
        <w:r w:rsidRPr="00B917E4">
          <w:rPr>
            <w:rStyle w:val="Kpr"/>
            <w:rFonts w:ascii="Times New Roman" w:hAnsi="Times New Roman" w:cs="Times New Roman"/>
            <w:sz w:val="22"/>
            <w:szCs w:val="22"/>
            <w:shd w:val="clear" w:color="auto" w:fill="FFFFFF"/>
          </w:rPr>
          <w:t>https://doi.org/10.37679/trta.1245282</w:t>
        </w:r>
      </w:hyperlink>
    </w:p>
    <w:p w14:paraId="47A511D5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Barrera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K. G.,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Shah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D. (2023). Marketing in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: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Conceptual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understanding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framework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research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agenda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. 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Journal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of Business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Research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, </w:t>
      </w:r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155</w:t>
      </w: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113420. </w:t>
      </w:r>
      <w:hyperlink r:id="rId16" w:tgtFrame="_blank" w:tooltip="Dijital nesne tanımlayıcıyı kullanan kalıcı bağlantı" w:history="1">
        <w:r w:rsidRPr="00B917E4">
          <w:rPr>
            <w:rStyle w:val="anchor-text"/>
            <w:rFonts w:ascii="Times New Roman" w:hAnsi="Times New Roman" w:cs="Times New Roman"/>
            <w:sz w:val="22"/>
            <w:szCs w:val="22"/>
          </w:rPr>
          <w:t>https://doi.org/10.1016/j.jbusres.2022.113420</w:t>
        </w:r>
      </w:hyperlink>
    </w:p>
    <w:p w14:paraId="22A9FE0F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Barten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M. (2025). 21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Key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Trends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Emerging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Travel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Industry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2025.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21, 2025,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hyperlink r:id="rId17" w:history="1">
        <w:r w:rsidRPr="00B917E4">
          <w:rPr>
            <w:rStyle w:val="Kpr"/>
            <w:rFonts w:ascii="Times New Roman" w:hAnsi="Times New Roman" w:cs="Times New Roman"/>
            <w:sz w:val="22"/>
            <w:szCs w:val="22"/>
          </w:rPr>
          <w:t>https://www.revfine.com/technology-trends-travel-industry/?utm_source=chatgpt.com</w:t>
        </w:r>
      </w:hyperlink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E844B94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Başoğlu, R. (2023). Siyasal iletişimde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Metaverse'ün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kullanılma potansiyeli: Fırsatlar ve tehditler [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Master's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thesis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, Hasan Kalyoncu Üniversitesi].</w:t>
      </w:r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https://openaccess.hku.edu.tr/xmlui/handle/20.500.11782/3655</w:t>
      </w:r>
    </w:p>
    <w:p w14:paraId="64546D91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B917E4">
        <w:rPr>
          <w:rFonts w:ascii="Times New Roman" w:hAnsi="Times New Roman" w:cs="Times New Roman"/>
          <w:sz w:val="22"/>
          <w:szCs w:val="22"/>
        </w:rPr>
        <w:t xml:space="preserve">Bayram, A. (2022).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Metaleisure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Leisure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time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habits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changed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Journal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r w:rsidRPr="00B917E4">
        <w:rPr>
          <w:rFonts w:ascii="Times New Roman" w:hAnsi="Times New Roman" w:cs="Times New Roman"/>
          <w:i/>
          <w:iCs/>
          <w:sz w:val="22"/>
          <w:szCs w:val="22"/>
        </w:rPr>
        <w:t>2(1),1</w:t>
      </w:r>
      <w:r w:rsidRPr="00B917E4">
        <w:rPr>
          <w:rFonts w:ascii="Times New Roman" w:hAnsi="Times New Roman" w:cs="Times New Roman"/>
          <w:sz w:val="22"/>
          <w:szCs w:val="22"/>
        </w:rPr>
        <w:t xml:space="preserve">–7. </w:t>
      </w:r>
    </w:p>
    <w:p w14:paraId="15FC36CF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B917E4">
        <w:rPr>
          <w:rFonts w:ascii="Times New Roman" w:hAnsi="Times New Roman" w:cs="Times New Roman"/>
          <w:sz w:val="22"/>
          <w:szCs w:val="22"/>
        </w:rPr>
        <w:t xml:space="preserve">BBC. (2023). Can VR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influencers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save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? BBC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webpage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15, 2024,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hyperlink r:id="rId18" w:history="1">
        <w:r w:rsidRPr="00B917E4">
          <w:rPr>
            <w:rStyle w:val="Kpr"/>
            <w:rFonts w:ascii="Times New Roman" w:hAnsi="Times New Roman" w:cs="Times New Roman"/>
            <w:sz w:val="22"/>
            <w:szCs w:val="22"/>
          </w:rPr>
          <w:t>https://www.bbc.com/news/newsbeat-64862006?xtor=AL-72-%5Bpartner%5D-%5Bbbc.news.twitter%5D-%5Bheadline%5D-%5Bnews%5D-%5Bbizdev%5D-%5Bisapi%5D&amp;at_campaign=Social_Flowat_link_origin=BBCTech&amp;at_campaign_type=owned&amp;at_bbc_team=editorial&amp;at_link_id=8F57012C-BF15-11ED-80FB-</w:t>
        </w:r>
        <w:r w:rsidRPr="00B917E4">
          <w:rPr>
            <w:rStyle w:val="Kpr"/>
            <w:rFonts w:ascii="Times New Roman" w:hAnsi="Times New Roman" w:cs="Times New Roman"/>
            <w:sz w:val="22"/>
            <w:szCs w:val="22"/>
          </w:rPr>
          <w:lastRenderedPageBreak/>
          <w:t>67BB4744363C&amp;at_link_type=web_link&amp;at_ptr_name=twitter&amp;at_format=link&amp;at_medium=social</w:t>
        </w:r>
        <w:r w:rsidRPr="00B917E4">
          <w:rPr>
            <w:rStyle w:val="Kpr"/>
            <w:rFonts w:ascii="Times New Roman" w:hAnsi="Times New Roman" w:cs="Times New Roman"/>
            <w:sz w:val="22"/>
            <w:szCs w:val="22"/>
            <w:shd w:val="clear" w:color="auto" w:fill="FFFFFF"/>
          </w:rPr>
          <w:t>a</w:t>
        </w:r>
      </w:hyperlink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</w:p>
    <w:p w14:paraId="07CF6298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Bekele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M. K.,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Pierdicca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R.,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Frontoni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E.,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Malinverni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E. S.,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Gain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J. (2018). A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survey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augmented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mixed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reality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cultural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heritage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. 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Journal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on Computing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and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Cultural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Heritage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(JOCCH)</w:t>
      </w: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, </w:t>
      </w:r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11</w:t>
      </w: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(2), 1-36.</w:t>
      </w:r>
    </w:p>
    <w:p w14:paraId="3A0607F5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Belk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R.,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Humayun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M.,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Brouard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M. (2022). Money,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possessions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ownership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NFTs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cryptocurrencies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Web3,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Wild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Markets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. J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Bus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Res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r w:rsidRPr="00B917E4">
        <w:rPr>
          <w:rFonts w:ascii="Times New Roman" w:hAnsi="Times New Roman" w:cs="Times New Roman"/>
          <w:i/>
          <w:iCs/>
          <w:sz w:val="22"/>
          <w:szCs w:val="22"/>
        </w:rPr>
        <w:t>153,</w:t>
      </w:r>
      <w:r w:rsidRPr="00B917E4">
        <w:rPr>
          <w:rFonts w:ascii="Times New Roman" w:hAnsi="Times New Roman" w:cs="Times New Roman"/>
          <w:sz w:val="22"/>
          <w:szCs w:val="22"/>
        </w:rPr>
        <w:t>198–205. https://doi.org/10.1016/j.jbusres.2022.08.031</w:t>
      </w:r>
    </w:p>
    <w:p w14:paraId="146C1853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Bruun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A.,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Stentoft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M. L. (2019).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Lifelogging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wild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: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Participant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experiences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using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lifelogging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as a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research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tool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. Human-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Computer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Interaction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–INTERACT 2019: 17th IFIP </w:t>
      </w:r>
      <w:proofErr w:type="gram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TC</w:t>
      </w:r>
      <w:proofErr w:type="gram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13 International Conference,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Paphos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Cyprus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</w:t>
      </w:r>
      <w:r w:rsidRPr="00B917E4">
        <w:rPr>
          <w:rFonts w:ascii="Times New Roman" w:hAnsi="Times New Roman" w:cs="Times New Roman"/>
          <w:sz w:val="22"/>
          <w:szCs w:val="22"/>
        </w:rPr>
        <w:t>https://doi.org/10.1007/978-3-030-29387-1_ 24</w:t>
      </w:r>
    </w:p>
    <w:p w14:paraId="11EDE539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Buhalis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D., &amp; Karatay, N. (2022). Mixed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reality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(MR)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Generation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Z in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cultural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heritage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towards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 </w:t>
      </w:r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Information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and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communication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technologies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in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tourism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2022: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Proceedings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of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the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ENTER 2022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eTourism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conference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,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January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11–14, </w:t>
      </w: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16-27. </w:t>
      </w:r>
      <w:r w:rsidRPr="00B917E4">
        <w:rPr>
          <w:rFonts w:ascii="Times New Roman" w:hAnsi="Times New Roman" w:cs="Times New Roman"/>
          <w:sz w:val="22"/>
          <w:szCs w:val="22"/>
        </w:rPr>
        <w:t>https://doi.org/10.1007/978-3-030-94751-4_2</w:t>
      </w:r>
    </w:p>
    <w:p w14:paraId="6E7F709B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Buhalis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D., </w:t>
      </w:r>
      <w:bookmarkStart w:id="0" w:name="_Hlk161517247"/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Andreu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L.,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Gnoth</w:t>
      </w:r>
      <w:bookmarkEnd w:id="0"/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J. (2020).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dark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side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sharing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economy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Balancing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value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co-creation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value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co-destruction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Psychology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Marketing</w:t>
      </w:r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r w:rsidRPr="00B917E4">
        <w:rPr>
          <w:rFonts w:ascii="Times New Roman" w:hAnsi="Times New Roman" w:cs="Times New Roman"/>
          <w:i/>
          <w:iCs/>
          <w:sz w:val="22"/>
          <w:szCs w:val="22"/>
        </w:rPr>
        <w:t>37(5),</w:t>
      </w:r>
      <w:r w:rsidRPr="00B917E4">
        <w:rPr>
          <w:rFonts w:ascii="Times New Roman" w:hAnsi="Times New Roman" w:cs="Times New Roman"/>
          <w:sz w:val="22"/>
          <w:szCs w:val="22"/>
        </w:rPr>
        <w:t xml:space="preserve">689-704. </w:t>
      </w:r>
      <w:hyperlink r:id="rId19" w:history="1">
        <w:r w:rsidRPr="00B917E4">
          <w:rPr>
            <w:rStyle w:val="Kpr"/>
            <w:rFonts w:ascii="Times New Roman" w:hAnsi="Times New Roman" w:cs="Times New Roman"/>
            <w:sz w:val="22"/>
            <w:szCs w:val="22"/>
            <w:shd w:val="clear" w:color="auto" w:fill="FFFFFF"/>
          </w:rPr>
          <w:t>https://doi.org/10.1002/mar.21344</w:t>
        </w:r>
      </w:hyperlink>
    </w:p>
    <w:p w14:paraId="2A0FCD4A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Buhalis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D.,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Leung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, D., &amp; Lin, M. (</w:t>
      </w:r>
      <w:proofErr w:type="gram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2023a</w:t>
      </w:r>
      <w:proofErr w:type="gram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).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as a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disruptive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technology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revolutionising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management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marketing. 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Tourism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Management</w:t>
      </w: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, </w:t>
      </w:r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97</w:t>
      </w: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104724. </w:t>
      </w:r>
      <w:hyperlink r:id="rId20" w:tgtFrame="_blank" w:tooltip="Dijital nesne tanımlayıcıyı kullanan kalıcı bağlantı" w:history="1">
        <w:r w:rsidRPr="00B917E4">
          <w:rPr>
            <w:rStyle w:val="anchor-text"/>
            <w:rFonts w:ascii="Times New Roman" w:hAnsi="Times New Roman" w:cs="Times New Roman"/>
            <w:sz w:val="22"/>
            <w:szCs w:val="22"/>
          </w:rPr>
          <w:t>https://doi.org/10.1016/j.tourman.2023.104724</w:t>
        </w:r>
      </w:hyperlink>
    </w:p>
    <w:p w14:paraId="3B4367C6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Buhalis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D.,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Leung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, X. Y., Fan, D., Darcy, S., Chen, G., Xu, F.,</w:t>
      </w:r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hyperlink r:id="rId21" w:tooltip="Garry Wei-Han Tan" w:history="1">
        <w:r w:rsidRPr="00B917E4">
          <w:rPr>
            <w:rStyle w:val="Kpr"/>
            <w:rFonts w:ascii="Times New Roman" w:hAnsi="Times New Roman" w:cs="Times New Roman"/>
            <w:sz w:val="22"/>
            <w:szCs w:val="22"/>
          </w:rPr>
          <w:t>Wei-Han Tan, G.</w:t>
        </w:r>
      </w:hyperlink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 , </w:t>
      </w:r>
      <w:hyperlink r:id="rId22" w:tooltip="Robin Nunko" w:history="1">
        <w:r w:rsidRPr="00B917E4">
          <w:rPr>
            <w:rStyle w:val="Kpr"/>
            <w:rFonts w:ascii="Times New Roman" w:hAnsi="Times New Roman" w:cs="Times New Roman"/>
            <w:sz w:val="22"/>
            <w:szCs w:val="22"/>
            <w:shd w:val="clear" w:color="auto" w:fill="FFFFFF"/>
          </w:rPr>
          <w:t>Nunkoo, R.</w:t>
        </w:r>
      </w:hyperlink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 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Farmaki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A. (2023b).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2030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contribution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sustainable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development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goals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: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review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viewpoint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. 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Tourism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Review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, </w:t>
      </w:r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78</w:t>
      </w: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(</w:t>
      </w:r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2),</w:t>
      </w: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293-313.  </w:t>
      </w:r>
      <w:hyperlink r:id="rId23" w:tooltip="DOI: https://doi.org/10.1108/TR-04-2023-620" w:history="1">
        <w:r w:rsidRPr="00B917E4">
          <w:rPr>
            <w:rStyle w:val="Kpr"/>
            <w:rFonts w:ascii="Times New Roman" w:hAnsi="Times New Roman" w:cs="Times New Roman"/>
            <w:sz w:val="22"/>
            <w:szCs w:val="22"/>
          </w:rPr>
          <w:t>https://doi.org/10.1108/TR-04-2023-620</w:t>
        </w:r>
      </w:hyperlink>
    </w:p>
    <w:p w14:paraId="23F0F33E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Buhalis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D., Lin, M. S.,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Leung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D. (2022).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as a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driver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customer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experience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value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co-creation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: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implications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hospitality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management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marketing. </w:t>
      </w:r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International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Journal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of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Contemporary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Hospitality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Management</w:t>
      </w: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, </w:t>
      </w:r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35(2), </w:t>
      </w: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701-716. </w:t>
      </w:r>
      <w:hyperlink r:id="rId24" w:tooltip="DOI: https://doi.org/10.1108/IJCHM-05-2022-0631" w:history="1">
        <w:r w:rsidRPr="00B917E4">
          <w:rPr>
            <w:rStyle w:val="Kpr"/>
            <w:rFonts w:ascii="Times New Roman" w:hAnsi="Times New Roman" w:cs="Times New Roman"/>
            <w:sz w:val="22"/>
            <w:szCs w:val="22"/>
          </w:rPr>
          <w:t>https://doi.org/10.1108/IJCHM-05-2022-0631</w:t>
        </w:r>
      </w:hyperlink>
    </w:p>
    <w:p w14:paraId="5EC4AEF4" w14:textId="2629EC07" w:rsidR="00762E74" w:rsidRPr="00B917E4" w:rsidRDefault="00762E74" w:rsidP="00762E74">
      <w:pPr>
        <w:ind w:left="708" w:hanging="708"/>
        <w:jc w:val="both"/>
        <w:rPr>
          <w:rFonts w:ascii="Times New Roman" w:hAnsi="Times New Roman" w:cs="Times New Roman"/>
          <w:sz w:val="22"/>
          <w:szCs w:val="22"/>
        </w:rPr>
      </w:pPr>
      <w:r w:rsidRPr="00B917E4">
        <w:rPr>
          <w:rFonts w:ascii="Times New Roman" w:hAnsi="Times New Roman" w:cs="Times New Roman"/>
          <w:sz w:val="22"/>
          <w:szCs w:val="22"/>
        </w:rPr>
        <w:t xml:space="preserve">Bulut, S. (2024). Üretken Yapay Zekâ Teknolojisi: GPT-4o. </w:t>
      </w:r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International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Journal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of Advanced Natural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Sciences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Engineering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Researches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, 8(4), 380-387.</w:t>
      </w:r>
    </w:p>
    <w:p w14:paraId="6DB062F8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BusinessOwn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(2025). "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Sensory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feedback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VR 2025."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21, 2025,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hyperlink r:id="rId25" w:tooltip="Sensory Feedback in Virtual Reality: The Future of Immersive ..." w:history="1">
        <w:r w:rsidRPr="00B917E4">
          <w:rPr>
            <w:rStyle w:val="Kpr"/>
            <w:rFonts w:ascii="Times New Roman" w:hAnsi="Times New Roman" w:cs="Times New Roman"/>
            <w:sz w:val="22"/>
            <w:szCs w:val="22"/>
          </w:rPr>
          <w:t>businessown.com</w:t>
        </w:r>
      </w:hyperlink>
    </w:p>
    <w:p w14:paraId="22D1AEF2" w14:textId="77777777" w:rsidR="00762E74" w:rsidRPr="00B917E4" w:rsidRDefault="00762E74" w:rsidP="00762E74">
      <w:pPr>
        <w:pStyle w:val="NormalWeb"/>
        <w:spacing w:before="0" w:beforeAutospacing="0" w:after="0" w:afterAutospacing="0" w:line="360" w:lineRule="auto"/>
        <w:ind w:left="709" w:hanging="709"/>
        <w:rPr>
          <w:sz w:val="22"/>
          <w:szCs w:val="22"/>
        </w:rPr>
      </w:pPr>
      <w:proofErr w:type="spellStart"/>
      <w:r w:rsidRPr="00B917E4">
        <w:rPr>
          <w:sz w:val="22"/>
          <w:szCs w:val="22"/>
        </w:rPr>
        <w:t>Carrozzino</w:t>
      </w:r>
      <w:proofErr w:type="spellEnd"/>
      <w:r w:rsidRPr="00B917E4">
        <w:rPr>
          <w:sz w:val="22"/>
          <w:szCs w:val="22"/>
        </w:rPr>
        <w:t xml:space="preserve">, M. (2025). </w:t>
      </w:r>
      <w:proofErr w:type="spellStart"/>
      <w:r w:rsidRPr="00B917E4">
        <w:rPr>
          <w:i/>
          <w:iCs/>
          <w:sz w:val="22"/>
          <w:szCs w:val="22"/>
        </w:rPr>
        <w:t>Towards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human-centric</w:t>
      </w:r>
      <w:proofErr w:type="spellEnd"/>
      <w:r w:rsidRPr="00B917E4">
        <w:rPr>
          <w:i/>
          <w:iCs/>
          <w:sz w:val="22"/>
          <w:szCs w:val="22"/>
        </w:rPr>
        <w:t xml:space="preserve"> AI in </w:t>
      </w:r>
      <w:proofErr w:type="spellStart"/>
      <w:r w:rsidRPr="00B917E4">
        <w:rPr>
          <w:i/>
          <w:iCs/>
          <w:sz w:val="22"/>
          <w:szCs w:val="22"/>
        </w:rPr>
        <w:t>museums</w:t>
      </w:r>
      <w:proofErr w:type="spellEnd"/>
      <w:r w:rsidRPr="00B917E4">
        <w:rPr>
          <w:i/>
          <w:iCs/>
          <w:sz w:val="22"/>
          <w:szCs w:val="22"/>
        </w:rPr>
        <w:t xml:space="preserve">: </w:t>
      </w:r>
      <w:proofErr w:type="spellStart"/>
      <w:r w:rsidRPr="00B917E4">
        <w:rPr>
          <w:i/>
          <w:iCs/>
          <w:sz w:val="22"/>
          <w:szCs w:val="22"/>
        </w:rPr>
        <w:t>multilingual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virtual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guides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and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inclusive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design</w:t>
      </w:r>
      <w:proofErr w:type="spellEnd"/>
      <w:r w:rsidRPr="00B917E4">
        <w:rPr>
          <w:sz w:val="22"/>
          <w:szCs w:val="22"/>
        </w:rPr>
        <w:t xml:space="preserve">. </w:t>
      </w:r>
      <w:proofErr w:type="spellStart"/>
      <w:r w:rsidRPr="00B917E4">
        <w:rPr>
          <w:sz w:val="22"/>
          <w:szCs w:val="22"/>
        </w:rPr>
        <w:t>Museum</w:t>
      </w:r>
      <w:proofErr w:type="spellEnd"/>
      <w:r w:rsidRPr="00B917E4">
        <w:rPr>
          <w:sz w:val="22"/>
          <w:szCs w:val="22"/>
        </w:rPr>
        <w:t xml:space="preserve"> Management &amp; </w:t>
      </w:r>
      <w:proofErr w:type="spellStart"/>
      <w:r w:rsidRPr="00B917E4">
        <w:rPr>
          <w:sz w:val="22"/>
          <w:szCs w:val="22"/>
        </w:rPr>
        <w:t>Curatorship</w:t>
      </w:r>
      <w:proofErr w:type="spellEnd"/>
      <w:r w:rsidRPr="00B917E4">
        <w:rPr>
          <w:sz w:val="22"/>
          <w:szCs w:val="22"/>
        </w:rPr>
        <w:t>, 40(3), 281-299.</w:t>
      </w:r>
    </w:p>
    <w:p w14:paraId="61312E4A" w14:textId="77777777" w:rsidR="00762E74" w:rsidRPr="00B917E4" w:rsidRDefault="00762E74" w:rsidP="00762E74">
      <w:pPr>
        <w:pStyle w:val="NormalWeb"/>
        <w:spacing w:before="0" w:beforeAutospacing="0" w:after="0" w:afterAutospacing="0" w:line="360" w:lineRule="auto"/>
        <w:ind w:left="708" w:hanging="708"/>
        <w:rPr>
          <w:sz w:val="22"/>
          <w:szCs w:val="22"/>
        </w:rPr>
      </w:pPr>
      <w:r w:rsidRPr="00B917E4">
        <w:rPr>
          <w:sz w:val="22"/>
          <w:szCs w:val="22"/>
        </w:rPr>
        <w:lastRenderedPageBreak/>
        <w:t xml:space="preserve">Chen, C. Y., Chen, F., &amp; </w:t>
      </w:r>
      <w:proofErr w:type="spellStart"/>
      <w:r w:rsidRPr="00B917E4">
        <w:rPr>
          <w:sz w:val="22"/>
          <w:szCs w:val="22"/>
        </w:rPr>
        <w:t>Tsai</w:t>
      </w:r>
      <w:proofErr w:type="spellEnd"/>
      <w:r w:rsidRPr="00B917E4">
        <w:rPr>
          <w:sz w:val="22"/>
          <w:szCs w:val="22"/>
        </w:rPr>
        <w:t xml:space="preserve">, C. E. (2025). </w:t>
      </w:r>
      <w:proofErr w:type="spellStart"/>
      <w:r w:rsidRPr="00B917E4">
        <w:rPr>
          <w:sz w:val="22"/>
          <w:szCs w:val="22"/>
        </w:rPr>
        <w:t>Exploring</w:t>
      </w:r>
      <w:proofErr w:type="spellEnd"/>
      <w:r w:rsidRPr="00B917E4">
        <w:rPr>
          <w:sz w:val="22"/>
          <w:szCs w:val="22"/>
        </w:rPr>
        <w:t xml:space="preserve"> </w:t>
      </w:r>
      <w:proofErr w:type="spellStart"/>
      <w:r w:rsidRPr="00B917E4">
        <w:rPr>
          <w:sz w:val="22"/>
          <w:szCs w:val="22"/>
        </w:rPr>
        <w:t>older</w:t>
      </w:r>
      <w:proofErr w:type="spellEnd"/>
      <w:r w:rsidRPr="00B917E4">
        <w:rPr>
          <w:sz w:val="22"/>
          <w:szCs w:val="22"/>
        </w:rPr>
        <w:t xml:space="preserve"> </w:t>
      </w:r>
      <w:proofErr w:type="spellStart"/>
      <w:r w:rsidRPr="00B917E4">
        <w:rPr>
          <w:sz w:val="22"/>
          <w:szCs w:val="22"/>
        </w:rPr>
        <w:t>people’s</w:t>
      </w:r>
      <w:proofErr w:type="spellEnd"/>
      <w:r w:rsidRPr="00B917E4">
        <w:rPr>
          <w:sz w:val="22"/>
          <w:szCs w:val="22"/>
        </w:rPr>
        <w:t xml:space="preserve"> </w:t>
      </w:r>
      <w:proofErr w:type="spellStart"/>
      <w:r w:rsidRPr="00B917E4">
        <w:rPr>
          <w:sz w:val="22"/>
          <w:szCs w:val="22"/>
        </w:rPr>
        <w:t>user</w:t>
      </w:r>
      <w:proofErr w:type="spellEnd"/>
      <w:r w:rsidRPr="00B917E4">
        <w:rPr>
          <w:sz w:val="22"/>
          <w:szCs w:val="22"/>
        </w:rPr>
        <w:t xml:space="preserve"> </w:t>
      </w:r>
      <w:proofErr w:type="spellStart"/>
      <w:r w:rsidRPr="00B917E4">
        <w:rPr>
          <w:sz w:val="22"/>
          <w:szCs w:val="22"/>
        </w:rPr>
        <w:t>experiences</w:t>
      </w:r>
      <w:proofErr w:type="spellEnd"/>
      <w:r w:rsidRPr="00B917E4">
        <w:rPr>
          <w:sz w:val="22"/>
          <w:szCs w:val="22"/>
        </w:rPr>
        <w:t xml:space="preserve"> </w:t>
      </w:r>
      <w:proofErr w:type="spellStart"/>
      <w:r w:rsidRPr="00B917E4">
        <w:rPr>
          <w:sz w:val="22"/>
          <w:szCs w:val="22"/>
        </w:rPr>
        <w:t>with</w:t>
      </w:r>
      <w:proofErr w:type="spellEnd"/>
      <w:r w:rsidRPr="00B917E4">
        <w:rPr>
          <w:sz w:val="22"/>
          <w:szCs w:val="22"/>
        </w:rPr>
        <w:t xml:space="preserve"> VR: A </w:t>
      </w:r>
      <w:proofErr w:type="spellStart"/>
      <w:r w:rsidRPr="00B917E4">
        <w:rPr>
          <w:sz w:val="22"/>
          <w:szCs w:val="22"/>
        </w:rPr>
        <w:t>case</w:t>
      </w:r>
      <w:proofErr w:type="spellEnd"/>
      <w:r w:rsidRPr="00B917E4">
        <w:rPr>
          <w:sz w:val="22"/>
          <w:szCs w:val="22"/>
        </w:rPr>
        <w:t xml:space="preserve"> </w:t>
      </w:r>
      <w:proofErr w:type="spellStart"/>
      <w:r w:rsidRPr="00B917E4">
        <w:rPr>
          <w:sz w:val="22"/>
          <w:szCs w:val="22"/>
        </w:rPr>
        <w:t>study</w:t>
      </w:r>
      <w:proofErr w:type="spellEnd"/>
      <w:r w:rsidRPr="00B917E4">
        <w:rPr>
          <w:sz w:val="22"/>
          <w:szCs w:val="22"/>
        </w:rPr>
        <w:t xml:space="preserve"> of </w:t>
      </w:r>
      <w:proofErr w:type="spellStart"/>
      <w:r w:rsidRPr="00B917E4">
        <w:rPr>
          <w:sz w:val="22"/>
          <w:szCs w:val="22"/>
        </w:rPr>
        <w:t>Taiwanese</w:t>
      </w:r>
      <w:proofErr w:type="spellEnd"/>
      <w:r w:rsidRPr="00B917E4">
        <w:rPr>
          <w:sz w:val="22"/>
          <w:szCs w:val="22"/>
        </w:rPr>
        <w:t xml:space="preserve"> </w:t>
      </w:r>
      <w:proofErr w:type="spellStart"/>
      <w:r w:rsidRPr="00B917E4">
        <w:rPr>
          <w:sz w:val="22"/>
          <w:szCs w:val="22"/>
        </w:rPr>
        <w:t>seniors</w:t>
      </w:r>
      <w:proofErr w:type="spellEnd"/>
      <w:r w:rsidRPr="00B917E4">
        <w:rPr>
          <w:sz w:val="22"/>
          <w:szCs w:val="22"/>
        </w:rPr>
        <w:t>. </w:t>
      </w:r>
      <w:r w:rsidRPr="00B917E4">
        <w:rPr>
          <w:i/>
          <w:iCs/>
          <w:sz w:val="22"/>
          <w:szCs w:val="22"/>
        </w:rPr>
        <w:t>Entertainment Computing</w:t>
      </w:r>
      <w:r w:rsidRPr="00B917E4">
        <w:rPr>
          <w:sz w:val="22"/>
          <w:szCs w:val="22"/>
        </w:rPr>
        <w:t>, 100974.</w:t>
      </w:r>
    </w:p>
    <w:p w14:paraId="36C9A573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B917E4">
        <w:rPr>
          <w:rFonts w:ascii="Times New Roman" w:hAnsi="Times New Roman" w:cs="Times New Roman"/>
          <w:sz w:val="22"/>
          <w:szCs w:val="22"/>
        </w:rPr>
        <w:t xml:space="preserve">Chen, S.,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Chan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I.C.C., Xu, S.,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Law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R., &amp; Zhang, M. (2023).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drivers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hindrances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stakeholders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’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perspective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Journal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of Travel &amp;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Tourism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Marketing</w:t>
      </w:r>
      <w:r w:rsidRPr="00B917E4">
        <w:rPr>
          <w:rFonts w:ascii="Times New Roman" w:hAnsi="Times New Roman" w:cs="Times New Roman"/>
          <w:i/>
          <w:iCs/>
          <w:sz w:val="22"/>
          <w:szCs w:val="22"/>
        </w:rPr>
        <w:t>,40(2),</w:t>
      </w:r>
      <w:r w:rsidRPr="00B917E4">
        <w:rPr>
          <w:rFonts w:ascii="Times New Roman" w:hAnsi="Times New Roman" w:cs="Times New Roman"/>
          <w:sz w:val="22"/>
          <w:szCs w:val="22"/>
        </w:rPr>
        <w:t xml:space="preserve">169–184. </w:t>
      </w:r>
      <w:hyperlink r:id="rId26" w:history="1">
        <w:r w:rsidRPr="00B917E4">
          <w:rPr>
            <w:rStyle w:val="Kpr"/>
            <w:rFonts w:ascii="Times New Roman" w:hAnsi="Times New Roman" w:cs="Times New Roman"/>
            <w:sz w:val="22"/>
            <w:szCs w:val="22"/>
          </w:rPr>
          <w:t>https://doi.org/10.1080/1054840820232227872</w:t>
        </w:r>
      </w:hyperlink>
    </w:p>
    <w:p w14:paraId="70DCFB13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Choi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S.,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Mattila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A.S., Van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Hoof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H.B.,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Quadri-Felitti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D. (2017).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role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power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incentives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inducing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fake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reviews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industry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Journal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of Travel</w:t>
      </w:r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Research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r w:rsidRPr="00B917E4">
        <w:rPr>
          <w:rFonts w:ascii="Times New Roman" w:hAnsi="Times New Roman" w:cs="Times New Roman"/>
          <w:i/>
          <w:iCs/>
          <w:sz w:val="22"/>
          <w:szCs w:val="22"/>
        </w:rPr>
        <w:t>56(8),</w:t>
      </w:r>
      <w:r w:rsidRPr="00B917E4">
        <w:rPr>
          <w:rFonts w:ascii="Times New Roman" w:hAnsi="Times New Roman" w:cs="Times New Roman"/>
          <w:sz w:val="22"/>
          <w:szCs w:val="22"/>
        </w:rPr>
        <w:t xml:space="preserve"> 975–987. https://doi.org/10.1177/0047287516677168</w:t>
      </w:r>
    </w:p>
    <w:p w14:paraId="689900FC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B917E4">
        <w:rPr>
          <w:rFonts w:ascii="Times New Roman" w:hAnsi="Times New Roman" w:cs="Times New Roman"/>
          <w:sz w:val="22"/>
          <w:szCs w:val="22"/>
        </w:rPr>
        <w:t xml:space="preserve">Damar, M. (2021).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shape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your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life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future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: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bibliometric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snapshot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Journal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r w:rsidRPr="00B917E4">
        <w:rPr>
          <w:rFonts w:ascii="Times New Roman" w:hAnsi="Times New Roman" w:cs="Times New Roman"/>
          <w:i/>
          <w:iCs/>
          <w:sz w:val="22"/>
          <w:szCs w:val="22"/>
        </w:rPr>
        <w:t>1(1),</w:t>
      </w:r>
      <w:r w:rsidRPr="00B917E4">
        <w:rPr>
          <w:rFonts w:ascii="Times New Roman" w:hAnsi="Times New Roman" w:cs="Times New Roman"/>
          <w:sz w:val="22"/>
          <w:szCs w:val="22"/>
        </w:rPr>
        <w:t xml:space="preserve">1–8. </w:t>
      </w:r>
    </w:p>
    <w:p w14:paraId="50C7B1C4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Demir, S. ve Ülker-Demirel, E. (2023).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Metaverse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İş yapma şeklimizi nasıl değiştirecek? İşletmeler için fırsatlar ve zorluklar</w:t>
      </w: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Ö. Kayapınar &amp; P. Yürük Kayapınar (Ed), Geleceği inşa etmek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ve yapay zekâ ile işletmelerde dijital dönüşüm (s. 47-78) in. Paradigma Yayınları </w:t>
      </w:r>
    </w:p>
    <w:p w14:paraId="17FB8D76" w14:textId="77777777" w:rsidR="00762E74" w:rsidRPr="00B917E4" w:rsidRDefault="00762E74" w:rsidP="00762E74">
      <w:pPr>
        <w:pStyle w:val="nova-legacy-e-listitem"/>
        <w:shd w:val="clear" w:color="auto" w:fill="FFFFFF"/>
        <w:spacing w:before="0" w:beforeAutospacing="0" w:after="0" w:afterAutospacing="0" w:line="360" w:lineRule="auto"/>
        <w:ind w:left="709" w:hanging="709"/>
        <w:jc w:val="both"/>
        <w:rPr>
          <w:rStyle w:val="Kpr"/>
          <w:rFonts w:eastAsiaTheme="majorEastAsia"/>
          <w:sz w:val="22"/>
          <w:szCs w:val="22"/>
          <w:bdr w:val="none" w:sz="0" w:space="0" w:color="auto" w:frame="1"/>
        </w:rPr>
      </w:pPr>
      <w:proofErr w:type="spellStart"/>
      <w:r w:rsidRPr="00B917E4">
        <w:rPr>
          <w:sz w:val="22"/>
          <w:szCs w:val="22"/>
        </w:rPr>
        <w:t>Díaz</w:t>
      </w:r>
      <w:proofErr w:type="spellEnd"/>
      <w:r w:rsidRPr="00B917E4">
        <w:rPr>
          <w:sz w:val="22"/>
          <w:szCs w:val="22"/>
        </w:rPr>
        <w:t xml:space="preserve">, J.E.M., </w:t>
      </w:r>
      <w:proofErr w:type="spellStart"/>
      <w:r w:rsidRPr="00B917E4">
        <w:rPr>
          <w:sz w:val="22"/>
          <w:szCs w:val="22"/>
        </w:rPr>
        <w:t>Saldaña</w:t>
      </w:r>
      <w:proofErr w:type="spellEnd"/>
      <w:r w:rsidRPr="00B917E4">
        <w:rPr>
          <w:sz w:val="22"/>
          <w:szCs w:val="22"/>
        </w:rPr>
        <w:t xml:space="preserve">, C.A.D., &amp; </w:t>
      </w:r>
      <w:proofErr w:type="spellStart"/>
      <w:r w:rsidRPr="00B917E4">
        <w:rPr>
          <w:sz w:val="22"/>
          <w:szCs w:val="22"/>
        </w:rPr>
        <w:t>Avila</w:t>
      </w:r>
      <w:proofErr w:type="spellEnd"/>
      <w:r w:rsidRPr="00B917E4">
        <w:rPr>
          <w:sz w:val="22"/>
          <w:szCs w:val="22"/>
        </w:rPr>
        <w:t xml:space="preserve">, C.A.R. (2020). Virtual </w:t>
      </w:r>
      <w:proofErr w:type="spellStart"/>
      <w:r w:rsidRPr="00B917E4">
        <w:rPr>
          <w:sz w:val="22"/>
          <w:szCs w:val="22"/>
        </w:rPr>
        <w:t>world</w:t>
      </w:r>
      <w:proofErr w:type="spellEnd"/>
      <w:r w:rsidRPr="00B917E4">
        <w:rPr>
          <w:sz w:val="22"/>
          <w:szCs w:val="22"/>
        </w:rPr>
        <w:t xml:space="preserve"> as a </w:t>
      </w:r>
      <w:proofErr w:type="spellStart"/>
      <w:r w:rsidRPr="00B917E4">
        <w:rPr>
          <w:sz w:val="22"/>
          <w:szCs w:val="22"/>
        </w:rPr>
        <w:t>resource</w:t>
      </w:r>
      <w:proofErr w:type="spellEnd"/>
      <w:r w:rsidRPr="00B917E4">
        <w:rPr>
          <w:sz w:val="22"/>
          <w:szCs w:val="22"/>
        </w:rPr>
        <w:t xml:space="preserve"> </w:t>
      </w:r>
      <w:proofErr w:type="spellStart"/>
      <w:r w:rsidRPr="00B917E4">
        <w:rPr>
          <w:sz w:val="22"/>
          <w:szCs w:val="22"/>
        </w:rPr>
        <w:t>for</w:t>
      </w:r>
      <w:proofErr w:type="spellEnd"/>
      <w:r w:rsidRPr="00B917E4">
        <w:rPr>
          <w:sz w:val="22"/>
          <w:szCs w:val="22"/>
        </w:rPr>
        <w:t xml:space="preserve"> </w:t>
      </w:r>
      <w:proofErr w:type="spellStart"/>
      <w:r w:rsidRPr="00B917E4">
        <w:rPr>
          <w:sz w:val="22"/>
          <w:szCs w:val="22"/>
        </w:rPr>
        <w:t>hybrid</w:t>
      </w:r>
      <w:proofErr w:type="spellEnd"/>
      <w:r w:rsidRPr="00B917E4">
        <w:rPr>
          <w:sz w:val="22"/>
          <w:szCs w:val="22"/>
        </w:rPr>
        <w:t xml:space="preserve"> </w:t>
      </w:r>
      <w:proofErr w:type="spellStart"/>
      <w:r w:rsidRPr="00B917E4">
        <w:rPr>
          <w:sz w:val="22"/>
          <w:szCs w:val="22"/>
        </w:rPr>
        <w:t>education</w:t>
      </w:r>
      <w:proofErr w:type="spellEnd"/>
      <w:r w:rsidRPr="00B917E4">
        <w:rPr>
          <w:sz w:val="22"/>
          <w:szCs w:val="22"/>
        </w:rPr>
        <w:t xml:space="preserve">. </w:t>
      </w:r>
      <w:r w:rsidRPr="00B917E4">
        <w:rPr>
          <w:i/>
          <w:iCs/>
          <w:sz w:val="22"/>
          <w:szCs w:val="22"/>
          <w:shd w:val="clear" w:color="auto" w:fill="FFFFFF"/>
        </w:rPr>
        <w:t xml:space="preserve">International </w:t>
      </w:r>
      <w:proofErr w:type="spellStart"/>
      <w:r w:rsidRPr="00B917E4">
        <w:rPr>
          <w:i/>
          <w:iCs/>
          <w:sz w:val="22"/>
          <w:szCs w:val="22"/>
          <w:shd w:val="clear" w:color="auto" w:fill="FFFFFF"/>
        </w:rPr>
        <w:t>Journal</w:t>
      </w:r>
      <w:proofErr w:type="spellEnd"/>
      <w:r w:rsidRPr="00B917E4">
        <w:rPr>
          <w:i/>
          <w:iCs/>
          <w:sz w:val="22"/>
          <w:szCs w:val="22"/>
          <w:shd w:val="clear" w:color="auto" w:fill="FFFFFF"/>
        </w:rPr>
        <w:t xml:space="preserve"> of </w:t>
      </w:r>
      <w:proofErr w:type="spellStart"/>
      <w:r w:rsidRPr="00B917E4">
        <w:rPr>
          <w:i/>
          <w:iCs/>
          <w:sz w:val="22"/>
          <w:szCs w:val="22"/>
          <w:shd w:val="clear" w:color="auto" w:fill="FFFFFF"/>
        </w:rPr>
        <w:t>Emerging</w:t>
      </w:r>
      <w:proofErr w:type="spellEnd"/>
      <w:r w:rsidRPr="00B917E4">
        <w:rPr>
          <w:i/>
          <w:iCs/>
          <w:sz w:val="22"/>
          <w:szCs w:val="22"/>
          <w:shd w:val="clear" w:color="auto" w:fill="FFFFFF"/>
        </w:rPr>
        <w:t xml:space="preserve"> Technologies in Learning (</w:t>
      </w:r>
      <w:proofErr w:type="spellStart"/>
      <w:r w:rsidRPr="00B917E4">
        <w:rPr>
          <w:i/>
          <w:iCs/>
          <w:sz w:val="22"/>
          <w:szCs w:val="22"/>
          <w:shd w:val="clear" w:color="auto" w:fill="FFFFFF"/>
        </w:rPr>
        <w:t>iJET</w:t>
      </w:r>
      <w:proofErr w:type="spellEnd"/>
      <w:r w:rsidRPr="00B917E4">
        <w:rPr>
          <w:i/>
          <w:iCs/>
          <w:sz w:val="22"/>
          <w:szCs w:val="22"/>
          <w:shd w:val="clear" w:color="auto" w:fill="FFFFFF"/>
        </w:rPr>
        <w:t>)</w:t>
      </w:r>
      <w:r w:rsidRPr="00B917E4">
        <w:rPr>
          <w:sz w:val="22"/>
          <w:szCs w:val="22"/>
          <w:shd w:val="clear" w:color="auto" w:fill="FFFFFF"/>
        </w:rPr>
        <w:t>, </w:t>
      </w:r>
      <w:r w:rsidRPr="00B917E4">
        <w:rPr>
          <w:i/>
          <w:iCs/>
          <w:sz w:val="22"/>
          <w:szCs w:val="22"/>
        </w:rPr>
        <w:t>15(15),</w:t>
      </w:r>
      <w:r w:rsidRPr="00B917E4">
        <w:rPr>
          <w:sz w:val="22"/>
          <w:szCs w:val="22"/>
        </w:rPr>
        <w:t xml:space="preserve"> 94–109. https://doi.org/</w:t>
      </w:r>
      <w:hyperlink r:id="rId27" w:tgtFrame="_blank" w:history="1">
        <w:r w:rsidRPr="00B917E4">
          <w:rPr>
            <w:rStyle w:val="Kpr"/>
            <w:rFonts w:eastAsiaTheme="majorEastAsia"/>
            <w:sz w:val="22"/>
            <w:szCs w:val="22"/>
            <w:bdr w:val="none" w:sz="0" w:space="0" w:color="auto" w:frame="1"/>
          </w:rPr>
          <w:t>10.3991/</w:t>
        </w:r>
        <w:proofErr w:type="gramStart"/>
        <w:r w:rsidRPr="00B917E4">
          <w:rPr>
            <w:rStyle w:val="Kpr"/>
            <w:rFonts w:eastAsiaTheme="majorEastAsia"/>
            <w:sz w:val="22"/>
            <w:szCs w:val="22"/>
            <w:bdr w:val="none" w:sz="0" w:space="0" w:color="auto" w:frame="1"/>
          </w:rPr>
          <w:t>ijet.v</w:t>
        </w:r>
        <w:proofErr w:type="gramEnd"/>
        <w:r w:rsidRPr="00B917E4">
          <w:rPr>
            <w:rStyle w:val="Kpr"/>
            <w:rFonts w:eastAsiaTheme="majorEastAsia"/>
            <w:sz w:val="22"/>
            <w:szCs w:val="22"/>
            <w:bdr w:val="none" w:sz="0" w:space="0" w:color="auto" w:frame="1"/>
          </w:rPr>
          <w:t>15i15.13025</w:t>
        </w:r>
      </w:hyperlink>
    </w:p>
    <w:p w14:paraId="286EB8DE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Dinçsoy, E. E. (2023). </w:t>
      </w:r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Dijital Dünyanın Paradigmaları</w:t>
      </w: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Ö. Kayapınar &amp; P. Yürük Kayapınar (Ed), Geleceği inşa etmek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ve yapay zekâ ile işletmelerde dijital dönüşüm (s. 1-28) in. Paradigma Yayınları </w:t>
      </w:r>
    </w:p>
    <w:p w14:paraId="3AB6DDB0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Dionisio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J.D.N., III, W.G.B., &amp; Gilbert, R. (2013). 3D Virtual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worlds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current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status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future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possibilities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ACM Computing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Surveys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(CSUR)</w:t>
      </w: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, </w:t>
      </w:r>
      <w:r w:rsidRPr="00B917E4">
        <w:rPr>
          <w:rFonts w:ascii="Times New Roman" w:hAnsi="Times New Roman" w:cs="Times New Roman"/>
          <w:i/>
          <w:iCs/>
          <w:sz w:val="22"/>
          <w:szCs w:val="22"/>
        </w:rPr>
        <w:t>45(3),</w:t>
      </w:r>
      <w:r w:rsidRPr="00B917E4">
        <w:rPr>
          <w:rFonts w:ascii="Times New Roman" w:hAnsi="Times New Roman" w:cs="Times New Roman"/>
          <w:sz w:val="22"/>
          <w:szCs w:val="22"/>
        </w:rPr>
        <w:t xml:space="preserve">1–38. </w:t>
      </w:r>
      <w:hyperlink r:id="rId28" w:history="1">
        <w:r w:rsidRPr="00B917E4">
          <w:rPr>
            <w:rStyle w:val="Kpr"/>
            <w:rFonts w:ascii="Times New Roman" w:hAnsi="Times New Roman" w:cs="Times New Roman"/>
            <w:sz w:val="22"/>
            <w:szCs w:val="22"/>
          </w:rPr>
          <w:t>https://doi.org/10.1145/2480741.2480751</w:t>
        </w:r>
      </w:hyperlink>
    </w:p>
    <w:p w14:paraId="146375E4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B917E4">
        <w:rPr>
          <w:rFonts w:ascii="Times New Roman" w:hAnsi="Times New Roman" w:cs="Times New Roman"/>
          <w:sz w:val="22"/>
          <w:szCs w:val="22"/>
        </w:rPr>
        <w:t xml:space="preserve">Durmuş, A. (2019). </w:t>
      </w:r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Endüstri 4.0, eğitim 4.0, liderlik 4.0 toplum 5.0. </w:t>
      </w:r>
      <w:r w:rsidRPr="00B917E4">
        <w:rPr>
          <w:rFonts w:ascii="Times New Roman" w:hAnsi="Times New Roman" w:cs="Times New Roman"/>
          <w:sz w:val="22"/>
          <w:szCs w:val="22"/>
        </w:rPr>
        <w:t>(1. Baskı).</w:t>
      </w:r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B917E4">
        <w:rPr>
          <w:rFonts w:ascii="Times New Roman" w:hAnsi="Times New Roman" w:cs="Times New Roman"/>
          <w:sz w:val="22"/>
          <w:szCs w:val="22"/>
        </w:rPr>
        <w:t>Efe Akademi.</w:t>
      </w:r>
    </w:p>
    <w:p w14:paraId="46AE7435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Faraboschi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P.,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Frachtenberg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E.,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Laplante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P.,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Milojicic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D.,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Saracco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R. (2022). Virtual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Worlds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):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Skepticism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fear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immersive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opportunities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Computer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r w:rsidRPr="00B917E4">
        <w:rPr>
          <w:rFonts w:ascii="Times New Roman" w:hAnsi="Times New Roman" w:cs="Times New Roman"/>
          <w:i/>
          <w:iCs/>
          <w:sz w:val="22"/>
          <w:szCs w:val="22"/>
        </w:rPr>
        <w:t>55(10),</w:t>
      </w:r>
      <w:r w:rsidRPr="00B917E4">
        <w:rPr>
          <w:rFonts w:ascii="Times New Roman" w:hAnsi="Times New Roman" w:cs="Times New Roman"/>
          <w:sz w:val="22"/>
          <w:szCs w:val="22"/>
        </w:rPr>
        <w:t xml:space="preserve"> 100–106. https://doi.org/10.1109/MC.2022.3192702</w:t>
      </w:r>
    </w:p>
    <w:p w14:paraId="2DAD00ED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Fazio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G.,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Fricano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S.,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Iannolino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S.,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Pirrone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C. (2023).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development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: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issues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opportunities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stakeholders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’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perception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. </w:t>
      </w:r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Information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Technology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&amp;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, </w:t>
      </w:r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25(4),</w:t>
      </w: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507–528. https://doi.org/10.1007/s40558-023-00268-7</w:t>
      </w:r>
    </w:p>
    <w:p w14:paraId="61095E9C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Fenu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C.,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Pittarello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F. (2018).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Svevo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tour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: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design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experimentation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of an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augmented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reality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application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engaging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visitors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of a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literary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museum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. </w:t>
      </w:r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International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Journal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of Human-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Computer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Studies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, </w:t>
      </w:r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114</w:t>
      </w: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20-35. </w:t>
      </w:r>
      <w:hyperlink r:id="rId29" w:tgtFrame="_blank" w:tooltip="Dijital nesne tanımlayıcıyı kullanan kalıcı bağlantı" w:history="1">
        <w:r w:rsidRPr="00B917E4">
          <w:rPr>
            <w:rStyle w:val="anchor-text"/>
            <w:rFonts w:ascii="Times New Roman" w:hAnsi="Times New Roman" w:cs="Times New Roman"/>
            <w:sz w:val="22"/>
            <w:szCs w:val="22"/>
          </w:rPr>
          <w:t>https://doi.org/10.1016/j.ijhcs.2018.01.009</w:t>
        </w:r>
      </w:hyperlink>
    </w:p>
    <w:p w14:paraId="3F7F70B2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Florido-Benítez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, L. (2023). Film-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induced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impact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animation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cartoon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superhero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fantasy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movies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. </w:t>
      </w:r>
      <w:proofErr w:type="spellStart"/>
      <w:r w:rsidRPr="00B917E4">
        <w:rPr>
          <w:rStyle w:val="citationsource-journal"/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Style w:val="citationsource-journal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Style w:val="citationsource-journal"/>
          <w:rFonts w:ascii="Times New Roman" w:hAnsi="Times New Roman" w:cs="Times New Roman"/>
          <w:sz w:val="22"/>
          <w:szCs w:val="22"/>
        </w:rPr>
        <w:t>Review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>. 78(5),</w:t>
      </w:r>
      <w:r w:rsidRPr="00B917E4">
        <w:rPr>
          <w:rFonts w:ascii="Times New Roman" w:hAnsi="Times New Roman" w:cs="Times New Roman"/>
          <w:sz w:val="22"/>
          <w:szCs w:val="22"/>
        </w:rPr>
        <w:t xml:space="preserve"> 1298-1314. </w:t>
      </w:r>
      <w:hyperlink r:id="rId30" w:history="1">
        <w:r w:rsidRPr="00B917E4">
          <w:rPr>
            <w:rStyle w:val="Kpr"/>
            <w:rFonts w:ascii="Times New Roman" w:hAnsi="Times New Roman" w:cs="Times New Roman"/>
            <w:sz w:val="22"/>
            <w:szCs w:val="22"/>
          </w:rPr>
          <w:t>https://doi.org/10.1108/TR-11-2022-0537</w:t>
        </w:r>
      </w:hyperlink>
    </w:p>
    <w:p w14:paraId="17133755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B917E4">
        <w:rPr>
          <w:rFonts w:ascii="Times New Roman" w:hAnsi="Times New Roman" w:cs="Times New Roman"/>
          <w:sz w:val="22"/>
          <w:szCs w:val="22"/>
        </w:rPr>
        <w:t xml:space="preserve">Gartner. (2022). How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Might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Transform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Supply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Chain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01, 2024,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hyperlink r:id="rId31" w:history="1">
        <w:r w:rsidRPr="00B917E4">
          <w:rPr>
            <w:rStyle w:val="Kpr"/>
            <w:rFonts w:ascii="Times New Roman" w:hAnsi="Times New Roman" w:cs="Times New Roman"/>
            <w:sz w:val="22"/>
            <w:szCs w:val="22"/>
          </w:rPr>
          <w:t xml:space="preserve">https://blogs.gartner.com/beyond-supply-chain-blog/meta-meta-everywhere/ </w:t>
        </w:r>
      </w:hyperlink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73E631D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B917E4">
        <w:rPr>
          <w:rFonts w:ascii="Times New Roman" w:hAnsi="Times New Roman" w:cs="Times New Roman"/>
          <w:sz w:val="22"/>
          <w:szCs w:val="22"/>
        </w:rPr>
        <w:lastRenderedPageBreak/>
        <w:t xml:space="preserve">Gastronomi Dergisi (2022).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pazarı 5-10 yıl içinde 8 trilyon dolara ulaşacak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01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2024,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hyperlink r:id="rId32" w:history="1">
        <w:r w:rsidRPr="00B917E4">
          <w:rPr>
            <w:rStyle w:val="Kpr"/>
            <w:rFonts w:ascii="Times New Roman" w:hAnsi="Times New Roman" w:cs="Times New Roman"/>
            <w:sz w:val="22"/>
            <w:szCs w:val="22"/>
          </w:rPr>
          <w:t>https://www.gastronomidergisi.com/haber/metaverse-pazari-5-10-yil-icinde-8-trilyon-dolaraulasacak</w:t>
        </w:r>
      </w:hyperlink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6D21F6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B917E4">
        <w:rPr>
          <w:rFonts w:ascii="Times New Roman" w:hAnsi="Times New Roman" w:cs="Times New Roman"/>
          <w:sz w:val="22"/>
          <w:szCs w:val="22"/>
        </w:rPr>
        <w:t xml:space="preserve">Gaziantep Büyükşehir Belediyesi (2022). Gaziantep, Zeugma Dionysos Evi’yle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evrenine ilk adımı attı.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01, 2024,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hyperlink r:id="rId33" w:history="1">
        <w:r w:rsidRPr="00B917E4">
          <w:rPr>
            <w:rStyle w:val="Kpr"/>
            <w:rFonts w:ascii="Times New Roman" w:hAnsi="Times New Roman" w:cs="Times New Roman"/>
            <w:sz w:val="22"/>
            <w:szCs w:val="22"/>
          </w:rPr>
          <w:t>https://www.gaziantep.bel.tr/tr/haberler/gaziantep-zeugma-dionysos-eviyle-metaverseevrenine-ilk-adimi-atti</w:t>
        </w:r>
      </w:hyperlink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8BC8659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H.,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Kang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M. (2022).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sustainable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development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agenda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2030.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TourismReview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78(2),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doi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: https://doi.org/10.1108/TR-02-2022-0102.</w:t>
      </w:r>
    </w:p>
    <w:p w14:paraId="237AF613" w14:textId="77777777" w:rsidR="00762E74" w:rsidRPr="00B917E4" w:rsidRDefault="00762E74" w:rsidP="00762E74">
      <w:pPr>
        <w:pStyle w:val="NormalWeb"/>
        <w:spacing w:before="0" w:beforeAutospacing="0" w:after="0" w:afterAutospacing="0" w:line="360" w:lineRule="auto"/>
        <w:ind w:left="709" w:hanging="709"/>
        <w:rPr>
          <w:sz w:val="22"/>
          <w:szCs w:val="22"/>
        </w:rPr>
      </w:pPr>
      <w:proofErr w:type="spellStart"/>
      <w:r w:rsidRPr="00B917E4">
        <w:rPr>
          <w:sz w:val="22"/>
          <w:szCs w:val="22"/>
        </w:rPr>
        <w:t>Gössling</w:t>
      </w:r>
      <w:proofErr w:type="spellEnd"/>
      <w:r w:rsidRPr="00B917E4">
        <w:rPr>
          <w:sz w:val="22"/>
          <w:szCs w:val="22"/>
        </w:rPr>
        <w:t xml:space="preserve">, S., &amp; </w:t>
      </w:r>
      <w:proofErr w:type="spellStart"/>
      <w:r w:rsidRPr="00B917E4">
        <w:rPr>
          <w:sz w:val="22"/>
          <w:szCs w:val="22"/>
        </w:rPr>
        <w:t>Hall</w:t>
      </w:r>
      <w:proofErr w:type="spellEnd"/>
      <w:r w:rsidRPr="00B917E4">
        <w:rPr>
          <w:sz w:val="22"/>
          <w:szCs w:val="22"/>
        </w:rPr>
        <w:t xml:space="preserve">, C. M. (2024). </w:t>
      </w:r>
      <w:proofErr w:type="spellStart"/>
      <w:r w:rsidRPr="00B917E4">
        <w:rPr>
          <w:i/>
          <w:iCs/>
          <w:sz w:val="22"/>
          <w:szCs w:val="22"/>
        </w:rPr>
        <w:t>Metaverse</w:t>
      </w:r>
      <w:proofErr w:type="spellEnd"/>
      <w:r w:rsidRPr="00B917E4">
        <w:rPr>
          <w:i/>
          <w:iCs/>
          <w:sz w:val="22"/>
          <w:szCs w:val="22"/>
        </w:rPr>
        <w:t xml:space="preserve"> as a </w:t>
      </w:r>
      <w:proofErr w:type="spellStart"/>
      <w:r w:rsidRPr="00B917E4">
        <w:rPr>
          <w:i/>
          <w:iCs/>
          <w:sz w:val="22"/>
          <w:szCs w:val="22"/>
        </w:rPr>
        <w:t>disruptive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technology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revolutionising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tourism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experiences</w:t>
      </w:r>
      <w:proofErr w:type="spellEnd"/>
      <w:r w:rsidRPr="00B917E4">
        <w:rPr>
          <w:sz w:val="22"/>
          <w:szCs w:val="22"/>
        </w:rPr>
        <w:t xml:space="preserve">. </w:t>
      </w:r>
      <w:proofErr w:type="spellStart"/>
      <w:r w:rsidRPr="00B917E4">
        <w:rPr>
          <w:sz w:val="22"/>
          <w:szCs w:val="22"/>
        </w:rPr>
        <w:t>Tourism</w:t>
      </w:r>
      <w:proofErr w:type="spellEnd"/>
      <w:r w:rsidRPr="00B917E4">
        <w:rPr>
          <w:sz w:val="22"/>
          <w:szCs w:val="22"/>
        </w:rPr>
        <w:t xml:space="preserve"> Management, 95, 104317.</w:t>
      </w:r>
    </w:p>
    <w:p w14:paraId="3F3F0667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Gössling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S.,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Schweiggart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N. (2022). Two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years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COVID-19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learned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should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have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learned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Journal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Sustainable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r w:rsidRPr="00B917E4">
        <w:rPr>
          <w:rFonts w:ascii="Times New Roman" w:hAnsi="Times New Roman" w:cs="Times New Roman"/>
          <w:i/>
          <w:iCs/>
          <w:sz w:val="22"/>
          <w:szCs w:val="22"/>
        </w:rPr>
        <w:t>30(4),</w:t>
      </w:r>
      <w:r w:rsidRPr="00B917E4">
        <w:rPr>
          <w:rFonts w:ascii="Times New Roman" w:hAnsi="Times New Roman" w:cs="Times New Roman"/>
          <w:sz w:val="22"/>
          <w:szCs w:val="22"/>
        </w:rPr>
        <w:t xml:space="preserve"> 915-931. https://doi.org/10.1080/09669582.2022.2029872.</w:t>
      </w:r>
    </w:p>
    <w:p w14:paraId="6FE56C8A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B917E4">
        <w:rPr>
          <w:rFonts w:ascii="Times New Roman" w:hAnsi="Times New Roman" w:cs="Times New Roman"/>
          <w:sz w:val="22"/>
          <w:szCs w:val="22"/>
        </w:rPr>
        <w:t xml:space="preserve">Grand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Research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(2022).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Market Size,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Share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Trends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Report, 2030.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01, 2024,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hyperlink r:id="rId34" w:history="1">
        <w:r w:rsidRPr="00B917E4">
          <w:rPr>
            <w:rStyle w:val="Kpr"/>
            <w:rFonts w:ascii="Times New Roman" w:hAnsi="Times New Roman" w:cs="Times New Roman"/>
            <w:sz w:val="22"/>
            <w:szCs w:val="22"/>
          </w:rPr>
          <w:t>https://www.grandviewresearch.com/industry-analysis/metaverse-market-report</w:t>
        </w:r>
      </w:hyperlink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F81E324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Güler, O., &amp; Savaş, S. (2022).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All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aspects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studies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technologies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future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. </w:t>
      </w:r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Gazi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Journal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of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Engineering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Sciences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, </w:t>
      </w:r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8(2),</w:t>
      </w: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292-319. </w:t>
      </w:r>
      <w:r w:rsidRPr="00B917E4">
        <w:rPr>
          <w:rFonts w:ascii="Times New Roman" w:hAnsi="Times New Roman" w:cs="Times New Roman"/>
          <w:sz w:val="22"/>
          <w:szCs w:val="22"/>
        </w:rPr>
        <w:t>https://doi.org/10.30855/gmbd.0705011</w:t>
      </w:r>
    </w:p>
    <w:p w14:paraId="44F3C367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B917E4">
        <w:rPr>
          <w:rFonts w:ascii="Times New Roman" w:hAnsi="Times New Roman" w:cs="Times New Roman"/>
          <w:sz w:val="22"/>
          <w:szCs w:val="22"/>
        </w:rPr>
        <w:t xml:space="preserve">Gürsoy, D.,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Malodia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S.,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Dhir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A. (2022).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hospitality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industry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: 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overview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current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trends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future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research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directions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Journal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of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Hospitality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Marketing &amp; Management</w:t>
      </w:r>
      <w:r w:rsidRPr="00B917E4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r w:rsidRPr="00B917E4">
        <w:rPr>
          <w:rFonts w:ascii="Times New Roman" w:hAnsi="Times New Roman" w:cs="Times New Roman"/>
          <w:i/>
          <w:iCs/>
          <w:sz w:val="22"/>
          <w:szCs w:val="22"/>
        </w:rPr>
        <w:t>31(5),</w:t>
      </w:r>
      <w:r w:rsidRPr="00B917E4">
        <w:rPr>
          <w:rFonts w:ascii="Times New Roman" w:hAnsi="Times New Roman" w:cs="Times New Roman"/>
          <w:sz w:val="22"/>
          <w:szCs w:val="22"/>
        </w:rPr>
        <w:t xml:space="preserve"> 527–534. https://doi.org/10.1080/9368623.2022.2072504</w:t>
      </w:r>
    </w:p>
    <w:p w14:paraId="569C32C3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Henan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Eyaleti Halk Hükümeti Genel Ofisi. (2022).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About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printing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Henan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Province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Industry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Development Action Plan (2022-2025).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10, 2024,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https://www.henan.gov.cn/ 2022/09-21/2610742.html </w:t>
      </w:r>
    </w:p>
    <w:p w14:paraId="415455B5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Huynh-The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T.,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Pham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Q. V.,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Pham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X. Q.,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Nguyen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T. T., Han, Z., &amp; Kim, D. S. (2023).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Artificial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intelligence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: A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survey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. 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Engineering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Applications of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Artificial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Intelligence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, </w:t>
      </w:r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117</w:t>
      </w: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105581. </w:t>
      </w:r>
      <w:hyperlink r:id="rId35" w:tgtFrame="_blank" w:tooltip="Dijital nesne tanımlayıcıyı kullanan kalıcı bağlantı" w:history="1">
        <w:r w:rsidRPr="00B917E4">
          <w:rPr>
            <w:rStyle w:val="anchor-text"/>
            <w:rFonts w:ascii="Times New Roman" w:hAnsi="Times New Roman" w:cs="Times New Roman"/>
            <w:sz w:val="22"/>
            <w:szCs w:val="22"/>
          </w:rPr>
          <w:t>https://doi.org/10.1016/j.engappai.2022.10558</w:t>
        </w:r>
      </w:hyperlink>
    </w:p>
    <w:p w14:paraId="5B68C5B0" w14:textId="77777777" w:rsidR="00762E74" w:rsidRPr="00B917E4" w:rsidRDefault="00762E74" w:rsidP="00762E74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kern w:val="0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kern w:val="0"/>
          <w:sz w:val="22"/>
          <w:szCs w:val="22"/>
        </w:rPr>
        <w:t>Ioannidis</w:t>
      </w:r>
      <w:proofErr w:type="spellEnd"/>
      <w:r w:rsidRPr="00B917E4">
        <w:rPr>
          <w:rFonts w:ascii="Times New Roman" w:hAnsi="Times New Roman" w:cs="Times New Roman"/>
          <w:kern w:val="0"/>
          <w:sz w:val="22"/>
          <w:szCs w:val="22"/>
        </w:rPr>
        <w:t xml:space="preserve">, S., &amp; </w:t>
      </w:r>
      <w:proofErr w:type="spellStart"/>
      <w:r w:rsidRPr="00B917E4">
        <w:rPr>
          <w:rFonts w:ascii="Times New Roman" w:hAnsi="Times New Roman" w:cs="Times New Roman"/>
          <w:kern w:val="0"/>
          <w:sz w:val="22"/>
          <w:szCs w:val="22"/>
        </w:rPr>
        <w:t>Kontis</w:t>
      </w:r>
      <w:proofErr w:type="spellEnd"/>
      <w:r w:rsidRPr="00B917E4">
        <w:rPr>
          <w:rFonts w:ascii="Times New Roman" w:hAnsi="Times New Roman" w:cs="Times New Roman"/>
          <w:kern w:val="0"/>
          <w:sz w:val="22"/>
          <w:szCs w:val="22"/>
        </w:rPr>
        <w:t xml:space="preserve">, A.P. (2023). </w:t>
      </w:r>
      <w:proofErr w:type="spellStart"/>
      <w:r w:rsidRPr="00B917E4">
        <w:rPr>
          <w:rFonts w:ascii="Times New Roman" w:hAnsi="Times New Roman" w:cs="Times New Roman"/>
          <w:kern w:val="0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kern w:val="0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kern w:val="0"/>
          <w:sz w:val="22"/>
          <w:szCs w:val="22"/>
        </w:rPr>
        <w:t>tourists</w:t>
      </w:r>
      <w:proofErr w:type="spellEnd"/>
      <w:r w:rsidRPr="00B917E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kern w:val="0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kern w:val="0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kern w:val="0"/>
          <w:sz w:val="22"/>
          <w:szCs w:val="22"/>
        </w:rPr>
        <w:t>destinations</w:t>
      </w:r>
      <w:proofErr w:type="spellEnd"/>
      <w:r w:rsidRPr="00B917E4">
        <w:rPr>
          <w:rFonts w:ascii="Times New Roman" w:hAnsi="Times New Roman" w:cs="Times New Roman"/>
          <w:kern w:val="0"/>
          <w:sz w:val="22"/>
          <w:szCs w:val="22"/>
        </w:rPr>
        <w:t xml:space="preserve">. </w:t>
      </w:r>
      <w:r w:rsidRPr="00B917E4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Information </w:t>
      </w:r>
      <w:proofErr w:type="spellStart"/>
      <w:r w:rsidRPr="00B917E4">
        <w:rPr>
          <w:rFonts w:ascii="Times New Roman" w:hAnsi="Times New Roman" w:cs="Times New Roman"/>
          <w:i/>
          <w:iCs/>
          <w:kern w:val="0"/>
          <w:sz w:val="22"/>
          <w:szCs w:val="22"/>
        </w:rPr>
        <w:t>Technology</w:t>
      </w:r>
      <w:proofErr w:type="spellEnd"/>
      <w:r w:rsidRPr="00B917E4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&amp; </w:t>
      </w:r>
      <w:proofErr w:type="spellStart"/>
      <w:r w:rsidRPr="00B917E4">
        <w:rPr>
          <w:rFonts w:ascii="Times New Roman" w:hAnsi="Times New Roman" w:cs="Times New Roman"/>
          <w:i/>
          <w:iCs/>
          <w:kern w:val="0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i/>
          <w:iCs/>
          <w:kern w:val="0"/>
          <w:sz w:val="22"/>
          <w:szCs w:val="22"/>
        </w:rPr>
        <w:t>,</w:t>
      </w:r>
      <w:r w:rsidRPr="00B917E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B917E4">
        <w:rPr>
          <w:rFonts w:ascii="Times New Roman" w:hAnsi="Times New Roman" w:cs="Times New Roman"/>
          <w:i/>
          <w:iCs/>
          <w:kern w:val="0"/>
          <w:sz w:val="22"/>
          <w:szCs w:val="22"/>
        </w:rPr>
        <w:t>25,</w:t>
      </w:r>
      <w:r w:rsidRPr="00B917E4">
        <w:rPr>
          <w:rFonts w:ascii="Times New Roman" w:hAnsi="Times New Roman" w:cs="Times New Roman"/>
          <w:kern w:val="0"/>
          <w:sz w:val="22"/>
          <w:szCs w:val="22"/>
        </w:rPr>
        <w:t xml:space="preserve"> 483–506. https://doi.org/10.1007/s40558-023-00271-y</w:t>
      </w:r>
    </w:p>
    <w:p w14:paraId="5D74CEF9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Israfilzade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K. (2022). Marketing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: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sceptical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viewpoint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opportunities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future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research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directions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Eurasia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Proceedings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Educational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&amp;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Social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Sciences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(EPESS), </w:t>
      </w:r>
      <w:r w:rsidRPr="00B917E4">
        <w:rPr>
          <w:rFonts w:ascii="Times New Roman" w:hAnsi="Times New Roman" w:cs="Times New Roman"/>
          <w:i/>
          <w:iCs/>
          <w:sz w:val="22"/>
          <w:szCs w:val="22"/>
        </w:rPr>
        <w:t>24</w:t>
      </w:r>
      <w:r w:rsidRPr="00B917E4">
        <w:rPr>
          <w:rFonts w:ascii="Times New Roman" w:hAnsi="Times New Roman" w:cs="Times New Roman"/>
          <w:sz w:val="22"/>
          <w:szCs w:val="22"/>
        </w:rPr>
        <w:t xml:space="preserve">,53–60. </w:t>
      </w:r>
      <w:hyperlink r:id="rId36" w:history="1">
        <w:r w:rsidRPr="00B917E4">
          <w:rPr>
            <w:rStyle w:val="Kpr"/>
            <w:rFonts w:ascii="Times New Roman" w:hAnsi="Times New Roman" w:cs="Times New Roman"/>
            <w:sz w:val="22"/>
            <w:szCs w:val="22"/>
            <w:shd w:val="clear" w:color="auto" w:fill="FFFFFF"/>
          </w:rPr>
          <w:t>https://doi.org/10.55549/epess.1179349</w:t>
        </w:r>
      </w:hyperlink>
    </w:p>
    <w:p w14:paraId="6534FEB8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B917E4">
        <w:rPr>
          <w:rFonts w:ascii="Times New Roman" w:hAnsi="Times New Roman" w:cs="Times New Roman"/>
          <w:sz w:val="22"/>
          <w:szCs w:val="22"/>
        </w:rPr>
        <w:t xml:space="preserve">Johnson, E.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Hepher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T. (2021). Boeing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wants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build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next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airplane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“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”.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01, 2024,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hyperlink r:id="rId37" w:history="1">
        <w:r w:rsidRPr="00B917E4">
          <w:rPr>
            <w:rStyle w:val="Kpr"/>
            <w:rFonts w:ascii="Times New Roman" w:hAnsi="Times New Roman" w:cs="Times New Roman"/>
            <w:sz w:val="22"/>
            <w:szCs w:val="22"/>
          </w:rPr>
          <w:t>https://www.reuters.com/technology/boeing-wants-build-its-next-airplane-metaverse-2021-12-17/</w:t>
        </w:r>
      </w:hyperlink>
      <w:r w:rsidRPr="00B917E4">
        <w:rPr>
          <w:rStyle w:val="Kpr"/>
          <w:rFonts w:ascii="Times New Roman" w:hAnsi="Times New Roman" w:cs="Times New Roman"/>
          <w:sz w:val="22"/>
          <w:szCs w:val="22"/>
        </w:rPr>
        <w:t xml:space="preserve"> </w:t>
      </w:r>
    </w:p>
    <w:p w14:paraId="3D1CD7FF" w14:textId="77777777" w:rsidR="00762E74" w:rsidRPr="00B917E4" w:rsidRDefault="00762E74" w:rsidP="00762E74">
      <w:pPr>
        <w:pStyle w:val="NormalWeb"/>
        <w:spacing w:before="0" w:beforeAutospacing="0" w:after="0" w:afterAutospacing="0" w:line="360" w:lineRule="auto"/>
        <w:ind w:left="709" w:hanging="709"/>
        <w:rPr>
          <w:sz w:val="22"/>
          <w:szCs w:val="22"/>
        </w:rPr>
      </w:pPr>
      <w:r w:rsidRPr="00B917E4">
        <w:rPr>
          <w:sz w:val="22"/>
          <w:szCs w:val="22"/>
        </w:rPr>
        <w:t xml:space="preserve">Johnson, K., &amp; Lee, S. (2025). </w:t>
      </w:r>
      <w:proofErr w:type="spellStart"/>
      <w:r w:rsidRPr="00B917E4">
        <w:rPr>
          <w:i/>
          <w:iCs/>
          <w:sz w:val="22"/>
          <w:szCs w:val="22"/>
        </w:rPr>
        <w:t>Effects</w:t>
      </w:r>
      <w:proofErr w:type="spellEnd"/>
      <w:r w:rsidRPr="00B917E4">
        <w:rPr>
          <w:i/>
          <w:iCs/>
          <w:sz w:val="22"/>
          <w:szCs w:val="22"/>
        </w:rPr>
        <w:t xml:space="preserve"> of </w:t>
      </w:r>
      <w:proofErr w:type="spellStart"/>
      <w:r w:rsidRPr="00B917E4">
        <w:rPr>
          <w:i/>
          <w:iCs/>
          <w:sz w:val="22"/>
          <w:szCs w:val="22"/>
        </w:rPr>
        <w:t>virtual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reality</w:t>
      </w:r>
      <w:proofErr w:type="spellEnd"/>
      <w:r w:rsidRPr="00B917E4">
        <w:rPr>
          <w:i/>
          <w:iCs/>
          <w:sz w:val="22"/>
          <w:szCs w:val="22"/>
        </w:rPr>
        <w:t xml:space="preserve"> on </w:t>
      </w:r>
      <w:proofErr w:type="spellStart"/>
      <w:r w:rsidRPr="00B917E4">
        <w:rPr>
          <w:i/>
          <w:iCs/>
          <w:sz w:val="22"/>
          <w:szCs w:val="22"/>
        </w:rPr>
        <w:t>pain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and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anxiety</w:t>
      </w:r>
      <w:proofErr w:type="spellEnd"/>
      <w:r w:rsidRPr="00B917E4">
        <w:rPr>
          <w:i/>
          <w:iCs/>
          <w:sz w:val="22"/>
          <w:szCs w:val="22"/>
        </w:rPr>
        <w:t xml:space="preserve"> in </w:t>
      </w:r>
      <w:proofErr w:type="spellStart"/>
      <w:r w:rsidRPr="00B917E4">
        <w:rPr>
          <w:i/>
          <w:iCs/>
          <w:sz w:val="22"/>
          <w:szCs w:val="22"/>
        </w:rPr>
        <w:t>older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adults</w:t>
      </w:r>
      <w:proofErr w:type="spellEnd"/>
      <w:r w:rsidRPr="00B917E4">
        <w:rPr>
          <w:i/>
          <w:iCs/>
          <w:sz w:val="22"/>
          <w:szCs w:val="22"/>
        </w:rPr>
        <w:t xml:space="preserve">: a </w:t>
      </w:r>
      <w:proofErr w:type="spellStart"/>
      <w:r w:rsidRPr="00B917E4">
        <w:rPr>
          <w:i/>
          <w:iCs/>
          <w:sz w:val="22"/>
          <w:szCs w:val="22"/>
        </w:rPr>
        <w:t>scoping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review</w:t>
      </w:r>
      <w:proofErr w:type="spellEnd"/>
      <w:r w:rsidRPr="00B917E4">
        <w:rPr>
          <w:sz w:val="22"/>
          <w:szCs w:val="22"/>
        </w:rPr>
        <w:t xml:space="preserve">. </w:t>
      </w:r>
      <w:proofErr w:type="spellStart"/>
      <w:r w:rsidRPr="00B917E4">
        <w:rPr>
          <w:sz w:val="22"/>
          <w:szCs w:val="22"/>
        </w:rPr>
        <w:t>Archives</w:t>
      </w:r>
      <w:proofErr w:type="spellEnd"/>
      <w:r w:rsidRPr="00B917E4">
        <w:rPr>
          <w:sz w:val="22"/>
          <w:szCs w:val="22"/>
        </w:rPr>
        <w:t xml:space="preserve"> of </w:t>
      </w:r>
      <w:proofErr w:type="spellStart"/>
      <w:r w:rsidRPr="00B917E4">
        <w:rPr>
          <w:sz w:val="22"/>
          <w:szCs w:val="22"/>
        </w:rPr>
        <w:t>Gerontology</w:t>
      </w:r>
      <w:proofErr w:type="spellEnd"/>
      <w:r w:rsidRPr="00B917E4">
        <w:rPr>
          <w:sz w:val="22"/>
          <w:szCs w:val="22"/>
        </w:rPr>
        <w:t xml:space="preserve"> &amp; </w:t>
      </w:r>
      <w:proofErr w:type="spellStart"/>
      <w:r w:rsidRPr="00B917E4">
        <w:rPr>
          <w:sz w:val="22"/>
          <w:szCs w:val="22"/>
        </w:rPr>
        <w:t>Geriatrics</w:t>
      </w:r>
      <w:proofErr w:type="spellEnd"/>
      <w:r w:rsidRPr="00B917E4">
        <w:rPr>
          <w:sz w:val="22"/>
          <w:szCs w:val="22"/>
        </w:rPr>
        <w:t>, 117, 105125.</w:t>
      </w:r>
    </w:p>
    <w:p w14:paraId="169734D8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lastRenderedPageBreak/>
        <w:t>Junko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Y.,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Hsu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C.-H.,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Liu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T.-Z. (2022). </w:t>
      </w:r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Video Games as a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Medium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Experience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J. L.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Stienmetz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B.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Ferrer-Rosell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&amp; D. Massimo (Ed.), Information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Communication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Technologies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2022 (s. 67-71). </w:t>
      </w:r>
      <w:hyperlink r:id="rId38" w:history="1">
        <w:r w:rsidRPr="00B917E4">
          <w:rPr>
            <w:rStyle w:val="Kpr"/>
            <w:rFonts w:ascii="Times New Roman" w:hAnsi="Times New Roman" w:cs="Times New Roman"/>
            <w:sz w:val="22"/>
            <w:szCs w:val="22"/>
          </w:rPr>
          <w:t>https://doi.org/10.1007/978-3-030-94751-4_6</w:t>
        </w:r>
      </w:hyperlink>
    </w:p>
    <w:p w14:paraId="41D308D4" w14:textId="332CE823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B917E4">
        <w:rPr>
          <w:rFonts w:ascii="Times New Roman" w:hAnsi="Times New Roman" w:cs="Times New Roman"/>
          <w:sz w:val="22"/>
          <w:szCs w:val="22"/>
        </w:rPr>
        <w:t xml:space="preserve">Karagöz Zeren, S. (2021). Turizm işletmelerinde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dünyası, NFT ve İNFT: Düşünen, konuşan teknolojiler.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Proceedings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International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Blockchain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Cryptocurrency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Conference, Ankara,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Turkey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01, 2024,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hyperlink r:id="rId39" w:history="1">
        <w:r w:rsidRPr="00B917E4">
          <w:rPr>
            <w:rStyle w:val="Kpr"/>
            <w:rFonts w:ascii="Times New Roman" w:hAnsi="Times New Roman" w:cs="Times New Roman"/>
            <w:sz w:val="22"/>
            <w:szCs w:val="22"/>
          </w:rPr>
          <w:t>https://www.academia.edu/64032152/DISTINGUISHING_CRYPTOCURRENCY_FROM_BLOCKCHAIN_FOR_DECENTRALIZED_INNOVATIONS</w:t>
        </w:r>
      </w:hyperlink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CD26679" w14:textId="77777777" w:rsidR="00762E74" w:rsidRPr="00B917E4" w:rsidRDefault="00762E74" w:rsidP="00762E74">
      <w:pPr>
        <w:ind w:left="708" w:hanging="708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Kerner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S. M. (2024). GPT-4o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explained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Everything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you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know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21, 2025,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https://www.techtarget.com/whatis/feature/GPT-4o-explained-Everything-you-need-to-know </w:t>
      </w:r>
    </w:p>
    <w:p w14:paraId="580675FF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Kına, E.,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Biçek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E. (2023).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Metaverse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–Yeni Dünyaya İlk Adım</w:t>
      </w: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İksad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Yayınevi.</w:t>
      </w:r>
    </w:p>
    <w:p w14:paraId="0AE98E55" w14:textId="77777777" w:rsidR="00762E74" w:rsidRPr="00B917E4" w:rsidRDefault="00762E74" w:rsidP="00762E74">
      <w:pPr>
        <w:pStyle w:val="NormalWeb"/>
        <w:spacing w:before="0" w:beforeAutospacing="0" w:after="0" w:afterAutospacing="0" w:line="360" w:lineRule="auto"/>
        <w:ind w:left="709" w:hanging="709"/>
        <w:rPr>
          <w:sz w:val="22"/>
          <w:szCs w:val="22"/>
        </w:rPr>
      </w:pPr>
      <w:proofErr w:type="spellStart"/>
      <w:r w:rsidRPr="00B917E4">
        <w:rPr>
          <w:sz w:val="22"/>
          <w:szCs w:val="22"/>
        </w:rPr>
        <w:t>Knezović</w:t>
      </w:r>
      <w:proofErr w:type="spellEnd"/>
      <w:r w:rsidRPr="00B917E4">
        <w:rPr>
          <w:sz w:val="22"/>
          <w:szCs w:val="22"/>
        </w:rPr>
        <w:t xml:space="preserve">, E., &amp; </w:t>
      </w:r>
      <w:proofErr w:type="spellStart"/>
      <w:r w:rsidRPr="00B917E4">
        <w:rPr>
          <w:sz w:val="22"/>
          <w:szCs w:val="22"/>
        </w:rPr>
        <w:t>Hysa</w:t>
      </w:r>
      <w:proofErr w:type="spellEnd"/>
      <w:r w:rsidRPr="00B917E4">
        <w:rPr>
          <w:sz w:val="22"/>
          <w:szCs w:val="22"/>
        </w:rPr>
        <w:t xml:space="preserve">, B. (2024). </w:t>
      </w:r>
      <w:proofErr w:type="spellStart"/>
      <w:r w:rsidRPr="00B917E4">
        <w:rPr>
          <w:i/>
          <w:iCs/>
          <w:sz w:val="22"/>
          <w:szCs w:val="22"/>
        </w:rPr>
        <w:t>Blockchain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and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NFTs</w:t>
      </w:r>
      <w:proofErr w:type="spellEnd"/>
      <w:r w:rsidRPr="00B917E4">
        <w:rPr>
          <w:i/>
          <w:iCs/>
          <w:sz w:val="22"/>
          <w:szCs w:val="22"/>
        </w:rPr>
        <w:t xml:space="preserve"> in </w:t>
      </w:r>
      <w:proofErr w:type="spellStart"/>
      <w:r w:rsidRPr="00B917E4">
        <w:rPr>
          <w:i/>
          <w:iCs/>
          <w:sz w:val="22"/>
          <w:szCs w:val="22"/>
        </w:rPr>
        <w:t>tourism</w:t>
      </w:r>
      <w:proofErr w:type="spellEnd"/>
      <w:r w:rsidRPr="00B917E4">
        <w:rPr>
          <w:i/>
          <w:iCs/>
          <w:sz w:val="22"/>
          <w:szCs w:val="22"/>
        </w:rPr>
        <w:t xml:space="preserve">: a </w:t>
      </w:r>
      <w:proofErr w:type="spellStart"/>
      <w:r w:rsidRPr="00B917E4">
        <w:rPr>
          <w:i/>
          <w:iCs/>
          <w:sz w:val="22"/>
          <w:szCs w:val="22"/>
        </w:rPr>
        <w:t>trending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paradigm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for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sustainable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growth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and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digital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transformation</w:t>
      </w:r>
      <w:proofErr w:type="spellEnd"/>
      <w:r w:rsidRPr="00B917E4">
        <w:rPr>
          <w:sz w:val="22"/>
          <w:szCs w:val="22"/>
        </w:rPr>
        <w:t xml:space="preserve">. </w:t>
      </w:r>
      <w:proofErr w:type="spellStart"/>
      <w:r w:rsidRPr="00B917E4">
        <w:rPr>
          <w:sz w:val="22"/>
          <w:szCs w:val="22"/>
        </w:rPr>
        <w:t>Sustainability</w:t>
      </w:r>
      <w:proofErr w:type="spellEnd"/>
      <w:r w:rsidRPr="00B917E4">
        <w:rPr>
          <w:sz w:val="22"/>
          <w:szCs w:val="22"/>
        </w:rPr>
        <w:t>, 17(7), 2976.</w:t>
      </w:r>
    </w:p>
    <w:p w14:paraId="3D060C6D" w14:textId="77777777" w:rsidR="00762E74" w:rsidRPr="00B917E4" w:rsidRDefault="00762E74" w:rsidP="00762E74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kern w:val="0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Koolwal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N.,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Khandelwal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S. (2020).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post-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digital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era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is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upon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us.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Are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we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ready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what's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next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? https://www.researchgate.net/publication/343713248.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Retrieved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March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21, 2024,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https://doi.org/10.1108/JOSM-12-2021-0481</w:t>
      </w:r>
    </w:p>
    <w:p w14:paraId="2C177842" w14:textId="77777777" w:rsidR="00762E74" w:rsidRPr="00B917E4" w:rsidRDefault="00762E74" w:rsidP="00762E74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kern w:val="0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Kouroupi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N.,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Metaxas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T. (2023). Can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its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Associated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Digital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Tools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Technologies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provide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an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opportunity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destinations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address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vulnerability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of </w:t>
      </w:r>
      <w:proofErr w:type="spellStart"/>
      <w:proofErr w:type="gram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Overtourism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?.</w:t>
      </w:r>
      <w:proofErr w:type="gram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 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Tourism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and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Hospitality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, </w:t>
      </w:r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4(2),</w:t>
      </w: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355–373.</w:t>
      </w:r>
      <w:r w:rsidRPr="00B917E4">
        <w:rPr>
          <w:rFonts w:ascii="Times New Roman" w:hAnsi="Times New Roman" w:cs="Times New Roman"/>
          <w:kern w:val="0"/>
          <w:sz w:val="22"/>
          <w:szCs w:val="22"/>
        </w:rPr>
        <w:t>https://doi.org/10.3390/tourhosp4020022</w:t>
      </w:r>
    </w:p>
    <w:p w14:paraId="1B6D3A78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Kozinets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R. V. (2022).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Immersive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netnography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: a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novel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method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service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experience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research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reality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augmented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reality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contexts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. 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Journal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of Service Management</w:t>
      </w: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, </w:t>
      </w:r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34(1),</w:t>
      </w: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100–125. </w:t>
      </w:r>
      <w:hyperlink r:id="rId40" w:tooltip="DOI: https://doi.org/10.1108/JOSM-12-2021-0481" w:history="1"/>
    </w:p>
    <w:p w14:paraId="4868D3CD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Kye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B., Han, N., Kim, E., Park, Y.,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Jo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S. (2021).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Educational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applications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possibilities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limitations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Journal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Educ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Eval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Health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Profess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r w:rsidRPr="00B917E4">
        <w:rPr>
          <w:rFonts w:ascii="Times New Roman" w:hAnsi="Times New Roman" w:cs="Times New Roman"/>
          <w:i/>
          <w:iCs/>
          <w:sz w:val="22"/>
          <w:szCs w:val="22"/>
        </w:rPr>
        <w:t>18(32),</w:t>
      </w:r>
      <w:r w:rsidRPr="00B917E4">
        <w:rPr>
          <w:rFonts w:ascii="Times New Roman" w:hAnsi="Times New Roman" w:cs="Times New Roman"/>
          <w:sz w:val="22"/>
          <w:szCs w:val="22"/>
        </w:rPr>
        <w:t>1–13. https://doi.org/10.3352/jeehp.2021.18.32</w:t>
      </w:r>
    </w:p>
    <w:p w14:paraId="789240E0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Law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R.,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Leung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R.,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A.,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Leung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D.,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L. H. N. (2015). Distribution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channel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hospitality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Revisiting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disintermediation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perspectives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hotels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agencies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International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Journal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Contemporary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Hospitality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Management</w:t>
      </w:r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r w:rsidRPr="00B917E4">
        <w:rPr>
          <w:rFonts w:ascii="Times New Roman" w:hAnsi="Times New Roman" w:cs="Times New Roman"/>
          <w:i/>
          <w:iCs/>
          <w:sz w:val="22"/>
          <w:szCs w:val="22"/>
        </w:rPr>
        <w:t>27(3),</w:t>
      </w:r>
      <w:r w:rsidRPr="00B917E4">
        <w:rPr>
          <w:rFonts w:ascii="Times New Roman" w:hAnsi="Times New Roman" w:cs="Times New Roman"/>
          <w:sz w:val="22"/>
          <w:szCs w:val="22"/>
        </w:rPr>
        <w:t xml:space="preserve"> 431–452. </w:t>
      </w:r>
      <w:hyperlink r:id="rId41" w:tooltip="DOI: https://doi.org/10.1108/IJCHM-11-2013-0498" w:history="1">
        <w:r w:rsidRPr="00B917E4">
          <w:rPr>
            <w:rStyle w:val="Kpr"/>
            <w:rFonts w:ascii="Times New Roman" w:hAnsi="Times New Roman" w:cs="Times New Roman"/>
            <w:sz w:val="22"/>
            <w:szCs w:val="22"/>
          </w:rPr>
          <w:t>https://doi.org/10.1108/IJCHM-11-2013-0498</w:t>
        </w:r>
      </w:hyperlink>
    </w:p>
    <w:p w14:paraId="1DCFD6AD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B917E4">
        <w:rPr>
          <w:rFonts w:ascii="Times New Roman" w:hAnsi="Times New Roman" w:cs="Times New Roman"/>
          <w:sz w:val="22"/>
          <w:szCs w:val="22"/>
        </w:rPr>
        <w:t xml:space="preserve">Lee, L-H.,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Braud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T., Zhou, P., Wang, L., Xu, D., Lin, Z., Kumar, A.,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Bermejo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C.,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Hui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P. (2021).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All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one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needs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know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about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: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complete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survey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technological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singularity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ecosystem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research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agenda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Journal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Latex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Class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Files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r w:rsidRPr="00B917E4">
        <w:rPr>
          <w:rFonts w:ascii="Times New Roman" w:hAnsi="Times New Roman" w:cs="Times New Roman"/>
          <w:i/>
          <w:iCs/>
          <w:sz w:val="22"/>
          <w:szCs w:val="22"/>
        </w:rPr>
        <w:t>14(8),</w:t>
      </w:r>
      <w:r w:rsidRPr="00B917E4">
        <w:rPr>
          <w:rFonts w:ascii="Times New Roman" w:hAnsi="Times New Roman" w:cs="Times New Roman"/>
          <w:sz w:val="22"/>
          <w:szCs w:val="22"/>
        </w:rPr>
        <w:t>1–66. http://arxiv.org/abs/2110.05352</w:t>
      </w:r>
    </w:p>
    <w:p w14:paraId="496B63B8" w14:textId="77777777" w:rsidR="00762E74" w:rsidRPr="00B917E4" w:rsidRDefault="00762E74" w:rsidP="00762E74">
      <w:pPr>
        <w:pStyle w:val="NormalWeb"/>
        <w:spacing w:before="0" w:beforeAutospacing="0" w:after="0" w:afterAutospacing="0" w:line="360" w:lineRule="auto"/>
        <w:ind w:left="709" w:hanging="709"/>
        <w:rPr>
          <w:sz w:val="22"/>
          <w:szCs w:val="22"/>
        </w:rPr>
      </w:pPr>
      <w:proofErr w:type="spellStart"/>
      <w:r w:rsidRPr="00B917E4">
        <w:rPr>
          <w:sz w:val="22"/>
          <w:szCs w:val="22"/>
        </w:rPr>
        <w:t>Li</w:t>
      </w:r>
      <w:proofErr w:type="spellEnd"/>
      <w:r w:rsidRPr="00B917E4">
        <w:rPr>
          <w:sz w:val="22"/>
          <w:szCs w:val="22"/>
        </w:rPr>
        <w:t xml:space="preserve">, Y., &amp; </w:t>
      </w:r>
      <w:proofErr w:type="spellStart"/>
      <w:r w:rsidRPr="00B917E4">
        <w:rPr>
          <w:sz w:val="22"/>
          <w:szCs w:val="22"/>
        </w:rPr>
        <w:t>Gursoy</w:t>
      </w:r>
      <w:proofErr w:type="spellEnd"/>
      <w:r w:rsidRPr="00B917E4">
        <w:rPr>
          <w:sz w:val="22"/>
          <w:szCs w:val="22"/>
        </w:rPr>
        <w:t xml:space="preserve">, D. (2025). </w:t>
      </w:r>
      <w:proofErr w:type="spellStart"/>
      <w:r w:rsidRPr="00B917E4">
        <w:rPr>
          <w:i/>
          <w:iCs/>
          <w:sz w:val="22"/>
          <w:szCs w:val="22"/>
        </w:rPr>
        <w:t>Advancing</w:t>
      </w:r>
      <w:proofErr w:type="spellEnd"/>
      <w:r w:rsidRPr="00B917E4">
        <w:rPr>
          <w:i/>
          <w:iCs/>
          <w:sz w:val="22"/>
          <w:szCs w:val="22"/>
        </w:rPr>
        <w:t xml:space="preserve"> service-</w:t>
      </w:r>
      <w:proofErr w:type="spellStart"/>
      <w:r w:rsidRPr="00B917E4">
        <w:rPr>
          <w:i/>
          <w:iCs/>
          <w:sz w:val="22"/>
          <w:szCs w:val="22"/>
        </w:rPr>
        <w:t>automation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technology</w:t>
      </w:r>
      <w:proofErr w:type="spellEnd"/>
      <w:r w:rsidRPr="00B917E4">
        <w:rPr>
          <w:i/>
          <w:iCs/>
          <w:sz w:val="22"/>
          <w:szCs w:val="22"/>
        </w:rPr>
        <w:t xml:space="preserve"> in </w:t>
      </w:r>
      <w:proofErr w:type="spellStart"/>
      <w:r w:rsidRPr="00B917E4">
        <w:rPr>
          <w:i/>
          <w:iCs/>
          <w:sz w:val="22"/>
          <w:szCs w:val="22"/>
        </w:rPr>
        <w:t>tourism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for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sustainable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competitiveness</w:t>
      </w:r>
      <w:proofErr w:type="spellEnd"/>
      <w:r w:rsidRPr="00B917E4">
        <w:rPr>
          <w:sz w:val="22"/>
          <w:szCs w:val="22"/>
        </w:rPr>
        <w:t xml:space="preserve">. </w:t>
      </w:r>
      <w:proofErr w:type="spellStart"/>
      <w:r w:rsidRPr="00B917E4">
        <w:rPr>
          <w:sz w:val="22"/>
          <w:szCs w:val="22"/>
        </w:rPr>
        <w:t>Journal</w:t>
      </w:r>
      <w:proofErr w:type="spellEnd"/>
      <w:r w:rsidRPr="00B917E4">
        <w:rPr>
          <w:sz w:val="22"/>
          <w:szCs w:val="22"/>
        </w:rPr>
        <w:t xml:space="preserve"> of </w:t>
      </w:r>
      <w:proofErr w:type="spellStart"/>
      <w:r w:rsidRPr="00B917E4">
        <w:rPr>
          <w:sz w:val="22"/>
          <w:szCs w:val="22"/>
        </w:rPr>
        <w:t>Hospitality</w:t>
      </w:r>
      <w:proofErr w:type="spellEnd"/>
      <w:r w:rsidRPr="00B917E4">
        <w:rPr>
          <w:sz w:val="22"/>
          <w:szCs w:val="22"/>
        </w:rPr>
        <w:t xml:space="preserve"> &amp; </w:t>
      </w:r>
      <w:proofErr w:type="spellStart"/>
      <w:r w:rsidRPr="00B917E4">
        <w:rPr>
          <w:sz w:val="22"/>
          <w:szCs w:val="22"/>
        </w:rPr>
        <w:t>Tourism</w:t>
      </w:r>
      <w:proofErr w:type="spellEnd"/>
      <w:r w:rsidRPr="00B917E4">
        <w:rPr>
          <w:sz w:val="22"/>
          <w:szCs w:val="22"/>
        </w:rPr>
        <w:t xml:space="preserve"> </w:t>
      </w:r>
      <w:proofErr w:type="spellStart"/>
      <w:r w:rsidRPr="00B917E4">
        <w:rPr>
          <w:sz w:val="22"/>
          <w:szCs w:val="22"/>
        </w:rPr>
        <w:t>Research</w:t>
      </w:r>
      <w:proofErr w:type="spellEnd"/>
      <w:r w:rsidRPr="00B917E4">
        <w:rPr>
          <w:sz w:val="22"/>
          <w:szCs w:val="22"/>
        </w:rPr>
        <w:t>, 49(4), 612-634.</w:t>
      </w:r>
    </w:p>
    <w:p w14:paraId="37DD5E83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B917E4">
        <w:rPr>
          <w:rFonts w:ascii="Times New Roman" w:hAnsi="Times New Roman" w:cs="Times New Roman"/>
          <w:sz w:val="22"/>
          <w:szCs w:val="22"/>
        </w:rPr>
        <w:lastRenderedPageBreak/>
        <w:t xml:space="preserve">McKinsey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Company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 (2024).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state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travel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hospitality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> 2024</w:t>
      </w:r>
      <w:r w:rsidRPr="00B917E4">
        <w:rPr>
          <w:rFonts w:ascii="Times New Roman" w:hAnsi="Times New Roman" w:cs="Times New Roman"/>
          <w:sz w:val="22"/>
          <w:szCs w:val="22"/>
        </w:rPr>
        <w:t xml:space="preserve"> [Report].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21, 2025,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hyperlink r:id="rId42" w:history="1">
        <w:r w:rsidRPr="00B917E4">
          <w:rPr>
            <w:rStyle w:val="Kpr"/>
            <w:rFonts w:ascii="Times New Roman" w:hAnsi="Times New Roman" w:cs="Times New Roman"/>
            <w:sz w:val="22"/>
            <w:szCs w:val="22"/>
          </w:rPr>
          <w:t>https://www.mckinsey.com/featured-insights/mckinsey-explainers/what-is-the-future-of-travel</w:t>
        </w:r>
      </w:hyperlink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27FAB2B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Merkx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C.,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Nawijn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J. (2021). Virtual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addiction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isolation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Tour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Manag</w:t>
      </w:r>
      <w:r w:rsidRPr="00B917E4">
        <w:rPr>
          <w:rFonts w:ascii="Times New Roman" w:hAnsi="Times New Roman" w:cs="Times New Roman"/>
          <w:sz w:val="22"/>
          <w:szCs w:val="22"/>
        </w:rPr>
        <w:t xml:space="preserve">ement </w:t>
      </w:r>
      <w:r w:rsidRPr="00B917E4">
        <w:rPr>
          <w:rFonts w:ascii="Times New Roman" w:hAnsi="Times New Roman" w:cs="Times New Roman"/>
          <w:i/>
          <w:iCs/>
          <w:sz w:val="22"/>
          <w:szCs w:val="22"/>
        </w:rPr>
        <w:t>87,</w:t>
      </w:r>
      <w:r w:rsidRPr="00B917E4">
        <w:rPr>
          <w:rFonts w:ascii="Times New Roman" w:hAnsi="Times New Roman" w:cs="Times New Roman"/>
          <w:sz w:val="22"/>
          <w:szCs w:val="22"/>
        </w:rPr>
        <w:t xml:space="preserve">104394. https://doi.org/10.1016/j. </w:t>
      </w:r>
      <w:proofErr w:type="gramStart"/>
      <w:r w:rsidRPr="00B917E4">
        <w:rPr>
          <w:rFonts w:ascii="Times New Roman" w:hAnsi="Times New Roman" w:cs="Times New Roman"/>
          <w:sz w:val="22"/>
          <w:szCs w:val="22"/>
        </w:rPr>
        <w:t>tourman</w:t>
      </w:r>
      <w:proofErr w:type="gramEnd"/>
      <w:r w:rsidRPr="00B917E4">
        <w:rPr>
          <w:rFonts w:ascii="Times New Roman" w:hAnsi="Times New Roman" w:cs="Times New Roman"/>
          <w:sz w:val="22"/>
          <w:szCs w:val="22"/>
        </w:rPr>
        <w:t>.2021.104394</w:t>
      </w:r>
    </w:p>
    <w:p w14:paraId="36D679D2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Messinger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P.R.,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Stroulia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E.,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Lyons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K., Bone, M.,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Niu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R.H.,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Smirnov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K.,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Perelgut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S. (2009). Virtual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worlds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—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present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future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directions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social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computing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Decis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Support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System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47(3),</w:t>
      </w:r>
      <w:r w:rsidRPr="00B917E4">
        <w:rPr>
          <w:rFonts w:ascii="Times New Roman" w:hAnsi="Times New Roman" w:cs="Times New Roman"/>
          <w:sz w:val="22"/>
          <w:szCs w:val="22"/>
        </w:rPr>
        <w:t xml:space="preserve"> 204–228. https://doi.org/10.1016/j.dss.2009.02.014</w:t>
      </w:r>
    </w:p>
    <w:p w14:paraId="5D0C4807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Mikail, B.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Kocaömer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C. (2023).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Nedir? Literatür Art Alanı Bağlamında Yeni Bir Tanım Önerisi. </w:t>
      </w:r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Selçuk Üniversitesi Sosyal Bilimler Enstitüsü Dergisi</w:t>
      </w: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</w:t>
      </w:r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(51),</w:t>
      </w: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92-112. </w:t>
      </w:r>
      <w:hyperlink r:id="rId43" w:history="1">
        <w:r w:rsidRPr="00B917E4">
          <w:rPr>
            <w:rStyle w:val="Kpr"/>
            <w:rFonts w:ascii="Times New Roman" w:hAnsi="Times New Roman" w:cs="Times New Roman"/>
            <w:sz w:val="22"/>
            <w:szCs w:val="22"/>
            <w:shd w:val="clear" w:color="auto" w:fill="FFFFFF"/>
          </w:rPr>
          <w:t>https://doi.org/10.52642/susbed.1277793</w:t>
        </w:r>
      </w:hyperlink>
    </w:p>
    <w:p w14:paraId="3B340D1C" w14:textId="77777777" w:rsidR="00762E74" w:rsidRPr="00B917E4" w:rsidRDefault="00762E74" w:rsidP="00762E74">
      <w:pPr>
        <w:pStyle w:val="NormalWeb"/>
        <w:spacing w:before="0" w:beforeAutospacing="0" w:after="0" w:afterAutospacing="0" w:line="360" w:lineRule="auto"/>
        <w:ind w:left="709" w:hanging="709"/>
        <w:rPr>
          <w:sz w:val="22"/>
          <w:szCs w:val="22"/>
        </w:rPr>
      </w:pPr>
      <w:r w:rsidRPr="00B917E4">
        <w:rPr>
          <w:sz w:val="22"/>
          <w:szCs w:val="22"/>
        </w:rPr>
        <w:t xml:space="preserve">Miles, I. (2010). </w:t>
      </w:r>
      <w:proofErr w:type="spellStart"/>
      <w:r w:rsidRPr="00B917E4">
        <w:rPr>
          <w:sz w:val="22"/>
          <w:szCs w:val="22"/>
        </w:rPr>
        <w:t>The</w:t>
      </w:r>
      <w:proofErr w:type="spellEnd"/>
      <w:r w:rsidRPr="00B917E4">
        <w:rPr>
          <w:sz w:val="22"/>
          <w:szCs w:val="22"/>
        </w:rPr>
        <w:t xml:space="preserve"> </w:t>
      </w:r>
      <w:proofErr w:type="spellStart"/>
      <w:r w:rsidRPr="00B917E4">
        <w:rPr>
          <w:sz w:val="22"/>
          <w:szCs w:val="22"/>
        </w:rPr>
        <w:t>development</w:t>
      </w:r>
      <w:proofErr w:type="spellEnd"/>
      <w:r w:rsidRPr="00B917E4">
        <w:rPr>
          <w:sz w:val="22"/>
          <w:szCs w:val="22"/>
        </w:rPr>
        <w:t xml:space="preserve"> of </w:t>
      </w:r>
      <w:proofErr w:type="spellStart"/>
      <w:r w:rsidRPr="00B917E4">
        <w:rPr>
          <w:sz w:val="22"/>
          <w:szCs w:val="22"/>
        </w:rPr>
        <w:t>technology</w:t>
      </w:r>
      <w:proofErr w:type="spellEnd"/>
      <w:r w:rsidRPr="00B917E4">
        <w:rPr>
          <w:sz w:val="22"/>
          <w:szCs w:val="22"/>
        </w:rPr>
        <w:t xml:space="preserve"> </w:t>
      </w:r>
      <w:proofErr w:type="spellStart"/>
      <w:r w:rsidRPr="00B917E4">
        <w:rPr>
          <w:sz w:val="22"/>
          <w:szCs w:val="22"/>
        </w:rPr>
        <w:t>foresight</w:t>
      </w:r>
      <w:proofErr w:type="spellEnd"/>
      <w:r w:rsidRPr="00B917E4">
        <w:rPr>
          <w:sz w:val="22"/>
          <w:szCs w:val="22"/>
        </w:rPr>
        <w:t xml:space="preserve">: A </w:t>
      </w:r>
      <w:proofErr w:type="spellStart"/>
      <w:r w:rsidRPr="00B917E4">
        <w:rPr>
          <w:sz w:val="22"/>
          <w:szCs w:val="22"/>
        </w:rPr>
        <w:t>review</w:t>
      </w:r>
      <w:proofErr w:type="spellEnd"/>
      <w:r w:rsidRPr="00B917E4">
        <w:rPr>
          <w:sz w:val="22"/>
          <w:szCs w:val="22"/>
        </w:rPr>
        <w:t xml:space="preserve">. </w:t>
      </w:r>
      <w:proofErr w:type="spellStart"/>
      <w:r w:rsidRPr="00B917E4">
        <w:rPr>
          <w:i/>
          <w:iCs/>
          <w:sz w:val="22"/>
          <w:szCs w:val="22"/>
        </w:rPr>
        <w:t>Technological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Forecasting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and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Social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Change</w:t>
      </w:r>
      <w:proofErr w:type="spellEnd"/>
      <w:r w:rsidRPr="00B917E4">
        <w:rPr>
          <w:sz w:val="22"/>
          <w:szCs w:val="22"/>
        </w:rPr>
        <w:t xml:space="preserve">, 77(9), 1448–1456. </w:t>
      </w:r>
      <w:hyperlink r:id="rId44" w:history="1">
        <w:r w:rsidRPr="00B917E4">
          <w:rPr>
            <w:rStyle w:val="Kpr"/>
            <w:sz w:val="22"/>
            <w:szCs w:val="22"/>
          </w:rPr>
          <w:t>https://doi.org/10.1016/j.techfore.2010.06.009</w:t>
        </w:r>
      </w:hyperlink>
    </w:p>
    <w:p w14:paraId="56E7B979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Milgram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P.,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Kishino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F. (1994). A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taxonomy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mixed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reality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visual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displays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. </w:t>
      </w:r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IEICE TRANSACTIONS on Information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and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Systems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, </w:t>
      </w:r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77(12),</w:t>
      </w: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1321–1329.</w:t>
      </w:r>
    </w:p>
    <w:p w14:paraId="12C329AE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Monaco, S.,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Sacchi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G. (2023).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Travelling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: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potential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benefits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main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challenges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sectors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research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applications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. 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Sustainability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, </w:t>
      </w:r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15(4),</w:t>
      </w: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3348.</w:t>
      </w:r>
      <w:r w:rsidRPr="00B917E4">
        <w:rPr>
          <w:rFonts w:ascii="Times New Roman" w:hAnsi="Times New Roman" w:cs="Times New Roman"/>
          <w:kern w:val="0"/>
          <w:sz w:val="22"/>
          <w:szCs w:val="22"/>
        </w:rPr>
        <w:t xml:space="preserve"> https://doi.org/10.3390/su15043348</w:t>
      </w:r>
    </w:p>
    <w:p w14:paraId="6422C011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Mystakidis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S. (2022).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Encyclopedia,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Multidisciplinary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Digital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Publishing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Institute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>, 2(1),</w:t>
      </w:r>
      <w:r w:rsidRPr="00B917E4">
        <w:rPr>
          <w:rFonts w:ascii="Times New Roman" w:hAnsi="Times New Roman" w:cs="Times New Roman"/>
          <w:sz w:val="22"/>
          <w:szCs w:val="22"/>
        </w:rPr>
        <w:t xml:space="preserve"> 486–497,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doi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: </w:t>
      </w:r>
      <w:hyperlink r:id="rId45" w:history="1">
        <w:r w:rsidRPr="00B917E4">
          <w:rPr>
            <w:rStyle w:val="Kpr"/>
            <w:rFonts w:ascii="Times New Roman" w:hAnsi="Times New Roman" w:cs="Times New Roman"/>
            <w:sz w:val="22"/>
            <w:szCs w:val="22"/>
          </w:rPr>
          <w:t>https://doi.org/10.3390/encyclopedia2010031</w:t>
        </w:r>
      </w:hyperlink>
    </w:p>
    <w:p w14:paraId="242F2D6F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Nair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V.,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Garrido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G.M.,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Song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D. (2022).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Exploring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unprecedented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privacy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risks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01, 2024,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http://arxiv.org/abs/2207.13176 </w:t>
      </w:r>
    </w:p>
    <w:p w14:paraId="40EECC52" w14:textId="77777777" w:rsidR="00762E74" w:rsidRPr="00B917E4" w:rsidRDefault="00762E74" w:rsidP="00762E74">
      <w:pPr>
        <w:pStyle w:val="NormalWeb"/>
        <w:spacing w:before="0" w:beforeAutospacing="0" w:after="0" w:afterAutospacing="0" w:line="360" w:lineRule="auto"/>
        <w:ind w:left="708" w:hanging="708"/>
        <w:rPr>
          <w:sz w:val="22"/>
          <w:szCs w:val="22"/>
        </w:rPr>
      </w:pPr>
      <w:r w:rsidRPr="00B917E4">
        <w:rPr>
          <w:sz w:val="22"/>
          <w:szCs w:val="22"/>
        </w:rPr>
        <w:t xml:space="preserve">OECD. (2019). </w:t>
      </w:r>
      <w:r w:rsidRPr="00B917E4">
        <w:rPr>
          <w:i/>
          <w:iCs/>
          <w:sz w:val="22"/>
          <w:szCs w:val="22"/>
        </w:rPr>
        <w:t xml:space="preserve">Strategic </w:t>
      </w:r>
      <w:proofErr w:type="spellStart"/>
      <w:r w:rsidRPr="00B917E4">
        <w:rPr>
          <w:i/>
          <w:iCs/>
          <w:sz w:val="22"/>
          <w:szCs w:val="22"/>
        </w:rPr>
        <w:t>foresight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for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better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policies</w:t>
      </w:r>
      <w:proofErr w:type="spellEnd"/>
      <w:r w:rsidRPr="00B917E4">
        <w:rPr>
          <w:sz w:val="22"/>
          <w:szCs w:val="22"/>
        </w:rPr>
        <w:t xml:space="preserve">. OECD Publishing. </w:t>
      </w:r>
      <w:proofErr w:type="spellStart"/>
      <w:r w:rsidRPr="00B917E4">
        <w:rPr>
          <w:sz w:val="22"/>
          <w:szCs w:val="22"/>
        </w:rPr>
        <w:t>Retrieved</w:t>
      </w:r>
      <w:proofErr w:type="spellEnd"/>
      <w:r w:rsidRPr="00B917E4">
        <w:rPr>
          <w:sz w:val="22"/>
          <w:szCs w:val="22"/>
        </w:rPr>
        <w:t xml:space="preserve"> </w:t>
      </w:r>
      <w:proofErr w:type="spellStart"/>
      <w:r w:rsidRPr="00B917E4">
        <w:rPr>
          <w:sz w:val="22"/>
          <w:szCs w:val="22"/>
        </w:rPr>
        <w:t>June</w:t>
      </w:r>
      <w:proofErr w:type="spellEnd"/>
      <w:r w:rsidRPr="00B917E4">
        <w:rPr>
          <w:sz w:val="22"/>
          <w:szCs w:val="22"/>
        </w:rPr>
        <w:t xml:space="preserve"> 01, 2025, </w:t>
      </w:r>
      <w:proofErr w:type="spellStart"/>
      <w:r w:rsidRPr="00B917E4">
        <w:rPr>
          <w:sz w:val="22"/>
          <w:szCs w:val="22"/>
        </w:rPr>
        <w:t>from</w:t>
      </w:r>
      <w:proofErr w:type="spellEnd"/>
      <w:r w:rsidRPr="00B917E4">
        <w:rPr>
          <w:sz w:val="22"/>
          <w:szCs w:val="22"/>
        </w:rPr>
        <w:t xml:space="preserve"> https://doi.org/10.1787/c3c83ea0-en</w:t>
      </w:r>
    </w:p>
    <w:p w14:paraId="24214D31" w14:textId="77777777" w:rsidR="00762E74" w:rsidRPr="00B917E4" w:rsidRDefault="00762E74" w:rsidP="00762E74">
      <w:pPr>
        <w:pStyle w:val="NormalWeb"/>
        <w:spacing w:before="0" w:beforeAutospacing="0" w:after="0" w:afterAutospacing="0" w:line="360" w:lineRule="auto"/>
        <w:ind w:left="709" w:hanging="709"/>
        <w:rPr>
          <w:sz w:val="22"/>
          <w:szCs w:val="22"/>
        </w:rPr>
      </w:pPr>
      <w:r w:rsidRPr="00B917E4">
        <w:rPr>
          <w:sz w:val="22"/>
          <w:szCs w:val="22"/>
        </w:rPr>
        <w:t xml:space="preserve">Park, S., &amp; Kim, H. (2023). </w:t>
      </w:r>
      <w:proofErr w:type="spellStart"/>
      <w:r w:rsidRPr="00B917E4">
        <w:rPr>
          <w:rFonts w:eastAsiaTheme="majorEastAsia"/>
          <w:i/>
          <w:iCs/>
          <w:sz w:val="22"/>
          <w:szCs w:val="22"/>
        </w:rPr>
        <w:t>Personalizing</w:t>
      </w:r>
      <w:proofErr w:type="spellEnd"/>
      <w:r w:rsidRPr="00B917E4">
        <w:rPr>
          <w:rFonts w:eastAsiaTheme="majorEastAsia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eastAsiaTheme="majorEastAsia"/>
          <w:i/>
          <w:iCs/>
          <w:sz w:val="22"/>
          <w:szCs w:val="22"/>
        </w:rPr>
        <w:t>guest</w:t>
      </w:r>
      <w:proofErr w:type="spellEnd"/>
      <w:r w:rsidRPr="00B917E4">
        <w:rPr>
          <w:rFonts w:eastAsiaTheme="majorEastAsia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eastAsiaTheme="majorEastAsia"/>
          <w:i/>
          <w:iCs/>
          <w:sz w:val="22"/>
          <w:szCs w:val="22"/>
        </w:rPr>
        <w:t>experience</w:t>
      </w:r>
      <w:proofErr w:type="spellEnd"/>
      <w:r w:rsidRPr="00B917E4">
        <w:rPr>
          <w:rFonts w:eastAsiaTheme="majorEastAsia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eastAsiaTheme="majorEastAsia"/>
          <w:i/>
          <w:iCs/>
          <w:sz w:val="22"/>
          <w:szCs w:val="22"/>
        </w:rPr>
        <w:t>with</w:t>
      </w:r>
      <w:proofErr w:type="spellEnd"/>
      <w:r w:rsidRPr="00B917E4">
        <w:rPr>
          <w:rFonts w:eastAsiaTheme="majorEastAsia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eastAsiaTheme="majorEastAsia"/>
          <w:i/>
          <w:iCs/>
          <w:sz w:val="22"/>
          <w:szCs w:val="22"/>
        </w:rPr>
        <w:t>generative</w:t>
      </w:r>
      <w:proofErr w:type="spellEnd"/>
      <w:r w:rsidRPr="00B917E4">
        <w:rPr>
          <w:rFonts w:eastAsiaTheme="majorEastAsia"/>
          <w:i/>
          <w:iCs/>
          <w:sz w:val="22"/>
          <w:szCs w:val="22"/>
        </w:rPr>
        <w:t xml:space="preserve"> AI in </w:t>
      </w:r>
      <w:proofErr w:type="spellStart"/>
      <w:r w:rsidRPr="00B917E4">
        <w:rPr>
          <w:rFonts w:eastAsiaTheme="majorEastAsia"/>
          <w:i/>
          <w:iCs/>
          <w:sz w:val="22"/>
          <w:szCs w:val="22"/>
        </w:rPr>
        <w:t>the</w:t>
      </w:r>
      <w:proofErr w:type="spellEnd"/>
      <w:r w:rsidRPr="00B917E4">
        <w:rPr>
          <w:rFonts w:eastAsiaTheme="majorEastAsia"/>
          <w:i/>
          <w:iCs/>
          <w:sz w:val="22"/>
          <w:szCs w:val="22"/>
        </w:rPr>
        <w:t xml:space="preserve"> hotel </w:t>
      </w:r>
      <w:proofErr w:type="spellStart"/>
      <w:r w:rsidRPr="00B917E4">
        <w:rPr>
          <w:rFonts w:eastAsiaTheme="majorEastAsia"/>
          <w:i/>
          <w:iCs/>
          <w:sz w:val="22"/>
          <w:szCs w:val="22"/>
        </w:rPr>
        <w:t>industry</w:t>
      </w:r>
      <w:proofErr w:type="spellEnd"/>
      <w:r w:rsidRPr="00B917E4">
        <w:rPr>
          <w:sz w:val="22"/>
          <w:szCs w:val="22"/>
        </w:rPr>
        <w:t xml:space="preserve">. </w:t>
      </w:r>
      <w:proofErr w:type="spellStart"/>
      <w:r w:rsidRPr="00B917E4">
        <w:rPr>
          <w:rFonts w:eastAsiaTheme="majorEastAsia"/>
          <w:sz w:val="22"/>
          <w:szCs w:val="22"/>
        </w:rPr>
        <w:t>Journal</w:t>
      </w:r>
      <w:proofErr w:type="spellEnd"/>
      <w:r w:rsidRPr="00B917E4">
        <w:rPr>
          <w:rFonts w:eastAsiaTheme="majorEastAsia"/>
          <w:sz w:val="22"/>
          <w:szCs w:val="22"/>
        </w:rPr>
        <w:t xml:space="preserve"> of Travel &amp; </w:t>
      </w:r>
      <w:proofErr w:type="spellStart"/>
      <w:r w:rsidRPr="00B917E4">
        <w:rPr>
          <w:rFonts w:eastAsiaTheme="majorEastAsia"/>
          <w:sz w:val="22"/>
          <w:szCs w:val="22"/>
        </w:rPr>
        <w:t>Tourism</w:t>
      </w:r>
      <w:proofErr w:type="spellEnd"/>
      <w:r w:rsidRPr="00B917E4">
        <w:rPr>
          <w:rFonts w:eastAsiaTheme="majorEastAsia"/>
          <w:sz w:val="22"/>
          <w:szCs w:val="22"/>
        </w:rPr>
        <w:t xml:space="preserve"> Marketing</w:t>
      </w:r>
      <w:r w:rsidRPr="00B917E4">
        <w:rPr>
          <w:sz w:val="22"/>
          <w:szCs w:val="22"/>
        </w:rPr>
        <w:t>, 40(8), 1023-1045</w:t>
      </w:r>
    </w:p>
    <w:p w14:paraId="2C9B1DC1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Pero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J. (2022).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01, 2024,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, https://www.inverse.com/gear/metaverse-word-of-the-year-vr -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roblox-fortnite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5D13D7E" w14:textId="77777777" w:rsidR="00762E74" w:rsidRPr="00B917E4" w:rsidRDefault="00762E74" w:rsidP="00762E74">
      <w:pPr>
        <w:pStyle w:val="NormalWeb"/>
        <w:spacing w:before="0" w:beforeAutospacing="0" w:after="0" w:afterAutospacing="0" w:line="360" w:lineRule="auto"/>
        <w:ind w:left="709" w:hanging="709"/>
        <w:rPr>
          <w:sz w:val="22"/>
          <w:szCs w:val="22"/>
        </w:rPr>
      </w:pPr>
      <w:r w:rsidRPr="00B917E4">
        <w:rPr>
          <w:sz w:val="22"/>
          <w:szCs w:val="22"/>
        </w:rPr>
        <w:t>Peters, J. (</w:t>
      </w:r>
      <w:proofErr w:type="gramStart"/>
      <w:r w:rsidRPr="00B917E4">
        <w:rPr>
          <w:sz w:val="22"/>
          <w:szCs w:val="22"/>
        </w:rPr>
        <w:t>2024a</w:t>
      </w:r>
      <w:proofErr w:type="gramEnd"/>
      <w:r w:rsidRPr="00B917E4">
        <w:rPr>
          <w:sz w:val="22"/>
          <w:szCs w:val="22"/>
        </w:rPr>
        <w:t xml:space="preserve">). Meta is </w:t>
      </w:r>
      <w:proofErr w:type="spellStart"/>
      <w:r w:rsidRPr="00B917E4">
        <w:rPr>
          <w:sz w:val="22"/>
          <w:szCs w:val="22"/>
        </w:rPr>
        <w:t>giving</w:t>
      </w:r>
      <w:proofErr w:type="spellEnd"/>
      <w:r w:rsidRPr="00B917E4">
        <w:rPr>
          <w:sz w:val="22"/>
          <w:szCs w:val="22"/>
        </w:rPr>
        <w:t xml:space="preserve"> </w:t>
      </w:r>
      <w:proofErr w:type="spellStart"/>
      <w:r w:rsidRPr="00B917E4">
        <w:rPr>
          <w:sz w:val="22"/>
          <w:szCs w:val="22"/>
        </w:rPr>
        <w:t>its</w:t>
      </w:r>
      <w:proofErr w:type="spellEnd"/>
      <w:r w:rsidRPr="00B917E4">
        <w:rPr>
          <w:sz w:val="22"/>
          <w:szCs w:val="22"/>
        </w:rPr>
        <w:t xml:space="preserve"> </w:t>
      </w:r>
      <w:proofErr w:type="spellStart"/>
      <w:r w:rsidRPr="00B917E4">
        <w:rPr>
          <w:sz w:val="22"/>
          <w:szCs w:val="22"/>
        </w:rPr>
        <w:t>metaverse</w:t>
      </w:r>
      <w:proofErr w:type="spellEnd"/>
      <w:r w:rsidRPr="00B917E4">
        <w:rPr>
          <w:sz w:val="22"/>
          <w:szCs w:val="22"/>
        </w:rPr>
        <w:t xml:space="preserve"> </w:t>
      </w:r>
      <w:proofErr w:type="spellStart"/>
      <w:r w:rsidRPr="00B917E4">
        <w:rPr>
          <w:sz w:val="22"/>
          <w:szCs w:val="22"/>
        </w:rPr>
        <w:t>avatars</w:t>
      </w:r>
      <w:proofErr w:type="spellEnd"/>
      <w:r w:rsidRPr="00B917E4">
        <w:rPr>
          <w:sz w:val="22"/>
          <w:szCs w:val="22"/>
        </w:rPr>
        <w:t xml:space="preserve"> a </w:t>
      </w:r>
      <w:proofErr w:type="spellStart"/>
      <w:r w:rsidRPr="00B917E4">
        <w:rPr>
          <w:sz w:val="22"/>
          <w:szCs w:val="22"/>
        </w:rPr>
        <w:t>glow-up</w:t>
      </w:r>
      <w:proofErr w:type="spellEnd"/>
      <w:r w:rsidRPr="00B917E4">
        <w:rPr>
          <w:sz w:val="22"/>
          <w:szCs w:val="22"/>
        </w:rPr>
        <w:t xml:space="preserve">. </w:t>
      </w:r>
      <w:proofErr w:type="spellStart"/>
      <w:r w:rsidRPr="00B917E4">
        <w:rPr>
          <w:sz w:val="22"/>
          <w:szCs w:val="22"/>
        </w:rPr>
        <w:t>Retrieved</w:t>
      </w:r>
      <w:proofErr w:type="spellEnd"/>
      <w:r w:rsidRPr="00B917E4">
        <w:rPr>
          <w:sz w:val="22"/>
          <w:szCs w:val="22"/>
        </w:rPr>
        <w:t xml:space="preserve"> </w:t>
      </w:r>
      <w:proofErr w:type="spellStart"/>
      <w:r w:rsidRPr="00B917E4">
        <w:rPr>
          <w:sz w:val="22"/>
          <w:szCs w:val="22"/>
        </w:rPr>
        <w:t>March</w:t>
      </w:r>
      <w:proofErr w:type="spellEnd"/>
      <w:r w:rsidRPr="00B917E4">
        <w:rPr>
          <w:sz w:val="22"/>
          <w:szCs w:val="22"/>
        </w:rPr>
        <w:t xml:space="preserve"> 21, 2025, </w:t>
      </w:r>
      <w:proofErr w:type="spellStart"/>
      <w:r w:rsidRPr="00B917E4">
        <w:rPr>
          <w:sz w:val="22"/>
          <w:szCs w:val="22"/>
        </w:rPr>
        <w:t>from</w:t>
      </w:r>
      <w:proofErr w:type="spellEnd"/>
      <w:r w:rsidRPr="00B917E4">
        <w:rPr>
          <w:sz w:val="22"/>
          <w:szCs w:val="22"/>
        </w:rPr>
        <w:t xml:space="preserve"> https://www.theverge.com/2024/9/25/24254331/meta-metaverse-avatars-glow-up-connect-2024?utm_source=chatgpt.com</w:t>
      </w:r>
    </w:p>
    <w:p w14:paraId="5730F672" w14:textId="77777777" w:rsidR="00762E74" w:rsidRPr="00B917E4" w:rsidRDefault="00762E74" w:rsidP="00762E74">
      <w:pPr>
        <w:pStyle w:val="NormalWeb"/>
        <w:spacing w:before="0" w:beforeAutospacing="0" w:after="0" w:afterAutospacing="0" w:line="360" w:lineRule="auto"/>
        <w:ind w:left="709" w:hanging="709"/>
        <w:rPr>
          <w:sz w:val="22"/>
          <w:szCs w:val="22"/>
        </w:rPr>
      </w:pPr>
      <w:r w:rsidRPr="00B917E4">
        <w:rPr>
          <w:sz w:val="22"/>
          <w:szCs w:val="22"/>
        </w:rPr>
        <w:t xml:space="preserve">Peters, J. (2024b). Virtual </w:t>
      </w:r>
      <w:proofErr w:type="spellStart"/>
      <w:r w:rsidRPr="00B917E4">
        <w:rPr>
          <w:sz w:val="22"/>
          <w:szCs w:val="22"/>
        </w:rPr>
        <w:t>Reality</w:t>
      </w:r>
      <w:proofErr w:type="spellEnd"/>
      <w:r w:rsidRPr="00B917E4">
        <w:rPr>
          <w:sz w:val="22"/>
          <w:szCs w:val="22"/>
        </w:rPr>
        <w:t xml:space="preserve">, </w:t>
      </w:r>
      <w:proofErr w:type="spellStart"/>
      <w:r w:rsidRPr="00B917E4">
        <w:rPr>
          <w:sz w:val="22"/>
          <w:szCs w:val="22"/>
        </w:rPr>
        <w:t>Retrieved</w:t>
      </w:r>
      <w:proofErr w:type="spellEnd"/>
      <w:r w:rsidRPr="00B917E4">
        <w:rPr>
          <w:sz w:val="22"/>
          <w:szCs w:val="22"/>
        </w:rPr>
        <w:t xml:space="preserve"> </w:t>
      </w:r>
      <w:proofErr w:type="spellStart"/>
      <w:r w:rsidRPr="00B917E4">
        <w:rPr>
          <w:sz w:val="22"/>
          <w:szCs w:val="22"/>
        </w:rPr>
        <w:t>March</w:t>
      </w:r>
      <w:proofErr w:type="spellEnd"/>
      <w:r w:rsidRPr="00B917E4">
        <w:rPr>
          <w:sz w:val="22"/>
          <w:szCs w:val="22"/>
        </w:rPr>
        <w:t xml:space="preserve"> 21, 2025, </w:t>
      </w:r>
      <w:proofErr w:type="spellStart"/>
      <w:r w:rsidRPr="00B917E4">
        <w:rPr>
          <w:sz w:val="22"/>
          <w:szCs w:val="22"/>
        </w:rPr>
        <w:t>from</w:t>
      </w:r>
      <w:proofErr w:type="spellEnd"/>
      <w:r w:rsidRPr="00B917E4">
        <w:rPr>
          <w:sz w:val="22"/>
          <w:szCs w:val="22"/>
        </w:rPr>
        <w:t xml:space="preserve"> https://www.theverge.com/vr-virtual-reality?utm_source=chatgpt.com</w:t>
      </w:r>
    </w:p>
    <w:p w14:paraId="0C6B4DEE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Populer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sience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(2025 Şubat). New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device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lets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you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taste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food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.</w:t>
      </w:r>
    </w:p>
    <w:p w14:paraId="0B996720" w14:textId="77777777" w:rsidR="00762E74" w:rsidRPr="00B917E4" w:rsidRDefault="00762E74" w:rsidP="00762E74">
      <w:pPr>
        <w:pStyle w:val="NormalWeb"/>
        <w:spacing w:before="0" w:beforeAutospacing="0" w:after="0" w:afterAutospacing="0" w:line="360" w:lineRule="auto"/>
        <w:ind w:left="709" w:hanging="709"/>
        <w:rPr>
          <w:sz w:val="22"/>
          <w:szCs w:val="22"/>
        </w:rPr>
      </w:pPr>
      <w:proofErr w:type="spellStart"/>
      <w:r w:rsidRPr="00B917E4">
        <w:rPr>
          <w:sz w:val="22"/>
          <w:szCs w:val="22"/>
        </w:rPr>
        <w:t>Prodinger</w:t>
      </w:r>
      <w:proofErr w:type="spellEnd"/>
      <w:r w:rsidRPr="00B917E4">
        <w:rPr>
          <w:sz w:val="22"/>
          <w:szCs w:val="22"/>
        </w:rPr>
        <w:t xml:space="preserve">, B., &amp; </w:t>
      </w:r>
      <w:proofErr w:type="spellStart"/>
      <w:r w:rsidRPr="00B917E4">
        <w:rPr>
          <w:sz w:val="22"/>
          <w:szCs w:val="22"/>
        </w:rPr>
        <w:t>Neuhofer</w:t>
      </w:r>
      <w:proofErr w:type="spellEnd"/>
      <w:r w:rsidRPr="00B917E4">
        <w:rPr>
          <w:sz w:val="22"/>
          <w:szCs w:val="22"/>
        </w:rPr>
        <w:t xml:space="preserve">, B. (2022). </w:t>
      </w:r>
      <w:proofErr w:type="spellStart"/>
      <w:r w:rsidRPr="00B917E4">
        <w:rPr>
          <w:i/>
          <w:iCs/>
          <w:sz w:val="22"/>
          <w:szCs w:val="22"/>
        </w:rPr>
        <w:t>Multisensory</w:t>
      </w:r>
      <w:proofErr w:type="spellEnd"/>
      <w:r w:rsidRPr="00B917E4">
        <w:rPr>
          <w:i/>
          <w:iCs/>
          <w:sz w:val="22"/>
          <w:szCs w:val="22"/>
        </w:rPr>
        <w:t xml:space="preserve"> VR </w:t>
      </w:r>
      <w:proofErr w:type="spellStart"/>
      <w:r w:rsidRPr="00B917E4">
        <w:rPr>
          <w:i/>
          <w:iCs/>
          <w:sz w:val="22"/>
          <w:szCs w:val="22"/>
        </w:rPr>
        <w:t>experiences</w:t>
      </w:r>
      <w:proofErr w:type="spellEnd"/>
      <w:r w:rsidRPr="00B917E4">
        <w:rPr>
          <w:i/>
          <w:iCs/>
          <w:sz w:val="22"/>
          <w:szCs w:val="22"/>
        </w:rPr>
        <w:t xml:space="preserve"> in </w:t>
      </w:r>
      <w:proofErr w:type="spellStart"/>
      <w:r w:rsidRPr="00B917E4">
        <w:rPr>
          <w:i/>
          <w:iCs/>
          <w:sz w:val="22"/>
          <w:szCs w:val="22"/>
        </w:rPr>
        <w:t>destination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management</w:t>
      </w:r>
      <w:proofErr w:type="spellEnd"/>
      <w:r w:rsidRPr="00B917E4">
        <w:rPr>
          <w:sz w:val="22"/>
          <w:szCs w:val="22"/>
        </w:rPr>
        <w:t xml:space="preserve">. </w:t>
      </w:r>
      <w:proofErr w:type="spellStart"/>
      <w:r w:rsidRPr="00B917E4">
        <w:rPr>
          <w:sz w:val="22"/>
          <w:szCs w:val="22"/>
        </w:rPr>
        <w:t>In</w:t>
      </w:r>
      <w:proofErr w:type="spellEnd"/>
      <w:r w:rsidRPr="00B917E4">
        <w:rPr>
          <w:sz w:val="22"/>
          <w:szCs w:val="22"/>
        </w:rPr>
        <w:t xml:space="preserve"> ENTER 2022 e-</w:t>
      </w:r>
      <w:proofErr w:type="spellStart"/>
      <w:r w:rsidRPr="00B917E4">
        <w:rPr>
          <w:sz w:val="22"/>
          <w:szCs w:val="22"/>
        </w:rPr>
        <w:t>Tourism</w:t>
      </w:r>
      <w:proofErr w:type="spellEnd"/>
      <w:r w:rsidRPr="00B917E4">
        <w:rPr>
          <w:sz w:val="22"/>
          <w:szCs w:val="22"/>
        </w:rPr>
        <w:t xml:space="preserve"> </w:t>
      </w:r>
      <w:proofErr w:type="spellStart"/>
      <w:r w:rsidRPr="00B917E4">
        <w:rPr>
          <w:sz w:val="22"/>
          <w:szCs w:val="22"/>
        </w:rPr>
        <w:t>Conf</w:t>
      </w:r>
      <w:proofErr w:type="spellEnd"/>
      <w:r w:rsidRPr="00B917E4">
        <w:rPr>
          <w:sz w:val="22"/>
          <w:szCs w:val="22"/>
        </w:rPr>
        <w:t xml:space="preserve">. </w:t>
      </w:r>
      <w:proofErr w:type="spellStart"/>
      <w:r w:rsidRPr="00B917E4">
        <w:rPr>
          <w:sz w:val="22"/>
          <w:szCs w:val="22"/>
        </w:rPr>
        <w:t>Proc</w:t>
      </w:r>
      <w:proofErr w:type="spellEnd"/>
      <w:r w:rsidRPr="00B917E4">
        <w:rPr>
          <w:sz w:val="22"/>
          <w:szCs w:val="22"/>
        </w:rPr>
        <w:t>. (</w:t>
      </w:r>
      <w:proofErr w:type="spellStart"/>
      <w:proofErr w:type="gramStart"/>
      <w:r w:rsidRPr="00B917E4">
        <w:rPr>
          <w:sz w:val="22"/>
          <w:szCs w:val="22"/>
        </w:rPr>
        <w:t>pp</w:t>
      </w:r>
      <w:proofErr w:type="spellEnd"/>
      <w:proofErr w:type="gramEnd"/>
      <w:r w:rsidRPr="00B917E4">
        <w:rPr>
          <w:sz w:val="22"/>
          <w:szCs w:val="22"/>
        </w:rPr>
        <w:t>. 162-173).</w:t>
      </w:r>
    </w:p>
    <w:p w14:paraId="1715EAEE" w14:textId="77777777" w:rsidR="00762E74" w:rsidRPr="00B917E4" w:rsidRDefault="00762E74" w:rsidP="00762E74">
      <w:pPr>
        <w:spacing w:after="0" w:line="360" w:lineRule="auto"/>
        <w:ind w:left="708" w:hanging="708"/>
        <w:jc w:val="both"/>
        <w:rPr>
          <w:rStyle w:val="Kpr"/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lastRenderedPageBreak/>
        <w:t>Qin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H.X., Wang, Y.,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Hui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P. (2022). Identity,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crimes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law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enforcement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proofErr w:type="gramStart"/>
      <w:r w:rsidRPr="00B917E4">
        <w:rPr>
          <w:rFonts w:ascii="Times New Roman" w:hAnsi="Times New Roman" w:cs="Times New Roman"/>
          <w:sz w:val="22"/>
          <w:szCs w:val="22"/>
        </w:rPr>
        <w:t>arXiv</w:t>
      </w:r>
      <w:proofErr w:type="spellEnd"/>
      <w:proofErr w:type="gram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preprint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arXiv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: 2210.06134 </w:t>
      </w:r>
      <w:r w:rsidRPr="00B917E4">
        <w:rPr>
          <w:rFonts w:ascii="Times New Roman" w:hAnsi="Times New Roman" w:cs="Times New Roman"/>
          <w:sz w:val="22"/>
          <w:szCs w:val="22"/>
        </w:rPr>
        <w:fldChar w:fldCharType="begin"/>
      </w:r>
      <w:r w:rsidRPr="00B917E4">
        <w:rPr>
          <w:rStyle w:val="Kpr"/>
          <w:rFonts w:ascii="Times New Roman" w:hAnsi="Times New Roman" w:cs="Times New Roman"/>
          <w:sz w:val="22"/>
          <w:szCs w:val="22"/>
        </w:rPr>
        <w:instrText xml:space="preserve"> HYPERLINK "https://doi.org/10.48550/arXiv.2210.06134" </w:instrText>
      </w:r>
      <w:r w:rsidRPr="00B917E4">
        <w:rPr>
          <w:rFonts w:ascii="Times New Roman" w:hAnsi="Times New Roman" w:cs="Times New Roman"/>
          <w:sz w:val="22"/>
          <w:szCs w:val="22"/>
        </w:rPr>
      </w:r>
      <w:r w:rsidRPr="00B917E4">
        <w:rPr>
          <w:rFonts w:ascii="Times New Roman" w:hAnsi="Times New Roman" w:cs="Times New Roman"/>
          <w:sz w:val="22"/>
          <w:szCs w:val="22"/>
        </w:rPr>
        <w:fldChar w:fldCharType="separate"/>
      </w:r>
    </w:p>
    <w:p w14:paraId="3EE257B2" w14:textId="77777777" w:rsidR="00762E74" w:rsidRPr="00B917E4" w:rsidRDefault="00762E74" w:rsidP="00762E74">
      <w:pPr>
        <w:spacing w:after="0" w:line="360" w:lineRule="auto"/>
        <w:ind w:left="708" w:hanging="708"/>
        <w:jc w:val="both"/>
        <w:rPr>
          <w:rStyle w:val="Kpr"/>
          <w:rFonts w:ascii="Times New Roman" w:hAnsi="Times New Roman" w:cs="Times New Roman"/>
          <w:sz w:val="22"/>
          <w:szCs w:val="22"/>
        </w:rPr>
      </w:pPr>
      <w:r w:rsidRPr="00B917E4">
        <w:rPr>
          <w:rStyle w:val="Kpr"/>
          <w:rFonts w:ascii="Times New Roman" w:hAnsi="Times New Roman" w:cs="Times New Roman"/>
          <w:sz w:val="22"/>
          <w:szCs w:val="22"/>
        </w:rPr>
        <w:t>https://doi.org/10.48550/arXiv.2210.06134</w:t>
      </w:r>
      <w:r w:rsidRPr="00B917E4">
        <w:rPr>
          <w:rFonts w:ascii="Times New Roman" w:hAnsi="Times New Roman" w:cs="Times New Roman"/>
          <w:sz w:val="22"/>
          <w:szCs w:val="22"/>
        </w:rPr>
        <w:fldChar w:fldCharType="end"/>
      </w:r>
    </w:p>
    <w:p w14:paraId="0C4B1A17" w14:textId="77777777" w:rsidR="00762E74" w:rsidRPr="00B917E4" w:rsidRDefault="00762E74" w:rsidP="00762E74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Rebbani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Z.,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Azouggh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D.,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Bahatti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L.,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Bouattane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O. (2021).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Definitions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Applications of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Augmented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/Virtual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Reality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: A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Survey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</w:t>
      </w:r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International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Journal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of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Emerging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Trends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in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Engineering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Research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, 9(3),</w:t>
      </w: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279–285.</w:t>
      </w:r>
    </w:p>
    <w:p w14:paraId="38349057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Rejeb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A.,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Rejeb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K.,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Keogh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J. (2021).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Enablers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augmented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reality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food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supply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chain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: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systematic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literature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review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Journal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Foodservice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Business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Research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, 24(4), 415–444. https://doi.org/10.1080/15378020.2020.1859973</w:t>
      </w:r>
    </w:p>
    <w:p w14:paraId="539224FC" w14:textId="77777777" w:rsidR="00762E74" w:rsidRPr="00B917E4" w:rsidRDefault="00762E74" w:rsidP="00762E74">
      <w:pPr>
        <w:spacing w:after="0" w:line="360" w:lineRule="auto"/>
        <w:ind w:left="709" w:hanging="1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21, 2025,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hyperlink r:id="rId46" w:history="1">
        <w:r w:rsidRPr="00B917E4">
          <w:rPr>
            <w:rStyle w:val="Kpr"/>
            <w:rFonts w:ascii="Times New Roman" w:hAnsi="Times New Roman" w:cs="Times New Roman"/>
            <w:sz w:val="22"/>
            <w:szCs w:val="22"/>
          </w:rPr>
          <w:t>https://www.popsci.com/technology/virtual-reality-taste-device/?utm_source=chatgpt.com</w:t>
        </w:r>
      </w:hyperlink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8A1A70C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Reyes-Menendez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A.,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Saura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, J.R., Martinez-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Navalon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J.G. (2019).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impact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e-WOM on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hotels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'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management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reputation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Exploring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Tripadvisor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review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credibility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ELM model. IEEE Access </w:t>
      </w:r>
      <w:r w:rsidRPr="00B917E4">
        <w:rPr>
          <w:rFonts w:ascii="Times New Roman" w:hAnsi="Times New Roman" w:cs="Times New Roman"/>
          <w:i/>
          <w:iCs/>
          <w:sz w:val="22"/>
          <w:szCs w:val="22"/>
        </w:rPr>
        <w:t>7,</w:t>
      </w:r>
      <w:r w:rsidRPr="00B917E4">
        <w:rPr>
          <w:rFonts w:ascii="Times New Roman" w:hAnsi="Times New Roman" w:cs="Times New Roman"/>
          <w:sz w:val="22"/>
          <w:szCs w:val="22"/>
        </w:rPr>
        <w:t>68868–68877. https://doi.org/10.1109/ACCESS.2019.2919030</w:t>
      </w:r>
    </w:p>
    <w:p w14:paraId="5C92467B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Rubio-Escuderos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L.,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García-Andreu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H.,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Michopoulou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Buhalis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D. (2021).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Perspectives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experiences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disabilities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Implications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daily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lives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industry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Recreation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Research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Pr="00B917E4">
        <w:rPr>
          <w:rFonts w:ascii="Times New Roman" w:hAnsi="Times New Roman" w:cs="Times New Roman"/>
          <w:sz w:val="22"/>
          <w:szCs w:val="22"/>
        </w:rPr>
        <w:t xml:space="preserve"> https://doi.org/10.1080/02508281.2021.1981071</w:t>
      </w:r>
    </w:p>
    <w:p w14:paraId="72A6D5B1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Schwab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K. &amp; Davis, N. (2018). </w:t>
      </w:r>
      <w:r w:rsidRPr="00B917E4">
        <w:rPr>
          <w:rFonts w:ascii="Times New Roman" w:hAnsi="Times New Roman" w:cs="Times New Roman"/>
          <w:i/>
          <w:iCs/>
          <w:sz w:val="22"/>
          <w:szCs w:val="22"/>
        </w:rPr>
        <w:t>Dördüncü sanayi devrimini şekillendirmek</w:t>
      </w:r>
      <w:r w:rsidRPr="00B917E4">
        <w:rPr>
          <w:rFonts w:ascii="Times New Roman" w:hAnsi="Times New Roman" w:cs="Times New Roman"/>
          <w:sz w:val="22"/>
          <w:szCs w:val="22"/>
        </w:rPr>
        <w:t>. (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Çev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: N. Özata). İstanbul: Optimist.</w:t>
      </w:r>
    </w:p>
    <w:p w14:paraId="0560CE8E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Style w:val="Kpr"/>
          <w:rFonts w:ascii="Times New Roman" w:hAnsi="Times New Roman" w:cs="Times New Roman"/>
          <w:sz w:val="22"/>
          <w:szCs w:val="22"/>
        </w:rPr>
      </w:pPr>
      <w:r w:rsidRPr="00B917E4">
        <w:rPr>
          <w:rFonts w:ascii="Times New Roman" w:hAnsi="Times New Roman" w:cs="Times New Roman"/>
          <w:sz w:val="22"/>
          <w:szCs w:val="22"/>
        </w:rPr>
        <w:t xml:space="preserve">SITA. (2022).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megatrends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: 12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key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trends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will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shape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industry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over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next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decade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SITA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innovation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report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01, 2024,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hyperlink r:id="rId47" w:history="1">
        <w:r w:rsidRPr="00B917E4">
          <w:rPr>
            <w:rStyle w:val="Kpr"/>
            <w:rFonts w:ascii="Times New Roman" w:hAnsi="Times New Roman" w:cs="Times New Roman"/>
            <w:sz w:val="22"/>
            <w:szCs w:val="22"/>
          </w:rPr>
          <w:t>https://www.sita.aero/globalassets/docs /</w:t>
        </w:r>
        <w:proofErr w:type="spellStart"/>
        <w:r w:rsidRPr="00B917E4">
          <w:rPr>
            <w:rStyle w:val="Kpr"/>
            <w:rFonts w:ascii="Times New Roman" w:hAnsi="Times New Roman" w:cs="Times New Roman"/>
            <w:sz w:val="22"/>
            <w:szCs w:val="22"/>
          </w:rPr>
          <w:t>other</w:t>
        </w:r>
        <w:proofErr w:type="spellEnd"/>
        <w:r w:rsidRPr="00B917E4">
          <w:rPr>
            <w:rStyle w:val="Kpr"/>
            <w:rFonts w:ascii="Times New Roman" w:hAnsi="Times New Roman" w:cs="Times New Roman"/>
            <w:sz w:val="22"/>
            <w:szCs w:val="22"/>
          </w:rPr>
          <w:t>/</w:t>
        </w:r>
        <w:proofErr w:type="spellStart"/>
        <w:r w:rsidRPr="00B917E4">
          <w:rPr>
            <w:rStyle w:val="Kpr"/>
            <w:rFonts w:ascii="Times New Roman" w:hAnsi="Times New Roman" w:cs="Times New Roman"/>
            <w:sz w:val="22"/>
            <w:szCs w:val="22"/>
          </w:rPr>
          <w:t>innovation</w:t>
        </w:r>
        <w:proofErr w:type="spellEnd"/>
        <w:r w:rsidRPr="00B917E4">
          <w:rPr>
            <w:rStyle w:val="Kpr"/>
            <w:rFonts w:ascii="Times New Roman" w:hAnsi="Times New Roman" w:cs="Times New Roman"/>
            <w:sz w:val="22"/>
            <w:szCs w:val="22"/>
          </w:rPr>
          <w:t>/</w:t>
        </w:r>
        <w:proofErr w:type="spellStart"/>
        <w:r w:rsidRPr="00B917E4">
          <w:rPr>
            <w:rStyle w:val="Kpr"/>
            <w:rFonts w:ascii="Times New Roman" w:hAnsi="Times New Roman" w:cs="Times New Roman"/>
            <w:sz w:val="22"/>
            <w:szCs w:val="22"/>
          </w:rPr>
          <w:t>meet-the-megatrends</w:t>
        </w:r>
        <w:proofErr w:type="spellEnd"/>
        <w:r w:rsidRPr="00B917E4">
          <w:rPr>
            <w:rStyle w:val="Kpr"/>
            <w:rFonts w:ascii="Times New Roman" w:hAnsi="Times New Roman" w:cs="Times New Roman"/>
            <w:sz w:val="22"/>
            <w:szCs w:val="22"/>
          </w:rPr>
          <w:t>/sita-megatrends-report.pdf</w:t>
        </w:r>
      </w:hyperlink>
      <w:r w:rsidRPr="00B917E4">
        <w:rPr>
          <w:rStyle w:val="Kpr"/>
          <w:rFonts w:ascii="Times New Roman" w:hAnsi="Times New Roman" w:cs="Times New Roman"/>
          <w:sz w:val="22"/>
          <w:szCs w:val="22"/>
        </w:rPr>
        <w:t xml:space="preserve"> </w:t>
      </w:r>
    </w:p>
    <w:p w14:paraId="6DE0DCBF" w14:textId="77777777" w:rsidR="00762E74" w:rsidRPr="00B917E4" w:rsidRDefault="00762E74" w:rsidP="00762E74">
      <w:pPr>
        <w:pStyle w:val="NormalWeb"/>
        <w:spacing w:before="0" w:beforeAutospacing="0" w:after="0" w:afterAutospacing="0" w:line="360" w:lineRule="auto"/>
        <w:ind w:left="709" w:hanging="709"/>
        <w:rPr>
          <w:sz w:val="22"/>
          <w:szCs w:val="22"/>
        </w:rPr>
      </w:pPr>
      <w:r w:rsidRPr="00B917E4">
        <w:rPr>
          <w:sz w:val="22"/>
          <w:szCs w:val="22"/>
        </w:rPr>
        <w:t xml:space="preserve">Singh, R., &amp; </w:t>
      </w:r>
      <w:proofErr w:type="spellStart"/>
      <w:r w:rsidRPr="00B917E4">
        <w:rPr>
          <w:sz w:val="22"/>
          <w:szCs w:val="22"/>
        </w:rPr>
        <w:t>Adiyia</w:t>
      </w:r>
      <w:proofErr w:type="spellEnd"/>
      <w:r w:rsidRPr="00B917E4">
        <w:rPr>
          <w:sz w:val="22"/>
          <w:szCs w:val="22"/>
        </w:rPr>
        <w:t xml:space="preserve">, B. (2025). </w:t>
      </w:r>
      <w:proofErr w:type="spellStart"/>
      <w:r w:rsidRPr="00B917E4">
        <w:rPr>
          <w:i/>
          <w:iCs/>
          <w:sz w:val="22"/>
          <w:szCs w:val="22"/>
        </w:rPr>
        <w:t>Promotion</w:t>
      </w:r>
      <w:proofErr w:type="spellEnd"/>
      <w:r w:rsidRPr="00B917E4">
        <w:rPr>
          <w:i/>
          <w:iCs/>
          <w:sz w:val="22"/>
          <w:szCs w:val="22"/>
        </w:rPr>
        <w:t xml:space="preserve"> of </w:t>
      </w:r>
      <w:proofErr w:type="spellStart"/>
      <w:r w:rsidRPr="00B917E4">
        <w:rPr>
          <w:i/>
          <w:iCs/>
          <w:sz w:val="22"/>
          <w:szCs w:val="22"/>
        </w:rPr>
        <w:t>rural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tourism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through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virtual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reality</w:t>
      </w:r>
      <w:proofErr w:type="spellEnd"/>
      <w:r w:rsidRPr="00B917E4">
        <w:rPr>
          <w:i/>
          <w:iCs/>
          <w:sz w:val="22"/>
          <w:szCs w:val="22"/>
        </w:rPr>
        <w:t xml:space="preserve">: </w:t>
      </w:r>
      <w:proofErr w:type="spellStart"/>
      <w:r w:rsidRPr="00B917E4">
        <w:rPr>
          <w:i/>
          <w:iCs/>
          <w:sz w:val="22"/>
          <w:szCs w:val="22"/>
        </w:rPr>
        <w:t>bandwidth-light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solutions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for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emerging</w:t>
      </w:r>
      <w:proofErr w:type="spellEnd"/>
      <w:r w:rsidRPr="00B917E4">
        <w:rPr>
          <w:i/>
          <w:iCs/>
          <w:sz w:val="22"/>
          <w:szCs w:val="22"/>
        </w:rPr>
        <w:t xml:space="preserve"> </w:t>
      </w:r>
      <w:proofErr w:type="spellStart"/>
      <w:r w:rsidRPr="00B917E4">
        <w:rPr>
          <w:i/>
          <w:iCs/>
          <w:sz w:val="22"/>
          <w:szCs w:val="22"/>
        </w:rPr>
        <w:t>markets</w:t>
      </w:r>
      <w:proofErr w:type="spellEnd"/>
      <w:r w:rsidRPr="00B917E4">
        <w:rPr>
          <w:sz w:val="22"/>
          <w:szCs w:val="22"/>
        </w:rPr>
        <w:t xml:space="preserve">. </w:t>
      </w:r>
      <w:proofErr w:type="spellStart"/>
      <w:r w:rsidRPr="00B917E4">
        <w:rPr>
          <w:sz w:val="22"/>
          <w:szCs w:val="22"/>
        </w:rPr>
        <w:t>Journal</w:t>
      </w:r>
      <w:proofErr w:type="spellEnd"/>
      <w:r w:rsidRPr="00B917E4">
        <w:rPr>
          <w:sz w:val="22"/>
          <w:szCs w:val="22"/>
        </w:rPr>
        <w:t xml:space="preserve"> of </w:t>
      </w:r>
      <w:proofErr w:type="spellStart"/>
      <w:r w:rsidRPr="00B917E4">
        <w:rPr>
          <w:sz w:val="22"/>
          <w:szCs w:val="22"/>
        </w:rPr>
        <w:t>Hospitality</w:t>
      </w:r>
      <w:proofErr w:type="spellEnd"/>
      <w:r w:rsidRPr="00B917E4">
        <w:rPr>
          <w:sz w:val="22"/>
          <w:szCs w:val="22"/>
        </w:rPr>
        <w:t xml:space="preserve"> &amp; </w:t>
      </w:r>
      <w:proofErr w:type="spellStart"/>
      <w:r w:rsidRPr="00B917E4">
        <w:rPr>
          <w:sz w:val="22"/>
          <w:szCs w:val="22"/>
        </w:rPr>
        <w:t>Tourism</w:t>
      </w:r>
      <w:proofErr w:type="spellEnd"/>
      <w:r w:rsidRPr="00B917E4">
        <w:rPr>
          <w:sz w:val="22"/>
          <w:szCs w:val="22"/>
        </w:rPr>
        <w:t xml:space="preserve"> </w:t>
      </w:r>
      <w:proofErr w:type="spellStart"/>
      <w:r w:rsidRPr="00B917E4">
        <w:rPr>
          <w:sz w:val="22"/>
          <w:szCs w:val="22"/>
        </w:rPr>
        <w:t>Technology</w:t>
      </w:r>
      <w:proofErr w:type="spellEnd"/>
      <w:r w:rsidRPr="00B917E4">
        <w:rPr>
          <w:sz w:val="22"/>
          <w:szCs w:val="22"/>
        </w:rPr>
        <w:t>, 16(2), 275–291.</w:t>
      </w:r>
    </w:p>
    <w:p w14:paraId="6681904F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Soon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W. (2002).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researcher’s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avatar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was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sexually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assaulted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on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platform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owned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Meta.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01, 2024,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hyperlink r:id="rId48" w:history="1">
        <w:r w:rsidRPr="00B917E4">
          <w:rPr>
            <w:rStyle w:val="Kpr"/>
            <w:rFonts w:ascii="Times New Roman" w:hAnsi="Times New Roman" w:cs="Times New Roman"/>
            <w:sz w:val="22"/>
            <w:szCs w:val="22"/>
          </w:rPr>
          <w:t>https://www.businessinsider.com/researcher-claims-her-avatar-was-raped-on-metas-metaverse-platform-2022-5</w:t>
        </w:r>
      </w:hyperlink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38A0988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Sriram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G.K. (2022).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comprehensive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survey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</w:t>
      </w:r>
      <w:r w:rsidRPr="00B917E4">
        <w:rPr>
          <w:rFonts w:ascii="Times New Roman" w:hAnsi="Times New Roman" w:cs="Times New Roman"/>
          <w:i/>
          <w:iCs/>
          <w:sz w:val="22"/>
          <w:szCs w:val="22"/>
        </w:rPr>
        <w:t>nt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Res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J Modern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Eng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Technol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Sci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r w:rsidRPr="00B917E4">
        <w:rPr>
          <w:rFonts w:ascii="Times New Roman" w:hAnsi="Times New Roman" w:cs="Times New Roman"/>
          <w:i/>
          <w:iCs/>
          <w:sz w:val="22"/>
          <w:szCs w:val="22"/>
        </w:rPr>
        <w:t>4(2),</w:t>
      </w:r>
      <w:r w:rsidRPr="00B917E4">
        <w:rPr>
          <w:rFonts w:ascii="Times New Roman" w:hAnsi="Times New Roman" w:cs="Times New Roman"/>
          <w:sz w:val="22"/>
          <w:szCs w:val="22"/>
        </w:rPr>
        <w:t xml:space="preserve"> 772– 775. </w:t>
      </w:r>
    </w:p>
    <w:p w14:paraId="319C7049" w14:textId="77777777" w:rsidR="00762E74" w:rsidRPr="00B917E4" w:rsidRDefault="00762E74" w:rsidP="00762E74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kern w:val="0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Suanpang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P.,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Niamsorn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C.,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Pothipassa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P.,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Chunhapataragul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T.,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Netwong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T.,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Jermsittiparsert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K. (2022).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Extensible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implication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smart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city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. 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Sustainability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, </w:t>
      </w:r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14(21),</w:t>
      </w: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1–19. </w:t>
      </w:r>
      <w:hyperlink r:id="rId49" w:history="1">
        <w:r w:rsidRPr="00B917E4">
          <w:rPr>
            <w:rStyle w:val="Kpr"/>
            <w:rFonts w:ascii="Times New Roman" w:hAnsi="Times New Roman" w:cs="Times New Roman"/>
            <w:kern w:val="0"/>
            <w:sz w:val="22"/>
            <w:szCs w:val="22"/>
          </w:rPr>
          <w:t>https://doi.org/</w:t>
        </w:r>
      </w:hyperlink>
      <w:r w:rsidRPr="00B917E4">
        <w:rPr>
          <w:rFonts w:ascii="Times New Roman" w:hAnsi="Times New Roman" w:cs="Times New Roman"/>
          <w:kern w:val="0"/>
          <w:sz w:val="22"/>
          <w:szCs w:val="22"/>
        </w:rPr>
        <w:t>10.3390/su142114027</w:t>
      </w:r>
    </w:p>
    <w:p w14:paraId="598C7E1B" w14:textId="77777777" w:rsidR="00762E74" w:rsidRPr="00B917E4" w:rsidRDefault="00762E74" w:rsidP="00762E74">
      <w:pPr>
        <w:pStyle w:val="NormalWeb"/>
        <w:spacing w:before="0" w:beforeAutospacing="0" w:after="0" w:afterAutospacing="0" w:line="360" w:lineRule="auto"/>
        <w:ind w:left="709" w:hanging="709"/>
        <w:rPr>
          <w:sz w:val="22"/>
          <w:szCs w:val="22"/>
        </w:rPr>
      </w:pPr>
      <w:proofErr w:type="spellStart"/>
      <w:r w:rsidRPr="00B917E4">
        <w:rPr>
          <w:sz w:val="22"/>
          <w:szCs w:val="22"/>
        </w:rPr>
        <w:t>Sutherland</w:t>
      </w:r>
      <w:proofErr w:type="spellEnd"/>
      <w:r w:rsidRPr="00B917E4">
        <w:rPr>
          <w:sz w:val="22"/>
          <w:szCs w:val="22"/>
        </w:rPr>
        <w:t xml:space="preserve">, W. J., &amp; </w:t>
      </w:r>
      <w:proofErr w:type="spellStart"/>
      <w:r w:rsidRPr="00B917E4">
        <w:rPr>
          <w:sz w:val="22"/>
          <w:szCs w:val="22"/>
        </w:rPr>
        <w:t>Woodroof</w:t>
      </w:r>
      <w:proofErr w:type="spellEnd"/>
      <w:r w:rsidRPr="00B917E4">
        <w:rPr>
          <w:sz w:val="22"/>
          <w:szCs w:val="22"/>
        </w:rPr>
        <w:t xml:space="preserve">, H. J. (2009). </w:t>
      </w:r>
      <w:proofErr w:type="spellStart"/>
      <w:r w:rsidRPr="00B917E4">
        <w:rPr>
          <w:sz w:val="22"/>
          <w:szCs w:val="22"/>
        </w:rPr>
        <w:t>The</w:t>
      </w:r>
      <w:proofErr w:type="spellEnd"/>
      <w:r w:rsidRPr="00B917E4">
        <w:rPr>
          <w:sz w:val="22"/>
          <w:szCs w:val="22"/>
        </w:rPr>
        <w:t xml:space="preserve"> </w:t>
      </w:r>
      <w:proofErr w:type="spellStart"/>
      <w:r w:rsidRPr="00B917E4">
        <w:rPr>
          <w:sz w:val="22"/>
          <w:szCs w:val="22"/>
        </w:rPr>
        <w:t>need</w:t>
      </w:r>
      <w:proofErr w:type="spellEnd"/>
      <w:r w:rsidRPr="00B917E4">
        <w:rPr>
          <w:sz w:val="22"/>
          <w:szCs w:val="22"/>
        </w:rPr>
        <w:t xml:space="preserve"> </w:t>
      </w:r>
      <w:proofErr w:type="spellStart"/>
      <w:r w:rsidRPr="00B917E4">
        <w:rPr>
          <w:sz w:val="22"/>
          <w:szCs w:val="22"/>
        </w:rPr>
        <w:t>for</w:t>
      </w:r>
      <w:proofErr w:type="spellEnd"/>
      <w:r w:rsidRPr="00B917E4">
        <w:rPr>
          <w:sz w:val="22"/>
          <w:szCs w:val="22"/>
        </w:rPr>
        <w:t xml:space="preserve"> </w:t>
      </w:r>
      <w:proofErr w:type="spellStart"/>
      <w:r w:rsidRPr="00B917E4">
        <w:rPr>
          <w:sz w:val="22"/>
          <w:szCs w:val="22"/>
        </w:rPr>
        <w:t>environmental</w:t>
      </w:r>
      <w:proofErr w:type="spellEnd"/>
      <w:r w:rsidRPr="00B917E4">
        <w:rPr>
          <w:sz w:val="22"/>
          <w:szCs w:val="22"/>
        </w:rPr>
        <w:t xml:space="preserve"> horizon </w:t>
      </w:r>
      <w:proofErr w:type="spellStart"/>
      <w:r w:rsidRPr="00B917E4">
        <w:rPr>
          <w:sz w:val="22"/>
          <w:szCs w:val="22"/>
        </w:rPr>
        <w:t>scanning</w:t>
      </w:r>
      <w:proofErr w:type="spellEnd"/>
      <w:r w:rsidRPr="00B917E4">
        <w:rPr>
          <w:sz w:val="22"/>
          <w:szCs w:val="22"/>
        </w:rPr>
        <w:t xml:space="preserve">. </w:t>
      </w:r>
      <w:proofErr w:type="spellStart"/>
      <w:r w:rsidRPr="00B917E4">
        <w:rPr>
          <w:i/>
          <w:iCs/>
          <w:sz w:val="22"/>
          <w:szCs w:val="22"/>
        </w:rPr>
        <w:t>Trends</w:t>
      </w:r>
      <w:proofErr w:type="spellEnd"/>
      <w:r w:rsidRPr="00B917E4">
        <w:rPr>
          <w:i/>
          <w:iCs/>
          <w:sz w:val="22"/>
          <w:szCs w:val="22"/>
        </w:rPr>
        <w:t xml:space="preserve"> in </w:t>
      </w:r>
      <w:proofErr w:type="spellStart"/>
      <w:r w:rsidRPr="00B917E4">
        <w:rPr>
          <w:i/>
          <w:iCs/>
          <w:sz w:val="22"/>
          <w:szCs w:val="22"/>
        </w:rPr>
        <w:t>Ecology</w:t>
      </w:r>
      <w:proofErr w:type="spellEnd"/>
      <w:r w:rsidRPr="00B917E4">
        <w:rPr>
          <w:i/>
          <w:iCs/>
          <w:sz w:val="22"/>
          <w:szCs w:val="22"/>
        </w:rPr>
        <w:t xml:space="preserve"> &amp; </w:t>
      </w:r>
      <w:proofErr w:type="spellStart"/>
      <w:r w:rsidRPr="00B917E4">
        <w:rPr>
          <w:i/>
          <w:iCs/>
          <w:sz w:val="22"/>
          <w:szCs w:val="22"/>
        </w:rPr>
        <w:t>Evolution</w:t>
      </w:r>
      <w:proofErr w:type="spellEnd"/>
      <w:r w:rsidRPr="00B917E4">
        <w:rPr>
          <w:sz w:val="22"/>
          <w:szCs w:val="22"/>
        </w:rPr>
        <w:t xml:space="preserve">, 24(10), 523–527. </w:t>
      </w:r>
      <w:hyperlink r:id="rId50" w:history="1">
        <w:r w:rsidRPr="00B917E4">
          <w:rPr>
            <w:rStyle w:val="Kpr"/>
            <w:sz w:val="22"/>
            <w:szCs w:val="22"/>
          </w:rPr>
          <w:t>https://doi.org/10.1016/j.tree.2009.04.008</w:t>
        </w:r>
      </w:hyperlink>
    </w:p>
    <w:p w14:paraId="7DCEA6A0" w14:textId="77777777" w:rsidR="00762E74" w:rsidRPr="00B917E4" w:rsidRDefault="00762E74" w:rsidP="00762E74">
      <w:pPr>
        <w:pStyle w:val="Default"/>
        <w:spacing w:line="360" w:lineRule="auto"/>
        <w:ind w:left="708" w:hanging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17E4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Şahin, N. &amp; </w:t>
      </w:r>
      <w:proofErr w:type="spellStart"/>
      <w:r w:rsidRPr="00B917E4">
        <w:rPr>
          <w:rFonts w:ascii="Times New Roman" w:hAnsi="Times New Roman" w:cs="Times New Roman"/>
          <w:color w:val="auto"/>
          <w:sz w:val="22"/>
          <w:szCs w:val="22"/>
        </w:rPr>
        <w:t>Açıksözlü</w:t>
      </w:r>
      <w:proofErr w:type="spellEnd"/>
      <w:r w:rsidRPr="00B917E4">
        <w:rPr>
          <w:rFonts w:ascii="Times New Roman" w:hAnsi="Times New Roman" w:cs="Times New Roman"/>
          <w:color w:val="auto"/>
          <w:sz w:val="22"/>
          <w:szCs w:val="22"/>
        </w:rPr>
        <w:t xml:space="preserve">, Ö. (2021).  “Turistik </w:t>
      </w:r>
      <w:proofErr w:type="spellStart"/>
      <w:r w:rsidRPr="00B917E4">
        <w:rPr>
          <w:rFonts w:ascii="Times New Roman" w:hAnsi="Times New Roman" w:cs="Times New Roman"/>
          <w:color w:val="auto"/>
          <w:sz w:val="22"/>
          <w:szCs w:val="22"/>
        </w:rPr>
        <w:t>koinler</w:t>
      </w:r>
      <w:proofErr w:type="spellEnd"/>
      <w:r w:rsidRPr="00B917E4">
        <w:rPr>
          <w:rFonts w:ascii="Times New Roman" w:hAnsi="Times New Roman" w:cs="Times New Roman"/>
          <w:color w:val="auto"/>
          <w:sz w:val="22"/>
          <w:szCs w:val="22"/>
        </w:rPr>
        <w:t xml:space="preserve">’’: Turizm işletmelerinde kripto para kullanımının </w:t>
      </w:r>
      <w:proofErr w:type="spellStart"/>
      <w:r w:rsidRPr="00B917E4">
        <w:rPr>
          <w:rFonts w:ascii="Times New Roman" w:hAnsi="Times New Roman" w:cs="Times New Roman"/>
          <w:color w:val="auto"/>
          <w:sz w:val="22"/>
          <w:szCs w:val="22"/>
        </w:rPr>
        <w:t>swot</w:t>
      </w:r>
      <w:proofErr w:type="spellEnd"/>
      <w:r w:rsidRPr="00B917E4">
        <w:rPr>
          <w:rFonts w:ascii="Times New Roman" w:hAnsi="Times New Roman" w:cs="Times New Roman"/>
          <w:color w:val="auto"/>
          <w:sz w:val="22"/>
          <w:szCs w:val="22"/>
        </w:rPr>
        <w:t xml:space="preserve"> analizi ile incelenmesi.  </w:t>
      </w:r>
      <w:r w:rsidRPr="00B917E4">
        <w:rPr>
          <w:rFonts w:ascii="Times New Roman" w:hAnsi="Times New Roman" w:cs="Times New Roman"/>
          <w:i/>
          <w:iCs/>
          <w:color w:val="auto"/>
          <w:sz w:val="22"/>
          <w:szCs w:val="22"/>
        </w:rPr>
        <w:t>Akademik Sosyal Araştırmalar Dergisi, 9(120),</w:t>
      </w:r>
      <w:r w:rsidRPr="00B917E4">
        <w:rPr>
          <w:rFonts w:ascii="Times New Roman" w:hAnsi="Times New Roman" w:cs="Times New Roman"/>
          <w:color w:val="auto"/>
          <w:sz w:val="22"/>
          <w:szCs w:val="22"/>
        </w:rPr>
        <w:t xml:space="preserve"> 219-236. http://dx.doi.org/10.29228/ASOS.52099</w:t>
      </w:r>
    </w:p>
    <w:p w14:paraId="7BDB39A3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Fintech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Times (2024).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21, 2025,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hyperlink r:id="rId51" w:history="1">
        <w:r w:rsidRPr="00B917E4">
          <w:rPr>
            <w:rStyle w:val="Kpr"/>
            <w:rFonts w:ascii="Times New Roman" w:hAnsi="Times New Roman" w:cs="Times New Roman"/>
            <w:sz w:val="22"/>
            <w:szCs w:val="22"/>
          </w:rPr>
          <w:t>https://thefintechtimes.com/merchants-must-embrace-local-payment-methods-to-capture-new-customers-in-emerging-markets/?utm_source=chatgpt.com</w:t>
        </w:r>
      </w:hyperlink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3F299D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Palace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Museum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(2022).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Mirroring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heart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heaven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earth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ideals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images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Chinese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study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Palace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Museum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10, 2024,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https://en.dpm.org.cn/exhibitions/current/2022-09-08/3333.html </w:t>
      </w:r>
    </w:p>
    <w:p w14:paraId="262C2834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bookmarkStart w:id="1" w:name="_Hlk161517500"/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Sandbox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. (</w:t>
      </w:r>
      <w:proofErr w:type="gramStart"/>
      <w:r w:rsidRPr="00B917E4">
        <w:rPr>
          <w:rFonts w:ascii="Times New Roman" w:hAnsi="Times New Roman" w:cs="Times New Roman"/>
          <w:sz w:val="22"/>
          <w:szCs w:val="22"/>
        </w:rPr>
        <w:t>2022a</w:t>
      </w:r>
      <w:proofErr w:type="gramEnd"/>
      <w:r w:rsidRPr="00B917E4">
        <w:rPr>
          <w:rFonts w:ascii="Times New Roman" w:hAnsi="Times New Roman" w:cs="Times New Roman"/>
          <w:sz w:val="22"/>
          <w:szCs w:val="22"/>
        </w:rPr>
        <w:t>). </w:t>
      </w:r>
      <w:bookmarkEnd w:id="1"/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Tourismverse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is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bringing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travel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industry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on Web3</w:t>
      </w:r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01, 2024,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hyperlink r:id="rId52" w:tgtFrame="_blank" w:history="1">
        <w:r w:rsidRPr="00B917E4">
          <w:rPr>
            <w:rStyle w:val="Kpr"/>
            <w:rFonts w:ascii="Times New Roman" w:hAnsi="Times New Roman" w:cs="Times New Roman"/>
            <w:sz w:val="22"/>
            <w:szCs w:val="22"/>
          </w:rPr>
          <w:t>https://sandboxgame.medium.com/tourismverse-is-bringing-tourism-and-travel-industry-on-web3-1ca74931321b</w:t>
        </w:r>
      </w:hyperlink>
      <w:r w:rsidRPr="00B917E4">
        <w:rPr>
          <w:rStyle w:val="Kpr"/>
          <w:rFonts w:ascii="Times New Roman" w:hAnsi="Times New Roman" w:cs="Times New Roman"/>
          <w:sz w:val="22"/>
          <w:szCs w:val="22"/>
        </w:rPr>
        <w:t xml:space="preserve"> </w:t>
      </w:r>
    </w:p>
    <w:p w14:paraId="070F2744" w14:textId="77777777" w:rsidR="00762E74" w:rsidRPr="00B917E4" w:rsidRDefault="00762E74" w:rsidP="00762E74">
      <w:pPr>
        <w:pStyle w:val="Balk1"/>
        <w:shd w:val="clear" w:color="auto" w:fill="FFFFFF"/>
        <w:spacing w:before="0" w:after="0" w:line="360" w:lineRule="auto"/>
        <w:ind w:left="708" w:hanging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color w:val="auto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color w:val="auto"/>
          <w:sz w:val="22"/>
          <w:szCs w:val="22"/>
        </w:rPr>
        <w:t>Sandbox</w:t>
      </w:r>
      <w:proofErr w:type="spellEnd"/>
      <w:r w:rsidRPr="00B917E4">
        <w:rPr>
          <w:rFonts w:ascii="Times New Roman" w:hAnsi="Times New Roman" w:cs="Times New Roman"/>
          <w:color w:val="auto"/>
          <w:sz w:val="22"/>
          <w:szCs w:val="22"/>
        </w:rPr>
        <w:t>. (2022b). </w:t>
      </w:r>
      <w:proofErr w:type="spellStart"/>
      <w:r w:rsidRPr="00B917E4">
        <w:rPr>
          <w:rFonts w:ascii="Times New Roman" w:eastAsia="Times New Roman" w:hAnsi="Times New Roman" w:cs="Times New Roman"/>
          <w:color w:val="auto"/>
          <w:spacing w:val="-3"/>
          <w:kern w:val="36"/>
          <w:sz w:val="22"/>
          <w:szCs w:val="22"/>
          <w14:ligatures w14:val="none"/>
        </w:rPr>
        <w:t>Tourismverse</w:t>
      </w:r>
      <w:proofErr w:type="spellEnd"/>
      <w:r w:rsidRPr="00B917E4">
        <w:rPr>
          <w:rFonts w:ascii="Times New Roman" w:eastAsia="Times New Roman" w:hAnsi="Times New Roman" w:cs="Times New Roman"/>
          <w:color w:val="auto"/>
          <w:spacing w:val="-3"/>
          <w:kern w:val="36"/>
          <w:sz w:val="22"/>
          <w:szCs w:val="22"/>
          <w14:ligatures w14:val="none"/>
        </w:rPr>
        <w:t xml:space="preserve">, turizm ve seyahat endüstrisini Web3'e getiriyor. </w:t>
      </w:r>
      <w:proofErr w:type="spellStart"/>
      <w:r w:rsidRPr="00B917E4">
        <w:rPr>
          <w:rFonts w:ascii="Times New Roman" w:hAnsi="Times New Roman" w:cs="Times New Roman"/>
          <w:color w:val="auto"/>
          <w:sz w:val="22"/>
          <w:szCs w:val="22"/>
        </w:rPr>
        <w:t>Retrieved</w:t>
      </w:r>
      <w:proofErr w:type="spellEnd"/>
      <w:r w:rsidRPr="00B917E4">
        <w:rPr>
          <w:rFonts w:ascii="Times New Roman" w:hAnsi="Times New Roman" w:cs="Times New Roman"/>
          <w:color w:val="auto"/>
          <w:sz w:val="22"/>
          <w:szCs w:val="22"/>
        </w:rPr>
        <w:t xml:space="preserve"> 10 </w:t>
      </w:r>
      <w:proofErr w:type="spellStart"/>
      <w:r w:rsidRPr="00B917E4">
        <w:rPr>
          <w:rFonts w:ascii="Times New Roman" w:hAnsi="Times New Roman" w:cs="Times New Roman"/>
          <w:color w:val="auto"/>
          <w:sz w:val="22"/>
          <w:szCs w:val="22"/>
        </w:rPr>
        <w:t>March</w:t>
      </w:r>
      <w:proofErr w:type="spellEnd"/>
      <w:r w:rsidRPr="00B917E4">
        <w:rPr>
          <w:rFonts w:ascii="Times New Roman" w:hAnsi="Times New Roman" w:cs="Times New Roman"/>
          <w:color w:val="auto"/>
          <w:sz w:val="22"/>
          <w:szCs w:val="22"/>
        </w:rPr>
        <w:t xml:space="preserve">, 2024, </w:t>
      </w:r>
      <w:proofErr w:type="spellStart"/>
      <w:r w:rsidRPr="00B917E4">
        <w:rPr>
          <w:rFonts w:ascii="Times New Roman" w:hAnsi="Times New Roman" w:cs="Times New Roman"/>
          <w:color w:val="auto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53" w:history="1">
        <w:r w:rsidRPr="00B917E4">
          <w:rPr>
            <w:rStyle w:val="Kpr"/>
            <w:rFonts w:ascii="Times New Roman" w:hAnsi="Times New Roman" w:cs="Times New Roman"/>
            <w:color w:val="auto"/>
            <w:spacing w:val="-1"/>
            <w:sz w:val="22"/>
            <w:szCs w:val="22"/>
            <w:shd w:val="clear" w:color="auto" w:fill="FFFFFF"/>
          </w:rPr>
          <w:t>https://thesandbox-turkey.medium.com/tourismverse-turizm-ve-seyahat-end%C3%BCstrisini-web3e-getiriyor-227d5a3734e8</w:t>
        </w:r>
      </w:hyperlink>
      <w:r w:rsidRPr="00B917E4">
        <w:rPr>
          <w:rStyle w:val="Kpr"/>
          <w:rFonts w:ascii="Times New Roman" w:hAnsi="Times New Roman" w:cs="Times New Roman"/>
          <w:color w:val="auto"/>
          <w:spacing w:val="-1"/>
          <w:sz w:val="22"/>
          <w:szCs w:val="22"/>
          <w:shd w:val="clear" w:color="auto" w:fill="FFFFFF"/>
        </w:rPr>
        <w:t xml:space="preserve"> </w:t>
      </w:r>
    </w:p>
    <w:p w14:paraId="6B61FD0B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ThinkTech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(2022).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: Fırsatlar ve tehditler. Trend Analysis.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01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2024,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hyperlink r:id="rId54" w:history="1">
        <w:r w:rsidRPr="00B917E4">
          <w:rPr>
            <w:rStyle w:val="Kpr"/>
            <w:rFonts w:ascii="Times New Roman" w:hAnsi="Times New Roman" w:cs="Times New Roman"/>
            <w:sz w:val="22"/>
            <w:szCs w:val="22"/>
          </w:rPr>
          <w:t>https://thinktech.stm.com.tr/tr/metaverse-firsatlar-ve-tehditler</w:t>
        </w:r>
      </w:hyperlink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93588AE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B917E4">
        <w:rPr>
          <w:rFonts w:ascii="Times New Roman" w:hAnsi="Times New Roman" w:cs="Times New Roman"/>
          <w:sz w:val="22"/>
          <w:szCs w:val="22"/>
        </w:rPr>
        <w:t xml:space="preserve">Travel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Word (2024).</w:t>
      </w:r>
      <w:r w:rsidRPr="00B917E4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eastAsia="tr-TR"/>
          <w14:ligatures w14:val="none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Otel Tasarımında Devrim Yaratıyor Dijital İkizler Misafirperverlik İnovasyonu İçin Yeni Standartlar Belirliyor.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21, 2025,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hyperlink r:id="rId55" w:history="1">
        <w:r w:rsidRPr="00B917E4">
          <w:rPr>
            <w:rStyle w:val="Kpr"/>
            <w:rFonts w:ascii="Times New Roman" w:hAnsi="Times New Roman" w:cs="Times New Roman"/>
            <w:sz w:val="22"/>
            <w:szCs w:val="22"/>
          </w:rPr>
          <w:t>https://www.travelandtourworld.com.tr/news/article/metaverse-revolutionizes-hotel-design-digital-twins-set-new-standards-for-hospitality-innovation/?utm_source=chatgpt.com</w:t>
        </w:r>
      </w:hyperlink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5C95474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Tsai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S. (2022).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Investigating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marketing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Journal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Vacation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Marketing. 28(1),</w:t>
      </w: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1-10.</w:t>
      </w:r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hyperlink r:id="rId56" w:history="1">
        <w:r w:rsidRPr="00B917E4">
          <w:rPr>
            <w:rStyle w:val="Kpr"/>
            <w:rFonts w:ascii="Times New Roman" w:hAnsi="Times New Roman" w:cs="Times New Roman"/>
            <w:sz w:val="22"/>
            <w:szCs w:val="22"/>
          </w:rPr>
          <w:t>https://doi.org/10.1177/13567667221145715</w:t>
        </w:r>
      </w:hyperlink>
    </w:p>
    <w:p w14:paraId="17B9A66F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B917E4">
        <w:rPr>
          <w:rFonts w:ascii="Times New Roman" w:hAnsi="Times New Roman" w:cs="Times New Roman"/>
          <w:sz w:val="22"/>
          <w:szCs w:val="22"/>
        </w:rPr>
        <w:t xml:space="preserve">Turizm Projesi Dergisi. (2023).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01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2024,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hyperlink r:id="rId57" w:history="1">
        <w:r w:rsidRPr="00B917E4">
          <w:rPr>
            <w:rStyle w:val="Kpr"/>
            <w:rFonts w:ascii="Times New Roman" w:hAnsi="Times New Roman" w:cs="Times New Roman"/>
            <w:sz w:val="22"/>
            <w:szCs w:val="22"/>
          </w:rPr>
          <w:t>https://www.turizmprojedergisi.com/haber-detay/turkiye-de-bir-ilk-bugun-nereye-gidelim-den-metaverse-hamlesi/975</w:t>
        </w:r>
      </w:hyperlink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8329DF5" w14:textId="77777777" w:rsidR="00762E74" w:rsidRPr="00B917E4" w:rsidRDefault="00762E74" w:rsidP="00762E74">
      <w:pPr>
        <w:pStyle w:val="Default"/>
        <w:spacing w:line="360" w:lineRule="auto"/>
        <w:ind w:left="709" w:hanging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17E4">
        <w:rPr>
          <w:rFonts w:ascii="Times New Roman" w:hAnsi="Times New Roman" w:cs="Times New Roman"/>
          <w:color w:val="auto"/>
          <w:sz w:val="22"/>
          <w:szCs w:val="22"/>
        </w:rPr>
        <w:t>Varol, İ. (2022). Turizm 5.0- süper akıllı turist (turist 5.0), D. Bozok (Ed). Teknoloji ve turizm-(gelenekselden turizm 4.0’</w:t>
      </w:r>
      <w:proofErr w:type="gramStart"/>
      <w:r w:rsidRPr="00B917E4">
        <w:rPr>
          <w:rFonts w:ascii="Times New Roman" w:hAnsi="Times New Roman" w:cs="Times New Roman"/>
          <w:color w:val="auto"/>
          <w:sz w:val="22"/>
          <w:szCs w:val="22"/>
        </w:rPr>
        <w:t>a)(</w:t>
      </w:r>
      <w:proofErr w:type="gramEnd"/>
      <w:r w:rsidRPr="00B917E4">
        <w:rPr>
          <w:rFonts w:ascii="Times New Roman" w:hAnsi="Times New Roman" w:cs="Times New Roman"/>
          <w:color w:val="auto"/>
          <w:sz w:val="22"/>
          <w:szCs w:val="22"/>
        </w:rPr>
        <w:t>s. 248-259) in. Detay Yayıncılık</w:t>
      </w:r>
    </w:p>
    <w:p w14:paraId="58E28B3B" w14:textId="77777777" w:rsidR="00762E74" w:rsidRPr="00B917E4" w:rsidRDefault="00762E74" w:rsidP="00762E74">
      <w:pPr>
        <w:pStyle w:val="NormalWeb"/>
        <w:spacing w:before="0" w:beforeAutospacing="0" w:after="0" w:afterAutospacing="0" w:line="360" w:lineRule="auto"/>
        <w:ind w:left="709" w:hanging="709"/>
        <w:rPr>
          <w:sz w:val="22"/>
          <w:szCs w:val="22"/>
        </w:rPr>
      </w:pPr>
      <w:proofErr w:type="spellStart"/>
      <w:r w:rsidRPr="00B917E4">
        <w:rPr>
          <w:sz w:val="22"/>
          <w:szCs w:val="22"/>
        </w:rPr>
        <w:t>Voros</w:t>
      </w:r>
      <w:proofErr w:type="spellEnd"/>
      <w:r w:rsidRPr="00B917E4">
        <w:rPr>
          <w:sz w:val="22"/>
          <w:szCs w:val="22"/>
        </w:rPr>
        <w:t xml:space="preserve">, J. (2003). A </w:t>
      </w:r>
      <w:proofErr w:type="spellStart"/>
      <w:r w:rsidRPr="00B917E4">
        <w:rPr>
          <w:sz w:val="22"/>
          <w:szCs w:val="22"/>
        </w:rPr>
        <w:t>generic</w:t>
      </w:r>
      <w:proofErr w:type="spellEnd"/>
      <w:r w:rsidRPr="00B917E4">
        <w:rPr>
          <w:sz w:val="22"/>
          <w:szCs w:val="22"/>
        </w:rPr>
        <w:t xml:space="preserve"> </w:t>
      </w:r>
      <w:proofErr w:type="spellStart"/>
      <w:r w:rsidRPr="00B917E4">
        <w:rPr>
          <w:sz w:val="22"/>
          <w:szCs w:val="22"/>
        </w:rPr>
        <w:t>foresight</w:t>
      </w:r>
      <w:proofErr w:type="spellEnd"/>
      <w:r w:rsidRPr="00B917E4">
        <w:rPr>
          <w:sz w:val="22"/>
          <w:szCs w:val="22"/>
        </w:rPr>
        <w:t xml:space="preserve"> </w:t>
      </w:r>
      <w:proofErr w:type="spellStart"/>
      <w:r w:rsidRPr="00B917E4">
        <w:rPr>
          <w:sz w:val="22"/>
          <w:szCs w:val="22"/>
        </w:rPr>
        <w:t>process</w:t>
      </w:r>
      <w:proofErr w:type="spellEnd"/>
      <w:r w:rsidRPr="00B917E4">
        <w:rPr>
          <w:sz w:val="22"/>
          <w:szCs w:val="22"/>
        </w:rPr>
        <w:t xml:space="preserve"> </w:t>
      </w:r>
      <w:proofErr w:type="spellStart"/>
      <w:r w:rsidRPr="00B917E4">
        <w:rPr>
          <w:sz w:val="22"/>
          <w:szCs w:val="22"/>
        </w:rPr>
        <w:t>framework</w:t>
      </w:r>
      <w:proofErr w:type="spellEnd"/>
      <w:r w:rsidRPr="00B917E4">
        <w:rPr>
          <w:sz w:val="22"/>
          <w:szCs w:val="22"/>
        </w:rPr>
        <w:t xml:space="preserve">. </w:t>
      </w:r>
      <w:proofErr w:type="spellStart"/>
      <w:r w:rsidRPr="00B917E4">
        <w:rPr>
          <w:i/>
          <w:iCs/>
          <w:sz w:val="22"/>
          <w:szCs w:val="22"/>
        </w:rPr>
        <w:t>Foresight</w:t>
      </w:r>
      <w:proofErr w:type="spellEnd"/>
      <w:r w:rsidRPr="00B917E4">
        <w:rPr>
          <w:sz w:val="22"/>
          <w:szCs w:val="22"/>
        </w:rPr>
        <w:t xml:space="preserve">, 5(3), 10–21. </w:t>
      </w:r>
      <w:proofErr w:type="spellStart"/>
      <w:r w:rsidRPr="00B917E4">
        <w:rPr>
          <w:sz w:val="22"/>
          <w:szCs w:val="22"/>
        </w:rPr>
        <w:t>Retrieved</w:t>
      </w:r>
      <w:proofErr w:type="spellEnd"/>
      <w:r w:rsidRPr="00B917E4">
        <w:rPr>
          <w:sz w:val="22"/>
          <w:szCs w:val="22"/>
        </w:rPr>
        <w:t xml:space="preserve"> </w:t>
      </w:r>
      <w:proofErr w:type="spellStart"/>
      <w:r w:rsidRPr="00B917E4">
        <w:rPr>
          <w:sz w:val="22"/>
          <w:szCs w:val="22"/>
        </w:rPr>
        <w:t>June</w:t>
      </w:r>
      <w:proofErr w:type="spellEnd"/>
      <w:r w:rsidRPr="00B917E4">
        <w:rPr>
          <w:sz w:val="22"/>
          <w:szCs w:val="22"/>
        </w:rPr>
        <w:t xml:space="preserve"> 01, 2025, </w:t>
      </w:r>
      <w:proofErr w:type="spellStart"/>
      <w:r w:rsidRPr="00B917E4">
        <w:rPr>
          <w:sz w:val="22"/>
          <w:szCs w:val="22"/>
        </w:rPr>
        <w:t>from</w:t>
      </w:r>
      <w:proofErr w:type="spellEnd"/>
      <w:r w:rsidRPr="00B917E4">
        <w:rPr>
          <w:sz w:val="22"/>
          <w:szCs w:val="22"/>
        </w:rPr>
        <w:t xml:space="preserve"> </w:t>
      </w:r>
      <w:hyperlink r:id="rId58" w:history="1">
        <w:r w:rsidRPr="00B917E4">
          <w:rPr>
            <w:rStyle w:val="Kpr"/>
            <w:sz w:val="22"/>
            <w:szCs w:val="22"/>
          </w:rPr>
          <w:t>https://doi.org/10.1108/14636680310698379</w:t>
        </w:r>
      </w:hyperlink>
    </w:p>
    <w:p w14:paraId="06043E5D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B917E4">
        <w:rPr>
          <w:rFonts w:ascii="Times New Roman" w:hAnsi="Times New Roman" w:cs="Times New Roman"/>
          <w:sz w:val="22"/>
          <w:szCs w:val="22"/>
        </w:rPr>
        <w:t xml:space="preserve">Wang, Y., Su, Z., Zhang, N.,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Xing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R.,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Liu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D.,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Luan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T.H.,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Shen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X. (2022).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survey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fundamentals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security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privacy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IEEE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Commun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Surv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Tutor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r w:rsidRPr="00B917E4">
        <w:rPr>
          <w:rFonts w:ascii="Times New Roman" w:hAnsi="Times New Roman" w:cs="Times New Roman"/>
          <w:i/>
          <w:iCs/>
          <w:sz w:val="22"/>
          <w:szCs w:val="22"/>
        </w:rPr>
        <w:t>25(1),</w:t>
      </w:r>
      <w:r w:rsidRPr="00B917E4">
        <w:rPr>
          <w:rFonts w:ascii="Times New Roman" w:hAnsi="Times New Roman" w:cs="Times New Roman"/>
          <w:sz w:val="22"/>
          <w:szCs w:val="22"/>
        </w:rPr>
        <w:t xml:space="preserve"> 319-352. https://doi.org/10.1109/COMST.2022.3202047</w:t>
      </w:r>
    </w:p>
    <w:p w14:paraId="6BD926C9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Werthner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H.,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Klein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S. (1999). Information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–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challenging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relationship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Annals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Research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r w:rsidRPr="00B917E4">
        <w:rPr>
          <w:rFonts w:ascii="Times New Roman" w:hAnsi="Times New Roman" w:cs="Times New Roman"/>
          <w:i/>
          <w:iCs/>
          <w:sz w:val="22"/>
          <w:szCs w:val="22"/>
        </w:rPr>
        <w:t>29(2),</w:t>
      </w:r>
      <w:r w:rsidRPr="00B917E4">
        <w:rPr>
          <w:rFonts w:ascii="Times New Roman" w:hAnsi="Times New Roman" w:cs="Times New Roman"/>
          <w:sz w:val="22"/>
          <w:szCs w:val="22"/>
        </w:rPr>
        <w:t xml:space="preserve"> 567–568.</w:t>
      </w:r>
    </w:p>
    <w:p w14:paraId="04B1E549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B917E4">
        <w:rPr>
          <w:rFonts w:ascii="Times New Roman" w:hAnsi="Times New Roman" w:cs="Times New Roman"/>
          <w:sz w:val="22"/>
          <w:szCs w:val="22"/>
        </w:rPr>
        <w:lastRenderedPageBreak/>
        <w:t xml:space="preserve">World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Economic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Forum. (2022). How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can be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good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uncertain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world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01, 2024,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https://www.weforum.org/agenda/2022/05/how-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-can-be-a-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force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-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-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good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-in-an-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uncertain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>-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world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/ </w:t>
      </w:r>
    </w:p>
    <w:p w14:paraId="37B5C32A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B917E4">
        <w:rPr>
          <w:rFonts w:ascii="Times New Roman" w:hAnsi="Times New Roman" w:cs="Times New Roman"/>
          <w:sz w:val="22"/>
          <w:szCs w:val="22"/>
        </w:rPr>
        <w:t xml:space="preserve">Xu, T. (2023). How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should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be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designed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attract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consumers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going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vacation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?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01, 2024,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hyperlink r:id="rId59" w:history="1">
        <w:r w:rsidRPr="00B917E4">
          <w:rPr>
            <w:rStyle w:val="Kpr"/>
            <w:rFonts w:ascii="Times New Roman" w:hAnsi="Times New Roman" w:cs="Times New Roman"/>
            <w:sz w:val="22"/>
            <w:szCs w:val="22"/>
          </w:rPr>
          <w:t>https://www.modul.ac.at/uploads/files/Theses/Bachelor/Undergrad_2023/BBA_2023/1711029_XU_Tianhao_BBA_Thesis.pdf</w:t>
        </w:r>
      </w:hyperlink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30CEB16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B917E4">
        <w:rPr>
          <w:rFonts w:ascii="Times New Roman" w:hAnsi="Times New Roman" w:cs="Times New Roman"/>
          <w:sz w:val="22"/>
          <w:szCs w:val="22"/>
        </w:rPr>
        <w:t xml:space="preserve">Yang, F.X., Wang, Y. (2023).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Rethinking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: 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taxonomy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agenda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future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research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Journal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of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Hospitality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&amp;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Tourism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Research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>. 3,</w:t>
      </w:r>
      <w:r w:rsidRPr="00B917E4">
        <w:rPr>
          <w:rFonts w:ascii="Times New Roman" w:hAnsi="Times New Roman" w:cs="Times New Roman"/>
          <w:sz w:val="22"/>
          <w:szCs w:val="22"/>
        </w:rPr>
        <w:t>122-136. https:/doi org/10.1177/10963 480231163509</w:t>
      </w:r>
    </w:p>
    <w:p w14:paraId="31A39A1D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Yaqoob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I., Salah, K.,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Jayaraman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R.,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Omar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M. (2023).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applications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smart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cities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Enabling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technologies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opportunities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challenges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future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directions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Internet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Things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2,100884. https://doi.org/10.1016/j.iot.2023.100884</w:t>
      </w:r>
    </w:p>
    <w:p w14:paraId="6C5C0C52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</w:rPr>
        <w:t>YouGov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 (2025,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February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 12).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in 2025: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What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users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want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what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is holding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others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</w:rPr>
        <w:t>back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21, 2025,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hyperlink r:id="rId60" w:history="1">
        <w:r w:rsidRPr="00B917E4">
          <w:rPr>
            <w:rStyle w:val="Kpr"/>
            <w:rFonts w:ascii="Times New Roman" w:hAnsi="Times New Roman" w:cs="Times New Roman"/>
            <w:sz w:val="22"/>
            <w:szCs w:val="22"/>
          </w:rPr>
          <w:t>https://business.yougov.com/content/51599-metaverse-in-2025-what-users-want</w:t>
        </w:r>
      </w:hyperlink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2519210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Yürük-Kayapınar, P. (2023). Sanal Dünyaların Gerçek Etkileri: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ve Pazarlama İlişkisi, Ö. Kayapınar &amp; P. Yürük Kayapınar (Ed), Geleceği inşa etmek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ve yapay zekâ ile işletmelerde dijital dönüşüm (s. 79-110) in. Paradigma Yayınları </w:t>
      </w:r>
    </w:p>
    <w:p w14:paraId="2E5D356C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Zainab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H. E.,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Bawany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N. Z.,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Imran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J.,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Rehman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W. (2022). Virtual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dimension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—a primer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. </w:t>
      </w:r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IT Professional, 24(6),</w:t>
      </w: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27-33.</w:t>
      </w:r>
      <w:r w:rsidRPr="00B917E4">
        <w:rPr>
          <w:rFonts w:ascii="Times New Roman" w:hAnsi="Times New Roman" w:cs="Times New Roman"/>
          <w:sz w:val="22"/>
          <w:szCs w:val="22"/>
        </w:rPr>
        <w:t xml:space="preserve"> https://doi.org/</w:t>
      </w:r>
      <w:hyperlink r:id="rId61" w:tgtFrame="_blank" w:history="1">
        <w:r w:rsidRPr="00B917E4">
          <w:rPr>
            <w:rStyle w:val="Kpr"/>
            <w:rFonts w:ascii="Times New Roman" w:hAnsi="Times New Roman" w:cs="Times New Roman"/>
            <w:sz w:val="22"/>
            <w:szCs w:val="22"/>
            <w:shd w:val="clear" w:color="auto" w:fill="FFFFFF"/>
          </w:rPr>
          <w:t>10.1109/MITP.2022.3203820</w:t>
        </w:r>
      </w:hyperlink>
    </w:p>
    <w:p w14:paraId="48D74042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B917E4">
        <w:rPr>
          <w:rFonts w:ascii="Times New Roman" w:hAnsi="Times New Roman" w:cs="Times New Roman"/>
          <w:kern w:val="0"/>
          <w:sz w:val="22"/>
          <w:szCs w:val="22"/>
        </w:rPr>
        <w:t xml:space="preserve">Zhang, J., &amp; </w:t>
      </w:r>
      <w:proofErr w:type="spellStart"/>
      <w:r w:rsidRPr="00B917E4">
        <w:rPr>
          <w:rFonts w:ascii="Times New Roman" w:hAnsi="Times New Roman" w:cs="Times New Roman"/>
          <w:kern w:val="0"/>
          <w:sz w:val="22"/>
          <w:szCs w:val="22"/>
        </w:rPr>
        <w:t>Quoquab</w:t>
      </w:r>
      <w:proofErr w:type="spellEnd"/>
      <w:r w:rsidRPr="00B917E4">
        <w:rPr>
          <w:rFonts w:ascii="Times New Roman" w:hAnsi="Times New Roman" w:cs="Times New Roman"/>
          <w:kern w:val="0"/>
          <w:sz w:val="22"/>
          <w:szCs w:val="22"/>
        </w:rPr>
        <w:t>, F.</w:t>
      </w: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(2023). </w:t>
      </w:r>
      <w:proofErr w:type="spellStart"/>
      <w:r w:rsidRPr="00B917E4">
        <w:rPr>
          <w:rFonts w:ascii="Times New Roman" w:hAnsi="Times New Roman" w:cs="Times New Roman"/>
          <w:kern w:val="0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kern w:val="0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kern w:val="0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kern w:val="0"/>
          <w:sz w:val="22"/>
          <w:szCs w:val="22"/>
        </w:rPr>
        <w:t xml:space="preserve"> urban </w:t>
      </w:r>
      <w:proofErr w:type="spellStart"/>
      <w:r w:rsidRPr="00B917E4">
        <w:rPr>
          <w:rFonts w:ascii="Times New Roman" w:hAnsi="Times New Roman" w:cs="Times New Roman"/>
          <w:kern w:val="0"/>
          <w:sz w:val="22"/>
          <w:szCs w:val="22"/>
        </w:rPr>
        <w:t>destinations</w:t>
      </w:r>
      <w:proofErr w:type="spellEnd"/>
      <w:r w:rsidRPr="00B917E4">
        <w:rPr>
          <w:rFonts w:ascii="Times New Roman" w:hAnsi="Times New Roman" w:cs="Times New Roman"/>
          <w:kern w:val="0"/>
          <w:sz w:val="22"/>
          <w:szCs w:val="22"/>
        </w:rPr>
        <w:t xml:space="preserve"> in </w:t>
      </w:r>
      <w:proofErr w:type="spellStart"/>
      <w:r w:rsidRPr="00B917E4">
        <w:rPr>
          <w:rFonts w:ascii="Times New Roman" w:hAnsi="Times New Roman" w:cs="Times New Roman"/>
          <w:kern w:val="0"/>
          <w:sz w:val="22"/>
          <w:szCs w:val="22"/>
        </w:rPr>
        <w:t>China</w:t>
      </w:r>
      <w:proofErr w:type="spellEnd"/>
      <w:r w:rsidRPr="00B917E4">
        <w:rPr>
          <w:rFonts w:ascii="Times New Roman" w:hAnsi="Times New Roman" w:cs="Times New Roman"/>
          <w:kern w:val="0"/>
          <w:sz w:val="22"/>
          <w:szCs w:val="22"/>
        </w:rPr>
        <w:t xml:space="preserve">: </w:t>
      </w:r>
      <w:proofErr w:type="spellStart"/>
      <w:r w:rsidRPr="00B917E4">
        <w:rPr>
          <w:rFonts w:ascii="Times New Roman" w:hAnsi="Times New Roman" w:cs="Times New Roman"/>
          <w:kern w:val="0"/>
          <w:sz w:val="22"/>
          <w:szCs w:val="22"/>
        </w:rPr>
        <w:t>Some</w:t>
      </w:r>
      <w:proofErr w:type="spellEnd"/>
      <w:r w:rsidRPr="00B917E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kern w:val="0"/>
          <w:sz w:val="22"/>
          <w:szCs w:val="22"/>
        </w:rPr>
        <w:t>insights</w:t>
      </w:r>
      <w:proofErr w:type="spellEnd"/>
      <w:r w:rsidRPr="00B917E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kern w:val="0"/>
          <w:sz w:val="22"/>
          <w:szCs w:val="22"/>
        </w:rPr>
        <w:t>for</w:t>
      </w:r>
      <w:proofErr w:type="spellEnd"/>
      <w:r w:rsidRPr="00B917E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kern w:val="0"/>
          <w:sz w:val="22"/>
          <w:szCs w:val="22"/>
        </w:rPr>
        <w:t>the</w:t>
      </w:r>
      <w:proofErr w:type="spellEnd"/>
      <w:r w:rsidRPr="00B917E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kern w:val="0"/>
          <w:sz w:val="22"/>
          <w:szCs w:val="22"/>
        </w:rPr>
        <w:t>tourism</w:t>
      </w:r>
      <w:proofErr w:type="spellEnd"/>
      <w:r w:rsidRPr="00B917E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kern w:val="0"/>
          <w:sz w:val="22"/>
          <w:szCs w:val="22"/>
        </w:rPr>
        <w:t>Players</w:t>
      </w:r>
      <w:proofErr w:type="spellEnd"/>
      <w:r w:rsidRPr="00B917E4">
        <w:rPr>
          <w:rFonts w:ascii="Times New Roman" w:hAnsi="Times New Roman" w:cs="Times New Roman"/>
          <w:kern w:val="0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01, 2024,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hyperlink r:id="rId62" w:history="1">
        <w:r w:rsidRPr="00B917E4">
          <w:rPr>
            <w:rStyle w:val="Kpr"/>
            <w:rFonts w:ascii="Times New Roman" w:hAnsi="Times New Roman" w:cs="Times New Roman"/>
            <w:sz w:val="22"/>
            <w:szCs w:val="22"/>
            <w:shd w:val="clear" w:color="auto" w:fill="FFFFFF"/>
          </w:rPr>
          <w:t xml:space="preserve">https://www.researchgate.net/publication/374193417_Metaverse_in_the_urban_destinations_in_China_some_insights_for_the_tourism_players </w:t>
        </w:r>
      </w:hyperlink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</w:p>
    <w:p w14:paraId="04C8FD85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B917E4">
        <w:rPr>
          <w:rFonts w:ascii="Times New Roman" w:hAnsi="Times New Roman" w:cs="Times New Roman"/>
          <w:sz w:val="22"/>
          <w:szCs w:val="22"/>
        </w:rPr>
        <w:t xml:space="preserve">Zhang, J., &amp; Ye, J. (2021). Alibaba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test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gaming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potential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Big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Tech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firms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stampede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into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virtual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world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Retrieved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March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01, 2024, </w:t>
      </w:r>
      <w:proofErr w:type="spellStart"/>
      <w:r w:rsidRPr="00B917E4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B917E4">
        <w:rPr>
          <w:rFonts w:ascii="Times New Roman" w:hAnsi="Times New Roman" w:cs="Times New Roman"/>
          <w:sz w:val="22"/>
          <w:szCs w:val="22"/>
        </w:rPr>
        <w:t xml:space="preserve"> </w:t>
      </w:r>
      <w:hyperlink r:id="rId63" w:history="1">
        <w:r w:rsidRPr="00B917E4">
          <w:rPr>
            <w:rStyle w:val="Kpr"/>
            <w:rFonts w:ascii="Times New Roman" w:hAnsi="Times New Roman" w:cs="Times New Roman"/>
            <w:sz w:val="22"/>
            <w:szCs w:val="22"/>
          </w:rPr>
          <w:t>https://www.scmp.com/tech/big- tech/article/3159691/alibaba-test-gaming-potential-metaverse-big-tech-firms-stam pede</w:t>
        </w:r>
      </w:hyperlink>
    </w:p>
    <w:p w14:paraId="2DB28D1E" w14:textId="77777777" w:rsidR="00762E74" w:rsidRPr="00B917E4" w:rsidRDefault="00762E74" w:rsidP="00762E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Zhao, N., &amp;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You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F. (2023).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growing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metaverse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sector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can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reduce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greenhouse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gas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emissions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10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Gt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CO2e in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the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United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States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by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2050. 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Energy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&amp;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Environmental</w:t>
      </w:r>
      <w:proofErr w:type="spellEnd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Science</w:t>
      </w:r>
      <w:proofErr w:type="spellEnd"/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, </w:t>
      </w:r>
      <w:r w:rsidRPr="00B917E4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16</w:t>
      </w:r>
      <w:r w:rsidRPr="00B917E4">
        <w:rPr>
          <w:rFonts w:ascii="Times New Roman" w:hAnsi="Times New Roman" w:cs="Times New Roman"/>
          <w:sz w:val="22"/>
          <w:szCs w:val="22"/>
          <w:shd w:val="clear" w:color="auto" w:fill="FFFFFF"/>
        </w:rPr>
        <w:t>(6), 2382–2397. https://doi.org/10.1039/D3EE00081H</w:t>
      </w:r>
    </w:p>
    <w:p w14:paraId="35DC7B69" w14:textId="77777777" w:rsidR="00762E74" w:rsidRPr="00B917E4" w:rsidRDefault="00762E74" w:rsidP="00762E74">
      <w:pPr>
        <w:rPr>
          <w:rFonts w:ascii="Times New Roman" w:hAnsi="Times New Roman" w:cs="Times New Roman"/>
          <w:sz w:val="22"/>
          <w:szCs w:val="22"/>
        </w:rPr>
      </w:pPr>
    </w:p>
    <w:p w14:paraId="6AFFD359" w14:textId="35508202" w:rsidR="005802A8" w:rsidRPr="00B917E4" w:rsidRDefault="005802A8" w:rsidP="001672D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5802A8" w:rsidRPr="00B91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37D80" w14:textId="77777777" w:rsidR="005772C3" w:rsidRDefault="005772C3" w:rsidP="00481FC1">
      <w:pPr>
        <w:spacing w:after="0" w:line="240" w:lineRule="auto"/>
      </w:pPr>
      <w:r>
        <w:separator/>
      </w:r>
    </w:p>
  </w:endnote>
  <w:endnote w:type="continuationSeparator" w:id="0">
    <w:p w14:paraId="3502D7B9" w14:textId="77777777" w:rsidR="005772C3" w:rsidRDefault="005772C3" w:rsidP="00481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FF59D" w14:textId="77777777" w:rsidR="005772C3" w:rsidRDefault="005772C3" w:rsidP="00481FC1">
      <w:pPr>
        <w:spacing w:after="0" w:line="240" w:lineRule="auto"/>
      </w:pPr>
      <w:r>
        <w:separator/>
      </w:r>
    </w:p>
  </w:footnote>
  <w:footnote w:type="continuationSeparator" w:id="0">
    <w:p w14:paraId="11DD93D3" w14:textId="77777777" w:rsidR="005772C3" w:rsidRDefault="005772C3" w:rsidP="00481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476EB"/>
    <w:multiLevelType w:val="multilevel"/>
    <w:tmpl w:val="CAD0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3B0EA1"/>
    <w:multiLevelType w:val="hybridMultilevel"/>
    <w:tmpl w:val="3620DCD0"/>
    <w:lvl w:ilvl="0" w:tplc="C352B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2839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A4F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367E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243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44A4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F63A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6E8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5017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762FD"/>
    <w:multiLevelType w:val="hybridMultilevel"/>
    <w:tmpl w:val="9FF057C2"/>
    <w:lvl w:ilvl="0" w:tplc="603E9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7E47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0EB1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08D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7612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D02B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C32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4482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A632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37095">
    <w:abstractNumId w:val="2"/>
  </w:num>
  <w:num w:numId="2" w16cid:durableId="991061517">
    <w:abstractNumId w:val="1"/>
  </w:num>
  <w:num w:numId="3" w16cid:durableId="404576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D0"/>
    <w:rsid w:val="000247ED"/>
    <w:rsid w:val="0002710E"/>
    <w:rsid w:val="000528EF"/>
    <w:rsid w:val="00084B80"/>
    <w:rsid w:val="00094446"/>
    <w:rsid w:val="001672D4"/>
    <w:rsid w:val="00173992"/>
    <w:rsid w:val="001A0308"/>
    <w:rsid w:val="001B44E4"/>
    <w:rsid w:val="001D7EC1"/>
    <w:rsid w:val="001F112D"/>
    <w:rsid w:val="00220820"/>
    <w:rsid w:val="00245FFF"/>
    <w:rsid w:val="003354D6"/>
    <w:rsid w:val="003C753B"/>
    <w:rsid w:val="003D15B8"/>
    <w:rsid w:val="003F2C33"/>
    <w:rsid w:val="004471F9"/>
    <w:rsid w:val="00481FC1"/>
    <w:rsid w:val="004A4A88"/>
    <w:rsid w:val="005772C3"/>
    <w:rsid w:val="005802A8"/>
    <w:rsid w:val="00584D1D"/>
    <w:rsid w:val="005F327E"/>
    <w:rsid w:val="00613C58"/>
    <w:rsid w:val="0068040F"/>
    <w:rsid w:val="006A3016"/>
    <w:rsid w:val="006E7713"/>
    <w:rsid w:val="00702ADF"/>
    <w:rsid w:val="00762E74"/>
    <w:rsid w:val="007B2922"/>
    <w:rsid w:val="008C14F1"/>
    <w:rsid w:val="008F7498"/>
    <w:rsid w:val="00902BA2"/>
    <w:rsid w:val="009D21D0"/>
    <w:rsid w:val="009E26B7"/>
    <w:rsid w:val="00A32174"/>
    <w:rsid w:val="00A366D3"/>
    <w:rsid w:val="00A43676"/>
    <w:rsid w:val="00AA3A97"/>
    <w:rsid w:val="00AD31CE"/>
    <w:rsid w:val="00B66EF4"/>
    <w:rsid w:val="00B917E4"/>
    <w:rsid w:val="00BB3BC5"/>
    <w:rsid w:val="00BE4740"/>
    <w:rsid w:val="00C643A1"/>
    <w:rsid w:val="00C676DB"/>
    <w:rsid w:val="00C9652A"/>
    <w:rsid w:val="00D27F6C"/>
    <w:rsid w:val="00D31814"/>
    <w:rsid w:val="00D44BE6"/>
    <w:rsid w:val="00D528B7"/>
    <w:rsid w:val="00D97B0B"/>
    <w:rsid w:val="00DE06CC"/>
    <w:rsid w:val="00E8735C"/>
    <w:rsid w:val="00E9035B"/>
    <w:rsid w:val="00F72013"/>
    <w:rsid w:val="00FC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D942A"/>
  <w15:chartTrackingRefBased/>
  <w15:docId w15:val="{6CCFC42C-4E13-4793-B587-5FDAE21D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D2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2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2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2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2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2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2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2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2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2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2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2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21D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21D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21D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21D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21D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21D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2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2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2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2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2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21D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21D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21D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2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21D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21D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02BA2"/>
    <w:pPr>
      <w:spacing w:after="0" w:line="240" w:lineRule="auto"/>
    </w:pPr>
    <w:rPr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802A8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802A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90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Vurgu">
    <w:name w:val="Emphasis"/>
    <w:basedOn w:val="VarsaylanParagrafYazTipi"/>
    <w:uiPriority w:val="20"/>
    <w:qFormat/>
    <w:rsid w:val="00E9035B"/>
    <w:rPr>
      <w:i/>
      <w:iCs/>
    </w:rPr>
  </w:style>
  <w:style w:type="paragraph" w:customStyle="1" w:styleId="Default">
    <w:name w:val="Default"/>
    <w:rsid w:val="00762E7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lang w:eastAsia="tr-TR"/>
    </w:rPr>
  </w:style>
  <w:style w:type="character" w:customStyle="1" w:styleId="anchor-text">
    <w:name w:val="anchor-text"/>
    <w:basedOn w:val="VarsaylanParagrafYazTipi"/>
    <w:rsid w:val="00762E74"/>
  </w:style>
  <w:style w:type="character" w:customStyle="1" w:styleId="citationsource-journal">
    <w:name w:val="citation_source-journal"/>
    <w:basedOn w:val="VarsaylanParagrafYazTipi"/>
    <w:rsid w:val="00762E74"/>
  </w:style>
  <w:style w:type="paragraph" w:customStyle="1" w:styleId="nova-legacy-e-listitem">
    <w:name w:val="nova-legacy-e-list__item"/>
    <w:basedOn w:val="Normal"/>
    <w:rsid w:val="00762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481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FC1"/>
  </w:style>
  <w:style w:type="paragraph" w:styleId="AltBilgi">
    <w:name w:val="footer"/>
    <w:basedOn w:val="Normal"/>
    <w:link w:val="AltBilgiChar"/>
    <w:uiPriority w:val="99"/>
    <w:unhideWhenUsed/>
    <w:rsid w:val="00481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1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80/1054840820232227872" TargetMode="External"/><Relationship Id="rId21" Type="http://schemas.openxmlformats.org/officeDocument/2006/relationships/hyperlink" Target="https://www.emerald.com/insight/search?q=Garry%20Wei-Han%20Tan" TargetMode="External"/><Relationship Id="rId34" Type="http://schemas.openxmlformats.org/officeDocument/2006/relationships/hyperlink" Target="https://www.grandviewresearch.com/industry-analysis/metaverse-market-report" TargetMode="External"/><Relationship Id="rId42" Type="http://schemas.openxmlformats.org/officeDocument/2006/relationships/hyperlink" Target="https://www.mckinsey.com/featured-insights/mckinsey-explainers/what-is-the-future-of-travel" TargetMode="External"/><Relationship Id="rId47" Type="http://schemas.openxmlformats.org/officeDocument/2006/relationships/hyperlink" Target="https://www.sita.aero/globalassets/docs%20/other/innovation/meet-the-megatrends/sita-megatrends-report.pdf" TargetMode="External"/><Relationship Id="rId50" Type="http://schemas.openxmlformats.org/officeDocument/2006/relationships/hyperlink" Target="https://doi.org/10.1016/j.tree.2009.04.008" TargetMode="External"/><Relationship Id="rId55" Type="http://schemas.openxmlformats.org/officeDocument/2006/relationships/hyperlink" Target="https://www.travelandtourworld.com.tr/news/article/metaverse-revolutionizes-hotel-design-digital-twins-set-new-standards-for-hospitality-innovation/?utm_source=chatgpt.com" TargetMode="External"/><Relationship Id="rId63" Type="http://schemas.openxmlformats.org/officeDocument/2006/relationships/hyperlink" Target="https://www.scmp.com/tech/big-%20tech/article/3159691/alibaba-test-gaming-potential-metaverse-big-tech-firms-stam%20pede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16/j.jbusres.2022.113420" TargetMode="External"/><Relationship Id="rId29" Type="http://schemas.openxmlformats.org/officeDocument/2006/relationships/hyperlink" Target="https://doi.org/10.1016/j.ijhcs.2018.01.009" TargetMode="External"/><Relationship Id="rId11" Type="http://schemas.openxmlformats.org/officeDocument/2006/relationships/hyperlink" Target="http://dx.doi.org/10.31567/ssd.759" TargetMode="External"/><Relationship Id="rId24" Type="http://schemas.openxmlformats.org/officeDocument/2006/relationships/hyperlink" Target="https://doi.org/10.1108/IJCHM-05-2022-0631" TargetMode="External"/><Relationship Id="rId32" Type="http://schemas.openxmlformats.org/officeDocument/2006/relationships/hyperlink" Target="https://www.gastronomidergisi.com/haber/metaverse-pazari-5-10-yil-icinde-8-trilyon-dolaraulasacak" TargetMode="External"/><Relationship Id="rId37" Type="http://schemas.openxmlformats.org/officeDocument/2006/relationships/hyperlink" Target="https://www.reuters.com/technology/boeing-wants-build-its-next-airplane-metaverse-2021-12-17/" TargetMode="External"/><Relationship Id="rId40" Type="http://schemas.openxmlformats.org/officeDocument/2006/relationships/hyperlink" Target="https://doi.org/10.1108/JOSM-12-2021-0481" TargetMode="External"/><Relationship Id="rId45" Type="http://schemas.openxmlformats.org/officeDocument/2006/relationships/hyperlink" Target="https://doi.org/10.3390/encyclopedia2010031" TargetMode="External"/><Relationship Id="rId53" Type="http://schemas.openxmlformats.org/officeDocument/2006/relationships/hyperlink" Target="https://thesandbox-turkey.medium.com/tourismverse-turizm-ve-seyahat-end%C3%BCstrisini-web3e-getiriyor-227d5a3734e8" TargetMode="External"/><Relationship Id="rId58" Type="http://schemas.openxmlformats.org/officeDocument/2006/relationships/hyperlink" Target="https://doi.org/10.1108/14636680310698379" TargetMode="External"/><Relationship Id="rId5" Type="http://schemas.openxmlformats.org/officeDocument/2006/relationships/styles" Target="styles.xml"/><Relationship Id="rId61" Type="http://schemas.openxmlformats.org/officeDocument/2006/relationships/hyperlink" Target="https://doi.org/10.1109/MITP.2022.3203820" TargetMode="External"/><Relationship Id="rId19" Type="http://schemas.openxmlformats.org/officeDocument/2006/relationships/hyperlink" Target="https://doi.org/10.1002/mar.21344" TargetMode="External"/><Relationship Id="rId14" Type="http://schemas.openxmlformats.org/officeDocument/2006/relationships/hyperlink" Target="https://doi.org/10.1162/pres.1997.6.4.355" TargetMode="External"/><Relationship Id="rId22" Type="http://schemas.openxmlformats.org/officeDocument/2006/relationships/hyperlink" Target="https://www.emerald.com/insight/search?q=Robin%20Nunkoo" TargetMode="External"/><Relationship Id="rId27" Type="http://schemas.openxmlformats.org/officeDocument/2006/relationships/hyperlink" Target="http://dx.doi.org/10.3991/ijet.v15i15.13025" TargetMode="External"/><Relationship Id="rId30" Type="http://schemas.openxmlformats.org/officeDocument/2006/relationships/hyperlink" Target="https://doi.org/10.1108/TR-11-2022-0537" TargetMode="External"/><Relationship Id="rId35" Type="http://schemas.openxmlformats.org/officeDocument/2006/relationships/hyperlink" Target="https://doi.org/10.1016/j.engappai.2022.105581" TargetMode="External"/><Relationship Id="rId43" Type="http://schemas.openxmlformats.org/officeDocument/2006/relationships/hyperlink" Target="https://doi.org/10.52642/susbed.1277793" TargetMode="External"/><Relationship Id="rId48" Type="http://schemas.openxmlformats.org/officeDocument/2006/relationships/hyperlink" Target="https://www.businessinsider.com/researcher-claims-her-avatar-was-raped-on-metas-metaverse-platform-2022-5" TargetMode="External"/><Relationship Id="rId56" Type="http://schemas.openxmlformats.org/officeDocument/2006/relationships/hyperlink" Target="https://doi.org/10.1177/13567667221145715" TargetMode="External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yperlink" Target="https://thefintechtimes.com/merchants-must-embrace-local-payment-methods-to-capture-new-customers-in-emerging-markets/?utm_source=chatgpt.co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doi.org/10.3390/" TargetMode="External"/><Relationship Id="rId17" Type="http://schemas.openxmlformats.org/officeDocument/2006/relationships/hyperlink" Target="https://www.revfine.com/technology-trends-travel-industry/?utm_source=chatgpt.com" TargetMode="External"/><Relationship Id="rId25" Type="http://schemas.openxmlformats.org/officeDocument/2006/relationships/hyperlink" Target="https://businessown.com/sensory-feedback-in-virtual-reality-the-future-of-immersive-experiences-in-2025/?utm_source=chatgpt.com" TargetMode="External"/><Relationship Id="rId33" Type="http://schemas.openxmlformats.org/officeDocument/2006/relationships/hyperlink" Target="https://www.gaziantep.bel.tr/tr/haberler/gaziantep-zeugma-dionysos-eviyle-metaverseevrenine-ilk-adimi-atti" TargetMode="External"/><Relationship Id="rId38" Type="http://schemas.openxmlformats.org/officeDocument/2006/relationships/hyperlink" Target="https://doi.org/10.1007/978-3-030-94751-4_6" TargetMode="External"/><Relationship Id="rId46" Type="http://schemas.openxmlformats.org/officeDocument/2006/relationships/hyperlink" Target="https://www.popsci.com/technology/virtual-reality-taste-device/?utm_source=chatgpt.com" TargetMode="External"/><Relationship Id="rId59" Type="http://schemas.openxmlformats.org/officeDocument/2006/relationships/hyperlink" Target="https://www.modul.ac.at/uploads/files/Theses/Bachelor/Undergrad_2023/BBA_2023/1711029_XU_Tianhao_BBA_Thesis.pdf" TargetMode="External"/><Relationship Id="rId20" Type="http://schemas.openxmlformats.org/officeDocument/2006/relationships/hyperlink" Target="https://doi.org/10.1016/j.tourman.2023.104724" TargetMode="External"/><Relationship Id="rId41" Type="http://schemas.openxmlformats.org/officeDocument/2006/relationships/hyperlink" Target="https://doi.org/10.1108/IJCHM-11-2013-0498" TargetMode="External"/><Relationship Id="rId54" Type="http://schemas.openxmlformats.org/officeDocument/2006/relationships/hyperlink" Target="https://thinktech.stm.com.tr/tr/metaverse-firsatlar-ve-tehditler" TargetMode="External"/><Relationship Id="rId62" Type="http://schemas.openxmlformats.org/officeDocument/2006/relationships/hyperlink" Target="https://www.researchgate.net/publication/374193417_Metaverse_in_the_urban_destinations_in_China_some_insights_for_the_tourism_players%20adresinden%2002.02.202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doi.org/10.37679/trta.1245282" TargetMode="External"/><Relationship Id="rId23" Type="http://schemas.openxmlformats.org/officeDocument/2006/relationships/hyperlink" Target="https://doi.org/10.1108/TR-04-2023-620" TargetMode="External"/><Relationship Id="rId28" Type="http://schemas.openxmlformats.org/officeDocument/2006/relationships/hyperlink" Target="https://doi.org/10.1145/2480741.2480751" TargetMode="External"/><Relationship Id="rId36" Type="http://schemas.openxmlformats.org/officeDocument/2006/relationships/hyperlink" Target="https://doi.org/10.55549/epess.1179349" TargetMode="External"/><Relationship Id="rId49" Type="http://schemas.openxmlformats.org/officeDocument/2006/relationships/hyperlink" Target="https://doi.org/" TargetMode="External"/><Relationship Id="rId57" Type="http://schemas.openxmlformats.org/officeDocument/2006/relationships/hyperlink" Target="https://www.turizmprojedergisi.com/haber-detay/turkiye-de-bir-ilk-bugun-nereye-gidelim-den-metaverse-hamlesi/975" TargetMode="External"/><Relationship Id="rId10" Type="http://schemas.openxmlformats.org/officeDocument/2006/relationships/hyperlink" Target="https://www.accenture.com/_acnmedia/PDF-94/Accenture-TechVision-2019-Tech-TrendsReport.pdf" TargetMode="External"/><Relationship Id="rId31" Type="http://schemas.openxmlformats.org/officeDocument/2006/relationships/hyperlink" Target="https://blogs.gartner.com/beyond-supply-chain-blog/meta-meta-everywhere/%20adresinden%2001.02.2024" TargetMode="External"/><Relationship Id="rId44" Type="http://schemas.openxmlformats.org/officeDocument/2006/relationships/hyperlink" Target="https://doi.org/10.1016/j.techfore.2010.06.009" TargetMode="External"/><Relationship Id="rId52" Type="http://schemas.openxmlformats.org/officeDocument/2006/relationships/hyperlink" Target="https://sandboxgame.medium.com/tourismverse-is-bringing-tourism-and-travel-industry-on-web3-1ca74931321b" TargetMode="External"/><Relationship Id="rId60" Type="http://schemas.openxmlformats.org/officeDocument/2006/relationships/hyperlink" Target="https://business.yougov.com/content/51599-metaverse-in-2025-what-users-want" TargetMode="External"/><Relationship Id="rId65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resoinsights.com/insight/metaverse-tourism/" TargetMode="External"/><Relationship Id="rId18" Type="http://schemas.openxmlformats.org/officeDocument/2006/relationships/hyperlink" Target="https://www.bbc.com/news/newsbeat-64862006?xtor=AL-72-%5Bpartner%5D-%5Bbbc.news.twitter%5D-%5Bheadline%5D-%5Bnews%5D-%5Bbizdev%5D-%5Bisapi%5D&amp;at_campaign=Social_Flowat_link_origin=BBCTech&amp;at_campaign_type=owned&amp;at_bbc_team=editorial&amp;at_link_id=8F57012C-BF15-11ED-80FB-67BB4744363C&amp;at_link_type=web_link&amp;at_ptr_name=twitter&amp;at_format=link&amp;at_medium=sociala" TargetMode="External"/><Relationship Id="rId39" Type="http://schemas.openxmlformats.org/officeDocument/2006/relationships/hyperlink" Target="https://www.academia.edu/64032152/DISTINGUISHING_CRYPTOCURRENCY_FROM_BLOCKCHAIN_FOR_DECENTRALIZED_INNOVATIONS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99bc61-48cb-4940-8295-27e457e6c6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43FA8CFD2494347BE680BBD5DEFBA1A" ma:contentTypeVersion="17" ma:contentTypeDescription="Yeni belge oluşturun." ma:contentTypeScope="" ma:versionID="998605f1b2717620001c6d855b6250e5">
  <xsd:schema xmlns:xsd="http://www.w3.org/2001/XMLSchema" xmlns:xs="http://www.w3.org/2001/XMLSchema" xmlns:p="http://schemas.microsoft.com/office/2006/metadata/properties" xmlns:ns3="5699bc61-48cb-4940-8295-27e457e6c621" xmlns:ns4="077ba691-e21a-42ee-ae0e-752df216c3c3" targetNamespace="http://schemas.microsoft.com/office/2006/metadata/properties" ma:root="true" ma:fieldsID="2332ad96b40e5b62bbd1783def70ddf7" ns3:_="" ns4:_="">
    <xsd:import namespace="5699bc61-48cb-4940-8295-27e457e6c621"/>
    <xsd:import namespace="077ba691-e21a-42ee-ae0e-752df216c3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9bc61-48cb-4940-8295-27e457e6c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ba691-e21a-42ee-ae0e-752df216c3c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BA70D9-A5C8-4EF2-A3EF-C6F8238F713B}">
  <ds:schemaRefs>
    <ds:schemaRef ds:uri="http://schemas.microsoft.com/office/2006/metadata/properties"/>
    <ds:schemaRef ds:uri="http://schemas.microsoft.com/office/infopath/2007/PartnerControls"/>
    <ds:schemaRef ds:uri="5699bc61-48cb-4940-8295-27e457e6c621"/>
  </ds:schemaRefs>
</ds:datastoreItem>
</file>

<file path=customXml/itemProps2.xml><?xml version="1.0" encoding="utf-8"?>
<ds:datastoreItem xmlns:ds="http://schemas.openxmlformats.org/officeDocument/2006/customXml" ds:itemID="{85618DFD-663B-4FE0-8938-7DCDB18BC2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585CE5-E61F-48E9-AAFF-9442FB30A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9bc61-48cb-4940-8295-27e457e6c621"/>
    <ds:schemaRef ds:uri="077ba691-e21a-42ee-ae0e-752df216c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35</Pages>
  <Words>13810</Words>
  <Characters>78722</Characters>
  <Application>Microsoft Office Word</Application>
  <DocSecurity>0</DocSecurity>
  <Lines>656</Lines>
  <Paragraphs>184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Övgü Açıksözlü</dc:creator>
  <cp:lastModifiedBy>Hakem</cp:lastModifiedBy>
  <cp:revision>12</cp:revision>
  <dcterms:created xsi:type="dcterms:W3CDTF">2025-08-23T09:15:00Z</dcterms:created>
  <dcterms:modified xsi:type="dcterms:W3CDTF">2026-02-25T10:53:00Z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0x010100143FA8CFD2494347BE680BBD5DEFBA1A</vt:lpwstr>
  </property>
</Properties>
</file>